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204" w:rsidRPr="006206A9" w:rsidRDefault="00180204" w:rsidP="00180204">
      <w:pPr>
        <w:ind w:firstLine="0"/>
        <w:jc w:val="center"/>
        <w:rPr>
          <w:b/>
        </w:rPr>
      </w:pPr>
      <w:r w:rsidRPr="006206A9">
        <w:rPr>
          <w:b/>
        </w:rPr>
        <w:t>МИНИСТЕРСТВА ОБРАЗОВАНИЯ И НАУКИ РОССИЙСКОЙ ФЕДЕРАЦИИ</w:t>
      </w:r>
    </w:p>
    <w:p w:rsidR="00180204" w:rsidRPr="006206A9" w:rsidRDefault="00180204" w:rsidP="00180204">
      <w:pPr>
        <w:ind w:right="22" w:firstLine="0"/>
        <w:jc w:val="center"/>
        <w:rPr>
          <w:bCs/>
        </w:rPr>
      </w:pPr>
      <w:r w:rsidRPr="006206A9">
        <w:rPr>
          <w:bCs/>
        </w:rPr>
        <w:t xml:space="preserve">Федеральное государственное бюджетное образовательное учреждение </w:t>
      </w:r>
      <w:r w:rsidR="00991205">
        <w:rPr>
          <w:bCs/>
        </w:rPr>
        <w:br/>
      </w:r>
      <w:r w:rsidRPr="006206A9">
        <w:rPr>
          <w:bCs/>
        </w:rPr>
        <w:t>высшего образования</w:t>
      </w:r>
    </w:p>
    <w:p w:rsidR="00180204" w:rsidRPr="006206A9" w:rsidRDefault="00180204" w:rsidP="00180204">
      <w:pPr>
        <w:ind w:firstLine="0"/>
        <w:jc w:val="center"/>
        <w:rPr>
          <w:b/>
        </w:rPr>
      </w:pPr>
      <w:r w:rsidRPr="006206A9">
        <w:rPr>
          <w:b/>
        </w:rPr>
        <w:t>«Кузбасский государственный технический университет имени Т.Ф. Горбачева»</w:t>
      </w:r>
    </w:p>
    <w:p w:rsidR="00180204" w:rsidRPr="006206A9" w:rsidRDefault="00180204" w:rsidP="00180204">
      <w:pPr>
        <w:ind w:firstLine="0"/>
        <w:jc w:val="center"/>
        <w:rPr>
          <w:color w:val="000000"/>
        </w:rPr>
      </w:pPr>
    </w:p>
    <w:p w:rsidR="00180204" w:rsidRPr="006206A9" w:rsidRDefault="00180204" w:rsidP="00180204">
      <w:pPr>
        <w:ind w:firstLine="0"/>
        <w:jc w:val="center"/>
        <w:rPr>
          <w:color w:val="000000"/>
        </w:rPr>
      </w:pPr>
      <w:r w:rsidRPr="006206A9">
        <w:rPr>
          <w:color w:val="000000"/>
        </w:rPr>
        <w:t>Кафедра аэрологии, охраны труда и природы</w:t>
      </w:r>
    </w:p>
    <w:p w:rsidR="00180204" w:rsidRPr="006206A9" w:rsidRDefault="00180204" w:rsidP="00180204">
      <w:pPr>
        <w:ind w:firstLine="0"/>
        <w:jc w:val="center"/>
        <w:rPr>
          <w:b/>
          <w:color w:val="000000"/>
        </w:rPr>
      </w:pPr>
    </w:p>
    <w:p w:rsidR="00180204" w:rsidRPr="006206A9" w:rsidRDefault="00180204" w:rsidP="00180204">
      <w:pPr>
        <w:ind w:firstLine="0"/>
        <w:jc w:val="center"/>
        <w:rPr>
          <w:b/>
          <w:color w:val="000000"/>
          <w:sz w:val="28"/>
          <w:szCs w:val="28"/>
        </w:rPr>
      </w:pPr>
    </w:p>
    <w:p w:rsidR="00180204" w:rsidRPr="006206A9" w:rsidRDefault="00180204" w:rsidP="00180204">
      <w:pPr>
        <w:ind w:firstLine="0"/>
        <w:jc w:val="center"/>
        <w:rPr>
          <w:b/>
          <w:color w:val="000000"/>
          <w:sz w:val="28"/>
          <w:szCs w:val="28"/>
        </w:rPr>
      </w:pPr>
    </w:p>
    <w:p w:rsidR="00991205" w:rsidRDefault="00180204" w:rsidP="00180204">
      <w:pPr>
        <w:ind w:firstLine="0"/>
        <w:jc w:val="center"/>
        <w:outlineLvl w:val="4"/>
        <w:rPr>
          <w:bCs/>
          <w:iCs/>
          <w:sz w:val="28"/>
          <w:szCs w:val="28"/>
        </w:rPr>
      </w:pPr>
      <w:r w:rsidRPr="006206A9">
        <w:rPr>
          <w:bCs/>
          <w:iCs/>
          <w:sz w:val="28"/>
          <w:szCs w:val="28"/>
        </w:rPr>
        <w:t>Составитель</w:t>
      </w:r>
    </w:p>
    <w:p w:rsidR="00180204" w:rsidRPr="006206A9" w:rsidRDefault="00180204" w:rsidP="00180204">
      <w:pPr>
        <w:ind w:firstLine="0"/>
        <w:jc w:val="center"/>
        <w:outlineLvl w:val="4"/>
        <w:rPr>
          <w:bCs/>
          <w:iCs/>
          <w:sz w:val="28"/>
          <w:szCs w:val="28"/>
        </w:rPr>
      </w:pPr>
      <w:r w:rsidRPr="006206A9">
        <w:rPr>
          <w:bCs/>
          <w:iCs/>
          <w:sz w:val="28"/>
          <w:szCs w:val="28"/>
        </w:rPr>
        <w:t>С. Н. Ливинская</w:t>
      </w:r>
    </w:p>
    <w:p w:rsidR="00180204" w:rsidRPr="006206A9" w:rsidRDefault="00180204" w:rsidP="00180204">
      <w:pPr>
        <w:ind w:firstLine="0"/>
        <w:jc w:val="center"/>
        <w:rPr>
          <w:b/>
          <w:color w:val="000000"/>
          <w:sz w:val="28"/>
          <w:szCs w:val="28"/>
        </w:rPr>
      </w:pPr>
    </w:p>
    <w:p w:rsidR="00180204" w:rsidRPr="006206A9" w:rsidRDefault="00180204" w:rsidP="00180204">
      <w:pPr>
        <w:tabs>
          <w:tab w:val="center" w:pos="4536"/>
          <w:tab w:val="right" w:pos="9072"/>
        </w:tabs>
        <w:ind w:firstLine="0"/>
        <w:jc w:val="center"/>
        <w:rPr>
          <w:b/>
          <w:bCs/>
          <w:sz w:val="28"/>
          <w:szCs w:val="28"/>
        </w:rPr>
      </w:pPr>
    </w:p>
    <w:p w:rsidR="00180204" w:rsidRPr="006206A9" w:rsidRDefault="00180204" w:rsidP="00180204">
      <w:pPr>
        <w:tabs>
          <w:tab w:val="center" w:pos="4536"/>
          <w:tab w:val="right" w:pos="9072"/>
        </w:tabs>
        <w:ind w:firstLine="0"/>
        <w:jc w:val="center"/>
        <w:rPr>
          <w:b/>
          <w:bCs/>
          <w:sz w:val="28"/>
          <w:szCs w:val="28"/>
        </w:rPr>
      </w:pPr>
    </w:p>
    <w:p w:rsidR="00180204" w:rsidRDefault="00180204" w:rsidP="00180204">
      <w:pPr>
        <w:tabs>
          <w:tab w:val="center" w:pos="4536"/>
          <w:tab w:val="right" w:pos="9072"/>
        </w:tabs>
        <w:ind w:firstLine="0"/>
        <w:jc w:val="center"/>
        <w:rPr>
          <w:b/>
          <w:sz w:val="28"/>
          <w:szCs w:val="28"/>
        </w:rPr>
      </w:pPr>
      <w:r w:rsidRPr="006206A9">
        <w:rPr>
          <w:b/>
          <w:sz w:val="28"/>
          <w:szCs w:val="28"/>
        </w:rPr>
        <w:t xml:space="preserve">БЕЗОПАСНОСТЬ </w:t>
      </w:r>
      <w:r>
        <w:rPr>
          <w:b/>
          <w:sz w:val="28"/>
          <w:szCs w:val="28"/>
        </w:rPr>
        <w:t xml:space="preserve">ВЕДЕНИЯ ГОРНЫХ РАБОТ </w:t>
      </w:r>
    </w:p>
    <w:p w:rsidR="00180204" w:rsidRPr="006206A9" w:rsidRDefault="00991205" w:rsidP="00180204">
      <w:pPr>
        <w:tabs>
          <w:tab w:val="center" w:pos="4536"/>
          <w:tab w:val="right" w:pos="9072"/>
        </w:tabs>
        <w:ind w:firstLine="0"/>
        <w:jc w:val="center"/>
        <w:rPr>
          <w:b/>
          <w:sz w:val="28"/>
          <w:szCs w:val="28"/>
        </w:rPr>
      </w:pPr>
      <w:r>
        <w:rPr>
          <w:b/>
          <w:sz w:val="28"/>
          <w:szCs w:val="28"/>
        </w:rPr>
        <w:t xml:space="preserve">И </w:t>
      </w:r>
      <w:r w:rsidR="00180204">
        <w:rPr>
          <w:b/>
          <w:sz w:val="28"/>
          <w:szCs w:val="28"/>
        </w:rPr>
        <w:t>ГОРНОСПАСАТЕЛЬНОЕ ДЕЛО</w:t>
      </w:r>
    </w:p>
    <w:p w:rsidR="00180204" w:rsidRPr="006206A9" w:rsidRDefault="00180204" w:rsidP="00180204">
      <w:pPr>
        <w:ind w:firstLine="0"/>
        <w:jc w:val="center"/>
        <w:rPr>
          <w:sz w:val="28"/>
          <w:szCs w:val="28"/>
        </w:rPr>
      </w:pPr>
    </w:p>
    <w:p w:rsidR="00180204" w:rsidRPr="006206A9" w:rsidRDefault="00180204" w:rsidP="00180204">
      <w:pPr>
        <w:ind w:firstLine="0"/>
        <w:jc w:val="center"/>
        <w:rPr>
          <w:b/>
          <w:sz w:val="28"/>
          <w:szCs w:val="28"/>
        </w:rPr>
      </w:pPr>
      <w:r w:rsidRPr="006206A9">
        <w:rPr>
          <w:b/>
          <w:sz w:val="28"/>
          <w:szCs w:val="28"/>
        </w:rPr>
        <w:t xml:space="preserve">Методические указания к практическим занятиям </w:t>
      </w:r>
    </w:p>
    <w:p w:rsidR="00180204" w:rsidRPr="006206A9" w:rsidRDefault="00180204" w:rsidP="00180204">
      <w:pPr>
        <w:ind w:firstLine="0"/>
        <w:jc w:val="center"/>
        <w:rPr>
          <w:sz w:val="28"/>
          <w:szCs w:val="28"/>
        </w:rPr>
      </w:pPr>
    </w:p>
    <w:p w:rsidR="003D2E77" w:rsidRDefault="00180204" w:rsidP="00180204">
      <w:pPr>
        <w:ind w:firstLine="0"/>
        <w:jc w:val="center"/>
        <w:rPr>
          <w:sz w:val="28"/>
          <w:szCs w:val="28"/>
        </w:rPr>
      </w:pPr>
      <w:proofErr w:type="gramStart"/>
      <w:r w:rsidRPr="006206A9">
        <w:rPr>
          <w:sz w:val="28"/>
          <w:szCs w:val="28"/>
        </w:rPr>
        <w:t>Рекомендованы</w:t>
      </w:r>
      <w:proofErr w:type="gramEnd"/>
      <w:r w:rsidRPr="006206A9">
        <w:rPr>
          <w:sz w:val="28"/>
          <w:szCs w:val="28"/>
        </w:rPr>
        <w:t xml:space="preserve"> учебно-методическ</w:t>
      </w:r>
      <w:r w:rsidR="00991205">
        <w:rPr>
          <w:sz w:val="28"/>
          <w:szCs w:val="28"/>
        </w:rPr>
        <w:t>ими</w:t>
      </w:r>
      <w:r w:rsidRPr="006206A9">
        <w:rPr>
          <w:sz w:val="28"/>
          <w:szCs w:val="28"/>
        </w:rPr>
        <w:t xml:space="preserve"> комисси</w:t>
      </w:r>
      <w:r w:rsidR="00991205">
        <w:rPr>
          <w:sz w:val="28"/>
          <w:szCs w:val="28"/>
        </w:rPr>
        <w:t>ями</w:t>
      </w:r>
      <w:r w:rsidRPr="006206A9">
        <w:rPr>
          <w:sz w:val="28"/>
          <w:szCs w:val="28"/>
        </w:rPr>
        <w:t xml:space="preserve"> </w:t>
      </w:r>
    </w:p>
    <w:p w:rsidR="00180204" w:rsidRPr="006206A9" w:rsidRDefault="00991205" w:rsidP="00180204">
      <w:pPr>
        <w:ind w:firstLine="0"/>
        <w:jc w:val="center"/>
        <w:rPr>
          <w:sz w:val="28"/>
          <w:szCs w:val="28"/>
        </w:rPr>
      </w:pPr>
      <w:r>
        <w:rPr>
          <w:color w:val="000000"/>
          <w:sz w:val="28"/>
          <w:szCs w:val="28"/>
        </w:rPr>
        <w:t>Н</w:t>
      </w:r>
      <w:r w:rsidR="003D2E77" w:rsidRPr="003D2E77">
        <w:rPr>
          <w:color w:val="000000"/>
          <w:sz w:val="28"/>
          <w:szCs w:val="28"/>
        </w:rPr>
        <w:t>аправлени</w:t>
      </w:r>
      <w:r>
        <w:rPr>
          <w:color w:val="000000"/>
          <w:sz w:val="28"/>
          <w:szCs w:val="28"/>
        </w:rPr>
        <w:t>й 21.05.04 «Горное</w:t>
      </w:r>
      <w:r w:rsidR="00110606">
        <w:rPr>
          <w:color w:val="000000"/>
          <w:sz w:val="28"/>
          <w:szCs w:val="28"/>
        </w:rPr>
        <w:t xml:space="preserve"> </w:t>
      </w:r>
      <w:r>
        <w:rPr>
          <w:color w:val="000000"/>
          <w:sz w:val="28"/>
          <w:szCs w:val="28"/>
        </w:rPr>
        <w:t>дело» и</w:t>
      </w:r>
      <w:r w:rsidR="003D2E77" w:rsidRPr="003D2E77">
        <w:rPr>
          <w:color w:val="000000"/>
          <w:sz w:val="28"/>
          <w:szCs w:val="28"/>
        </w:rPr>
        <w:t xml:space="preserve"> 21.05.05 «Физические процессы горного или нефтегазового производства»</w:t>
      </w:r>
      <w:r>
        <w:rPr>
          <w:color w:val="000000"/>
          <w:sz w:val="28"/>
          <w:szCs w:val="28"/>
        </w:rPr>
        <w:t xml:space="preserve"> </w:t>
      </w:r>
      <w:r w:rsidR="00180204" w:rsidRPr="006206A9">
        <w:rPr>
          <w:color w:val="000000"/>
          <w:sz w:val="28"/>
          <w:szCs w:val="28"/>
        </w:rPr>
        <w:t xml:space="preserve">в </w:t>
      </w:r>
      <w:proofErr w:type="gramStart"/>
      <w:r w:rsidR="00180204" w:rsidRPr="006206A9">
        <w:rPr>
          <w:color w:val="000000"/>
          <w:sz w:val="28"/>
          <w:szCs w:val="28"/>
        </w:rPr>
        <w:t>качестве</w:t>
      </w:r>
      <w:proofErr w:type="gramEnd"/>
      <w:r w:rsidR="00180204">
        <w:rPr>
          <w:color w:val="000000"/>
          <w:sz w:val="28"/>
          <w:szCs w:val="28"/>
        </w:rPr>
        <w:t xml:space="preserve"> </w:t>
      </w:r>
      <w:r w:rsidR="00180204" w:rsidRPr="006206A9">
        <w:rPr>
          <w:sz w:val="28"/>
          <w:szCs w:val="28"/>
        </w:rPr>
        <w:t>электронного издания для использования в учебном процессе</w:t>
      </w:r>
    </w:p>
    <w:p w:rsidR="00180204" w:rsidRPr="006206A9" w:rsidRDefault="00180204" w:rsidP="00180204">
      <w:pPr>
        <w:ind w:firstLine="0"/>
        <w:jc w:val="center"/>
        <w:rPr>
          <w:sz w:val="28"/>
          <w:szCs w:val="28"/>
        </w:rPr>
      </w:pPr>
    </w:p>
    <w:p w:rsidR="00180204" w:rsidRPr="006206A9" w:rsidRDefault="00180204" w:rsidP="00180204">
      <w:pPr>
        <w:ind w:firstLine="0"/>
        <w:jc w:val="center"/>
        <w:rPr>
          <w:sz w:val="28"/>
          <w:szCs w:val="28"/>
        </w:rPr>
      </w:pPr>
    </w:p>
    <w:p w:rsidR="00180204" w:rsidRPr="006206A9" w:rsidRDefault="00180204" w:rsidP="00180204">
      <w:pPr>
        <w:ind w:firstLine="0"/>
        <w:jc w:val="center"/>
        <w:rPr>
          <w:sz w:val="28"/>
          <w:szCs w:val="28"/>
        </w:rPr>
      </w:pPr>
    </w:p>
    <w:p w:rsidR="00180204" w:rsidRPr="006206A9" w:rsidRDefault="00180204" w:rsidP="00180204">
      <w:pPr>
        <w:ind w:firstLine="0"/>
        <w:jc w:val="center"/>
        <w:rPr>
          <w:sz w:val="28"/>
          <w:szCs w:val="28"/>
        </w:rPr>
      </w:pPr>
    </w:p>
    <w:p w:rsidR="00180204" w:rsidRPr="006206A9" w:rsidRDefault="00180204" w:rsidP="00180204">
      <w:pPr>
        <w:ind w:firstLine="0"/>
        <w:jc w:val="center"/>
        <w:rPr>
          <w:sz w:val="28"/>
          <w:szCs w:val="28"/>
        </w:rPr>
      </w:pPr>
    </w:p>
    <w:p w:rsidR="00180204" w:rsidRPr="006206A9" w:rsidRDefault="00180204" w:rsidP="00180204">
      <w:pPr>
        <w:ind w:firstLine="0"/>
        <w:jc w:val="center"/>
        <w:rPr>
          <w:sz w:val="28"/>
          <w:szCs w:val="28"/>
        </w:rPr>
      </w:pPr>
    </w:p>
    <w:p w:rsidR="00180204" w:rsidRPr="006206A9" w:rsidRDefault="00180204" w:rsidP="00180204">
      <w:pPr>
        <w:ind w:firstLine="0"/>
        <w:jc w:val="center"/>
        <w:rPr>
          <w:sz w:val="28"/>
          <w:szCs w:val="28"/>
        </w:rPr>
      </w:pPr>
    </w:p>
    <w:p w:rsidR="00180204" w:rsidRPr="006206A9" w:rsidRDefault="00180204" w:rsidP="00180204">
      <w:pPr>
        <w:ind w:firstLine="0"/>
        <w:jc w:val="center"/>
        <w:rPr>
          <w:sz w:val="28"/>
          <w:szCs w:val="28"/>
        </w:rPr>
      </w:pPr>
    </w:p>
    <w:p w:rsidR="00180204" w:rsidRPr="006206A9" w:rsidRDefault="00180204" w:rsidP="00180204">
      <w:pPr>
        <w:ind w:firstLine="0"/>
        <w:jc w:val="center"/>
        <w:rPr>
          <w:sz w:val="28"/>
          <w:szCs w:val="28"/>
        </w:rPr>
      </w:pPr>
    </w:p>
    <w:p w:rsidR="00180204" w:rsidRPr="006206A9" w:rsidRDefault="00180204" w:rsidP="00180204">
      <w:pPr>
        <w:ind w:firstLine="0"/>
        <w:jc w:val="center"/>
        <w:rPr>
          <w:sz w:val="28"/>
          <w:szCs w:val="28"/>
        </w:rPr>
      </w:pPr>
    </w:p>
    <w:p w:rsidR="00180204" w:rsidRPr="006206A9" w:rsidRDefault="00180204" w:rsidP="00180204">
      <w:pPr>
        <w:ind w:firstLine="0"/>
        <w:jc w:val="center"/>
        <w:rPr>
          <w:sz w:val="28"/>
          <w:szCs w:val="28"/>
        </w:rPr>
      </w:pPr>
    </w:p>
    <w:p w:rsidR="00180204" w:rsidRPr="006206A9" w:rsidRDefault="00180204" w:rsidP="00180204">
      <w:pPr>
        <w:ind w:firstLine="0"/>
        <w:jc w:val="center"/>
        <w:rPr>
          <w:sz w:val="28"/>
          <w:szCs w:val="28"/>
        </w:rPr>
      </w:pPr>
    </w:p>
    <w:p w:rsidR="00180204" w:rsidRPr="006206A9" w:rsidRDefault="00180204" w:rsidP="00180204">
      <w:pPr>
        <w:ind w:firstLine="0"/>
        <w:jc w:val="center"/>
        <w:rPr>
          <w:sz w:val="28"/>
          <w:szCs w:val="28"/>
        </w:rPr>
      </w:pPr>
    </w:p>
    <w:p w:rsidR="00180204" w:rsidRPr="006206A9" w:rsidRDefault="00180204" w:rsidP="00180204">
      <w:pPr>
        <w:ind w:firstLine="0"/>
        <w:jc w:val="center"/>
        <w:rPr>
          <w:sz w:val="28"/>
          <w:szCs w:val="28"/>
        </w:rPr>
      </w:pPr>
    </w:p>
    <w:p w:rsidR="00180204" w:rsidRPr="006206A9" w:rsidRDefault="00180204" w:rsidP="00180204">
      <w:pPr>
        <w:ind w:firstLine="0"/>
        <w:jc w:val="center"/>
        <w:rPr>
          <w:sz w:val="28"/>
          <w:szCs w:val="28"/>
        </w:rPr>
      </w:pPr>
    </w:p>
    <w:p w:rsidR="00180204" w:rsidRPr="006206A9" w:rsidRDefault="00180204" w:rsidP="00180204">
      <w:pPr>
        <w:ind w:firstLine="0"/>
        <w:jc w:val="center"/>
        <w:rPr>
          <w:sz w:val="28"/>
          <w:szCs w:val="28"/>
        </w:rPr>
      </w:pPr>
    </w:p>
    <w:p w:rsidR="00180204" w:rsidRPr="006206A9" w:rsidRDefault="00180204" w:rsidP="00180204">
      <w:pPr>
        <w:ind w:firstLine="0"/>
        <w:jc w:val="center"/>
        <w:rPr>
          <w:sz w:val="28"/>
          <w:szCs w:val="28"/>
        </w:rPr>
      </w:pPr>
    </w:p>
    <w:p w:rsidR="00180204" w:rsidRPr="006206A9" w:rsidRDefault="00180204" w:rsidP="00180204">
      <w:pPr>
        <w:ind w:firstLine="0"/>
        <w:jc w:val="center"/>
        <w:rPr>
          <w:b/>
          <w:sz w:val="28"/>
          <w:szCs w:val="28"/>
        </w:rPr>
      </w:pPr>
    </w:p>
    <w:p w:rsidR="00180204" w:rsidRPr="006206A9" w:rsidRDefault="00180204" w:rsidP="00180204">
      <w:pPr>
        <w:ind w:firstLine="0"/>
        <w:jc w:val="center"/>
        <w:rPr>
          <w:b/>
          <w:sz w:val="28"/>
          <w:szCs w:val="28"/>
        </w:rPr>
      </w:pPr>
    </w:p>
    <w:p w:rsidR="00180204" w:rsidRPr="006206A9" w:rsidRDefault="00180204" w:rsidP="00180204">
      <w:pPr>
        <w:ind w:firstLine="0"/>
        <w:jc w:val="center"/>
        <w:rPr>
          <w:sz w:val="28"/>
          <w:szCs w:val="28"/>
        </w:rPr>
      </w:pPr>
    </w:p>
    <w:p w:rsidR="00180204" w:rsidRPr="006206A9" w:rsidRDefault="00180204" w:rsidP="00180204">
      <w:pPr>
        <w:ind w:firstLine="0"/>
        <w:jc w:val="center"/>
        <w:outlineLvl w:val="5"/>
        <w:rPr>
          <w:bCs/>
          <w:color w:val="000000"/>
          <w:sz w:val="28"/>
          <w:szCs w:val="28"/>
        </w:rPr>
      </w:pPr>
      <w:r w:rsidRPr="006206A9">
        <w:rPr>
          <w:bCs/>
          <w:color w:val="000000"/>
          <w:sz w:val="28"/>
          <w:szCs w:val="28"/>
        </w:rPr>
        <w:t>Кемерово 201</w:t>
      </w:r>
      <w:r>
        <w:rPr>
          <w:bCs/>
          <w:color w:val="000000"/>
          <w:sz w:val="28"/>
          <w:szCs w:val="28"/>
        </w:rPr>
        <w:t>6</w:t>
      </w:r>
    </w:p>
    <w:p w:rsidR="00180204" w:rsidRPr="006206A9" w:rsidRDefault="00180204" w:rsidP="00180204">
      <w:pPr>
        <w:ind w:firstLine="0"/>
        <w:jc w:val="center"/>
        <w:rPr>
          <w:color w:val="000000"/>
          <w:sz w:val="28"/>
          <w:szCs w:val="28"/>
        </w:rPr>
      </w:pPr>
      <w:r w:rsidRPr="006206A9">
        <w:rPr>
          <w:color w:val="000000"/>
          <w:sz w:val="28"/>
          <w:szCs w:val="28"/>
        </w:rPr>
        <w:lastRenderedPageBreak/>
        <w:t>Рецензенты:</w:t>
      </w:r>
    </w:p>
    <w:p w:rsidR="00180204" w:rsidRPr="006206A9" w:rsidRDefault="00180204" w:rsidP="00991205">
      <w:pPr>
        <w:ind w:firstLine="709"/>
        <w:rPr>
          <w:color w:val="000000"/>
          <w:sz w:val="28"/>
          <w:szCs w:val="28"/>
        </w:rPr>
      </w:pPr>
      <w:r w:rsidRPr="006206A9">
        <w:rPr>
          <w:color w:val="000000"/>
          <w:sz w:val="28"/>
          <w:szCs w:val="28"/>
        </w:rPr>
        <w:t>Шевченко Л. А. – зав. кафедрой аэрологии, охраны труда и природы</w:t>
      </w:r>
    </w:p>
    <w:p w:rsidR="00180204" w:rsidRDefault="0010731F" w:rsidP="00991205">
      <w:pPr>
        <w:ind w:firstLine="709"/>
        <w:rPr>
          <w:color w:val="000000"/>
          <w:sz w:val="28"/>
          <w:szCs w:val="28"/>
        </w:rPr>
      </w:pPr>
      <w:r w:rsidRPr="003D2E77">
        <w:rPr>
          <w:color w:val="000000"/>
          <w:sz w:val="28"/>
          <w:szCs w:val="28"/>
        </w:rPr>
        <w:t>Хямяляйнен</w:t>
      </w:r>
      <w:r>
        <w:rPr>
          <w:color w:val="000000"/>
          <w:sz w:val="28"/>
          <w:szCs w:val="28"/>
        </w:rPr>
        <w:t xml:space="preserve"> </w:t>
      </w:r>
      <w:r w:rsidR="003D2E77" w:rsidRPr="003D2E77">
        <w:rPr>
          <w:color w:val="000000"/>
          <w:sz w:val="28"/>
          <w:szCs w:val="28"/>
        </w:rPr>
        <w:t>В.</w:t>
      </w:r>
      <w:r>
        <w:rPr>
          <w:color w:val="000000"/>
          <w:sz w:val="28"/>
          <w:szCs w:val="28"/>
        </w:rPr>
        <w:t> </w:t>
      </w:r>
      <w:r w:rsidR="003D2E77" w:rsidRPr="003D2E77">
        <w:rPr>
          <w:color w:val="000000"/>
          <w:sz w:val="28"/>
          <w:szCs w:val="28"/>
        </w:rPr>
        <w:t>А.</w:t>
      </w:r>
      <w:r w:rsidR="00210379">
        <w:rPr>
          <w:color w:val="000000"/>
          <w:sz w:val="28"/>
          <w:szCs w:val="28"/>
        </w:rPr>
        <w:t xml:space="preserve"> </w:t>
      </w:r>
      <w:r w:rsidR="00180204" w:rsidRPr="006206A9">
        <w:rPr>
          <w:color w:val="000000"/>
          <w:sz w:val="28"/>
          <w:szCs w:val="28"/>
        </w:rPr>
        <w:t xml:space="preserve">– </w:t>
      </w:r>
      <w:r w:rsidR="00180204" w:rsidRPr="003D2E77">
        <w:rPr>
          <w:color w:val="000000"/>
          <w:sz w:val="28"/>
          <w:szCs w:val="28"/>
        </w:rPr>
        <w:t xml:space="preserve">председатель </w:t>
      </w:r>
      <w:r w:rsidR="003D2E77" w:rsidRPr="003D2E77">
        <w:rPr>
          <w:color w:val="000000"/>
          <w:sz w:val="28"/>
          <w:szCs w:val="28"/>
        </w:rPr>
        <w:t>учебно-методической комиссией</w:t>
      </w:r>
      <w:r w:rsidR="003D2E77">
        <w:rPr>
          <w:color w:val="000000"/>
          <w:sz w:val="28"/>
          <w:szCs w:val="28"/>
        </w:rPr>
        <w:t xml:space="preserve"> </w:t>
      </w:r>
      <w:r w:rsidR="003D2E77" w:rsidRPr="003D2E77">
        <w:rPr>
          <w:color w:val="000000"/>
          <w:sz w:val="28"/>
          <w:szCs w:val="28"/>
        </w:rPr>
        <w:t>направления 21.05.05 «Физические процессы горного или нефтегазового производства»</w:t>
      </w:r>
    </w:p>
    <w:p w:rsidR="00210379" w:rsidRPr="006206A9" w:rsidRDefault="00210379" w:rsidP="00991205">
      <w:pPr>
        <w:ind w:firstLine="709"/>
        <w:rPr>
          <w:sz w:val="28"/>
          <w:szCs w:val="28"/>
        </w:rPr>
      </w:pPr>
      <w:r>
        <w:rPr>
          <w:color w:val="000000"/>
          <w:sz w:val="28"/>
          <w:szCs w:val="28"/>
        </w:rPr>
        <w:t xml:space="preserve">Удовицкий В. И. – </w:t>
      </w:r>
      <w:r w:rsidRPr="003D2E77">
        <w:rPr>
          <w:color w:val="000000"/>
          <w:sz w:val="28"/>
          <w:szCs w:val="28"/>
        </w:rPr>
        <w:t>председатель учебно-методической комиссией</w:t>
      </w:r>
      <w:r>
        <w:rPr>
          <w:color w:val="000000"/>
          <w:sz w:val="28"/>
          <w:szCs w:val="28"/>
        </w:rPr>
        <w:t xml:space="preserve"> </w:t>
      </w:r>
      <w:r w:rsidRPr="003D2E77">
        <w:rPr>
          <w:color w:val="000000"/>
          <w:sz w:val="28"/>
          <w:szCs w:val="28"/>
        </w:rPr>
        <w:t>направления</w:t>
      </w:r>
      <w:r>
        <w:rPr>
          <w:color w:val="000000"/>
          <w:sz w:val="28"/>
          <w:szCs w:val="28"/>
        </w:rPr>
        <w:t xml:space="preserve"> 21.05.04 «Горноедело»</w:t>
      </w:r>
    </w:p>
    <w:p w:rsidR="00180204" w:rsidRPr="006206A9" w:rsidRDefault="00180204" w:rsidP="00991205">
      <w:pPr>
        <w:ind w:firstLine="709"/>
        <w:rPr>
          <w:sz w:val="28"/>
          <w:szCs w:val="28"/>
        </w:rPr>
      </w:pPr>
    </w:p>
    <w:p w:rsidR="00180204" w:rsidRPr="006206A9" w:rsidRDefault="00180204" w:rsidP="00991205">
      <w:pPr>
        <w:ind w:firstLine="709"/>
        <w:rPr>
          <w:color w:val="000000"/>
          <w:sz w:val="28"/>
          <w:szCs w:val="28"/>
        </w:rPr>
      </w:pPr>
      <w:r w:rsidRPr="006206A9">
        <w:rPr>
          <w:b/>
          <w:color w:val="000000"/>
          <w:sz w:val="28"/>
          <w:szCs w:val="28"/>
        </w:rPr>
        <w:t>Ливинская Светлана Николаевна.</w:t>
      </w:r>
      <w:r w:rsidRPr="006206A9">
        <w:rPr>
          <w:color w:val="000000"/>
          <w:sz w:val="28"/>
          <w:szCs w:val="28"/>
        </w:rPr>
        <w:t xml:space="preserve"> Безопасность </w:t>
      </w:r>
      <w:r>
        <w:rPr>
          <w:color w:val="000000"/>
          <w:sz w:val="28"/>
          <w:szCs w:val="28"/>
        </w:rPr>
        <w:t>ведения горных работ и горноспасательное дело</w:t>
      </w:r>
      <w:r w:rsidRPr="006206A9">
        <w:rPr>
          <w:color w:val="000000"/>
          <w:sz w:val="28"/>
          <w:szCs w:val="28"/>
        </w:rPr>
        <w:t xml:space="preserve">: </w:t>
      </w:r>
      <w:r w:rsidRPr="006206A9">
        <w:rPr>
          <w:bCs/>
          <w:sz w:val="28"/>
          <w:szCs w:val="28"/>
        </w:rPr>
        <w:t>м</w:t>
      </w:r>
      <w:r w:rsidRPr="006206A9">
        <w:rPr>
          <w:sz w:val="28"/>
          <w:szCs w:val="28"/>
        </w:rPr>
        <w:t xml:space="preserve">етодические указания к практическим занятиям </w:t>
      </w:r>
      <w:r w:rsidRPr="006206A9">
        <w:rPr>
          <w:color w:val="000000"/>
          <w:sz w:val="28"/>
          <w:szCs w:val="28"/>
        </w:rPr>
        <w:t xml:space="preserve">[Электронный ресурс]: для студентов </w:t>
      </w:r>
      <w:r w:rsidR="003D2E77" w:rsidRPr="003D2E77">
        <w:rPr>
          <w:color w:val="000000"/>
          <w:sz w:val="28"/>
          <w:szCs w:val="28"/>
        </w:rPr>
        <w:t>направлени</w:t>
      </w:r>
      <w:r w:rsidR="00210379">
        <w:rPr>
          <w:color w:val="000000"/>
          <w:sz w:val="28"/>
          <w:szCs w:val="28"/>
        </w:rPr>
        <w:t>й</w:t>
      </w:r>
      <w:r w:rsidR="003D2E77" w:rsidRPr="003D2E77">
        <w:rPr>
          <w:color w:val="000000"/>
          <w:sz w:val="28"/>
          <w:szCs w:val="28"/>
        </w:rPr>
        <w:t xml:space="preserve"> 21.05.05 «Ф</w:t>
      </w:r>
      <w:r w:rsidR="003D2E77" w:rsidRPr="003D2E77">
        <w:rPr>
          <w:color w:val="000000"/>
          <w:sz w:val="28"/>
          <w:szCs w:val="28"/>
        </w:rPr>
        <w:t>и</w:t>
      </w:r>
      <w:r w:rsidR="003D2E77" w:rsidRPr="003D2E77">
        <w:rPr>
          <w:color w:val="000000"/>
          <w:sz w:val="28"/>
          <w:szCs w:val="28"/>
        </w:rPr>
        <w:t>зические процессы горного или нефтегазового производства»</w:t>
      </w:r>
      <w:r w:rsidR="00210379">
        <w:rPr>
          <w:color w:val="000000"/>
          <w:sz w:val="28"/>
          <w:szCs w:val="28"/>
        </w:rPr>
        <w:t>, 21.05.04 «Горное</w:t>
      </w:r>
      <w:r w:rsidR="00110606">
        <w:rPr>
          <w:color w:val="000000"/>
          <w:sz w:val="28"/>
          <w:szCs w:val="28"/>
        </w:rPr>
        <w:t xml:space="preserve"> </w:t>
      </w:r>
      <w:r w:rsidR="00210379">
        <w:rPr>
          <w:color w:val="000000"/>
          <w:sz w:val="28"/>
          <w:szCs w:val="28"/>
        </w:rPr>
        <w:t xml:space="preserve">дело» </w:t>
      </w:r>
      <w:r w:rsidRPr="003D2E77">
        <w:rPr>
          <w:color w:val="000000"/>
          <w:sz w:val="28"/>
          <w:szCs w:val="28"/>
        </w:rPr>
        <w:t>всех форм обучения / сост.: С. Н. Ливинская</w:t>
      </w:r>
      <w:r w:rsidR="0010731F">
        <w:rPr>
          <w:color w:val="000000"/>
          <w:sz w:val="28"/>
          <w:szCs w:val="28"/>
        </w:rPr>
        <w:t>;</w:t>
      </w:r>
      <w:r w:rsidR="0010731F" w:rsidRPr="0010731F">
        <w:rPr>
          <w:color w:val="000000"/>
          <w:sz w:val="28"/>
          <w:szCs w:val="28"/>
        </w:rPr>
        <w:t xml:space="preserve"> </w:t>
      </w:r>
      <w:r w:rsidR="0010731F" w:rsidRPr="003D2E77">
        <w:rPr>
          <w:color w:val="000000"/>
          <w:sz w:val="28"/>
          <w:szCs w:val="28"/>
        </w:rPr>
        <w:t>КузГТУ</w:t>
      </w:r>
      <w:r w:rsidRPr="003D2E77">
        <w:rPr>
          <w:color w:val="000000"/>
          <w:sz w:val="28"/>
          <w:szCs w:val="28"/>
        </w:rPr>
        <w:t>. – Кемерово, 2016. –</w:t>
      </w:r>
      <w:r w:rsidR="0010731F">
        <w:rPr>
          <w:color w:val="000000"/>
          <w:sz w:val="28"/>
          <w:szCs w:val="28"/>
        </w:rPr>
        <w:t xml:space="preserve"> </w:t>
      </w:r>
      <w:r w:rsidRPr="006206A9">
        <w:rPr>
          <w:color w:val="000000"/>
          <w:sz w:val="28"/>
          <w:szCs w:val="28"/>
        </w:rPr>
        <w:t>Систем</w:t>
      </w:r>
      <w:proofErr w:type="gramStart"/>
      <w:r w:rsidRPr="006206A9">
        <w:rPr>
          <w:color w:val="000000"/>
          <w:sz w:val="28"/>
          <w:szCs w:val="28"/>
        </w:rPr>
        <w:t>.</w:t>
      </w:r>
      <w:proofErr w:type="gramEnd"/>
      <w:r w:rsidRPr="006206A9">
        <w:rPr>
          <w:color w:val="000000"/>
          <w:sz w:val="28"/>
          <w:szCs w:val="28"/>
        </w:rPr>
        <w:t xml:space="preserve"> </w:t>
      </w:r>
      <w:proofErr w:type="gramStart"/>
      <w:r w:rsidRPr="006206A9">
        <w:rPr>
          <w:color w:val="000000"/>
          <w:sz w:val="28"/>
          <w:szCs w:val="28"/>
        </w:rPr>
        <w:t>т</w:t>
      </w:r>
      <w:proofErr w:type="gramEnd"/>
      <w:r w:rsidRPr="006206A9">
        <w:rPr>
          <w:color w:val="000000"/>
          <w:sz w:val="28"/>
          <w:szCs w:val="28"/>
        </w:rPr>
        <w:t xml:space="preserve">ребования : </w:t>
      </w:r>
      <w:r w:rsidRPr="006206A9">
        <w:rPr>
          <w:color w:val="000000"/>
          <w:sz w:val="28"/>
          <w:szCs w:val="28"/>
          <w:lang w:val="en-US"/>
        </w:rPr>
        <w:t>Pentium</w:t>
      </w:r>
      <w:r w:rsidRPr="006206A9">
        <w:rPr>
          <w:color w:val="000000"/>
          <w:sz w:val="28"/>
          <w:szCs w:val="28"/>
        </w:rPr>
        <w:t xml:space="preserve"> </w:t>
      </w:r>
      <w:r w:rsidRPr="006206A9">
        <w:rPr>
          <w:color w:val="000000"/>
          <w:sz w:val="28"/>
          <w:szCs w:val="28"/>
          <w:lang w:val="en-US"/>
        </w:rPr>
        <w:t>IV</w:t>
      </w:r>
      <w:r w:rsidRPr="006206A9">
        <w:rPr>
          <w:color w:val="000000"/>
          <w:sz w:val="28"/>
          <w:szCs w:val="28"/>
        </w:rPr>
        <w:t>; ОЗУ 8 </w:t>
      </w:r>
      <w:proofErr w:type="gramStart"/>
      <w:r w:rsidRPr="006206A9">
        <w:rPr>
          <w:color w:val="000000"/>
          <w:sz w:val="28"/>
          <w:szCs w:val="28"/>
        </w:rPr>
        <w:t>Мб ;</w:t>
      </w:r>
      <w:proofErr w:type="gramEnd"/>
      <w:r w:rsidRPr="006206A9">
        <w:rPr>
          <w:color w:val="000000"/>
          <w:sz w:val="28"/>
          <w:szCs w:val="28"/>
        </w:rPr>
        <w:t xml:space="preserve"> </w:t>
      </w:r>
      <w:r w:rsidRPr="006206A9">
        <w:rPr>
          <w:color w:val="000000"/>
          <w:sz w:val="28"/>
          <w:szCs w:val="28"/>
          <w:lang w:val="en-US"/>
        </w:rPr>
        <w:t>Windows</w:t>
      </w:r>
      <w:r w:rsidRPr="006206A9">
        <w:rPr>
          <w:color w:val="000000"/>
          <w:sz w:val="28"/>
          <w:szCs w:val="28"/>
        </w:rPr>
        <w:t xml:space="preserve"> ХР ; мышь. – Загл. с экрана.</w:t>
      </w:r>
    </w:p>
    <w:p w:rsidR="00180204" w:rsidRPr="006206A9" w:rsidRDefault="00180204" w:rsidP="00991205">
      <w:pPr>
        <w:ind w:firstLine="709"/>
        <w:rPr>
          <w:color w:val="000000"/>
          <w:sz w:val="28"/>
          <w:szCs w:val="28"/>
        </w:rPr>
      </w:pPr>
    </w:p>
    <w:p w:rsidR="00180204" w:rsidRPr="006206A9" w:rsidRDefault="00180204" w:rsidP="00991205">
      <w:pPr>
        <w:ind w:firstLine="709"/>
        <w:rPr>
          <w:color w:val="000000"/>
          <w:sz w:val="28"/>
          <w:szCs w:val="28"/>
        </w:rPr>
      </w:pPr>
    </w:p>
    <w:p w:rsidR="00180204" w:rsidRPr="006206A9" w:rsidRDefault="00180204" w:rsidP="00991205">
      <w:pPr>
        <w:ind w:firstLine="709"/>
        <w:rPr>
          <w:color w:val="000000"/>
          <w:sz w:val="28"/>
          <w:szCs w:val="28"/>
        </w:rPr>
      </w:pPr>
    </w:p>
    <w:p w:rsidR="00180204" w:rsidRPr="006206A9" w:rsidRDefault="00180204" w:rsidP="00991205">
      <w:pPr>
        <w:ind w:firstLine="709"/>
        <w:rPr>
          <w:color w:val="000000"/>
          <w:sz w:val="28"/>
          <w:szCs w:val="28"/>
        </w:rPr>
      </w:pPr>
    </w:p>
    <w:p w:rsidR="00180204" w:rsidRPr="006206A9" w:rsidRDefault="00180204" w:rsidP="00991205">
      <w:pPr>
        <w:ind w:firstLine="709"/>
        <w:rPr>
          <w:color w:val="000000"/>
          <w:sz w:val="28"/>
          <w:szCs w:val="28"/>
        </w:rPr>
      </w:pPr>
    </w:p>
    <w:p w:rsidR="00180204" w:rsidRPr="006206A9" w:rsidRDefault="00180204" w:rsidP="00991205">
      <w:pPr>
        <w:ind w:firstLine="709"/>
        <w:rPr>
          <w:color w:val="000000"/>
          <w:sz w:val="28"/>
          <w:szCs w:val="28"/>
        </w:rPr>
      </w:pPr>
    </w:p>
    <w:p w:rsidR="00180204" w:rsidRPr="006206A9" w:rsidRDefault="00180204" w:rsidP="00991205">
      <w:pPr>
        <w:ind w:firstLine="709"/>
        <w:rPr>
          <w:color w:val="000000"/>
          <w:sz w:val="28"/>
          <w:szCs w:val="28"/>
        </w:rPr>
      </w:pPr>
    </w:p>
    <w:p w:rsidR="00180204" w:rsidRPr="006206A9" w:rsidRDefault="00210379" w:rsidP="00991205">
      <w:pPr>
        <w:ind w:firstLine="709"/>
        <w:rPr>
          <w:color w:val="000000"/>
          <w:sz w:val="28"/>
          <w:szCs w:val="28"/>
        </w:rPr>
      </w:pPr>
      <w:r>
        <w:rPr>
          <w:color w:val="000000"/>
          <w:sz w:val="28"/>
          <w:szCs w:val="28"/>
        </w:rPr>
        <w:t>П</w:t>
      </w:r>
      <w:r w:rsidR="00180204" w:rsidRPr="006206A9">
        <w:rPr>
          <w:color w:val="000000"/>
          <w:sz w:val="28"/>
          <w:szCs w:val="28"/>
        </w:rPr>
        <w:t xml:space="preserve">редставлены темы для выполнения практических работ студентами в </w:t>
      </w:r>
      <w:proofErr w:type="gramStart"/>
      <w:r w:rsidR="00180204" w:rsidRPr="006206A9">
        <w:rPr>
          <w:color w:val="000000"/>
          <w:sz w:val="28"/>
          <w:szCs w:val="28"/>
        </w:rPr>
        <w:t>соответствии</w:t>
      </w:r>
      <w:proofErr w:type="gramEnd"/>
      <w:r w:rsidR="00180204" w:rsidRPr="006206A9">
        <w:rPr>
          <w:color w:val="000000"/>
          <w:sz w:val="28"/>
          <w:szCs w:val="28"/>
        </w:rPr>
        <w:t xml:space="preserve"> с учебным планом изучение дисциплины </w:t>
      </w:r>
      <w:r w:rsidR="003D2E77">
        <w:rPr>
          <w:color w:val="000000"/>
          <w:sz w:val="28"/>
          <w:szCs w:val="28"/>
        </w:rPr>
        <w:t>«</w:t>
      </w:r>
      <w:r w:rsidR="00180204" w:rsidRPr="006206A9">
        <w:rPr>
          <w:color w:val="000000"/>
          <w:sz w:val="28"/>
          <w:szCs w:val="28"/>
        </w:rPr>
        <w:t xml:space="preserve">Безопасность </w:t>
      </w:r>
      <w:r w:rsidR="00180204">
        <w:rPr>
          <w:color w:val="000000"/>
          <w:sz w:val="28"/>
          <w:szCs w:val="28"/>
        </w:rPr>
        <w:t>в</w:t>
      </w:r>
      <w:r w:rsidR="00180204">
        <w:rPr>
          <w:color w:val="000000"/>
          <w:sz w:val="28"/>
          <w:szCs w:val="28"/>
        </w:rPr>
        <w:t>е</w:t>
      </w:r>
      <w:r w:rsidR="00180204">
        <w:rPr>
          <w:color w:val="000000"/>
          <w:sz w:val="28"/>
          <w:szCs w:val="28"/>
        </w:rPr>
        <w:t>дения горных работ и горноспасательное дело</w:t>
      </w:r>
      <w:r w:rsidR="003D2E77">
        <w:rPr>
          <w:color w:val="000000"/>
          <w:sz w:val="28"/>
          <w:szCs w:val="28"/>
        </w:rPr>
        <w:t>»</w:t>
      </w:r>
      <w:r>
        <w:rPr>
          <w:color w:val="000000"/>
          <w:sz w:val="28"/>
          <w:szCs w:val="28"/>
        </w:rPr>
        <w:t>, вопросы для проверки</w:t>
      </w:r>
      <w:r w:rsidR="00180204" w:rsidRPr="006206A9">
        <w:rPr>
          <w:color w:val="000000"/>
          <w:sz w:val="28"/>
          <w:szCs w:val="28"/>
        </w:rPr>
        <w:t>.</w:t>
      </w:r>
    </w:p>
    <w:p w:rsidR="00180204" w:rsidRPr="006206A9" w:rsidRDefault="00180204" w:rsidP="00991205">
      <w:pPr>
        <w:ind w:firstLine="709"/>
        <w:rPr>
          <w:color w:val="000000"/>
          <w:sz w:val="28"/>
          <w:szCs w:val="28"/>
        </w:rPr>
      </w:pPr>
    </w:p>
    <w:p w:rsidR="00180204" w:rsidRPr="006206A9" w:rsidRDefault="00180204" w:rsidP="00991205">
      <w:pPr>
        <w:ind w:firstLine="709"/>
        <w:rPr>
          <w:color w:val="000000"/>
          <w:sz w:val="28"/>
          <w:szCs w:val="28"/>
        </w:rPr>
      </w:pPr>
    </w:p>
    <w:p w:rsidR="00180204" w:rsidRPr="006206A9" w:rsidRDefault="00180204" w:rsidP="00991205">
      <w:pPr>
        <w:ind w:firstLine="709"/>
        <w:rPr>
          <w:color w:val="000000"/>
          <w:sz w:val="28"/>
          <w:szCs w:val="28"/>
        </w:rPr>
      </w:pPr>
    </w:p>
    <w:p w:rsidR="00180204" w:rsidRPr="006206A9" w:rsidRDefault="00180204" w:rsidP="00991205">
      <w:pPr>
        <w:ind w:firstLine="709"/>
        <w:rPr>
          <w:color w:val="000000"/>
          <w:sz w:val="28"/>
          <w:szCs w:val="28"/>
        </w:rPr>
      </w:pPr>
    </w:p>
    <w:p w:rsidR="00180204" w:rsidRPr="006206A9" w:rsidRDefault="00180204" w:rsidP="00991205">
      <w:pPr>
        <w:ind w:firstLine="709"/>
        <w:rPr>
          <w:color w:val="000000"/>
          <w:sz w:val="28"/>
          <w:szCs w:val="28"/>
        </w:rPr>
      </w:pPr>
    </w:p>
    <w:p w:rsidR="00180204" w:rsidRPr="006206A9" w:rsidRDefault="00180204" w:rsidP="00991205">
      <w:pPr>
        <w:ind w:firstLine="709"/>
        <w:rPr>
          <w:color w:val="000000"/>
          <w:sz w:val="28"/>
          <w:szCs w:val="28"/>
        </w:rPr>
      </w:pPr>
    </w:p>
    <w:p w:rsidR="00180204" w:rsidRPr="006206A9" w:rsidRDefault="00180204" w:rsidP="00991205">
      <w:pPr>
        <w:ind w:firstLine="709"/>
        <w:rPr>
          <w:color w:val="000000"/>
          <w:sz w:val="28"/>
          <w:szCs w:val="28"/>
        </w:rPr>
      </w:pPr>
    </w:p>
    <w:p w:rsidR="00180204" w:rsidRPr="006206A9" w:rsidRDefault="00180204" w:rsidP="00991205">
      <w:pPr>
        <w:ind w:firstLine="709"/>
        <w:rPr>
          <w:color w:val="000000"/>
          <w:sz w:val="28"/>
          <w:szCs w:val="28"/>
        </w:rPr>
      </w:pPr>
    </w:p>
    <w:p w:rsidR="00180204" w:rsidRPr="006206A9" w:rsidRDefault="00180204" w:rsidP="00991205">
      <w:pPr>
        <w:ind w:firstLine="709"/>
        <w:rPr>
          <w:color w:val="000000"/>
          <w:sz w:val="28"/>
          <w:szCs w:val="28"/>
        </w:rPr>
      </w:pPr>
    </w:p>
    <w:p w:rsidR="00180204" w:rsidRPr="006206A9" w:rsidRDefault="00180204" w:rsidP="00991205">
      <w:pPr>
        <w:ind w:firstLine="709"/>
        <w:rPr>
          <w:color w:val="000000"/>
          <w:sz w:val="28"/>
          <w:szCs w:val="28"/>
        </w:rPr>
      </w:pPr>
    </w:p>
    <w:p w:rsidR="00180204" w:rsidRPr="006206A9" w:rsidRDefault="00180204" w:rsidP="00991205">
      <w:pPr>
        <w:ind w:firstLine="709"/>
        <w:rPr>
          <w:color w:val="000000"/>
          <w:sz w:val="28"/>
          <w:szCs w:val="28"/>
        </w:rPr>
      </w:pPr>
    </w:p>
    <w:p w:rsidR="00180204" w:rsidRPr="006206A9" w:rsidRDefault="00180204" w:rsidP="00180204">
      <w:pPr>
        <w:ind w:firstLine="0"/>
        <w:rPr>
          <w:color w:val="000000"/>
          <w:sz w:val="28"/>
          <w:szCs w:val="28"/>
        </w:rPr>
      </w:pPr>
    </w:p>
    <w:p w:rsidR="00180204" w:rsidRDefault="00180204" w:rsidP="00180204">
      <w:pPr>
        <w:ind w:firstLine="0"/>
        <w:rPr>
          <w:color w:val="000000"/>
          <w:sz w:val="28"/>
          <w:szCs w:val="28"/>
        </w:rPr>
      </w:pPr>
    </w:p>
    <w:p w:rsidR="00180204" w:rsidRDefault="00180204" w:rsidP="00180204">
      <w:pPr>
        <w:ind w:firstLine="0"/>
        <w:rPr>
          <w:color w:val="000000"/>
          <w:sz w:val="28"/>
          <w:szCs w:val="28"/>
        </w:rPr>
      </w:pPr>
    </w:p>
    <w:p w:rsidR="00180204" w:rsidRPr="006206A9" w:rsidRDefault="00180204" w:rsidP="00180204">
      <w:pPr>
        <w:ind w:firstLine="0"/>
        <w:rPr>
          <w:color w:val="000000"/>
          <w:sz w:val="28"/>
          <w:szCs w:val="28"/>
        </w:rPr>
      </w:pPr>
    </w:p>
    <w:p w:rsidR="00180204" w:rsidRPr="006206A9" w:rsidRDefault="00180204" w:rsidP="0010731F">
      <w:pPr>
        <w:ind w:left="6521" w:firstLine="0"/>
        <w:jc w:val="left"/>
        <w:rPr>
          <w:color w:val="000000"/>
          <w:sz w:val="28"/>
          <w:szCs w:val="28"/>
        </w:rPr>
      </w:pPr>
      <w:r w:rsidRPr="006206A9">
        <w:rPr>
          <w:color w:val="000000"/>
          <w:sz w:val="28"/>
          <w:szCs w:val="28"/>
        </w:rPr>
        <w:sym w:font="Symbol" w:char="F0D3"/>
      </w:r>
      <w:r w:rsidRPr="006206A9">
        <w:rPr>
          <w:color w:val="000000"/>
          <w:sz w:val="28"/>
          <w:szCs w:val="28"/>
        </w:rPr>
        <w:t xml:space="preserve"> КузГТУ</w:t>
      </w:r>
      <w:r w:rsidR="00991205">
        <w:rPr>
          <w:color w:val="000000"/>
          <w:sz w:val="28"/>
          <w:szCs w:val="28"/>
        </w:rPr>
        <w:t>, 2016</w:t>
      </w:r>
    </w:p>
    <w:p w:rsidR="00180204" w:rsidRPr="006206A9" w:rsidRDefault="00180204" w:rsidP="0010731F">
      <w:pPr>
        <w:ind w:left="6521" w:firstLine="0"/>
        <w:jc w:val="left"/>
        <w:rPr>
          <w:color w:val="000000"/>
          <w:sz w:val="28"/>
          <w:szCs w:val="28"/>
        </w:rPr>
      </w:pPr>
      <w:r w:rsidRPr="006206A9">
        <w:rPr>
          <w:color w:val="000000"/>
          <w:sz w:val="28"/>
          <w:szCs w:val="28"/>
        </w:rPr>
        <w:sym w:font="Symbol" w:char="F0D3"/>
      </w:r>
      <w:r w:rsidRPr="006206A9">
        <w:rPr>
          <w:color w:val="000000"/>
          <w:sz w:val="28"/>
          <w:szCs w:val="28"/>
        </w:rPr>
        <w:t xml:space="preserve"> Ливинская С.</w:t>
      </w:r>
      <w:r w:rsidR="0010731F">
        <w:rPr>
          <w:color w:val="000000"/>
          <w:sz w:val="28"/>
          <w:szCs w:val="28"/>
        </w:rPr>
        <w:t> </w:t>
      </w:r>
      <w:r w:rsidRPr="006206A9">
        <w:rPr>
          <w:color w:val="000000"/>
          <w:sz w:val="28"/>
          <w:szCs w:val="28"/>
        </w:rPr>
        <w:t>Н.</w:t>
      </w:r>
      <w:r w:rsidR="0010731F">
        <w:rPr>
          <w:color w:val="000000"/>
          <w:sz w:val="28"/>
          <w:szCs w:val="28"/>
        </w:rPr>
        <w:t>,</w:t>
      </w:r>
    </w:p>
    <w:p w:rsidR="00180204" w:rsidRDefault="0010731F" w:rsidP="0010731F">
      <w:pPr>
        <w:ind w:left="6521" w:firstLine="0"/>
        <w:jc w:val="left"/>
        <w:rPr>
          <w:color w:val="000000"/>
          <w:sz w:val="28"/>
          <w:szCs w:val="28"/>
        </w:rPr>
      </w:pPr>
      <w:r>
        <w:rPr>
          <w:color w:val="000000"/>
          <w:sz w:val="28"/>
          <w:szCs w:val="28"/>
        </w:rPr>
        <w:t xml:space="preserve">    </w:t>
      </w:r>
      <w:r w:rsidR="00180204" w:rsidRPr="006206A9">
        <w:rPr>
          <w:color w:val="000000"/>
          <w:sz w:val="28"/>
          <w:szCs w:val="28"/>
        </w:rPr>
        <w:t>составление, 201</w:t>
      </w:r>
      <w:r w:rsidR="00180204">
        <w:rPr>
          <w:color w:val="000000"/>
          <w:sz w:val="28"/>
          <w:szCs w:val="28"/>
        </w:rPr>
        <w:t>6</w:t>
      </w:r>
    </w:p>
    <w:p w:rsidR="0010731F" w:rsidRPr="00210379" w:rsidRDefault="0010731F" w:rsidP="0010731F">
      <w:pPr>
        <w:ind w:left="6521" w:firstLine="0"/>
        <w:jc w:val="left"/>
        <w:rPr>
          <w:color w:val="000000"/>
          <w:sz w:val="2"/>
          <w:szCs w:val="2"/>
        </w:rPr>
      </w:pPr>
    </w:p>
    <w:p w:rsidR="00180204" w:rsidRPr="00E611AA" w:rsidRDefault="00180204" w:rsidP="00E611AA">
      <w:pPr>
        <w:pStyle w:val="5"/>
        <w:jc w:val="center"/>
        <w:rPr>
          <w:b/>
        </w:rPr>
      </w:pPr>
      <w:bookmarkStart w:id="0" w:name="_Практическая_работа_№"/>
      <w:bookmarkEnd w:id="0"/>
      <w:r w:rsidRPr="00E611AA">
        <w:rPr>
          <w:b/>
        </w:rPr>
        <w:lastRenderedPageBreak/>
        <w:t>Практическая работа № 1</w:t>
      </w:r>
    </w:p>
    <w:p w:rsidR="00180204" w:rsidRPr="00861C54" w:rsidRDefault="00180204" w:rsidP="00180204">
      <w:pPr>
        <w:ind w:firstLine="0"/>
        <w:jc w:val="center"/>
        <w:rPr>
          <w:b/>
          <w:color w:val="000000"/>
          <w:sz w:val="20"/>
          <w:szCs w:val="20"/>
        </w:rPr>
      </w:pPr>
    </w:p>
    <w:p w:rsidR="00180204" w:rsidRDefault="00180204" w:rsidP="00180204">
      <w:pPr>
        <w:ind w:firstLine="0"/>
        <w:jc w:val="center"/>
        <w:rPr>
          <w:b/>
          <w:color w:val="000000"/>
          <w:sz w:val="28"/>
          <w:szCs w:val="28"/>
        </w:rPr>
      </w:pPr>
      <w:r w:rsidRPr="00180204">
        <w:rPr>
          <w:b/>
          <w:color w:val="000000"/>
          <w:sz w:val="28"/>
          <w:szCs w:val="28"/>
        </w:rPr>
        <w:t>Оценка опасности взрыва горючих газов</w:t>
      </w:r>
    </w:p>
    <w:p w:rsidR="009430FA" w:rsidRPr="009430FA" w:rsidRDefault="009430FA" w:rsidP="00180204">
      <w:pPr>
        <w:ind w:firstLine="0"/>
        <w:jc w:val="center"/>
        <w:rPr>
          <w:b/>
          <w:sz w:val="20"/>
          <w:szCs w:val="20"/>
        </w:rPr>
      </w:pPr>
    </w:p>
    <w:p w:rsidR="00180204" w:rsidRPr="00861C54" w:rsidRDefault="00180204" w:rsidP="000B76EE">
      <w:pPr>
        <w:ind w:firstLine="709"/>
        <w:rPr>
          <w:color w:val="000000"/>
          <w:sz w:val="28"/>
          <w:szCs w:val="28"/>
        </w:rPr>
      </w:pPr>
      <w:r w:rsidRPr="00861C54">
        <w:rPr>
          <w:b/>
          <w:color w:val="000000"/>
          <w:sz w:val="28"/>
          <w:szCs w:val="28"/>
        </w:rPr>
        <w:t>Цель работы:</w:t>
      </w:r>
      <w:r w:rsidRPr="00861C54">
        <w:rPr>
          <w:color w:val="000000"/>
          <w:sz w:val="28"/>
          <w:szCs w:val="28"/>
        </w:rPr>
        <w:t xml:space="preserve"> </w:t>
      </w:r>
    </w:p>
    <w:p w:rsidR="00180204" w:rsidRPr="00861C54" w:rsidRDefault="00180204" w:rsidP="000B76EE">
      <w:pPr>
        <w:ind w:firstLine="709"/>
        <w:rPr>
          <w:sz w:val="28"/>
          <w:szCs w:val="28"/>
        </w:rPr>
      </w:pPr>
      <w:r w:rsidRPr="00861C54">
        <w:rPr>
          <w:color w:val="000000"/>
          <w:sz w:val="28"/>
          <w:szCs w:val="28"/>
        </w:rPr>
        <w:t>1</w:t>
      </w:r>
      <w:r w:rsidR="00673BB2">
        <w:rPr>
          <w:color w:val="000000"/>
          <w:sz w:val="28"/>
          <w:szCs w:val="28"/>
        </w:rPr>
        <w:t>)</w:t>
      </w:r>
      <w:r w:rsidRPr="00861C54">
        <w:rPr>
          <w:color w:val="000000"/>
          <w:sz w:val="28"/>
          <w:szCs w:val="28"/>
        </w:rPr>
        <w:t xml:space="preserve"> и</w:t>
      </w:r>
      <w:r w:rsidRPr="00861C54">
        <w:rPr>
          <w:sz w:val="28"/>
          <w:szCs w:val="28"/>
        </w:rPr>
        <w:t xml:space="preserve">зучить </w:t>
      </w:r>
      <w:r w:rsidRPr="00180204">
        <w:rPr>
          <w:sz w:val="28"/>
          <w:szCs w:val="28"/>
        </w:rPr>
        <w:t>методик</w:t>
      </w:r>
      <w:r>
        <w:rPr>
          <w:sz w:val="28"/>
          <w:szCs w:val="28"/>
        </w:rPr>
        <w:t>у</w:t>
      </w:r>
      <w:r w:rsidRPr="00180204">
        <w:rPr>
          <w:sz w:val="28"/>
          <w:szCs w:val="28"/>
        </w:rPr>
        <w:t xml:space="preserve"> определения взрывоопасности смеси горючих газов при пожарах в шахтах, опасных по газу</w:t>
      </w:r>
      <w:r w:rsidRPr="00861C54">
        <w:rPr>
          <w:sz w:val="28"/>
          <w:szCs w:val="28"/>
        </w:rPr>
        <w:t>;</w:t>
      </w:r>
    </w:p>
    <w:p w:rsidR="00180204" w:rsidRPr="00861C54" w:rsidRDefault="00180204" w:rsidP="000B76EE">
      <w:pPr>
        <w:ind w:firstLine="709"/>
        <w:rPr>
          <w:color w:val="000000"/>
          <w:sz w:val="28"/>
          <w:szCs w:val="28"/>
        </w:rPr>
      </w:pPr>
      <w:r w:rsidRPr="00861C54">
        <w:rPr>
          <w:color w:val="000000"/>
          <w:sz w:val="28"/>
          <w:szCs w:val="28"/>
        </w:rPr>
        <w:t>2</w:t>
      </w:r>
      <w:r w:rsidR="00673BB2">
        <w:rPr>
          <w:color w:val="000000"/>
          <w:sz w:val="28"/>
          <w:szCs w:val="28"/>
        </w:rPr>
        <w:t>)</w:t>
      </w:r>
      <w:r w:rsidRPr="00861C54">
        <w:rPr>
          <w:color w:val="000000"/>
          <w:sz w:val="28"/>
          <w:szCs w:val="28"/>
        </w:rPr>
        <w:t xml:space="preserve"> </w:t>
      </w:r>
      <w:r w:rsidR="00871C23" w:rsidRPr="00180204">
        <w:rPr>
          <w:sz w:val="28"/>
          <w:szCs w:val="28"/>
        </w:rPr>
        <w:t>определ</w:t>
      </w:r>
      <w:r w:rsidR="00871C23">
        <w:rPr>
          <w:sz w:val="28"/>
          <w:szCs w:val="28"/>
        </w:rPr>
        <w:t>и</w:t>
      </w:r>
      <w:r w:rsidR="00871C23" w:rsidRPr="00180204">
        <w:rPr>
          <w:sz w:val="28"/>
          <w:szCs w:val="28"/>
        </w:rPr>
        <w:t>ть возможность взрыва горючих газов с помощью тр</w:t>
      </w:r>
      <w:r w:rsidR="00871C23" w:rsidRPr="00180204">
        <w:rPr>
          <w:sz w:val="28"/>
          <w:szCs w:val="28"/>
        </w:rPr>
        <w:t>е</w:t>
      </w:r>
      <w:r w:rsidR="00871C23" w:rsidRPr="00180204">
        <w:rPr>
          <w:sz w:val="28"/>
          <w:szCs w:val="28"/>
        </w:rPr>
        <w:t>угольника взрываемости</w:t>
      </w:r>
      <w:r w:rsidRPr="00CA008C">
        <w:rPr>
          <w:color w:val="000000"/>
          <w:sz w:val="28"/>
          <w:szCs w:val="28"/>
        </w:rPr>
        <w:t xml:space="preserve"> </w:t>
      </w:r>
      <w:r>
        <w:rPr>
          <w:color w:val="000000"/>
          <w:sz w:val="28"/>
          <w:szCs w:val="28"/>
        </w:rPr>
        <w:t xml:space="preserve">и </w:t>
      </w:r>
      <w:r w:rsidRPr="00180204">
        <w:rPr>
          <w:sz w:val="28"/>
          <w:szCs w:val="28"/>
        </w:rPr>
        <w:t>научиться выбирать эффективный путь предо</w:t>
      </w:r>
      <w:r w:rsidRPr="00180204">
        <w:rPr>
          <w:sz w:val="28"/>
          <w:szCs w:val="28"/>
        </w:rPr>
        <w:t>т</w:t>
      </w:r>
      <w:r w:rsidRPr="00180204">
        <w:rPr>
          <w:sz w:val="28"/>
          <w:szCs w:val="28"/>
        </w:rPr>
        <w:t>вращения взрыва горючих газов</w:t>
      </w:r>
      <w:r w:rsidRPr="00861C54">
        <w:rPr>
          <w:sz w:val="28"/>
          <w:szCs w:val="28"/>
        </w:rPr>
        <w:t>.</w:t>
      </w:r>
    </w:p>
    <w:p w:rsidR="00180204" w:rsidRPr="00861C54" w:rsidRDefault="00180204" w:rsidP="00180204">
      <w:pPr>
        <w:ind w:firstLine="0"/>
        <w:rPr>
          <w:color w:val="000000"/>
          <w:sz w:val="20"/>
          <w:szCs w:val="20"/>
        </w:rPr>
      </w:pPr>
    </w:p>
    <w:p w:rsidR="00180204" w:rsidRPr="00861C54" w:rsidRDefault="00180204" w:rsidP="008269DC">
      <w:pPr>
        <w:ind w:firstLine="0"/>
        <w:jc w:val="center"/>
        <w:rPr>
          <w:b/>
          <w:color w:val="000000"/>
          <w:sz w:val="28"/>
          <w:szCs w:val="28"/>
        </w:rPr>
      </w:pPr>
      <w:r w:rsidRPr="00861C54">
        <w:rPr>
          <w:b/>
          <w:color w:val="000000"/>
          <w:sz w:val="28"/>
          <w:szCs w:val="28"/>
        </w:rPr>
        <w:t>Порядок выполнения работы</w:t>
      </w:r>
    </w:p>
    <w:p w:rsidR="00180204" w:rsidRPr="00861C54" w:rsidRDefault="00180204" w:rsidP="000B76EE">
      <w:pPr>
        <w:ind w:firstLine="709"/>
        <w:rPr>
          <w:color w:val="000000"/>
          <w:sz w:val="28"/>
          <w:szCs w:val="28"/>
        </w:rPr>
      </w:pPr>
      <w:r w:rsidRPr="00861C54">
        <w:rPr>
          <w:color w:val="000000"/>
          <w:sz w:val="28"/>
          <w:szCs w:val="28"/>
        </w:rPr>
        <w:t>1</w:t>
      </w:r>
      <w:r w:rsidR="00F9708C">
        <w:rPr>
          <w:color w:val="000000"/>
          <w:sz w:val="28"/>
          <w:szCs w:val="28"/>
        </w:rPr>
        <w:t>)</w:t>
      </w:r>
      <w:r w:rsidRPr="00861C54">
        <w:rPr>
          <w:color w:val="000000"/>
          <w:sz w:val="28"/>
          <w:szCs w:val="28"/>
        </w:rPr>
        <w:t xml:space="preserve"> изучить методические указания и оформить отчет;</w:t>
      </w:r>
    </w:p>
    <w:p w:rsidR="00180204" w:rsidRPr="00861C54" w:rsidRDefault="00180204" w:rsidP="000B76EE">
      <w:pPr>
        <w:ind w:firstLine="709"/>
        <w:rPr>
          <w:color w:val="000000"/>
          <w:sz w:val="28"/>
          <w:szCs w:val="28"/>
        </w:rPr>
      </w:pPr>
      <w:r w:rsidRPr="00861C54">
        <w:rPr>
          <w:color w:val="000000"/>
          <w:sz w:val="28"/>
          <w:szCs w:val="28"/>
        </w:rPr>
        <w:t>2</w:t>
      </w:r>
      <w:r w:rsidR="00F9708C">
        <w:rPr>
          <w:color w:val="000000"/>
          <w:sz w:val="28"/>
          <w:szCs w:val="28"/>
        </w:rPr>
        <w:t>)</w:t>
      </w:r>
      <w:r w:rsidRPr="00861C54">
        <w:rPr>
          <w:color w:val="000000"/>
          <w:sz w:val="28"/>
          <w:szCs w:val="28"/>
        </w:rPr>
        <w:t xml:space="preserve"> провести проверку остаточных знаний, отвечая на вопросы с.</w:t>
      </w:r>
      <w:r w:rsidR="0061399A">
        <w:rPr>
          <w:color w:val="000000"/>
          <w:sz w:val="28"/>
          <w:szCs w:val="28"/>
        </w:rPr>
        <w:t> </w:t>
      </w:r>
      <w:r>
        <w:rPr>
          <w:color w:val="000000"/>
          <w:sz w:val="28"/>
          <w:szCs w:val="28"/>
        </w:rPr>
        <w:t>1</w:t>
      </w:r>
      <w:r w:rsidR="0061399A">
        <w:rPr>
          <w:color w:val="000000"/>
          <w:sz w:val="28"/>
          <w:szCs w:val="28"/>
        </w:rPr>
        <w:t>3</w:t>
      </w:r>
      <w:r>
        <w:rPr>
          <w:color w:val="000000"/>
          <w:sz w:val="28"/>
          <w:szCs w:val="28"/>
        </w:rPr>
        <w:t>;</w:t>
      </w:r>
    </w:p>
    <w:p w:rsidR="00180204" w:rsidRPr="00861C54" w:rsidRDefault="00180204" w:rsidP="000B76EE">
      <w:pPr>
        <w:ind w:firstLine="709"/>
        <w:rPr>
          <w:b/>
          <w:i/>
          <w:sz w:val="28"/>
          <w:szCs w:val="28"/>
        </w:rPr>
      </w:pPr>
      <w:r w:rsidRPr="00861C54">
        <w:rPr>
          <w:color w:val="000000"/>
          <w:sz w:val="28"/>
          <w:szCs w:val="28"/>
        </w:rPr>
        <w:t>3</w:t>
      </w:r>
      <w:r w:rsidR="00F9708C">
        <w:rPr>
          <w:color w:val="000000"/>
          <w:sz w:val="28"/>
          <w:szCs w:val="28"/>
        </w:rPr>
        <w:t>) </w:t>
      </w:r>
      <w:r w:rsidRPr="00861C54">
        <w:rPr>
          <w:sz w:val="28"/>
          <w:szCs w:val="28"/>
        </w:rPr>
        <w:t>получить вариант у преподавателя и выполнить индивидуальное задание с.</w:t>
      </w:r>
      <w:r w:rsidR="0061399A">
        <w:rPr>
          <w:sz w:val="28"/>
          <w:szCs w:val="28"/>
        </w:rPr>
        <w:t> </w:t>
      </w:r>
      <w:r>
        <w:rPr>
          <w:sz w:val="28"/>
          <w:szCs w:val="28"/>
        </w:rPr>
        <w:t>1</w:t>
      </w:r>
      <w:r w:rsidR="0061399A">
        <w:rPr>
          <w:sz w:val="28"/>
          <w:szCs w:val="28"/>
        </w:rPr>
        <w:t>4</w:t>
      </w:r>
      <w:r w:rsidRPr="00861C54">
        <w:rPr>
          <w:sz w:val="28"/>
          <w:szCs w:val="28"/>
        </w:rPr>
        <w:t xml:space="preserve">. </w:t>
      </w:r>
    </w:p>
    <w:p w:rsidR="00180204" w:rsidRPr="00861C54" w:rsidRDefault="00180204" w:rsidP="00180204">
      <w:pPr>
        <w:ind w:firstLine="0"/>
        <w:rPr>
          <w:sz w:val="20"/>
          <w:szCs w:val="20"/>
        </w:rPr>
      </w:pPr>
    </w:p>
    <w:p w:rsidR="004A0955" w:rsidRDefault="004A0955" w:rsidP="008269DC">
      <w:pPr>
        <w:ind w:firstLine="0"/>
        <w:jc w:val="center"/>
        <w:rPr>
          <w:b/>
          <w:bCs/>
          <w:iCs/>
          <w:sz w:val="28"/>
          <w:szCs w:val="28"/>
        </w:rPr>
      </w:pPr>
      <w:r w:rsidRPr="00D82A99">
        <w:rPr>
          <w:b/>
          <w:bCs/>
          <w:sz w:val="28"/>
          <w:szCs w:val="28"/>
        </w:rPr>
        <w:t xml:space="preserve">1. </w:t>
      </w:r>
      <w:r w:rsidRPr="00D82A99">
        <w:rPr>
          <w:b/>
          <w:bCs/>
          <w:iCs/>
          <w:sz w:val="28"/>
          <w:szCs w:val="28"/>
        </w:rPr>
        <w:t>И</w:t>
      </w:r>
      <w:r>
        <w:rPr>
          <w:b/>
          <w:bCs/>
          <w:iCs/>
          <w:sz w:val="28"/>
          <w:szCs w:val="28"/>
        </w:rPr>
        <w:t xml:space="preserve">сточники выделения горючих газов в угольных </w:t>
      </w:r>
      <w:proofErr w:type="gramStart"/>
      <w:r>
        <w:rPr>
          <w:b/>
          <w:bCs/>
          <w:iCs/>
          <w:sz w:val="28"/>
          <w:szCs w:val="28"/>
        </w:rPr>
        <w:t>шахтах</w:t>
      </w:r>
      <w:proofErr w:type="gramEnd"/>
    </w:p>
    <w:p w:rsidR="004A0955" w:rsidRDefault="004A0955" w:rsidP="000B76EE">
      <w:pPr>
        <w:pStyle w:val="a4"/>
        <w:ind w:firstLine="709"/>
        <w:rPr>
          <w:szCs w:val="28"/>
        </w:rPr>
      </w:pPr>
      <w:r w:rsidRPr="00837077">
        <w:rPr>
          <w:szCs w:val="28"/>
        </w:rPr>
        <w:t xml:space="preserve">Взрывы горючих газов в </w:t>
      </w:r>
      <w:proofErr w:type="gramStart"/>
      <w:r w:rsidRPr="00837077">
        <w:rPr>
          <w:szCs w:val="28"/>
        </w:rPr>
        <w:t>шахтах</w:t>
      </w:r>
      <w:proofErr w:type="gramEnd"/>
      <w:r w:rsidRPr="00837077">
        <w:rPr>
          <w:szCs w:val="28"/>
        </w:rPr>
        <w:t xml:space="preserve"> относятся к наиболее опасным ав</w:t>
      </w:r>
      <w:r w:rsidRPr="00837077">
        <w:rPr>
          <w:szCs w:val="28"/>
        </w:rPr>
        <w:t>а</w:t>
      </w:r>
      <w:r w:rsidRPr="00837077">
        <w:rPr>
          <w:szCs w:val="28"/>
        </w:rPr>
        <w:t>риям и приводят, как правило, к групповому травматизму с тяжелыми п</w:t>
      </w:r>
      <w:r w:rsidRPr="00837077">
        <w:rPr>
          <w:szCs w:val="28"/>
        </w:rPr>
        <w:t>о</w:t>
      </w:r>
      <w:r w:rsidRPr="00837077">
        <w:rPr>
          <w:szCs w:val="28"/>
        </w:rPr>
        <w:t xml:space="preserve">следствиями. Наиболее распространенными горючими газами, которые могут выделяться в </w:t>
      </w:r>
      <w:proofErr w:type="gramStart"/>
      <w:r w:rsidRPr="00837077">
        <w:rPr>
          <w:szCs w:val="28"/>
        </w:rPr>
        <w:t>шахтах</w:t>
      </w:r>
      <w:proofErr w:type="gramEnd"/>
      <w:r w:rsidRPr="00837077">
        <w:rPr>
          <w:szCs w:val="28"/>
        </w:rPr>
        <w:t xml:space="preserve"> и образовывать с воздухом взрывоопасные смеси, являются метан, оксид углерода, водород, этан, ацетилен. </w:t>
      </w:r>
    </w:p>
    <w:p w:rsidR="004A0955" w:rsidRPr="00D82A99" w:rsidRDefault="004A0955" w:rsidP="000B76EE">
      <w:pPr>
        <w:pStyle w:val="a4"/>
        <w:ind w:firstLine="709"/>
        <w:rPr>
          <w:szCs w:val="28"/>
        </w:rPr>
      </w:pPr>
      <w:proofErr w:type="gramStart"/>
      <w:r w:rsidRPr="00837077">
        <w:rPr>
          <w:szCs w:val="28"/>
        </w:rPr>
        <w:t>Пределы взрываемости в воздухе оксида углерода находятся от 12,5 % до 75 %; водорода от 4,1 % до 74 %; этана от 3,2 % до 12,5 %; ац</w:t>
      </w:r>
      <w:r w:rsidRPr="00837077">
        <w:rPr>
          <w:szCs w:val="28"/>
        </w:rPr>
        <w:t>е</w:t>
      </w:r>
      <w:r w:rsidRPr="00837077">
        <w:rPr>
          <w:szCs w:val="28"/>
        </w:rPr>
        <w:t>тилена от 3,0 % до 65 %. По мере снижения концентрации кислорода в г</w:t>
      </w:r>
      <w:r w:rsidRPr="00837077">
        <w:rPr>
          <w:szCs w:val="28"/>
        </w:rPr>
        <w:t>а</w:t>
      </w:r>
      <w:r w:rsidRPr="00837077">
        <w:rPr>
          <w:szCs w:val="28"/>
        </w:rPr>
        <w:t>зовой смеси (например, за счет добавки инертных газов) пределы взрыва</w:t>
      </w:r>
      <w:r w:rsidRPr="00837077">
        <w:rPr>
          <w:szCs w:val="28"/>
        </w:rPr>
        <w:t>е</w:t>
      </w:r>
      <w:r w:rsidRPr="00837077">
        <w:rPr>
          <w:szCs w:val="28"/>
        </w:rPr>
        <w:t>мости этих горючих газов уменьшаются.</w:t>
      </w:r>
      <w:proofErr w:type="gramEnd"/>
    </w:p>
    <w:p w:rsidR="004A0955" w:rsidRPr="00837077" w:rsidRDefault="004A0955" w:rsidP="000B76EE">
      <w:pPr>
        <w:pStyle w:val="a4"/>
        <w:ind w:firstLine="709"/>
        <w:rPr>
          <w:szCs w:val="28"/>
        </w:rPr>
      </w:pPr>
      <w:r w:rsidRPr="00837077">
        <w:rPr>
          <w:szCs w:val="28"/>
        </w:rPr>
        <w:t xml:space="preserve">Наиболее часто встречающаяся в </w:t>
      </w:r>
      <w:proofErr w:type="gramStart"/>
      <w:r w:rsidRPr="00837077">
        <w:rPr>
          <w:szCs w:val="28"/>
        </w:rPr>
        <w:t>шахтах</w:t>
      </w:r>
      <w:proofErr w:type="gramEnd"/>
      <w:r w:rsidRPr="00837077">
        <w:rPr>
          <w:szCs w:val="28"/>
        </w:rPr>
        <w:t xml:space="preserve"> метано-воздушная смесь взрывается при концентрации метана от 5 до 15 %. Смесь, содержащая до 5 % метана не взрывчата, но может гореть при наличии источника высокой температуры. При концентрации метана более 15 % смесь не </w:t>
      </w:r>
      <w:proofErr w:type="gramStart"/>
      <w:r w:rsidRPr="00837077">
        <w:rPr>
          <w:szCs w:val="28"/>
        </w:rPr>
        <w:t>взрывчата и не поддерживает</w:t>
      </w:r>
      <w:proofErr w:type="gramEnd"/>
      <w:r w:rsidRPr="00837077">
        <w:rPr>
          <w:szCs w:val="28"/>
        </w:rPr>
        <w:t xml:space="preserve"> горения, а с притоком кислорода извне горит спокойным пламенем в зоне перемешивания этих газов. Наибольшей силы взрыв д</w:t>
      </w:r>
      <w:r w:rsidRPr="00837077">
        <w:rPr>
          <w:szCs w:val="28"/>
        </w:rPr>
        <w:t>о</w:t>
      </w:r>
      <w:r w:rsidRPr="00837077">
        <w:rPr>
          <w:szCs w:val="28"/>
        </w:rPr>
        <w:t>стигает при концентрации метана 9,5 %, так как в этом случае на его сж</w:t>
      </w:r>
      <w:r w:rsidRPr="00837077">
        <w:rPr>
          <w:szCs w:val="28"/>
        </w:rPr>
        <w:t>и</w:t>
      </w:r>
      <w:r w:rsidRPr="00837077">
        <w:rPr>
          <w:szCs w:val="28"/>
        </w:rPr>
        <w:t>гание используется весь кислород воздуха. Температура взрыва метано-воздушной смеси может достигать 2650 </w:t>
      </w:r>
      <w:r w:rsidRPr="00837077">
        <w:rPr>
          <w:szCs w:val="28"/>
          <w:vertAlign w:val="superscript"/>
        </w:rPr>
        <w:t>о</w:t>
      </w:r>
      <w:r w:rsidRPr="00837077">
        <w:rPr>
          <w:szCs w:val="28"/>
        </w:rPr>
        <w:t>С, если взрыв произошел в з</w:t>
      </w:r>
      <w:r w:rsidRPr="00837077">
        <w:rPr>
          <w:szCs w:val="28"/>
        </w:rPr>
        <w:t>а</w:t>
      </w:r>
      <w:r w:rsidRPr="00837077">
        <w:rPr>
          <w:szCs w:val="28"/>
        </w:rPr>
        <w:t>мкнутом пространстве, и 1850 </w:t>
      </w:r>
      <w:r w:rsidRPr="00837077">
        <w:rPr>
          <w:szCs w:val="28"/>
          <w:vertAlign w:val="superscript"/>
        </w:rPr>
        <w:t>о</w:t>
      </w:r>
      <w:r w:rsidRPr="00837077">
        <w:rPr>
          <w:szCs w:val="28"/>
        </w:rPr>
        <w:t>С, если продукты взрыва могут свободно распространяться.</w:t>
      </w:r>
    </w:p>
    <w:p w:rsidR="004A0955" w:rsidRDefault="004A0955" w:rsidP="000B76EE">
      <w:pPr>
        <w:pStyle w:val="ConsNormal"/>
        <w:widowControl/>
        <w:ind w:firstLine="709"/>
        <w:jc w:val="both"/>
        <w:rPr>
          <w:rFonts w:ascii="Times New Roman" w:hAnsi="Times New Roman" w:cs="Times New Roman"/>
          <w:sz w:val="28"/>
          <w:szCs w:val="28"/>
        </w:rPr>
      </w:pPr>
      <w:r w:rsidRPr="00D82A99">
        <w:rPr>
          <w:rFonts w:ascii="Times New Roman" w:hAnsi="Times New Roman" w:cs="Times New Roman"/>
          <w:b/>
          <w:i/>
          <w:iCs/>
          <w:sz w:val="28"/>
          <w:szCs w:val="28"/>
        </w:rPr>
        <w:t>Метан</w:t>
      </w:r>
      <w:r w:rsidRPr="00D82A99">
        <w:rPr>
          <w:rFonts w:ascii="Times New Roman" w:hAnsi="Times New Roman" w:cs="Times New Roman"/>
          <w:sz w:val="28"/>
          <w:szCs w:val="28"/>
        </w:rPr>
        <w:t xml:space="preserve"> – горючий газ, почти в два раза легче воздуха, поэтому ска</w:t>
      </w:r>
      <w:r w:rsidRPr="00D82A99">
        <w:rPr>
          <w:rFonts w:ascii="Times New Roman" w:hAnsi="Times New Roman" w:cs="Times New Roman"/>
          <w:sz w:val="28"/>
          <w:szCs w:val="28"/>
        </w:rPr>
        <w:t>п</w:t>
      </w:r>
      <w:r w:rsidRPr="00D82A99">
        <w:rPr>
          <w:rFonts w:ascii="Times New Roman" w:hAnsi="Times New Roman" w:cs="Times New Roman"/>
          <w:sz w:val="28"/>
          <w:szCs w:val="28"/>
        </w:rPr>
        <w:t xml:space="preserve">ливается в верхней части горных выработок, заполняя пустоты в кровле. </w:t>
      </w:r>
    </w:p>
    <w:p w:rsidR="004A0955" w:rsidRDefault="004A0955" w:rsidP="000B76EE">
      <w:pPr>
        <w:pStyle w:val="ConsNormal"/>
        <w:widowControl/>
        <w:ind w:firstLine="709"/>
        <w:jc w:val="both"/>
        <w:rPr>
          <w:rFonts w:ascii="Times New Roman" w:hAnsi="Times New Roman" w:cs="Times New Roman"/>
          <w:sz w:val="28"/>
          <w:szCs w:val="28"/>
        </w:rPr>
      </w:pPr>
      <w:r w:rsidRPr="00D82A99">
        <w:rPr>
          <w:rFonts w:ascii="Times New Roman" w:hAnsi="Times New Roman" w:cs="Times New Roman"/>
          <w:sz w:val="28"/>
          <w:szCs w:val="28"/>
        </w:rPr>
        <w:t xml:space="preserve">Выделение метана бывает обычное, суфлярное и внезапное. </w:t>
      </w:r>
    </w:p>
    <w:p w:rsidR="004A0955" w:rsidRDefault="004A0955" w:rsidP="000B76EE">
      <w:pPr>
        <w:pStyle w:val="ConsNormal"/>
        <w:widowControl/>
        <w:ind w:firstLine="709"/>
        <w:jc w:val="both"/>
        <w:rPr>
          <w:rFonts w:ascii="Times New Roman" w:hAnsi="Times New Roman" w:cs="Times New Roman"/>
          <w:sz w:val="28"/>
          <w:szCs w:val="28"/>
        </w:rPr>
      </w:pPr>
      <w:r w:rsidRPr="00837077">
        <w:rPr>
          <w:rFonts w:ascii="Times New Roman" w:hAnsi="Times New Roman" w:cs="Times New Roman"/>
          <w:b/>
          <w:i/>
          <w:iCs/>
          <w:sz w:val="28"/>
          <w:szCs w:val="28"/>
        </w:rPr>
        <w:t xml:space="preserve">Обычное </w:t>
      </w:r>
      <w:r w:rsidRPr="00D82A99">
        <w:rPr>
          <w:rFonts w:ascii="Times New Roman" w:hAnsi="Times New Roman" w:cs="Times New Roman"/>
          <w:iCs/>
          <w:sz w:val="28"/>
          <w:szCs w:val="28"/>
        </w:rPr>
        <w:t>выделение</w:t>
      </w:r>
      <w:r w:rsidRPr="00D82A99">
        <w:rPr>
          <w:rFonts w:ascii="Times New Roman" w:hAnsi="Times New Roman" w:cs="Times New Roman"/>
          <w:sz w:val="28"/>
          <w:szCs w:val="28"/>
        </w:rPr>
        <w:t xml:space="preserve"> происходит из невидимых пор и трещин в </w:t>
      </w:r>
      <w:proofErr w:type="gramStart"/>
      <w:r w:rsidRPr="00D82A99">
        <w:rPr>
          <w:rFonts w:ascii="Times New Roman" w:hAnsi="Times New Roman" w:cs="Times New Roman"/>
          <w:sz w:val="28"/>
          <w:szCs w:val="28"/>
        </w:rPr>
        <w:t>угле</w:t>
      </w:r>
      <w:proofErr w:type="gramEnd"/>
      <w:r w:rsidRPr="00D82A99">
        <w:rPr>
          <w:rFonts w:ascii="Times New Roman" w:hAnsi="Times New Roman" w:cs="Times New Roman"/>
          <w:sz w:val="28"/>
          <w:szCs w:val="28"/>
        </w:rPr>
        <w:t xml:space="preserve"> по всей обнаженной поверхности. Количество выделяющегося газа зависит </w:t>
      </w:r>
      <w:r w:rsidRPr="00D82A99">
        <w:rPr>
          <w:rFonts w:ascii="Times New Roman" w:hAnsi="Times New Roman" w:cs="Times New Roman"/>
          <w:sz w:val="28"/>
          <w:szCs w:val="28"/>
        </w:rPr>
        <w:lastRenderedPageBreak/>
        <w:t xml:space="preserve">от </w:t>
      </w:r>
      <w:r w:rsidRPr="00837077">
        <w:rPr>
          <w:rFonts w:ascii="Times New Roman" w:hAnsi="Times New Roman" w:cs="Times New Roman"/>
          <w:iCs/>
          <w:sz w:val="28"/>
          <w:szCs w:val="28"/>
        </w:rPr>
        <w:t>газоносности пластов</w:t>
      </w:r>
      <w:r w:rsidRPr="00D82A99">
        <w:rPr>
          <w:rFonts w:ascii="Times New Roman" w:hAnsi="Times New Roman" w:cs="Times New Roman"/>
          <w:sz w:val="28"/>
          <w:szCs w:val="28"/>
        </w:rPr>
        <w:t xml:space="preserve"> – количества газа, содержащегося в тонне угля или породы. </w:t>
      </w:r>
      <w:r w:rsidRPr="00837077">
        <w:rPr>
          <w:rFonts w:ascii="Times New Roman" w:hAnsi="Times New Roman" w:cs="Times New Roman"/>
          <w:iCs/>
          <w:sz w:val="28"/>
          <w:szCs w:val="28"/>
        </w:rPr>
        <w:t>Газообильность</w:t>
      </w:r>
      <w:r w:rsidRPr="00837077">
        <w:rPr>
          <w:rFonts w:ascii="Times New Roman" w:hAnsi="Times New Roman" w:cs="Times New Roman"/>
          <w:sz w:val="28"/>
          <w:szCs w:val="28"/>
        </w:rPr>
        <w:t xml:space="preserve"> </w:t>
      </w:r>
      <w:r w:rsidRPr="00D82A99">
        <w:rPr>
          <w:rFonts w:ascii="Times New Roman" w:hAnsi="Times New Roman" w:cs="Times New Roman"/>
          <w:sz w:val="28"/>
          <w:szCs w:val="28"/>
        </w:rPr>
        <w:t>шахт определяется по количеству метана, в</w:t>
      </w:r>
      <w:r w:rsidRPr="00D82A99">
        <w:rPr>
          <w:rFonts w:ascii="Times New Roman" w:hAnsi="Times New Roman" w:cs="Times New Roman"/>
          <w:sz w:val="28"/>
          <w:szCs w:val="28"/>
        </w:rPr>
        <w:t>ы</w:t>
      </w:r>
      <w:r w:rsidRPr="00D82A99">
        <w:rPr>
          <w:rFonts w:ascii="Times New Roman" w:hAnsi="Times New Roman" w:cs="Times New Roman"/>
          <w:sz w:val="28"/>
          <w:szCs w:val="28"/>
        </w:rPr>
        <w:t xml:space="preserve">делившегося в единицу времени (сутки). </w:t>
      </w:r>
    </w:p>
    <w:p w:rsidR="004A0955" w:rsidRPr="00D82A99" w:rsidRDefault="004A0955" w:rsidP="000B76EE">
      <w:pPr>
        <w:pStyle w:val="ConsNormal"/>
        <w:widowControl/>
        <w:ind w:firstLine="709"/>
        <w:jc w:val="both"/>
        <w:rPr>
          <w:rFonts w:ascii="Times New Roman" w:hAnsi="Times New Roman" w:cs="Times New Roman"/>
          <w:sz w:val="28"/>
          <w:szCs w:val="28"/>
        </w:rPr>
      </w:pPr>
      <w:proofErr w:type="gramStart"/>
      <w:r w:rsidRPr="00D82A99">
        <w:rPr>
          <w:rFonts w:ascii="Times New Roman" w:hAnsi="Times New Roman" w:cs="Times New Roman"/>
          <w:iCs/>
          <w:sz w:val="28"/>
          <w:szCs w:val="28"/>
        </w:rPr>
        <w:t>Абсолютная</w:t>
      </w:r>
      <w:proofErr w:type="gramEnd"/>
      <w:r w:rsidRPr="00D82A99">
        <w:rPr>
          <w:rFonts w:ascii="Times New Roman" w:hAnsi="Times New Roman" w:cs="Times New Roman"/>
          <w:iCs/>
          <w:sz w:val="28"/>
          <w:szCs w:val="28"/>
        </w:rPr>
        <w:t xml:space="preserve"> газообильность</w:t>
      </w:r>
      <w:r w:rsidRPr="00D82A99">
        <w:rPr>
          <w:rFonts w:ascii="Times New Roman" w:hAnsi="Times New Roman" w:cs="Times New Roman"/>
          <w:sz w:val="28"/>
          <w:szCs w:val="28"/>
        </w:rPr>
        <w:t xml:space="preserve"> – объем метана, выделившийся в шахте за сутки. </w:t>
      </w:r>
      <w:proofErr w:type="gramStart"/>
      <w:r w:rsidRPr="00D82A99">
        <w:rPr>
          <w:rFonts w:ascii="Times New Roman" w:hAnsi="Times New Roman" w:cs="Times New Roman"/>
          <w:iCs/>
          <w:sz w:val="28"/>
          <w:szCs w:val="28"/>
        </w:rPr>
        <w:t>Относительная</w:t>
      </w:r>
      <w:proofErr w:type="gramEnd"/>
      <w:r w:rsidRPr="00D82A99">
        <w:rPr>
          <w:rFonts w:ascii="Times New Roman" w:hAnsi="Times New Roman" w:cs="Times New Roman"/>
          <w:iCs/>
          <w:sz w:val="28"/>
          <w:szCs w:val="28"/>
        </w:rPr>
        <w:t xml:space="preserve"> газообильность</w:t>
      </w:r>
      <w:r w:rsidRPr="00D82A99">
        <w:rPr>
          <w:rFonts w:ascii="Times New Roman" w:hAnsi="Times New Roman" w:cs="Times New Roman"/>
          <w:b/>
          <w:i/>
          <w:iCs/>
          <w:sz w:val="28"/>
          <w:szCs w:val="28"/>
        </w:rPr>
        <w:t xml:space="preserve"> </w:t>
      </w:r>
      <w:r w:rsidRPr="00D82A99">
        <w:rPr>
          <w:rFonts w:ascii="Times New Roman" w:hAnsi="Times New Roman" w:cs="Times New Roman"/>
          <w:sz w:val="28"/>
          <w:szCs w:val="28"/>
        </w:rPr>
        <w:t>– количество метана, выделивш</w:t>
      </w:r>
      <w:r w:rsidRPr="00D82A99">
        <w:rPr>
          <w:rFonts w:ascii="Times New Roman" w:hAnsi="Times New Roman" w:cs="Times New Roman"/>
          <w:sz w:val="28"/>
          <w:szCs w:val="28"/>
        </w:rPr>
        <w:t>е</w:t>
      </w:r>
      <w:r w:rsidRPr="00D82A99">
        <w:rPr>
          <w:rFonts w:ascii="Times New Roman" w:hAnsi="Times New Roman" w:cs="Times New Roman"/>
          <w:sz w:val="28"/>
          <w:szCs w:val="28"/>
        </w:rPr>
        <w:t>гося в шахте за сутки, отнесенное к 1</w:t>
      </w:r>
      <w:r>
        <w:rPr>
          <w:rFonts w:ascii="Times New Roman" w:hAnsi="Times New Roman" w:cs="Times New Roman"/>
          <w:sz w:val="28"/>
          <w:szCs w:val="28"/>
        </w:rPr>
        <w:t> </w:t>
      </w:r>
      <w:r w:rsidRPr="00D82A99">
        <w:rPr>
          <w:rFonts w:ascii="Times New Roman" w:hAnsi="Times New Roman" w:cs="Times New Roman"/>
          <w:sz w:val="28"/>
          <w:szCs w:val="28"/>
        </w:rPr>
        <w:t xml:space="preserve">т добычи. </w:t>
      </w:r>
    </w:p>
    <w:p w:rsidR="004A0955" w:rsidRDefault="004A0955" w:rsidP="000B76EE">
      <w:pPr>
        <w:pStyle w:val="ConsNormal"/>
        <w:widowControl/>
        <w:ind w:firstLine="709"/>
        <w:jc w:val="both"/>
        <w:rPr>
          <w:rFonts w:ascii="Times New Roman" w:hAnsi="Times New Roman" w:cs="Times New Roman"/>
          <w:sz w:val="28"/>
          <w:szCs w:val="28"/>
        </w:rPr>
      </w:pPr>
      <w:r w:rsidRPr="00D82A99">
        <w:rPr>
          <w:rFonts w:ascii="Times New Roman" w:hAnsi="Times New Roman" w:cs="Times New Roman"/>
          <w:b/>
          <w:i/>
          <w:iCs/>
          <w:sz w:val="28"/>
          <w:szCs w:val="28"/>
        </w:rPr>
        <w:t>Суфлярное выделение</w:t>
      </w:r>
      <w:r w:rsidRPr="00D82A99">
        <w:rPr>
          <w:rFonts w:ascii="Times New Roman" w:hAnsi="Times New Roman" w:cs="Times New Roman"/>
          <w:sz w:val="28"/>
          <w:szCs w:val="28"/>
        </w:rPr>
        <w:t xml:space="preserve"> – истечение газа, скопившегося в </w:t>
      </w:r>
      <w:proofErr w:type="gramStart"/>
      <w:r w:rsidRPr="00D82A99">
        <w:rPr>
          <w:rFonts w:ascii="Times New Roman" w:hAnsi="Times New Roman" w:cs="Times New Roman"/>
          <w:sz w:val="28"/>
          <w:szCs w:val="28"/>
        </w:rPr>
        <w:t>трещинах</w:t>
      </w:r>
      <w:proofErr w:type="gramEnd"/>
      <w:r w:rsidRPr="00D82A99">
        <w:rPr>
          <w:rFonts w:ascii="Times New Roman" w:hAnsi="Times New Roman" w:cs="Times New Roman"/>
          <w:sz w:val="28"/>
          <w:szCs w:val="28"/>
        </w:rPr>
        <w:t xml:space="preserve"> и пустотах угольного пласта или вмещающих пород, через видимые трещ</w:t>
      </w:r>
      <w:r w:rsidRPr="00D82A99">
        <w:rPr>
          <w:rFonts w:ascii="Times New Roman" w:hAnsi="Times New Roman" w:cs="Times New Roman"/>
          <w:sz w:val="28"/>
          <w:szCs w:val="28"/>
        </w:rPr>
        <w:t>и</w:t>
      </w:r>
      <w:r w:rsidRPr="00D82A99">
        <w:rPr>
          <w:rFonts w:ascii="Times New Roman" w:hAnsi="Times New Roman" w:cs="Times New Roman"/>
          <w:sz w:val="28"/>
          <w:szCs w:val="28"/>
        </w:rPr>
        <w:t xml:space="preserve">ны и отверстия. Суфлярные выделения чаще происходят в </w:t>
      </w:r>
      <w:proofErr w:type="gramStart"/>
      <w:r w:rsidRPr="00D82A99">
        <w:rPr>
          <w:rFonts w:ascii="Times New Roman" w:hAnsi="Times New Roman" w:cs="Times New Roman"/>
          <w:sz w:val="28"/>
          <w:szCs w:val="28"/>
        </w:rPr>
        <w:t>районах</w:t>
      </w:r>
      <w:proofErr w:type="gramEnd"/>
      <w:r w:rsidRPr="00D82A99">
        <w:rPr>
          <w:rFonts w:ascii="Times New Roman" w:hAnsi="Times New Roman" w:cs="Times New Roman"/>
          <w:sz w:val="28"/>
          <w:szCs w:val="28"/>
        </w:rPr>
        <w:t xml:space="preserve"> тект</w:t>
      </w:r>
      <w:r w:rsidRPr="00D82A99">
        <w:rPr>
          <w:rFonts w:ascii="Times New Roman" w:hAnsi="Times New Roman" w:cs="Times New Roman"/>
          <w:sz w:val="28"/>
          <w:szCs w:val="28"/>
        </w:rPr>
        <w:t>о</w:t>
      </w:r>
      <w:r w:rsidRPr="00D82A99">
        <w:rPr>
          <w:rFonts w:ascii="Times New Roman" w:hAnsi="Times New Roman" w:cs="Times New Roman"/>
          <w:sz w:val="28"/>
          <w:szCs w:val="28"/>
        </w:rPr>
        <w:t>нических нарушений. Продолжительность действия суфляра – от нескол</w:t>
      </w:r>
      <w:r w:rsidRPr="00D82A99">
        <w:rPr>
          <w:rFonts w:ascii="Times New Roman" w:hAnsi="Times New Roman" w:cs="Times New Roman"/>
          <w:sz w:val="28"/>
          <w:szCs w:val="28"/>
        </w:rPr>
        <w:t>ь</w:t>
      </w:r>
      <w:r w:rsidRPr="00D82A99">
        <w:rPr>
          <w:rFonts w:ascii="Times New Roman" w:hAnsi="Times New Roman" w:cs="Times New Roman"/>
          <w:sz w:val="28"/>
          <w:szCs w:val="28"/>
        </w:rPr>
        <w:t xml:space="preserve">ких дней до года и более. </w:t>
      </w:r>
    </w:p>
    <w:p w:rsidR="004A0955" w:rsidRPr="00D82A99" w:rsidRDefault="004A0955" w:rsidP="000B76EE">
      <w:pPr>
        <w:pStyle w:val="ConsNormal"/>
        <w:widowControl/>
        <w:ind w:firstLine="709"/>
        <w:jc w:val="both"/>
        <w:rPr>
          <w:rFonts w:ascii="Times New Roman" w:hAnsi="Times New Roman" w:cs="Times New Roman"/>
          <w:sz w:val="28"/>
          <w:szCs w:val="28"/>
        </w:rPr>
      </w:pPr>
      <w:r w:rsidRPr="00D82A99">
        <w:rPr>
          <w:rFonts w:ascii="Times New Roman" w:hAnsi="Times New Roman" w:cs="Times New Roman"/>
          <w:b/>
          <w:i/>
          <w:iCs/>
          <w:sz w:val="28"/>
          <w:szCs w:val="28"/>
        </w:rPr>
        <w:t>Внезапное выделение</w:t>
      </w:r>
      <w:r w:rsidRPr="00D82A99">
        <w:rPr>
          <w:rFonts w:ascii="Times New Roman" w:hAnsi="Times New Roman" w:cs="Times New Roman"/>
          <w:i/>
          <w:iCs/>
          <w:sz w:val="28"/>
          <w:szCs w:val="28"/>
        </w:rPr>
        <w:t xml:space="preserve"> </w:t>
      </w:r>
      <w:r w:rsidRPr="00D82A99">
        <w:rPr>
          <w:rFonts w:ascii="Times New Roman" w:hAnsi="Times New Roman" w:cs="Times New Roman"/>
          <w:sz w:val="28"/>
          <w:szCs w:val="28"/>
        </w:rPr>
        <w:t>– одновременное выделение (выброс) больш</w:t>
      </w:r>
      <w:r w:rsidRPr="00D82A99">
        <w:rPr>
          <w:rFonts w:ascii="Times New Roman" w:hAnsi="Times New Roman" w:cs="Times New Roman"/>
          <w:sz w:val="28"/>
          <w:szCs w:val="28"/>
        </w:rPr>
        <w:t>о</w:t>
      </w:r>
      <w:r w:rsidRPr="00D82A99">
        <w:rPr>
          <w:rFonts w:ascii="Times New Roman" w:hAnsi="Times New Roman" w:cs="Times New Roman"/>
          <w:sz w:val="28"/>
          <w:szCs w:val="28"/>
        </w:rPr>
        <w:t>го объема газов, сопровождающееся выбросом угольной мелочи от н</w:t>
      </w:r>
      <w:r w:rsidRPr="00D82A99">
        <w:rPr>
          <w:rFonts w:ascii="Times New Roman" w:hAnsi="Times New Roman" w:cs="Times New Roman"/>
          <w:sz w:val="28"/>
          <w:szCs w:val="28"/>
        </w:rPr>
        <w:t>е</w:t>
      </w:r>
      <w:r w:rsidRPr="00D82A99">
        <w:rPr>
          <w:rFonts w:ascii="Times New Roman" w:hAnsi="Times New Roman" w:cs="Times New Roman"/>
          <w:sz w:val="28"/>
          <w:szCs w:val="28"/>
        </w:rPr>
        <w:t>скольких до сотен и даже тысяч тонн.</w:t>
      </w:r>
    </w:p>
    <w:p w:rsidR="004A0955" w:rsidRPr="008A37DD" w:rsidRDefault="004A0955" w:rsidP="000B76EE">
      <w:pPr>
        <w:ind w:firstLine="709"/>
        <w:rPr>
          <w:b/>
          <w:i/>
          <w:sz w:val="28"/>
          <w:szCs w:val="28"/>
        </w:rPr>
      </w:pPr>
      <w:r w:rsidRPr="00837077">
        <w:rPr>
          <w:sz w:val="28"/>
          <w:szCs w:val="28"/>
        </w:rPr>
        <w:t xml:space="preserve">Шахты, в которых выявлены метан и (или) диоксид углерода и (или) другие вредные и опасные газы, относятся к </w:t>
      </w:r>
      <w:proofErr w:type="gramStart"/>
      <w:r w:rsidRPr="008A37DD">
        <w:rPr>
          <w:b/>
          <w:i/>
          <w:sz w:val="28"/>
          <w:szCs w:val="28"/>
        </w:rPr>
        <w:t>опасным</w:t>
      </w:r>
      <w:proofErr w:type="gramEnd"/>
      <w:r w:rsidRPr="008A37DD">
        <w:rPr>
          <w:b/>
          <w:i/>
          <w:sz w:val="28"/>
          <w:szCs w:val="28"/>
        </w:rPr>
        <w:t xml:space="preserve"> по выявленному г</w:t>
      </w:r>
      <w:r w:rsidRPr="008A37DD">
        <w:rPr>
          <w:b/>
          <w:i/>
          <w:sz w:val="28"/>
          <w:szCs w:val="28"/>
        </w:rPr>
        <w:t>а</w:t>
      </w:r>
      <w:r w:rsidRPr="008A37DD">
        <w:rPr>
          <w:b/>
          <w:i/>
          <w:sz w:val="28"/>
          <w:szCs w:val="28"/>
        </w:rPr>
        <w:t>зу (газовые).</w:t>
      </w:r>
    </w:p>
    <w:p w:rsidR="004A0955" w:rsidRPr="00837077" w:rsidRDefault="004A0955" w:rsidP="000B76EE">
      <w:pPr>
        <w:ind w:firstLine="709"/>
        <w:rPr>
          <w:sz w:val="28"/>
          <w:szCs w:val="28"/>
        </w:rPr>
      </w:pPr>
      <w:r w:rsidRPr="00837077">
        <w:rPr>
          <w:sz w:val="28"/>
          <w:szCs w:val="28"/>
        </w:rPr>
        <w:t>Для шахт, опасных по газу, устанавливают категории по газу (метану и (или) диоксиду углерода) в соответствии с таблицей </w:t>
      </w:r>
      <w:r>
        <w:rPr>
          <w:sz w:val="28"/>
          <w:szCs w:val="28"/>
        </w:rPr>
        <w:t>1</w:t>
      </w:r>
      <w:r w:rsidRPr="00837077">
        <w:rPr>
          <w:sz w:val="28"/>
          <w:szCs w:val="28"/>
        </w:rPr>
        <w:t xml:space="preserve">. </w:t>
      </w:r>
    </w:p>
    <w:p w:rsidR="004A0955" w:rsidRPr="00837077" w:rsidRDefault="004A0955" w:rsidP="000B76EE">
      <w:pPr>
        <w:ind w:firstLine="709"/>
        <w:rPr>
          <w:sz w:val="28"/>
          <w:szCs w:val="28"/>
        </w:rPr>
      </w:pPr>
      <w:r w:rsidRPr="00837077">
        <w:rPr>
          <w:sz w:val="28"/>
          <w:szCs w:val="28"/>
        </w:rPr>
        <w:t>При проектировании шахт их категории по газу (метану и (или) д</w:t>
      </w:r>
      <w:r w:rsidRPr="00837077">
        <w:rPr>
          <w:sz w:val="28"/>
          <w:szCs w:val="28"/>
        </w:rPr>
        <w:t>и</w:t>
      </w:r>
      <w:r w:rsidRPr="00837077">
        <w:rPr>
          <w:sz w:val="28"/>
          <w:szCs w:val="28"/>
        </w:rPr>
        <w:t>оксиду углерода) устанавливают по природной газоносности угольных пластов, планируемых к отработке. Для действующих шахт их категории по газу (метану и (или) диоксиду углерода) устанавливают по данным фа</w:t>
      </w:r>
      <w:r w:rsidRPr="00837077">
        <w:rPr>
          <w:sz w:val="28"/>
          <w:szCs w:val="28"/>
        </w:rPr>
        <w:t>к</w:t>
      </w:r>
      <w:r w:rsidRPr="00837077">
        <w:rPr>
          <w:sz w:val="28"/>
          <w:szCs w:val="28"/>
        </w:rPr>
        <w:t xml:space="preserve">тического газовыделения в горные выработки. </w:t>
      </w:r>
    </w:p>
    <w:p w:rsidR="004A0955" w:rsidRPr="008A37DD" w:rsidRDefault="004A0955" w:rsidP="000B76EE">
      <w:pPr>
        <w:ind w:firstLine="709"/>
        <w:rPr>
          <w:sz w:val="20"/>
          <w:szCs w:val="20"/>
        </w:rPr>
      </w:pPr>
    </w:p>
    <w:p w:rsidR="004A0955" w:rsidRPr="00837077" w:rsidRDefault="004A0955" w:rsidP="004A0955">
      <w:pPr>
        <w:ind w:firstLine="0"/>
        <w:jc w:val="right"/>
        <w:rPr>
          <w:sz w:val="28"/>
          <w:szCs w:val="28"/>
        </w:rPr>
      </w:pPr>
      <w:r w:rsidRPr="00837077">
        <w:rPr>
          <w:sz w:val="28"/>
          <w:szCs w:val="28"/>
        </w:rPr>
        <w:t xml:space="preserve">Таблица </w:t>
      </w:r>
      <w:r>
        <w:rPr>
          <w:sz w:val="28"/>
          <w:szCs w:val="28"/>
        </w:rPr>
        <w:t>1</w:t>
      </w:r>
    </w:p>
    <w:p w:rsidR="004A0955" w:rsidRPr="008A37DD" w:rsidRDefault="004A0955" w:rsidP="004A0955">
      <w:pPr>
        <w:ind w:firstLine="0"/>
        <w:jc w:val="center"/>
        <w:rPr>
          <w:sz w:val="20"/>
          <w:szCs w:val="20"/>
        </w:rPr>
      </w:pPr>
    </w:p>
    <w:tbl>
      <w:tblPr>
        <w:tblW w:w="0" w:type="auto"/>
        <w:tblInd w:w="56" w:type="dxa"/>
        <w:tblCellMar>
          <w:left w:w="56" w:type="dxa"/>
          <w:right w:w="56" w:type="dxa"/>
        </w:tblCellMar>
        <w:tblLook w:val="0000" w:firstRow="0" w:lastRow="0" w:firstColumn="0" w:lastColumn="0" w:noHBand="0" w:noVBand="0"/>
      </w:tblPr>
      <w:tblGrid>
        <w:gridCol w:w="4820"/>
        <w:gridCol w:w="4306"/>
      </w:tblGrid>
      <w:tr w:rsidR="004A0955" w:rsidRPr="00837077" w:rsidTr="008269DC">
        <w:tc>
          <w:tcPr>
            <w:tcW w:w="4820" w:type="dxa"/>
            <w:tcBorders>
              <w:top w:val="single" w:sz="4" w:space="0" w:color="auto"/>
              <w:left w:val="single" w:sz="4" w:space="0" w:color="auto"/>
              <w:bottom w:val="single" w:sz="4" w:space="0" w:color="auto"/>
              <w:right w:val="single" w:sz="4" w:space="0" w:color="auto"/>
            </w:tcBorders>
          </w:tcPr>
          <w:p w:rsidR="004A0955" w:rsidRPr="00837077" w:rsidRDefault="004A0955" w:rsidP="008269DC">
            <w:pPr>
              <w:ind w:firstLine="0"/>
              <w:jc w:val="center"/>
              <w:rPr>
                <w:sz w:val="28"/>
                <w:szCs w:val="28"/>
              </w:rPr>
            </w:pPr>
            <w:r w:rsidRPr="00837077">
              <w:rPr>
                <w:sz w:val="28"/>
                <w:szCs w:val="28"/>
              </w:rPr>
              <w:t>Категория шахт по газу</w:t>
            </w:r>
          </w:p>
          <w:p w:rsidR="004A0955" w:rsidRDefault="004A0955" w:rsidP="008269DC">
            <w:pPr>
              <w:ind w:firstLine="0"/>
              <w:jc w:val="center"/>
              <w:rPr>
                <w:sz w:val="28"/>
                <w:szCs w:val="28"/>
              </w:rPr>
            </w:pPr>
            <w:proofErr w:type="gramStart"/>
            <w:r w:rsidRPr="00837077">
              <w:rPr>
                <w:sz w:val="28"/>
                <w:szCs w:val="28"/>
              </w:rPr>
              <w:t>(метану и (или) диоксиду</w:t>
            </w:r>
            <w:proofErr w:type="gramEnd"/>
          </w:p>
          <w:p w:rsidR="004A0955" w:rsidRPr="00837077" w:rsidRDefault="004A0955" w:rsidP="008269DC">
            <w:pPr>
              <w:ind w:firstLine="0"/>
              <w:jc w:val="center"/>
              <w:rPr>
                <w:sz w:val="28"/>
                <w:szCs w:val="28"/>
              </w:rPr>
            </w:pPr>
            <w:r w:rsidRPr="00837077">
              <w:rPr>
                <w:sz w:val="28"/>
                <w:szCs w:val="28"/>
              </w:rPr>
              <w:t>углерода)</w:t>
            </w:r>
          </w:p>
        </w:tc>
        <w:tc>
          <w:tcPr>
            <w:tcW w:w="4306" w:type="dxa"/>
            <w:tcBorders>
              <w:top w:val="single" w:sz="4" w:space="0" w:color="auto"/>
              <w:left w:val="single" w:sz="4" w:space="0" w:color="auto"/>
              <w:bottom w:val="single" w:sz="4" w:space="0" w:color="auto"/>
              <w:right w:val="single" w:sz="4" w:space="0" w:color="auto"/>
            </w:tcBorders>
          </w:tcPr>
          <w:p w:rsidR="004A0955" w:rsidRPr="00837077" w:rsidRDefault="004A0955" w:rsidP="00CF39A0">
            <w:pPr>
              <w:ind w:firstLine="0"/>
              <w:jc w:val="center"/>
              <w:rPr>
                <w:sz w:val="28"/>
                <w:szCs w:val="28"/>
              </w:rPr>
            </w:pPr>
            <w:r w:rsidRPr="00837077">
              <w:rPr>
                <w:sz w:val="28"/>
                <w:szCs w:val="28"/>
              </w:rPr>
              <w:t xml:space="preserve">Относительная </w:t>
            </w:r>
          </w:p>
          <w:p w:rsidR="004A0955" w:rsidRPr="00837077" w:rsidRDefault="004A0955" w:rsidP="00CF39A0">
            <w:pPr>
              <w:ind w:firstLine="0"/>
              <w:jc w:val="center"/>
              <w:rPr>
                <w:sz w:val="28"/>
                <w:szCs w:val="28"/>
              </w:rPr>
            </w:pPr>
            <w:r w:rsidRPr="00837077">
              <w:rPr>
                <w:sz w:val="28"/>
                <w:szCs w:val="28"/>
              </w:rPr>
              <w:t>метанообильность, м</w:t>
            </w:r>
            <w:r w:rsidRPr="00837077">
              <w:rPr>
                <w:sz w:val="28"/>
                <w:szCs w:val="28"/>
                <w:vertAlign w:val="superscript"/>
              </w:rPr>
              <w:t>3</w:t>
            </w:r>
            <w:r w:rsidRPr="00837077">
              <w:rPr>
                <w:sz w:val="28"/>
                <w:szCs w:val="28"/>
              </w:rPr>
              <w:t>/т</w:t>
            </w:r>
          </w:p>
        </w:tc>
      </w:tr>
      <w:tr w:rsidR="004A0955" w:rsidRPr="00837077" w:rsidTr="008269DC">
        <w:tc>
          <w:tcPr>
            <w:tcW w:w="4820" w:type="dxa"/>
            <w:tcBorders>
              <w:top w:val="single" w:sz="4" w:space="0" w:color="auto"/>
              <w:left w:val="single" w:sz="4" w:space="0" w:color="auto"/>
              <w:bottom w:val="single" w:sz="4" w:space="0" w:color="auto"/>
              <w:right w:val="single" w:sz="4" w:space="0" w:color="auto"/>
            </w:tcBorders>
          </w:tcPr>
          <w:p w:rsidR="004A0955" w:rsidRPr="00837077" w:rsidRDefault="004A0955" w:rsidP="008269DC">
            <w:pPr>
              <w:ind w:firstLine="0"/>
              <w:jc w:val="left"/>
              <w:rPr>
                <w:sz w:val="28"/>
                <w:szCs w:val="28"/>
              </w:rPr>
            </w:pPr>
            <w:r w:rsidRPr="00837077">
              <w:rPr>
                <w:sz w:val="28"/>
                <w:szCs w:val="28"/>
              </w:rPr>
              <w:t>Негазовые</w:t>
            </w:r>
          </w:p>
        </w:tc>
        <w:tc>
          <w:tcPr>
            <w:tcW w:w="4306" w:type="dxa"/>
            <w:tcBorders>
              <w:top w:val="single" w:sz="4" w:space="0" w:color="auto"/>
              <w:left w:val="single" w:sz="4" w:space="0" w:color="auto"/>
              <w:bottom w:val="single" w:sz="4" w:space="0" w:color="auto"/>
              <w:right w:val="single" w:sz="4" w:space="0" w:color="auto"/>
            </w:tcBorders>
          </w:tcPr>
          <w:p w:rsidR="004A0955" w:rsidRPr="00837077" w:rsidRDefault="004A0955" w:rsidP="008269DC">
            <w:pPr>
              <w:ind w:firstLine="0"/>
              <w:jc w:val="left"/>
              <w:rPr>
                <w:sz w:val="28"/>
                <w:szCs w:val="28"/>
              </w:rPr>
            </w:pPr>
            <w:r w:rsidRPr="00837077">
              <w:rPr>
                <w:sz w:val="28"/>
                <w:szCs w:val="28"/>
              </w:rPr>
              <w:t>Метан и (или) диоксид углерода</w:t>
            </w:r>
          </w:p>
          <w:p w:rsidR="004A0955" w:rsidRPr="00837077" w:rsidRDefault="004A0955" w:rsidP="008269DC">
            <w:pPr>
              <w:ind w:firstLine="0"/>
              <w:jc w:val="left"/>
              <w:rPr>
                <w:sz w:val="28"/>
                <w:szCs w:val="28"/>
              </w:rPr>
            </w:pPr>
            <w:r w:rsidRPr="00837077">
              <w:rPr>
                <w:sz w:val="28"/>
                <w:szCs w:val="28"/>
              </w:rPr>
              <w:t>не выявлены</w:t>
            </w:r>
          </w:p>
        </w:tc>
      </w:tr>
      <w:tr w:rsidR="004A0955" w:rsidRPr="00837077" w:rsidTr="008269DC">
        <w:tc>
          <w:tcPr>
            <w:tcW w:w="4820" w:type="dxa"/>
            <w:tcBorders>
              <w:top w:val="single" w:sz="4" w:space="0" w:color="auto"/>
              <w:left w:val="single" w:sz="4" w:space="0" w:color="auto"/>
              <w:bottom w:val="single" w:sz="4" w:space="0" w:color="auto"/>
              <w:right w:val="single" w:sz="4" w:space="0" w:color="auto"/>
            </w:tcBorders>
          </w:tcPr>
          <w:p w:rsidR="004A0955" w:rsidRPr="00837077" w:rsidRDefault="004A0955" w:rsidP="008269DC">
            <w:pPr>
              <w:ind w:firstLine="0"/>
              <w:jc w:val="left"/>
              <w:rPr>
                <w:sz w:val="28"/>
                <w:szCs w:val="28"/>
              </w:rPr>
            </w:pPr>
            <w:r w:rsidRPr="00837077">
              <w:rPr>
                <w:sz w:val="28"/>
                <w:szCs w:val="28"/>
              </w:rPr>
              <w:t>Газовые</w:t>
            </w:r>
          </w:p>
        </w:tc>
        <w:tc>
          <w:tcPr>
            <w:tcW w:w="4306" w:type="dxa"/>
            <w:tcBorders>
              <w:top w:val="single" w:sz="4" w:space="0" w:color="auto"/>
              <w:left w:val="single" w:sz="4" w:space="0" w:color="auto"/>
              <w:bottom w:val="single" w:sz="4" w:space="0" w:color="auto"/>
              <w:right w:val="single" w:sz="4" w:space="0" w:color="auto"/>
            </w:tcBorders>
          </w:tcPr>
          <w:p w:rsidR="004A0955" w:rsidRPr="00837077" w:rsidRDefault="004A0955" w:rsidP="008269DC">
            <w:pPr>
              <w:ind w:firstLine="0"/>
              <w:jc w:val="left"/>
              <w:rPr>
                <w:sz w:val="28"/>
                <w:szCs w:val="28"/>
              </w:rPr>
            </w:pPr>
          </w:p>
        </w:tc>
      </w:tr>
      <w:tr w:rsidR="004A0955" w:rsidRPr="00837077" w:rsidTr="008269DC">
        <w:tc>
          <w:tcPr>
            <w:tcW w:w="4820" w:type="dxa"/>
            <w:tcBorders>
              <w:top w:val="single" w:sz="4" w:space="0" w:color="auto"/>
              <w:left w:val="single" w:sz="4" w:space="0" w:color="auto"/>
              <w:bottom w:val="single" w:sz="4" w:space="0" w:color="auto"/>
              <w:right w:val="single" w:sz="4" w:space="0" w:color="auto"/>
            </w:tcBorders>
          </w:tcPr>
          <w:p w:rsidR="004A0955" w:rsidRPr="00837077" w:rsidRDefault="004A0955" w:rsidP="008269DC">
            <w:pPr>
              <w:pStyle w:val="21"/>
              <w:ind w:firstLine="0"/>
              <w:jc w:val="left"/>
              <w:outlineLvl w:val="1"/>
              <w:rPr>
                <w:sz w:val="28"/>
                <w:szCs w:val="28"/>
              </w:rPr>
            </w:pPr>
            <w:r w:rsidRPr="00837077">
              <w:rPr>
                <w:sz w:val="28"/>
                <w:szCs w:val="28"/>
              </w:rPr>
              <w:t>I</w:t>
            </w:r>
          </w:p>
        </w:tc>
        <w:tc>
          <w:tcPr>
            <w:tcW w:w="4306" w:type="dxa"/>
            <w:tcBorders>
              <w:top w:val="single" w:sz="4" w:space="0" w:color="auto"/>
              <w:left w:val="single" w:sz="4" w:space="0" w:color="auto"/>
              <w:bottom w:val="single" w:sz="4" w:space="0" w:color="auto"/>
              <w:right w:val="single" w:sz="4" w:space="0" w:color="auto"/>
            </w:tcBorders>
          </w:tcPr>
          <w:p w:rsidR="004A0955" w:rsidRPr="00837077" w:rsidRDefault="004A0955" w:rsidP="008269DC">
            <w:pPr>
              <w:ind w:firstLine="0"/>
              <w:jc w:val="left"/>
              <w:rPr>
                <w:sz w:val="28"/>
                <w:szCs w:val="28"/>
              </w:rPr>
            </w:pPr>
            <w:r w:rsidRPr="00837077">
              <w:rPr>
                <w:sz w:val="28"/>
                <w:szCs w:val="28"/>
              </w:rPr>
              <w:t>До 5</w:t>
            </w:r>
          </w:p>
        </w:tc>
      </w:tr>
      <w:tr w:rsidR="004A0955" w:rsidRPr="00837077" w:rsidTr="008269DC">
        <w:tc>
          <w:tcPr>
            <w:tcW w:w="4820" w:type="dxa"/>
            <w:tcBorders>
              <w:top w:val="single" w:sz="4" w:space="0" w:color="auto"/>
              <w:left w:val="single" w:sz="4" w:space="0" w:color="auto"/>
              <w:bottom w:val="single" w:sz="4" w:space="0" w:color="auto"/>
              <w:right w:val="single" w:sz="4" w:space="0" w:color="auto"/>
            </w:tcBorders>
          </w:tcPr>
          <w:p w:rsidR="004A0955" w:rsidRPr="00837077" w:rsidRDefault="004A0955" w:rsidP="008269DC">
            <w:pPr>
              <w:ind w:firstLine="0"/>
              <w:jc w:val="left"/>
              <w:rPr>
                <w:sz w:val="28"/>
                <w:szCs w:val="28"/>
              </w:rPr>
            </w:pPr>
            <w:r w:rsidRPr="00837077">
              <w:rPr>
                <w:sz w:val="28"/>
                <w:szCs w:val="28"/>
              </w:rPr>
              <w:t>II</w:t>
            </w:r>
          </w:p>
        </w:tc>
        <w:tc>
          <w:tcPr>
            <w:tcW w:w="4306" w:type="dxa"/>
            <w:tcBorders>
              <w:top w:val="single" w:sz="4" w:space="0" w:color="auto"/>
              <w:left w:val="single" w:sz="4" w:space="0" w:color="auto"/>
              <w:bottom w:val="single" w:sz="4" w:space="0" w:color="auto"/>
              <w:right w:val="single" w:sz="4" w:space="0" w:color="auto"/>
            </w:tcBorders>
          </w:tcPr>
          <w:p w:rsidR="004A0955" w:rsidRPr="00837077" w:rsidRDefault="004A0955" w:rsidP="008269DC">
            <w:pPr>
              <w:ind w:firstLine="0"/>
              <w:jc w:val="left"/>
              <w:rPr>
                <w:sz w:val="28"/>
                <w:szCs w:val="28"/>
              </w:rPr>
            </w:pPr>
            <w:r w:rsidRPr="00837077">
              <w:rPr>
                <w:sz w:val="28"/>
                <w:szCs w:val="28"/>
              </w:rPr>
              <w:t>От 5 до 10</w:t>
            </w:r>
          </w:p>
        </w:tc>
      </w:tr>
      <w:tr w:rsidR="004A0955" w:rsidRPr="00837077" w:rsidTr="008269DC">
        <w:tc>
          <w:tcPr>
            <w:tcW w:w="4820" w:type="dxa"/>
            <w:tcBorders>
              <w:top w:val="single" w:sz="4" w:space="0" w:color="auto"/>
              <w:left w:val="single" w:sz="4" w:space="0" w:color="auto"/>
              <w:bottom w:val="single" w:sz="4" w:space="0" w:color="auto"/>
              <w:right w:val="single" w:sz="4" w:space="0" w:color="auto"/>
            </w:tcBorders>
          </w:tcPr>
          <w:p w:rsidR="004A0955" w:rsidRPr="00837077" w:rsidRDefault="004A0955" w:rsidP="008269DC">
            <w:pPr>
              <w:ind w:firstLine="0"/>
              <w:jc w:val="left"/>
              <w:rPr>
                <w:sz w:val="28"/>
                <w:szCs w:val="28"/>
              </w:rPr>
            </w:pPr>
            <w:r w:rsidRPr="00837077">
              <w:rPr>
                <w:sz w:val="28"/>
                <w:szCs w:val="28"/>
              </w:rPr>
              <w:t>III</w:t>
            </w:r>
          </w:p>
        </w:tc>
        <w:tc>
          <w:tcPr>
            <w:tcW w:w="4306" w:type="dxa"/>
            <w:tcBorders>
              <w:top w:val="single" w:sz="4" w:space="0" w:color="auto"/>
              <w:left w:val="single" w:sz="4" w:space="0" w:color="auto"/>
              <w:bottom w:val="single" w:sz="4" w:space="0" w:color="auto"/>
              <w:right w:val="single" w:sz="4" w:space="0" w:color="auto"/>
            </w:tcBorders>
          </w:tcPr>
          <w:p w:rsidR="004A0955" w:rsidRPr="00837077" w:rsidRDefault="004A0955" w:rsidP="008269DC">
            <w:pPr>
              <w:ind w:firstLine="0"/>
              <w:jc w:val="left"/>
              <w:rPr>
                <w:sz w:val="28"/>
                <w:szCs w:val="28"/>
              </w:rPr>
            </w:pPr>
            <w:r w:rsidRPr="00837077">
              <w:rPr>
                <w:sz w:val="28"/>
                <w:szCs w:val="28"/>
              </w:rPr>
              <w:t>От 10 до 15</w:t>
            </w:r>
          </w:p>
        </w:tc>
      </w:tr>
      <w:tr w:rsidR="004A0955" w:rsidRPr="00837077" w:rsidTr="008269DC">
        <w:tc>
          <w:tcPr>
            <w:tcW w:w="4820" w:type="dxa"/>
            <w:tcBorders>
              <w:top w:val="single" w:sz="4" w:space="0" w:color="auto"/>
              <w:left w:val="single" w:sz="4" w:space="0" w:color="auto"/>
              <w:bottom w:val="single" w:sz="4" w:space="0" w:color="auto"/>
              <w:right w:val="single" w:sz="4" w:space="0" w:color="auto"/>
            </w:tcBorders>
          </w:tcPr>
          <w:p w:rsidR="004A0955" w:rsidRPr="00837077" w:rsidRDefault="004A0955" w:rsidP="008269DC">
            <w:pPr>
              <w:ind w:firstLine="0"/>
              <w:jc w:val="left"/>
              <w:rPr>
                <w:sz w:val="28"/>
                <w:szCs w:val="28"/>
              </w:rPr>
            </w:pPr>
            <w:r w:rsidRPr="00837077">
              <w:rPr>
                <w:sz w:val="28"/>
                <w:szCs w:val="28"/>
              </w:rPr>
              <w:t>Сверхкатегорные</w:t>
            </w:r>
          </w:p>
        </w:tc>
        <w:tc>
          <w:tcPr>
            <w:tcW w:w="4306" w:type="dxa"/>
            <w:tcBorders>
              <w:top w:val="single" w:sz="4" w:space="0" w:color="auto"/>
              <w:left w:val="single" w:sz="4" w:space="0" w:color="auto"/>
              <w:bottom w:val="single" w:sz="4" w:space="0" w:color="auto"/>
              <w:right w:val="single" w:sz="4" w:space="0" w:color="auto"/>
            </w:tcBorders>
          </w:tcPr>
          <w:p w:rsidR="004A0955" w:rsidRPr="00837077" w:rsidRDefault="004A0955" w:rsidP="008269DC">
            <w:pPr>
              <w:ind w:firstLine="0"/>
              <w:jc w:val="left"/>
              <w:rPr>
                <w:sz w:val="28"/>
                <w:szCs w:val="28"/>
              </w:rPr>
            </w:pPr>
            <w:r w:rsidRPr="00837077">
              <w:rPr>
                <w:sz w:val="28"/>
                <w:szCs w:val="28"/>
              </w:rPr>
              <w:t>15 и более, суфлярные выделения</w:t>
            </w:r>
          </w:p>
        </w:tc>
      </w:tr>
      <w:tr w:rsidR="004A0955" w:rsidRPr="00837077" w:rsidTr="008269DC">
        <w:tc>
          <w:tcPr>
            <w:tcW w:w="4820" w:type="dxa"/>
            <w:tcBorders>
              <w:top w:val="single" w:sz="4" w:space="0" w:color="auto"/>
              <w:left w:val="single" w:sz="4" w:space="0" w:color="auto"/>
              <w:bottom w:val="single" w:sz="4" w:space="0" w:color="auto"/>
              <w:right w:val="single" w:sz="4" w:space="0" w:color="auto"/>
            </w:tcBorders>
          </w:tcPr>
          <w:p w:rsidR="004A0955" w:rsidRPr="00837077" w:rsidRDefault="004A0955" w:rsidP="008269DC">
            <w:pPr>
              <w:ind w:firstLine="0"/>
              <w:jc w:val="left"/>
              <w:rPr>
                <w:sz w:val="28"/>
                <w:szCs w:val="28"/>
              </w:rPr>
            </w:pPr>
            <w:r w:rsidRPr="00837077">
              <w:rPr>
                <w:sz w:val="28"/>
                <w:szCs w:val="28"/>
              </w:rPr>
              <w:t>Опасные по внезапным выбросам угля (породы) и газа</w:t>
            </w:r>
          </w:p>
        </w:tc>
        <w:tc>
          <w:tcPr>
            <w:tcW w:w="4306" w:type="dxa"/>
            <w:tcBorders>
              <w:top w:val="single" w:sz="4" w:space="0" w:color="auto"/>
              <w:left w:val="single" w:sz="4" w:space="0" w:color="auto"/>
              <w:bottom w:val="single" w:sz="6" w:space="0" w:color="auto"/>
              <w:right w:val="single" w:sz="6" w:space="0" w:color="auto"/>
            </w:tcBorders>
          </w:tcPr>
          <w:p w:rsidR="004A0955" w:rsidRPr="00837077" w:rsidRDefault="004A0955" w:rsidP="008269DC">
            <w:pPr>
              <w:ind w:firstLine="0"/>
              <w:jc w:val="left"/>
              <w:rPr>
                <w:sz w:val="28"/>
                <w:szCs w:val="28"/>
              </w:rPr>
            </w:pPr>
            <w:r w:rsidRPr="00837077">
              <w:rPr>
                <w:sz w:val="28"/>
                <w:szCs w:val="28"/>
              </w:rPr>
              <w:t>Пласты, опасные по внезапным выбросам угля (породы) и газа</w:t>
            </w:r>
          </w:p>
        </w:tc>
      </w:tr>
    </w:tbl>
    <w:p w:rsidR="004A0955" w:rsidRPr="008A37DD" w:rsidRDefault="004A0955" w:rsidP="004A0955">
      <w:pPr>
        <w:ind w:firstLine="0"/>
        <w:rPr>
          <w:sz w:val="20"/>
          <w:szCs w:val="20"/>
        </w:rPr>
      </w:pPr>
    </w:p>
    <w:p w:rsidR="004A0955" w:rsidRDefault="004A0955" w:rsidP="000B76EE">
      <w:pPr>
        <w:ind w:firstLine="709"/>
        <w:rPr>
          <w:sz w:val="28"/>
          <w:szCs w:val="28"/>
        </w:rPr>
      </w:pPr>
      <w:r w:rsidRPr="008A37DD">
        <w:rPr>
          <w:sz w:val="28"/>
          <w:szCs w:val="28"/>
        </w:rPr>
        <w:t xml:space="preserve">При </w:t>
      </w:r>
      <w:r>
        <w:rPr>
          <w:sz w:val="28"/>
          <w:szCs w:val="28"/>
        </w:rPr>
        <w:t xml:space="preserve">превышении концентраций метана </w:t>
      </w:r>
      <w:r w:rsidRPr="008A37DD">
        <w:rPr>
          <w:sz w:val="28"/>
          <w:szCs w:val="28"/>
        </w:rPr>
        <w:t>в действующих горных в</w:t>
      </w:r>
      <w:r w:rsidRPr="008A37DD">
        <w:rPr>
          <w:sz w:val="28"/>
          <w:szCs w:val="28"/>
        </w:rPr>
        <w:t>ы</w:t>
      </w:r>
      <w:r w:rsidRPr="008A37DD">
        <w:rPr>
          <w:sz w:val="28"/>
          <w:szCs w:val="28"/>
        </w:rPr>
        <w:t>работках шахты горные работы в данных горных выработках останавл</w:t>
      </w:r>
      <w:r w:rsidRPr="008A37DD">
        <w:rPr>
          <w:sz w:val="28"/>
          <w:szCs w:val="28"/>
        </w:rPr>
        <w:t>и</w:t>
      </w:r>
      <w:r w:rsidRPr="008A37DD">
        <w:rPr>
          <w:sz w:val="28"/>
          <w:szCs w:val="28"/>
        </w:rPr>
        <w:t>вают, с электрооборудования, за исключением электрооборудования в и</w:t>
      </w:r>
      <w:r w:rsidRPr="008A37DD">
        <w:rPr>
          <w:sz w:val="28"/>
          <w:szCs w:val="28"/>
        </w:rPr>
        <w:t>с</w:t>
      </w:r>
      <w:r w:rsidRPr="008A37DD">
        <w:rPr>
          <w:sz w:val="28"/>
          <w:szCs w:val="28"/>
        </w:rPr>
        <w:t>полнении рудничное особовзрывобезопасное, снимают напряжение, пе</w:t>
      </w:r>
      <w:r w:rsidRPr="008A37DD">
        <w:rPr>
          <w:sz w:val="28"/>
          <w:szCs w:val="28"/>
        </w:rPr>
        <w:t>р</w:t>
      </w:r>
      <w:r w:rsidRPr="008A37DD">
        <w:rPr>
          <w:sz w:val="28"/>
          <w:szCs w:val="28"/>
        </w:rPr>
        <w:lastRenderedPageBreak/>
        <w:t>сонал выходит в незагазированные горные выработки со свежей струей воздуха, в загазированных горных выработках устанавливают знаки, з</w:t>
      </w:r>
      <w:r w:rsidRPr="008A37DD">
        <w:rPr>
          <w:sz w:val="28"/>
          <w:szCs w:val="28"/>
        </w:rPr>
        <w:t>а</w:t>
      </w:r>
      <w:r w:rsidRPr="008A37DD">
        <w:rPr>
          <w:sz w:val="28"/>
          <w:szCs w:val="28"/>
        </w:rPr>
        <w:t xml:space="preserve">прещающие в них доступ. Персонал, работающий в горных </w:t>
      </w:r>
      <w:proofErr w:type="gramStart"/>
      <w:r w:rsidRPr="008A37DD">
        <w:rPr>
          <w:sz w:val="28"/>
          <w:szCs w:val="28"/>
        </w:rPr>
        <w:t>выработках</w:t>
      </w:r>
      <w:proofErr w:type="gramEnd"/>
      <w:r w:rsidRPr="008A37DD">
        <w:rPr>
          <w:sz w:val="28"/>
          <w:szCs w:val="28"/>
        </w:rPr>
        <w:t>, в которых произошло загазирование, сообщает о загазировании горному диспетчеру и принимает меры по снижению концентрации метана до уст</w:t>
      </w:r>
      <w:r w:rsidRPr="008A37DD">
        <w:rPr>
          <w:sz w:val="28"/>
          <w:szCs w:val="28"/>
        </w:rPr>
        <w:t>а</w:t>
      </w:r>
      <w:r w:rsidRPr="008A37DD">
        <w:rPr>
          <w:sz w:val="28"/>
          <w:szCs w:val="28"/>
        </w:rPr>
        <w:t>новленной нормы.</w:t>
      </w:r>
    </w:p>
    <w:p w:rsidR="004A0955" w:rsidRPr="004A0955" w:rsidRDefault="004A0955" w:rsidP="000B76EE">
      <w:pPr>
        <w:ind w:firstLine="709"/>
        <w:rPr>
          <w:sz w:val="28"/>
          <w:szCs w:val="28"/>
        </w:rPr>
      </w:pPr>
      <w:r w:rsidRPr="004A0955">
        <w:rPr>
          <w:sz w:val="28"/>
          <w:szCs w:val="28"/>
        </w:rPr>
        <w:t>Оксид углерод</w:t>
      </w:r>
      <w:r w:rsidR="00673BB2">
        <w:rPr>
          <w:sz w:val="28"/>
          <w:szCs w:val="28"/>
        </w:rPr>
        <w:t>а</w:t>
      </w:r>
      <w:r w:rsidR="00673BB2">
        <w:rPr>
          <w:szCs w:val="28"/>
        </w:rPr>
        <w:t>(</w:t>
      </w:r>
      <w:r w:rsidR="00673BB2">
        <w:rPr>
          <w:szCs w:val="28"/>
          <w:lang w:val="en-US"/>
        </w:rPr>
        <w:t>II</w:t>
      </w:r>
      <w:r w:rsidR="00673BB2" w:rsidRPr="00673BB2">
        <w:rPr>
          <w:szCs w:val="28"/>
        </w:rPr>
        <w:t>)</w:t>
      </w:r>
      <w:r w:rsidRPr="004A0955">
        <w:rPr>
          <w:sz w:val="28"/>
          <w:szCs w:val="28"/>
        </w:rPr>
        <w:t xml:space="preserve">, водород, этилен, ацетилен и некоторые другие горючие газы могут образовываться в </w:t>
      </w:r>
      <w:proofErr w:type="gramStart"/>
      <w:r w:rsidRPr="004A0955">
        <w:rPr>
          <w:sz w:val="28"/>
          <w:szCs w:val="28"/>
        </w:rPr>
        <w:t>шахтах</w:t>
      </w:r>
      <w:proofErr w:type="gramEnd"/>
      <w:r w:rsidRPr="004A0955">
        <w:rPr>
          <w:sz w:val="28"/>
          <w:szCs w:val="28"/>
        </w:rPr>
        <w:t xml:space="preserve"> при пожарах. Так, в </w:t>
      </w:r>
      <w:proofErr w:type="gramStart"/>
      <w:r w:rsidRPr="004A0955">
        <w:rPr>
          <w:sz w:val="28"/>
          <w:szCs w:val="28"/>
        </w:rPr>
        <w:t>очаге</w:t>
      </w:r>
      <w:proofErr w:type="gramEnd"/>
      <w:r w:rsidRPr="004A0955">
        <w:rPr>
          <w:sz w:val="28"/>
          <w:szCs w:val="28"/>
        </w:rPr>
        <w:t xml:space="preserve"> пожара при взаимодействии кислорода с углеродом при недостатке кисл</w:t>
      </w:r>
      <w:r w:rsidRPr="004A0955">
        <w:rPr>
          <w:sz w:val="28"/>
          <w:szCs w:val="28"/>
        </w:rPr>
        <w:t>о</w:t>
      </w:r>
      <w:r w:rsidRPr="004A0955">
        <w:rPr>
          <w:sz w:val="28"/>
          <w:szCs w:val="28"/>
        </w:rPr>
        <w:t>рода образуется оксид углерода и выделяется тепло</w:t>
      </w:r>
    </w:p>
    <w:p w:rsidR="004A0955" w:rsidRPr="004A0955" w:rsidRDefault="004A0955" w:rsidP="004A0955">
      <w:pPr>
        <w:pStyle w:val="ac"/>
        <w:jc w:val="both"/>
        <w:rPr>
          <w:sz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73"/>
      </w:tblGrid>
      <w:tr w:rsidR="004A0955" w:rsidTr="008269DC">
        <w:tc>
          <w:tcPr>
            <w:tcW w:w="8613" w:type="dxa"/>
          </w:tcPr>
          <w:p w:rsidR="004A0955" w:rsidRDefault="004A0955" w:rsidP="004A0955">
            <w:pPr>
              <w:pStyle w:val="ac"/>
              <w:rPr>
                <w:szCs w:val="28"/>
              </w:rPr>
            </w:pPr>
            <w:r w:rsidRPr="004A0955">
              <w:rPr>
                <w:szCs w:val="28"/>
              </w:rPr>
              <w:t>2</w:t>
            </w:r>
            <w:proofErr w:type="gramStart"/>
            <w:r w:rsidRPr="004A0955">
              <w:rPr>
                <w:szCs w:val="28"/>
              </w:rPr>
              <w:t xml:space="preserve"> С</w:t>
            </w:r>
            <w:proofErr w:type="gramEnd"/>
            <w:r w:rsidRPr="004A0955">
              <w:rPr>
                <w:szCs w:val="28"/>
              </w:rPr>
              <w:t xml:space="preserve"> + О</w:t>
            </w:r>
            <w:r w:rsidRPr="004A0955">
              <w:rPr>
                <w:szCs w:val="28"/>
                <w:vertAlign w:val="subscript"/>
              </w:rPr>
              <w:t xml:space="preserve">2 </w:t>
            </w:r>
            <w:r w:rsidRPr="004A0955">
              <w:rPr>
                <w:szCs w:val="28"/>
              </w:rPr>
              <w:t>= 2СО = 58860 кал</w:t>
            </w:r>
          </w:p>
        </w:tc>
        <w:tc>
          <w:tcPr>
            <w:tcW w:w="673" w:type="dxa"/>
          </w:tcPr>
          <w:p w:rsidR="004A0955" w:rsidRDefault="004A0955" w:rsidP="004A0955">
            <w:pPr>
              <w:pStyle w:val="ac"/>
              <w:rPr>
                <w:szCs w:val="28"/>
              </w:rPr>
            </w:pPr>
            <w:r>
              <w:rPr>
                <w:szCs w:val="28"/>
              </w:rPr>
              <w:t>(1)</w:t>
            </w:r>
          </w:p>
        </w:tc>
      </w:tr>
    </w:tbl>
    <w:p w:rsidR="004A0955" w:rsidRPr="004A0955" w:rsidRDefault="004A0955" w:rsidP="004A0955">
      <w:pPr>
        <w:pStyle w:val="ac"/>
        <w:jc w:val="both"/>
        <w:rPr>
          <w:sz w:val="20"/>
        </w:rPr>
      </w:pPr>
    </w:p>
    <w:p w:rsidR="004A0955" w:rsidRPr="00673BB2" w:rsidRDefault="004A0955" w:rsidP="000B76EE">
      <w:pPr>
        <w:pStyle w:val="ac"/>
        <w:ind w:firstLine="709"/>
        <w:jc w:val="both"/>
        <w:rPr>
          <w:szCs w:val="28"/>
        </w:rPr>
      </w:pPr>
      <w:r w:rsidRPr="004A0955">
        <w:rPr>
          <w:szCs w:val="28"/>
        </w:rPr>
        <w:t>Взаимодействие углерода с углекислым газом при поглощении тепла приводит также к образованию оксида углерода</w:t>
      </w:r>
      <w:r w:rsidR="00673BB2">
        <w:rPr>
          <w:szCs w:val="28"/>
        </w:rPr>
        <w:t>(</w:t>
      </w:r>
      <w:r w:rsidR="00673BB2">
        <w:rPr>
          <w:szCs w:val="28"/>
          <w:lang w:val="en-US"/>
        </w:rPr>
        <w:t>II</w:t>
      </w:r>
      <w:r w:rsidR="00673BB2" w:rsidRPr="00673BB2">
        <w:rPr>
          <w:szCs w:val="28"/>
        </w:rPr>
        <w:t>)</w:t>
      </w:r>
    </w:p>
    <w:p w:rsidR="004A0955" w:rsidRPr="004A0955" w:rsidRDefault="004A0955" w:rsidP="004A0955">
      <w:pPr>
        <w:pStyle w:val="ac"/>
        <w:jc w:val="both"/>
        <w:rPr>
          <w:sz w:val="20"/>
        </w:rPr>
      </w:pPr>
    </w:p>
    <w:tbl>
      <w:tblPr>
        <w:tblStyle w:val="a9"/>
        <w:tblW w:w="0" w:type="auto"/>
        <w:tblLook w:val="04A0" w:firstRow="1" w:lastRow="0" w:firstColumn="1" w:lastColumn="0" w:noHBand="0" w:noVBand="1"/>
      </w:tblPr>
      <w:tblGrid>
        <w:gridCol w:w="8613"/>
        <w:gridCol w:w="673"/>
      </w:tblGrid>
      <w:tr w:rsidR="00A451AC" w:rsidTr="008269DC">
        <w:tc>
          <w:tcPr>
            <w:tcW w:w="8613" w:type="dxa"/>
            <w:tcBorders>
              <w:top w:val="nil"/>
              <w:left w:val="nil"/>
              <w:bottom w:val="nil"/>
              <w:right w:val="nil"/>
            </w:tcBorders>
          </w:tcPr>
          <w:p w:rsidR="00A451AC" w:rsidRDefault="00A451AC" w:rsidP="00CF39A0">
            <w:pPr>
              <w:pStyle w:val="ac"/>
              <w:rPr>
                <w:szCs w:val="28"/>
              </w:rPr>
            </w:pPr>
            <w:r w:rsidRPr="004A0955">
              <w:rPr>
                <w:szCs w:val="28"/>
              </w:rPr>
              <w:t>С + СО</w:t>
            </w:r>
            <w:proofErr w:type="gramStart"/>
            <w:r w:rsidRPr="004A0955">
              <w:rPr>
                <w:szCs w:val="28"/>
                <w:vertAlign w:val="subscript"/>
              </w:rPr>
              <w:t>2</w:t>
            </w:r>
            <w:proofErr w:type="gramEnd"/>
            <w:r w:rsidRPr="004A0955">
              <w:rPr>
                <w:szCs w:val="28"/>
                <w:vertAlign w:val="subscript"/>
              </w:rPr>
              <w:t xml:space="preserve"> </w:t>
            </w:r>
            <w:r>
              <w:rPr>
                <w:szCs w:val="28"/>
              </w:rPr>
              <w:t>= 2СО – 38790</w:t>
            </w:r>
          </w:p>
        </w:tc>
        <w:tc>
          <w:tcPr>
            <w:tcW w:w="673" w:type="dxa"/>
            <w:tcBorders>
              <w:top w:val="nil"/>
              <w:left w:val="nil"/>
              <w:bottom w:val="nil"/>
              <w:right w:val="nil"/>
            </w:tcBorders>
          </w:tcPr>
          <w:p w:rsidR="00A451AC" w:rsidRDefault="00A451AC" w:rsidP="00A451AC">
            <w:pPr>
              <w:pStyle w:val="ac"/>
              <w:rPr>
                <w:szCs w:val="28"/>
              </w:rPr>
            </w:pPr>
            <w:r>
              <w:rPr>
                <w:szCs w:val="28"/>
              </w:rPr>
              <w:t>(2)</w:t>
            </w:r>
          </w:p>
        </w:tc>
      </w:tr>
    </w:tbl>
    <w:p w:rsidR="004A0955" w:rsidRPr="004A0955" w:rsidRDefault="004A0955" w:rsidP="004A0955">
      <w:pPr>
        <w:pStyle w:val="ac"/>
        <w:jc w:val="both"/>
        <w:rPr>
          <w:sz w:val="20"/>
        </w:rPr>
      </w:pPr>
    </w:p>
    <w:p w:rsidR="004A0955" w:rsidRDefault="004A0955" w:rsidP="000B76EE">
      <w:pPr>
        <w:pStyle w:val="ac"/>
        <w:ind w:firstLine="709"/>
        <w:jc w:val="both"/>
        <w:rPr>
          <w:szCs w:val="28"/>
        </w:rPr>
      </w:pPr>
      <w:r w:rsidRPr="004A0955">
        <w:rPr>
          <w:szCs w:val="28"/>
        </w:rPr>
        <w:t>При высоких температурах (1200-1300 </w:t>
      </w:r>
      <w:r w:rsidRPr="004A0955">
        <w:rPr>
          <w:szCs w:val="28"/>
          <w:vertAlign w:val="superscript"/>
        </w:rPr>
        <w:t>о</w:t>
      </w:r>
      <w:proofErr w:type="gramStart"/>
      <w:r w:rsidRPr="004A0955">
        <w:rPr>
          <w:szCs w:val="28"/>
          <w:lang w:val="en-US"/>
        </w:rPr>
        <w:t>C</w:t>
      </w:r>
      <w:proofErr w:type="gramEnd"/>
      <w:r w:rsidRPr="004A0955">
        <w:rPr>
          <w:szCs w:val="28"/>
        </w:rPr>
        <w:t>) в очаге пожара происх</w:t>
      </w:r>
      <w:r w:rsidRPr="004A0955">
        <w:rPr>
          <w:szCs w:val="28"/>
        </w:rPr>
        <w:t>о</w:t>
      </w:r>
      <w:r w:rsidRPr="004A0955">
        <w:rPr>
          <w:szCs w:val="28"/>
        </w:rPr>
        <w:t>дит разложение водяного пара при взаимодействии с углеродом с образ</w:t>
      </w:r>
      <w:r w:rsidRPr="004A0955">
        <w:rPr>
          <w:szCs w:val="28"/>
        </w:rPr>
        <w:t>о</w:t>
      </w:r>
      <w:r w:rsidRPr="004A0955">
        <w:rPr>
          <w:szCs w:val="28"/>
        </w:rPr>
        <w:t>ванием оксида углерода и водорода</w:t>
      </w:r>
    </w:p>
    <w:p w:rsidR="00A451AC" w:rsidRPr="00A451AC" w:rsidRDefault="00A451AC" w:rsidP="00A451AC">
      <w:pPr>
        <w:pStyle w:val="ac"/>
        <w:jc w:val="both"/>
        <w:rPr>
          <w:sz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73"/>
      </w:tblGrid>
      <w:tr w:rsidR="00A451AC" w:rsidTr="008269DC">
        <w:tc>
          <w:tcPr>
            <w:tcW w:w="8613" w:type="dxa"/>
          </w:tcPr>
          <w:p w:rsidR="00A451AC" w:rsidRDefault="00A451AC" w:rsidP="00CF39A0">
            <w:pPr>
              <w:pStyle w:val="ac"/>
              <w:rPr>
                <w:szCs w:val="28"/>
              </w:rPr>
            </w:pPr>
            <w:r w:rsidRPr="004A0955">
              <w:rPr>
                <w:szCs w:val="28"/>
              </w:rPr>
              <w:t>С + Н</w:t>
            </w:r>
            <w:r w:rsidRPr="004A0955">
              <w:rPr>
                <w:szCs w:val="28"/>
                <w:vertAlign w:val="subscript"/>
              </w:rPr>
              <w:t>2</w:t>
            </w:r>
            <w:r w:rsidRPr="004A0955">
              <w:rPr>
                <w:szCs w:val="28"/>
              </w:rPr>
              <w:t>О</w:t>
            </w:r>
            <w:r w:rsidRPr="004A0955">
              <w:rPr>
                <w:szCs w:val="28"/>
                <w:vertAlign w:val="subscript"/>
              </w:rPr>
              <w:t xml:space="preserve"> </w:t>
            </w:r>
            <w:r w:rsidRPr="004A0955">
              <w:rPr>
                <w:szCs w:val="28"/>
              </w:rPr>
              <w:t>= СО + Н</w:t>
            </w:r>
            <w:proofErr w:type="gramStart"/>
            <w:r w:rsidRPr="004A0955">
              <w:rPr>
                <w:szCs w:val="28"/>
                <w:vertAlign w:val="subscript"/>
              </w:rPr>
              <w:t>2</w:t>
            </w:r>
            <w:proofErr w:type="gramEnd"/>
            <w:r w:rsidRPr="004A0955">
              <w:rPr>
                <w:szCs w:val="28"/>
                <w:vertAlign w:val="subscript"/>
              </w:rPr>
              <w:t xml:space="preserve"> </w:t>
            </w:r>
            <w:r w:rsidRPr="004A0955">
              <w:rPr>
                <w:szCs w:val="28"/>
              </w:rPr>
              <w:t>– 17080 кал</w:t>
            </w:r>
          </w:p>
        </w:tc>
        <w:tc>
          <w:tcPr>
            <w:tcW w:w="673" w:type="dxa"/>
          </w:tcPr>
          <w:p w:rsidR="00A451AC" w:rsidRDefault="00A451AC" w:rsidP="00A451AC">
            <w:pPr>
              <w:pStyle w:val="ac"/>
              <w:rPr>
                <w:szCs w:val="28"/>
              </w:rPr>
            </w:pPr>
            <w:r>
              <w:rPr>
                <w:szCs w:val="28"/>
              </w:rPr>
              <w:t>(3)</w:t>
            </w:r>
          </w:p>
        </w:tc>
      </w:tr>
    </w:tbl>
    <w:p w:rsidR="004A0955" w:rsidRPr="00A451AC" w:rsidRDefault="004A0955" w:rsidP="004A0955">
      <w:pPr>
        <w:pStyle w:val="ac"/>
        <w:jc w:val="both"/>
        <w:rPr>
          <w:sz w:val="20"/>
        </w:rPr>
      </w:pPr>
    </w:p>
    <w:p w:rsidR="004A0955" w:rsidRPr="004A0955" w:rsidRDefault="004A0955" w:rsidP="000B76EE">
      <w:pPr>
        <w:pStyle w:val="ac"/>
        <w:ind w:firstLine="709"/>
        <w:jc w:val="both"/>
        <w:rPr>
          <w:szCs w:val="28"/>
        </w:rPr>
      </w:pPr>
      <w:r w:rsidRPr="004A0955">
        <w:rPr>
          <w:szCs w:val="28"/>
        </w:rPr>
        <w:t>При более низких температурах (400-700</w:t>
      </w:r>
      <w:r w:rsidR="0031464F">
        <w:rPr>
          <w:szCs w:val="28"/>
        </w:rPr>
        <w:t> </w:t>
      </w:r>
      <w:r w:rsidRPr="004A0955">
        <w:rPr>
          <w:szCs w:val="28"/>
          <w:vertAlign w:val="superscript"/>
        </w:rPr>
        <w:t>о</w:t>
      </w:r>
      <w:r w:rsidRPr="004A0955">
        <w:rPr>
          <w:szCs w:val="28"/>
        </w:rPr>
        <w:t xml:space="preserve">С) разложение водяного пара протекает с выделением водорода по реакции </w:t>
      </w:r>
    </w:p>
    <w:p w:rsidR="004A0955" w:rsidRDefault="004A0955" w:rsidP="004A0955">
      <w:pPr>
        <w:pStyle w:val="ac"/>
        <w:jc w:val="both"/>
        <w:rPr>
          <w:sz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73"/>
      </w:tblGrid>
      <w:tr w:rsidR="00A451AC" w:rsidTr="008269DC">
        <w:tc>
          <w:tcPr>
            <w:tcW w:w="8613" w:type="dxa"/>
          </w:tcPr>
          <w:p w:rsidR="00A451AC" w:rsidRPr="00A451AC" w:rsidRDefault="00A451AC" w:rsidP="00CF39A0">
            <w:pPr>
              <w:pStyle w:val="ac"/>
              <w:rPr>
                <w:szCs w:val="28"/>
              </w:rPr>
            </w:pPr>
            <w:r>
              <w:rPr>
                <w:szCs w:val="28"/>
              </w:rPr>
              <w:t>С + 2Н</w:t>
            </w:r>
            <w:r>
              <w:rPr>
                <w:szCs w:val="28"/>
                <w:vertAlign w:val="subscript"/>
              </w:rPr>
              <w:t>2</w:t>
            </w:r>
            <w:r>
              <w:rPr>
                <w:szCs w:val="28"/>
              </w:rPr>
              <w:t>О = СО</w:t>
            </w:r>
            <w:proofErr w:type="gramStart"/>
            <w:r>
              <w:rPr>
                <w:szCs w:val="28"/>
                <w:vertAlign w:val="subscript"/>
              </w:rPr>
              <w:t>2</w:t>
            </w:r>
            <w:proofErr w:type="gramEnd"/>
            <w:r>
              <w:rPr>
                <w:szCs w:val="28"/>
                <w:vertAlign w:val="subscript"/>
              </w:rPr>
              <w:t xml:space="preserve"> </w:t>
            </w:r>
            <w:r>
              <w:rPr>
                <w:szCs w:val="28"/>
              </w:rPr>
              <w:t>+ 2Н</w:t>
            </w:r>
            <w:r>
              <w:rPr>
                <w:szCs w:val="28"/>
                <w:vertAlign w:val="subscript"/>
              </w:rPr>
              <w:t>2</w:t>
            </w:r>
            <w:r>
              <w:rPr>
                <w:szCs w:val="28"/>
              </w:rPr>
              <w:t xml:space="preserve"> – 27980 кал</w:t>
            </w:r>
          </w:p>
        </w:tc>
        <w:tc>
          <w:tcPr>
            <w:tcW w:w="673" w:type="dxa"/>
          </w:tcPr>
          <w:p w:rsidR="00A451AC" w:rsidRDefault="00A451AC" w:rsidP="00A451AC">
            <w:pPr>
              <w:pStyle w:val="ac"/>
              <w:rPr>
                <w:szCs w:val="28"/>
              </w:rPr>
            </w:pPr>
            <w:r>
              <w:rPr>
                <w:szCs w:val="28"/>
              </w:rPr>
              <w:t>(4)</w:t>
            </w:r>
          </w:p>
        </w:tc>
      </w:tr>
    </w:tbl>
    <w:p w:rsidR="00A451AC" w:rsidRDefault="00A451AC" w:rsidP="004A0955">
      <w:pPr>
        <w:pStyle w:val="ac"/>
        <w:jc w:val="both"/>
        <w:rPr>
          <w:sz w:val="20"/>
        </w:rPr>
      </w:pPr>
    </w:p>
    <w:p w:rsidR="004A0955" w:rsidRDefault="004A0955" w:rsidP="000B76EE">
      <w:pPr>
        <w:pStyle w:val="ac"/>
        <w:ind w:firstLine="709"/>
        <w:jc w:val="both"/>
        <w:rPr>
          <w:szCs w:val="28"/>
        </w:rPr>
      </w:pPr>
      <w:r w:rsidRPr="004A0955">
        <w:rPr>
          <w:szCs w:val="28"/>
        </w:rPr>
        <w:t>В результате взаимодействия углерода, оксида углерода, углекислого газа с водородом в очаге пожара при отсутствии кислорода происходит о</w:t>
      </w:r>
      <w:r w:rsidRPr="004A0955">
        <w:rPr>
          <w:szCs w:val="28"/>
        </w:rPr>
        <w:t>б</w:t>
      </w:r>
      <w:r w:rsidRPr="004A0955">
        <w:rPr>
          <w:szCs w:val="28"/>
        </w:rPr>
        <w:t>разование метана с выделением тепла. Эти реакции наиболее легко прот</w:t>
      </w:r>
      <w:r w:rsidRPr="004A0955">
        <w:rPr>
          <w:szCs w:val="28"/>
        </w:rPr>
        <w:t>е</w:t>
      </w:r>
      <w:r w:rsidRPr="004A0955">
        <w:rPr>
          <w:szCs w:val="28"/>
        </w:rPr>
        <w:t>кают при температуре 300-800 </w:t>
      </w:r>
      <w:r w:rsidRPr="004A0955">
        <w:rPr>
          <w:szCs w:val="28"/>
          <w:vertAlign w:val="superscript"/>
        </w:rPr>
        <w:t>о</w:t>
      </w:r>
      <w:r w:rsidRPr="004A0955">
        <w:rPr>
          <w:szCs w:val="28"/>
        </w:rPr>
        <w:t>С</w:t>
      </w:r>
    </w:p>
    <w:p w:rsidR="00A451AC" w:rsidRPr="00A451AC" w:rsidRDefault="00A451AC" w:rsidP="00A451AC">
      <w:pPr>
        <w:pStyle w:val="ac"/>
        <w:jc w:val="both"/>
        <w:rPr>
          <w:sz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73"/>
      </w:tblGrid>
      <w:tr w:rsidR="00A451AC" w:rsidTr="008269DC">
        <w:tc>
          <w:tcPr>
            <w:tcW w:w="8613" w:type="dxa"/>
          </w:tcPr>
          <w:p w:rsidR="00A451AC" w:rsidRPr="00A451AC" w:rsidRDefault="00A451AC" w:rsidP="008269DC">
            <w:pPr>
              <w:pStyle w:val="ac"/>
              <w:rPr>
                <w:szCs w:val="28"/>
              </w:rPr>
            </w:pPr>
            <w:r>
              <w:rPr>
                <w:szCs w:val="28"/>
              </w:rPr>
              <w:t>СО + 3Н</w:t>
            </w:r>
            <w:r>
              <w:rPr>
                <w:szCs w:val="28"/>
                <w:vertAlign w:val="subscript"/>
              </w:rPr>
              <w:t>2</w:t>
            </w:r>
            <w:r>
              <w:rPr>
                <w:szCs w:val="28"/>
              </w:rPr>
              <w:t xml:space="preserve"> = </w:t>
            </w:r>
            <w:r w:rsidRPr="00A451AC">
              <w:rPr>
                <w:szCs w:val="28"/>
              </w:rPr>
              <w:t>СН</w:t>
            </w:r>
            <w:proofErr w:type="gramStart"/>
            <w:r w:rsidR="008269DC">
              <w:rPr>
                <w:szCs w:val="28"/>
                <w:vertAlign w:val="subscript"/>
              </w:rPr>
              <w:t>4</w:t>
            </w:r>
            <w:proofErr w:type="gramEnd"/>
            <w:r>
              <w:rPr>
                <w:szCs w:val="28"/>
                <w:vertAlign w:val="subscript"/>
              </w:rPr>
              <w:t xml:space="preserve"> </w:t>
            </w:r>
            <w:r>
              <w:rPr>
                <w:szCs w:val="28"/>
              </w:rPr>
              <w:t>+ Н</w:t>
            </w:r>
            <w:r>
              <w:rPr>
                <w:szCs w:val="28"/>
                <w:vertAlign w:val="subscript"/>
              </w:rPr>
              <w:t>2</w:t>
            </w:r>
            <w:r w:rsidR="008269DC">
              <w:rPr>
                <w:szCs w:val="28"/>
              </w:rPr>
              <w:t>О</w:t>
            </w:r>
            <w:r>
              <w:rPr>
                <w:szCs w:val="28"/>
              </w:rPr>
              <w:t xml:space="preserve"> </w:t>
            </w:r>
            <w:r w:rsidR="008269DC">
              <w:rPr>
                <w:szCs w:val="28"/>
              </w:rPr>
              <w:t>+ 49250</w:t>
            </w:r>
            <w:r>
              <w:rPr>
                <w:szCs w:val="28"/>
              </w:rPr>
              <w:t xml:space="preserve"> кал</w:t>
            </w:r>
          </w:p>
        </w:tc>
        <w:tc>
          <w:tcPr>
            <w:tcW w:w="673" w:type="dxa"/>
          </w:tcPr>
          <w:p w:rsidR="00A451AC" w:rsidRDefault="00A451AC" w:rsidP="00A451AC">
            <w:pPr>
              <w:pStyle w:val="ac"/>
              <w:rPr>
                <w:szCs w:val="28"/>
              </w:rPr>
            </w:pPr>
            <w:r>
              <w:rPr>
                <w:szCs w:val="28"/>
              </w:rPr>
              <w:t>(5)</w:t>
            </w:r>
          </w:p>
        </w:tc>
      </w:tr>
    </w:tbl>
    <w:p w:rsidR="00A451AC" w:rsidRDefault="00A451AC" w:rsidP="00A451AC">
      <w:pPr>
        <w:pStyle w:val="ac"/>
        <w:jc w:val="both"/>
        <w:rPr>
          <w:sz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73"/>
      </w:tblGrid>
      <w:tr w:rsidR="008269DC" w:rsidTr="008269DC">
        <w:tc>
          <w:tcPr>
            <w:tcW w:w="8613" w:type="dxa"/>
          </w:tcPr>
          <w:p w:rsidR="008269DC" w:rsidRPr="00A451AC" w:rsidRDefault="008269DC" w:rsidP="008269DC">
            <w:pPr>
              <w:pStyle w:val="ac"/>
              <w:rPr>
                <w:szCs w:val="28"/>
              </w:rPr>
            </w:pPr>
            <w:r>
              <w:rPr>
                <w:szCs w:val="28"/>
              </w:rPr>
              <w:t>СО</w:t>
            </w:r>
            <w:proofErr w:type="gramStart"/>
            <w:r>
              <w:rPr>
                <w:szCs w:val="28"/>
                <w:vertAlign w:val="subscript"/>
              </w:rPr>
              <w:t>2</w:t>
            </w:r>
            <w:proofErr w:type="gramEnd"/>
            <w:r>
              <w:rPr>
                <w:szCs w:val="28"/>
              </w:rPr>
              <w:t xml:space="preserve"> + 4Н</w:t>
            </w:r>
            <w:r>
              <w:rPr>
                <w:szCs w:val="28"/>
                <w:vertAlign w:val="subscript"/>
              </w:rPr>
              <w:t>2</w:t>
            </w:r>
            <w:r>
              <w:rPr>
                <w:szCs w:val="28"/>
              </w:rPr>
              <w:t xml:space="preserve"> = </w:t>
            </w:r>
            <w:r w:rsidRPr="00A451AC">
              <w:rPr>
                <w:szCs w:val="28"/>
              </w:rPr>
              <w:t>СН</w:t>
            </w:r>
            <w:r>
              <w:rPr>
                <w:szCs w:val="28"/>
                <w:vertAlign w:val="subscript"/>
              </w:rPr>
              <w:t xml:space="preserve">4 </w:t>
            </w:r>
            <w:r>
              <w:rPr>
                <w:szCs w:val="28"/>
              </w:rPr>
              <w:t>+ 2Н</w:t>
            </w:r>
            <w:r>
              <w:rPr>
                <w:szCs w:val="28"/>
                <w:vertAlign w:val="subscript"/>
              </w:rPr>
              <w:t>2</w:t>
            </w:r>
            <w:r>
              <w:rPr>
                <w:szCs w:val="28"/>
              </w:rPr>
              <w:t>О + 38840 кал</w:t>
            </w:r>
          </w:p>
        </w:tc>
        <w:tc>
          <w:tcPr>
            <w:tcW w:w="673" w:type="dxa"/>
          </w:tcPr>
          <w:p w:rsidR="008269DC" w:rsidRDefault="008269DC" w:rsidP="008269DC">
            <w:pPr>
              <w:pStyle w:val="ac"/>
              <w:rPr>
                <w:szCs w:val="28"/>
              </w:rPr>
            </w:pPr>
            <w:r>
              <w:rPr>
                <w:szCs w:val="28"/>
              </w:rPr>
              <w:t>(6)</w:t>
            </w:r>
          </w:p>
        </w:tc>
      </w:tr>
    </w:tbl>
    <w:p w:rsidR="008269DC" w:rsidRDefault="008269DC" w:rsidP="00A451AC">
      <w:pPr>
        <w:pStyle w:val="ac"/>
        <w:jc w:val="both"/>
        <w:rPr>
          <w:sz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73"/>
      </w:tblGrid>
      <w:tr w:rsidR="008269DC" w:rsidTr="008269DC">
        <w:tc>
          <w:tcPr>
            <w:tcW w:w="8613" w:type="dxa"/>
          </w:tcPr>
          <w:p w:rsidR="008269DC" w:rsidRPr="00A451AC" w:rsidRDefault="008269DC" w:rsidP="008269DC">
            <w:pPr>
              <w:pStyle w:val="ac"/>
              <w:rPr>
                <w:szCs w:val="28"/>
              </w:rPr>
            </w:pPr>
            <w:r>
              <w:rPr>
                <w:szCs w:val="28"/>
              </w:rPr>
              <w:t>С + 2Н</w:t>
            </w:r>
            <w:r>
              <w:rPr>
                <w:szCs w:val="28"/>
                <w:vertAlign w:val="subscript"/>
              </w:rPr>
              <w:t>2</w:t>
            </w:r>
            <w:r>
              <w:rPr>
                <w:szCs w:val="28"/>
              </w:rPr>
              <w:t xml:space="preserve"> = </w:t>
            </w:r>
            <w:r w:rsidRPr="00A451AC">
              <w:rPr>
                <w:szCs w:val="28"/>
              </w:rPr>
              <w:t>СН</w:t>
            </w:r>
            <w:proofErr w:type="gramStart"/>
            <w:r>
              <w:rPr>
                <w:szCs w:val="28"/>
                <w:vertAlign w:val="subscript"/>
              </w:rPr>
              <w:t>4</w:t>
            </w:r>
            <w:proofErr w:type="gramEnd"/>
            <w:r>
              <w:rPr>
                <w:szCs w:val="28"/>
                <w:vertAlign w:val="subscript"/>
              </w:rPr>
              <w:t xml:space="preserve"> </w:t>
            </w:r>
            <w:r>
              <w:rPr>
                <w:szCs w:val="28"/>
              </w:rPr>
              <w:t>+ 20870 кал</w:t>
            </w:r>
          </w:p>
        </w:tc>
        <w:tc>
          <w:tcPr>
            <w:tcW w:w="673" w:type="dxa"/>
          </w:tcPr>
          <w:p w:rsidR="008269DC" w:rsidRDefault="008269DC" w:rsidP="008269DC">
            <w:pPr>
              <w:pStyle w:val="ac"/>
              <w:rPr>
                <w:szCs w:val="28"/>
              </w:rPr>
            </w:pPr>
            <w:r>
              <w:rPr>
                <w:szCs w:val="28"/>
              </w:rPr>
              <w:t>(7)</w:t>
            </w:r>
          </w:p>
        </w:tc>
      </w:tr>
    </w:tbl>
    <w:p w:rsidR="008269DC" w:rsidRPr="008269DC" w:rsidRDefault="008269DC" w:rsidP="00A451AC">
      <w:pPr>
        <w:pStyle w:val="ac"/>
        <w:jc w:val="both"/>
        <w:rPr>
          <w:sz w:val="20"/>
        </w:rPr>
      </w:pPr>
    </w:p>
    <w:p w:rsidR="008269DC" w:rsidRDefault="008269DC" w:rsidP="004A0955">
      <w:pPr>
        <w:pStyle w:val="ac"/>
        <w:rPr>
          <w:b/>
          <w:szCs w:val="28"/>
        </w:rPr>
      </w:pPr>
      <w:r w:rsidRPr="008269DC">
        <w:rPr>
          <w:b/>
          <w:szCs w:val="28"/>
        </w:rPr>
        <w:t>2</w:t>
      </w:r>
      <w:r w:rsidR="004A0955" w:rsidRPr="008269DC">
        <w:rPr>
          <w:b/>
          <w:szCs w:val="28"/>
        </w:rPr>
        <w:t xml:space="preserve">. Причины и особенности процесса воспламенения </w:t>
      </w:r>
    </w:p>
    <w:p w:rsidR="004A0955" w:rsidRDefault="004A0955" w:rsidP="004A0955">
      <w:pPr>
        <w:pStyle w:val="ac"/>
        <w:rPr>
          <w:szCs w:val="28"/>
        </w:rPr>
      </w:pPr>
      <w:r w:rsidRPr="008269DC">
        <w:rPr>
          <w:b/>
          <w:szCs w:val="28"/>
        </w:rPr>
        <w:t xml:space="preserve">горючих газов в </w:t>
      </w:r>
      <w:proofErr w:type="gramStart"/>
      <w:r w:rsidRPr="008269DC">
        <w:rPr>
          <w:b/>
          <w:szCs w:val="28"/>
        </w:rPr>
        <w:t>шахтах</w:t>
      </w:r>
      <w:proofErr w:type="gramEnd"/>
    </w:p>
    <w:p w:rsidR="004A0955" w:rsidRPr="004A0955" w:rsidRDefault="004A0955" w:rsidP="000B76EE">
      <w:pPr>
        <w:pStyle w:val="ac"/>
        <w:ind w:firstLine="709"/>
        <w:jc w:val="both"/>
        <w:rPr>
          <w:szCs w:val="28"/>
        </w:rPr>
      </w:pPr>
      <w:r w:rsidRPr="004A0955">
        <w:rPr>
          <w:szCs w:val="28"/>
        </w:rPr>
        <w:t xml:space="preserve">Причинами образования взрывоопасной метановоздушной смеси в угольных шахтах являются: </w:t>
      </w:r>
    </w:p>
    <w:p w:rsidR="004A0955" w:rsidRPr="004A0955" w:rsidRDefault="00135237" w:rsidP="000B76EE">
      <w:pPr>
        <w:pStyle w:val="ac"/>
        <w:ind w:firstLine="709"/>
        <w:jc w:val="both"/>
        <w:rPr>
          <w:szCs w:val="28"/>
        </w:rPr>
      </w:pPr>
      <w:r>
        <w:rPr>
          <w:szCs w:val="28"/>
        </w:rPr>
        <w:t>–</w:t>
      </w:r>
      <w:r w:rsidR="004A0955" w:rsidRPr="004A0955">
        <w:rPr>
          <w:szCs w:val="28"/>
        </w:rPr>
        <w:t xml:space="preserve"> прекращение вентиляции по организационным и техническим пр</w:t>
      </w:r>
      <w:r w:rsidR="004A0955" w:rsidRPr="004A0955">
        <w:rPr>
          <w:szCs w:val="28"/>
        </w:rPr>
        <w:t>и</w:t>
      </w:r>
      <w:r w:rsidR="004A0955" w:rsidRPr="004A0955">
        <w:rPr>
          <w:szCs w:val="28"/>
        </w:rPr>
        <w:t xml:space="preserve">чинам; </w:t>
      </w:r>
    </w:p>
    <w:p w:rsidR="004A0955" w:rsidRPr="004A0955" w:rsidRDefault="004A0955" w:rsidP="000B76EE">
      <w:pPr>
        <w:pStyle w:val="ac"/>
        <w:ind w:firstLine="709"/>
        <w:jc w:val="both"/>
        <w:rPr>
          <w:szCs w:val="28"/>
        </w:rPr>
      </w:pPr>
      <w:r w:rsidRPr="004A0955">
        <w:rPr>
          <w:szCs w:val="28"/>
        </w:rPr>
        <w:lastRenderedPageBreak/>
        <w:t xml:space="preserve">– неудовлетворительное состояние вентиляционных трубопроводов; </w:t>
      </w:r>
    </w:p>
    <w:p w:rsidR="004A0955" w:rsidRPr="004A0955" w:rsidRDefault="004A0955" w:rsidP="000B76EE">
      <w:pPr>
        <w:pStyle w:val="ac"/>
        <w:ind w:firstLine="709"/>
        <w:jc w:val="both"/>
        <w:rPr>
          <w:szCs w:val="28"/>
        </w:rPr>
      </w:pPr>
      <w:r w:rsidRPr="004A0955">
        <w:rPr>
          <w:szCs w:val="28"/>
        </w:rPr>
        <w:t xml:space="preserve">– перевал выработок; </w:t>
      </w:r>
    </w:p>
    <w:p w:rsidR="004A0955" w:rsidRPr="004A0955" w:rsidRDefault="004A0955" w:rsidP="000B76EE">
      <w:pPr>
        <w:pStyle w:val="ac"/>
        <w:ind w:firstLine="709"/>
        <w:jc w:val="both"/>
        <w:rPr>
          <w:szCs w:val="28"/>
        </w:rPr>
      </w:pPr>
      <w:r w:rsidRPr="004A0955">
        <w:rPr>
          <w:szCs w:val="28"/>
        </w:rPr>
        <w:t xml:space="preserve">– неправильный расчет количества требуемого воздуха; </w:t>
      </w:r>
    </w:p>
    <w:p w:rsidR="004A0955" w:rsidRPr="004A0955" w:rsidRDefault="004A0955" w:rsidP="000B76EE">
      <w:pPr>
        <w:pStyle w:val="ac"/>
        <w:ind w:firstLine="709"/>
        <w:jc w:val="both"/>
        <w:rPr>
          <w:szCs w:val="28"/>
        </w:rPr>
      </w:pPr>
      <w:r w:rsidRPr="004A0955">
        <w:rPr>
          <w:szCs w:val="28"/>
        </w:rPr>
        <w:t xml:space="preserve">– скопление метана в выработанном </w:t>
      </w:r>
      <w:proofErr w:type="gramStart"/>
      <w:r w:rsidRPr="004A0955">
        <w:rPr>
          <w:szCs w:val="28"/>
        </w:rPr>
        <w:t>пространстве</w:t>
      </w:r>
      <w:proofErr w:type="gramEnd"/>
      <w:r w:rsidRPr="004A0955">
        <w:rPr>
          <w:szCs w:val="28"/>
        </w:rPr>
        <w:t xml:space="preserve">; </w:t>
      </w:r>
    </w:p>
    <w:p w:rsidR="004A0955" w:rsidRPr="004A0955" w:rsidRDefault="004A0955" w:rsidP="000B76EE">
      <w:pPr>
        <w:pStyle w:val="ac"/>
        <w:ind w:firstLine="709"/>
        <w:jc w:val="both"/>
        <w:rPr>
          <w:szCs w:val="28"/>
        </w:rPr>
      </w:pPr>
      <w:r w:rsidRPr="004A0955">
        <w:rPr>
          <w:szCs w:val="28"/>
        </w:rPr>
        <w:t xml:space="preserve">– скопление метана в </w:t>
      </w:r>
      <w:proofErr w:type="gramStart"/>
      <w:r w:rsidRPr="004A0955">
        <w:rPr>
          <w:szCs w:val="28"/>
        </w:rPr>
        <w:t>куполах</w:t>
      </w:r>
      <w:proofErr w:type="gramEnd"/>
      <w:r w:rsidRPr="004A0955">
        <w:rPr>
          <w:szCs w:val="28"/>
        </w:rPr>
        <w:t xml:space="preserve">, слоевые скопления; </w:t>
      </w:r>
    </w:p>
    <w:p w:rsidR="004A0955" w:rsidRPr="004A0955" w:rsidRDefault="004A0955" w:rsidP="000B76EE">
      <w:pPr>
        <w:pStyle w:val="ac"/>
        <w:ind w:firstLine="709"/>
        <w:jc w:val="both"/>
        <w:rPr>
          <w:szCs w:val="28"/>
        </w:rPr>
      </w:pPr>
      <w:r w:rsidRPr="004A0955">
        <w:rPr>
          <w:szCs w:val="28"/>
        </w:rPr>
        <w:t xml:space="preserve">– выбросы метана; </w:t>
      </w:r>
    </w:p>
    <w:p w:rsidR="004A0955" w:rsidRPr="004A0955" w:rsidRDefault="004A0955" w:rsidP="000B76EE">
      <w:pPr>
        <w:pStyle w:val="ac"/>
        <w:ind w:firstLine="709"/>
        <w:jc w:val="both"/>
        <w:rPr>
          <w:szCs w:val="28"/>
        </w:rPr>
      </w:pPr>
      <w:r w:rsidRPr="004A0955">
        <w:rPr>
          <w:szCs w:val="28"/>
        </w:rPr>
        <w:t>– неправильн</w:t>
      </w:r>
      <w:r w:rsidR="00135237">
        <w:rPr>
          <w:szCs w:val="28"/>
        </w:rPr>
        <w:t>ый расчет</w:t>
      </w:r>
      <w:r w:rsidRPr="004A0955">
        <w:rPr>
          <w:szCs w:val="28"/>
        </w:rPr>
        <w:t xml:space="preserve"> вентиляционных сооружений; </w:t>
      </w:r>
    </w:p>
    <w:p w:rsidR="004A0955" w:rsidRPr="004A0955" w:rsidRDefault="004A0955" w:rsidP="000B76EE">
      <w:pPr>
        <w:pStyle w:val="ac"/>
        <w:ind w:firstLine="709"/>
        <w:jc w:val="both"/>
        <w:rPr>
          <w:szCs w:val="28"/>
        </w:rPr>
      </w:pPr>
      <w:r w:rsidRPr="004A0955">
        <w:rPr>
          <w:szCs w:val="28"/>
        </w:rPr>
        <w:t xml:space="preserve">– </w:t>
      </w:r>
      <w:proofErr w:type="gramStart"/>
      <w:r w:rsidRPr="004A0955">
        <w:rPr>
          <w:szCs w:val="28"/>
        </w:rPr>
        <w:t>неправильное</w:t>
      </w:r>
      <w:proofErr w:type="gramEnd"/>
      <w:r w:rsidRPr="004A0955">
        <w:rPr>
          <w:szCs w:val="28"/>
        </w:rPr>
        <w:t xml:space="preserve"> разгазирование атмосферы горных выработок.</w:t>
      </w:r>
    </w:p>
    <w:p w:rsidR="004A0955" w:rsidRPr="004A0955" w:rsidRDefault="004A0955" w:rsidP="000B76EE">
      <w:pPr>
        <w:pStyle w:val="ac"/>
        <w:ind w:firstLine="709"/>
        <w:jc w:val="both"/>
        <w:rPr>
          <w:szCs w:val="28"/>
        </w:rPr>
      </w:pPr>
      <w:r w:rsidRPr="004A0955">
        <w:rPr>
          <w:szCs w:val="28"/>
        </w:rPr>
        <w:t xml:space="preserve">Источниками теплового импульса воспламенения метано-воздушной среды могут быть: </w:t>
      </w:r>
    </w:p>
    <w:p w:rsidR="004A0955" w:rsidRPr="004A0955" w:rsidRDefault="004A0955" w:rsidP="000B76EE">
      <w:pPr>
        <w:pStyle w:val="ac"/>
        <w:ind w:firstLine="709"/>
        <w:jc w:val="both"/>
        <w:rPr>
          <w:szCs w:val="28"/>
        </w:rPr>
      </w:pPr>
      <w:r w:rsidRPr="004A0955">
        <w:rPr>
          <w:szCs w:val="28"/>
        </w:rPr>
        <w:t>– взрывные работы при выгорании взрывчатого вещества и примен</w:t>
      </w:r>
      <w:r w:rsidRPr="004A0955">
        <w:rPr>
          <w:szCs w:val="28"/>
        </w:rPr>
        <w:t>е</w:t>
      </w:r>
      <w:r w:rsidRPr="004A0955">
        <w:rPr>
          <w:szCs w:val="28"/>
        </w:rPr>
        <w:t xml:space="preserve">ния накладных зарядов; </w:t>
      </w:r>
    </w:p>
    <w:p w:rsidR="004A0955" w:rsidRPr="004A0955" w:rsidRDefault="004A0955" w:rsidP="000B76EE">
      <w:pPr>
        <w:pStyle w:val="ac"/>
        <w:ind w:firstLine="709"/>
        <w:jc w:val="both"/>
        <w:rPr>
          <w:szCs w:val="28"/>
        </w:rPr>
      </w:pPr>
      <w:r w:rsidRPr="004A0955">
        <w:rPr>
          <w:szCs w:val="28"/>
        </w:rPr>
        <w:t xml:space="preserve">– неисправное электрооборудование и кабельные сети; </w:t>
      </w:r>
    </w:p>
    <w:p w:rsidR="004A0955" w:rsidRPr="004A0955" w:rsidRDefault="004A0955" w:rsidP="000B76EE">
      <w:pPr>
        <w:pStyle w:val="ac"/>
        <w:ind w:firstLine="709"/>
        <w:jc w:val="both"/>
        <w:rPr>
          <w:szCs w:val="28"/>
        </w:rPr>
      </w:pPr>
      <w:r w:rsidRPr="004A0955">
        <w:rPr>
          <w:szCs w:val="28"/>
        </w:rPr>
        <w:t>– трение канатов о дерево и полезное ископаемое, конвейерной ле</w:t>
      </w:r>
      <w:r w:rsidRPr="004A0955">
        <w:rPr>
          <w:szCs w:val="28"/>
        </w:rPr>
        <w:t>н</w:t>
      </w:r>
      <w:r w:rsidRPr="004A0955">
        <w:rPr>
          <w:szCs w:val="28"/>
        </w:rPr>
        <w:t xml:space="preserve">ты о барабаны и роликоопоры; </w:t>
      </w:r>
    </w:p>
    <w:p w:rsidR="004A0955" w:rsidRPr="004A0955" w:rsidRDefault="004A0955" w:rsidP="000B76EE">
      <w:pPr>
        <w:pStyle w:val="ac"/>
        <w:ind w:firstLine="709"/>
        <w:jc w:val="both"/>
        <w:rPr>
          <w:szCs w:val="28"/>
        </w:rPr>
      </w:pPr>
      <w:r w:rsidRPr="004A0955">
        <w:rPr>
          <w:szCs w:val="28"/>
        </w:rPr>
        <w:t xml:space="preserve">– фрикционное искрение; </w:t>
      </w:r>
    </w:p>
    <w:p w:rsidR="004A0955" w:rsidRPr="004A0955" w:rsidRDefault="004A0955" w:rsidP="000B76EE">
      <w:pPr>
        <w:pStyle w:val="ac"/>
        <w:ind w:firstLine="709"/>
        <w:jc w:val="both"/>
        <w:rPr>
          <w:szCs w:val="28"/>
        </w:rPr>
      </w:pPr>
      <w:r w:rsidRPr="004A0955">
        <w:rPr>
          <w:szCs w:val="28"/>
        </w:rPr>
        <w:t xml:space="preserve">– курение; </w:t>
      </w:r>
    </w:p>
    <w:p w:rsidR="004A0955" w:rsidRPr="004A0955" w:rsidRDefault="004A0955" w:rsidP="000B76EE">
      <w:pPr>
        <w:pStyle w:val="ac"/>
        <w:ind w:firstLine="709"/>
        <w:jc w:val="both"/>
        <w:rPr>
          <w:szCs w:val="28"/>
        </w:rPr>
      </w:pPr>
      <w:r w:rsidRPr="004A0955">
        <w:rPr>
          <w:szCs w:val="28"/>
        </w:rPr>
        <w:t xml:space="preserve">– эндогенный пожар; </w:t>
      </w:r>
    </w:p>
    <w:p w:rsidR="004A0955" w:rsidRPr="004A0955" w:rsidRDefault="004A0955" w:rsidP="000B76EE">
      <w:pPr>
        <w:pStyle w:val="ac"/>
        <w:ind w:firstLine="709"/>
        <w:jc w:val="both"/>
        <w:rPr>
          <w:szCs w:val="28"/>
        </w:rPr>
      </w:pPr>
      <w:r w:rsidRPr="004A0955">
        <w:rPr>
          <w:szCs w:val="28"/>
        </w:rPr>
        <w:t>– газоэлектросварочные работы и др.</w:t>
      </w:r>
    </w:p>
    <w:p w:rsidR="00135237" w:rsidRPr="00135237" w:rsidRDefault="00135237" w:rsidP="000B76EE">
      <w:pPr>
        <w:pStyle w:val="ac"/>
        <w:ind w:firstLine="709"/>
        <w:rPr>
          <w:b/>
          <w:sz w:val="20"/>
        </w:rPr>
      </w:pPr>
    </w:p>
    <w:p w:rsidR="00180204" w:rsidRPr="00180204" w:rsidRDefault="00180204" w:rsidP="000B76EE">
      <w:pPr>
        <w:pStyle w:val="ac"/>
        <w:ind w:firstLine="709"/>
        <w:jc w:val="both"/>
        <w:rPr>
          <w:szCs w:val="28"/>
        </w:rPr>
      </w:pPr>
      <w:r w:rsidRPr="00180204">
        <w:rPr>
          <w:szCs w:val="28"/>
        </w:rPr>
        <w:t>Взрывоопасная смесь метана с воздухом при температуре 600</w:t>
      </w:r>
      <w:r w:rsidR="0031464F">
        <w:rPr>
          <w:szCs w:val="28"/>
        </w:rPr>
        <w:t> </w:t>
      </w:r>
      <w:r w:rsidRPr="00180204">
        <w:rPr>
          <w:szCs w:val="28"/>
          <w:vertAlign w:val="superscript"/>
        </w:rPr>
        <w:t>о</w:t>
      </w:r>
      <w:r w:rsidRPr="00180204">
        <w:rPr>
          <w:szCs w:val="28"/>
        </w:rPr>
        <w:t>С воспламеняется через 10</w:t>
      </w:r>
      <w:r w:rsidR="0031464F">
        <w:rPr>
          <w:szCs w:val="28"/>
        </w:rPr>
        <w:t> </w:t>
      </w:r>
      <w:proofErr w:type="gramStart"/>
      <w:r w:rsidRPr="00180204">
        <w:rPr>
          <w:szCs w:val="28"/>
        </w:rPr>
        <w:t>с</w:t>
      </w:r>
      <w:proofErr w:type="gramEnd"/>
      <w:r w:rsidRPr="00180204">
        <w:rPr>
          <w:szCs w:val="28"/>
        </w:rPr>
        <w:t>, при 1000</w:t>
      </w:r>
      <w:r w:rsidR="0031464F">
        <w:rPr>
          <w:szCs w:val="28"/>
        </w:rPr>
        <w:t> </w:t>
      </w:r>
      <w:r w:rsidRPr="00180204">
        <w:rPr>
          <w:szCs w:val="28"/>
          <w:vertAlign w:val="superscript"/>
        </w:rPr>
        <w:t>о</w:t>
      </w:r>
      <w:r w:rsidRPr="00180204">
        <w:rPr>
          <w:szCs w:val="28"/>
        </w:rPr>
        <w:t xml:space="preserve">С – воспламеняется </w:t>
      </w:r>
      <w:proofErr w:type="gramStart"/>
      <w:r w:rsidRPr="00180204">
        <w:rPr>
          <w:szCs w:val="28"/>
        </w:rPr>
        <w:t>через</w:t>
      </w:r>
      <w:proofErr w:type="gramEnd"/>
      <w:r w:rsidRPr="00180204">
        <w:rPr>
          <w:szCs w:val="28"/>
        </w:rPr>
        <w:t xml:space="preserve"> доли с</w:t>
      </w:r>
      <w:r w:rsidRPr="00180204">
        <w:rPr>
          <w:szCs w:val="28"/>
        </w:rPr>
        <w:t>е</w:t>
      </w:r>
      <w:r w:rsidRPr="00180204">
        <w:rPr>
          <w:szCs w:val="28"/>
        </w:rPr>
        <w:t>кунды, а при температуре 1300</w:t>
      </w:r>
      <w:r w:rsidR="0031464F">
        <w:rPr>
          <w:szCs w:val="28"/>
        </w:rPr>
        <w:t> </w:t>
      </w:r>
      <w:r w:rsidRPr="00180204">
        <w:rPr>
          <w:szCs w:val="28"/>
          <w:vertAlign w:val="superscript"/>
        </w:rPr>
        <w:t>о</w:t>
      </w:r>
      <w:r w:rsidRPr="00180204">
        <w:rPr>
          <w:szCs w:val="28"/>
        </w:rPr>
        <w:t xml:space="preserve">С взрывается. </w:t>
      </w:r>
    </w:p>
    <w:p w:rsidR="00180204" w:rsidRPr="00180204" w:rsidRDefault="00180204" w:rsidP="000B76EE">
      <w:pPr>
        <w:pStyle w:val="ac"/>
        <w:ind w:firstLine="709"/>
        <w:jc w:val="both"/>
        <w:rPr>
          <w:szCs w:val="28"/>
        </w:rPr>
      </w:pPr>
      <w:r w:rsidRPr="00180204">
        <w:rPr>
          <w:b/>
          <w:i/>
          <w:szCs w:val="28"/>
        </w:rPr>
        <w:t>Взрывом</w:t>
      </w:r>
      <w:r w:rsidRPr="00180204">
        <w:rPr>
          <w:szCs w:val="28"/>
        </w:rPr>
        <w:t xml:space="preserve"> называется воспламенение, сопровождающееся ударной волной. Быстрый рост давления во фронте пламени, передаваемого от слоя к слою, рождает ударную волну, распространяющуюся перед фронтом пламени со скоростью звука (330</w:t>
      </w:r>
      <w:r w:rsidR="0031464F">
        <w:rPr>
          <w:szCs w:val="28"/>
        </w:rPr>
        <w:t> </w:t>
      </w:r>
      <w:r w:rsidRPr="00180204">
        <w:rPr>
          <w:szCs w:val="28"/>
        </w:rPr>
        <w:t xml:space="preserve">м/с). </w:t>
      </w:r>
    </w:p>
    <w:p w:rsidR="00180204" w:rsidRPr="00180204" w:rsidRDefault="00180204" w:rsidP="000B76EE">
      <w:pPr>
        <w:pStyle w:val="ac"/>
        <w:ind w:firstLine="709"/>
        <w:jc w:val="both"/>
        <w:rPr>
          <w:szCs w:val="28"/>
        </w:rPr>
      </w:pPr>
      <w:r w:rsidRPr="00180204">
        <w:rPr>
          <w:szCs w:val="28"/>
        </w:rPr>
        <w:t>Обычное воспламенение горючих газов (скорость движения фронта пламени 0,3-0,6</w:t>
      </w:r>
      <w:r w:rsidR="0031464F">
        <w:rPr>
          <w:szCs w:val="28"/>
        </w:rPr>
        <w:t> </w:t>
      </w:r>
      <w:r w:rsidRPr="00180204">
        <w:rPr>
          <w:szCs w:val="28"/>
        </w:rPr>
        <w:t>м/с) может постепенно переходить в обычный взрыв (да</w:t>
      </w:r>
      <w:r w:rsidRPr="00180204">
        <w:rPr>
          <w:szCs w:val="28"/>
        </w:rPr>
        <w:t>в</w:t>
      </w:r>
      <w:r w:rsidRPr="00180204">
        <w:rPr>
          <w:szCs w:val="28"/>
        </w:rPr>
        <w:t>ление во фронте пламени достигает 1</w:t>
      </w:r>
      <w:r w:rsidR="0031464F">
        <w:rPr>
          <w:szCs w:val="28"/>
        </w:rPr>
        <w:t> </w:t>
      </w:r>
      <w:r w:rsidRPr="00180204">
        <w:rPr>
          <w:szCs w:val="28"/>
        </w:rPr>
        <w:t>МПа, скорость движения фронта пламени 10-330</w:t>
      </w:r>
      <w:r w:rsidR="0031464F">
        <w:rPr>
          <w:szCs w:val="28"/>
        </w:rPr>
        <w:t> </w:t>
      </w:r>
      <w:r w:rsidRPr="00180204">
        <w:rPr>
          <w:szCs w:val="28"/>
        </w:rPr>
        <w:t>м/с). Взрывное горение может переходить в детонацию скачками, которые вызывают разгон пламени до сверхзвуковой скорости. При детонации давление во фронте пламени достигает 2-5</w:t>
      </w:r>
      <w:r w:rsidR="0031464F">
        <w:rPr>
          <w:szCs w:val="28"/>
        </w:rPr>
        <w:t> </w:t>
      </w:r>
      <w:r w:rsidRPr="00180204">
        <w:rPr>
          <w:szCs w:val="28"/>
        </w:rPr>
        <w:t>МПа, а фронт пламени способен распространяться со скоростью 1000-8000</w:t>
      </w:r>
      <w:r w:rsidR="0031464F">
        <w:rPr>
          <w:szCs w:val="28"/>
        </w:rPr>
        <w:t> </w:t>
      </w:r>
      <w:r w:rsidRPr="00180204">
        <w:rPr>
          <w:szCs w:val="28"/>
        </w:rPr>
        <w:t>м/</w:t>
      </w:r>
      <w:proofErr w:type="gramStart"/>
      <w:r w:rsidRPr="00180204">
        <w:rPr>
          <w:szCs w:val="28"/>
        </w:rPr>
        <w:t>с</w:t>
      </w:r>
      <w:proofErr w:type="gramEnd"/>
      <w:r w:rsidRPr="00180204">
        <w:rPr>
          <w:szCs w:val="28"/>
        </w:rPr>
        <w:t>.</w:t>
      </w:r>
    </w:p>
    <w:p w:rsidR="00180204" w:rsidRPr="00180204" w:rsidRDefault="00180204" w:rsidP="000B76EE">
      <w:pPr>
        <w:pStyle w:val="ac"/>
        <w:ind w:firstLine="709"/>
        <w:jc w:val="both"/>
        <w:rPr>
          <w:szCs w:val="28"/>
        </w:rPr>
      </w:pPr>
      <w:r w:rsidRPr="00180204">
        <w:rPr>
          <w:szCs w:val="28"/>
        </w:rPr>
        <w:t>Исходя из того, что скорость детонационной волны больше скорости звука, следует, что ее движение вызывается не передачей тепла и дифф</w:t>
      </w:r>
      <w:r w:rsidRPr="00180204">
        <w:rPr>
          <w:szCs w:val="28"/>
        </w:rPr>
        <w:t>у</w:t>
      </w:r>
      <w:r w:rsidRPr="00180204">
        <w:rPr>
          <w:szCs w:val="28"/>
        </w:rPr>
        <w:t>зией, как при обычном пламени, так как скорость этих процессов не может превышать скорости звука, обусловленной тепловой скоростью молекул. Давление в детонационной волне более 2</w:t>
      </w:r>
      <w:r w:rsidR="0031464F">
        <w:rPr>
          <w:szCs w:val="28"/>
        </w:rPr>
        <w:t> </w:t>
      </w:r>
      <w:r w:rsidRPr="00180204">
        <w:rPr>
          <w:szCs w:val="28"/>
        </w:rPr>
        <w:t>МПа, что достаточно для во</w:t>
      </w:r>
      <w:r w:rsidRPr="00180204">
        <w:rPr>
          <w:szCs w:val="28"/>
        </w:rPr>
        <w:t>с</w:t>
      </w:r>
      <w:r w:rsidRPr="00180204">
        <w:rPr>
          <w:szCs w:val="28"/>
        </w:rPr>
        <w:t>пламенения газовой смеси за счет повышения температуры газа при ади</w:t>
      </w:r>
      <w:r w:rsidRPr="00180204">
        <w:rPr>
          <w:szCs w:val="28"/>
        </w:rPr>
        <w:t>а</w:t>
      </w:r>
      <w:r w:rsidRPr="00180204">
        <w:rPr>
          <w:szCs w:val="28"/>
        </w:rPr>
        <w:t xml:space="preserve">батическом сжатии. Последствия воспламенения горючих газов зависят от множества факторов (объем смеси горючих газов, их концентрация, </w:t>
      </w:r>
      <w:r w:rsidRPr="00180204">
        <w:rPr>
          <w:szCs w:val="28"/>
        </w:rPr>
        <w:lastRenderedPageBreak/>
        <w:t>начальные давление и температура газов, гидравлическое сопротивление продвижению фронта пламени, условия теплоотдачи из очага).</w:t>
      </w:r>
    </w:p>
    <w:p w:rsidR="00180204" w:rsidRDefault="00180204" w:rsidP="000B76EE">
      <w:pPr>
        <w:pStyle w:val="ac"/>
        <w:ind w:firstLine="709"/>
        <w:jc w:val="both"/>
        <w:rPr>
          <w:szCs w:val="28"/>
        </w:rPr>
      </w:pPr>
      <w:r w:rsidRPr="00180204">
        <w:rPr>
          <w:szCs w:val="28"/>
        </w:rPr>
        <w:t>Горение метана может происходить с образованием углекислого газа и воды</w:t>
      </w:r>
    </w:p>
    <w:p w:rsidR="00135237" w:rsidRPr="00135237" w:rsidRDefault="00135237" w:rsidP="00180204">
      <w:pPr>
        <w:pStyle w:val="ac"/>
        <w:jc w:val="both"/>
        <w:rPr>
          <w:sz w:val="20"/>
        </w:rPr>
      </w:pPr>
    </w:p>
    <w:tbl>
      <w:tblPr>
        <w:tblStyle w:val="a9"/>
        <w:tblW w:w="0" w:type="auto"/>
        <w:tblLook w:val="04A0" w:firstRow="1" w:lastRow="0" w:firstColumn="1" w:lastColumn="0" w:noHBand="0" w:noVBand="1"/>
      </w:tblPr>
      <w:tblGrid>
        <w:gridCol w:w="8613"/>
        <w:gridCol w:w="673"/>
      </w:tblGrid>
      <w:tr w:rsidR="00135237" w:rsidTr="00CF39A0">
        <w:tc>
          <w:tcPr>
            <w:tcW w:w="8613" w:type="dxa"/>
            <w:tcBorders>
              <w:top w:val="nil"/>
              <w:left w:val="nil"/>
              <w:bottom w:val="nil"/>
              <w:right w:val="nil"/>
            </w:tcBorders>
          </w:tcPr>
          <w:p w:rsidR="00135237" w:rsidRDefault="00135237" w:rsidP="00135237">
            <w:pPr>
              <w:pStyle w:val="ac"/>
              <w:rPr>
                <w:szCs w:val="28"/>
              </w:rPr>
            </w:pPr>
            <w:r w:rsidRPr="004A0955">
              <w:rPr>
                <w:szCs w:val="28"/>
              </w:rPr>
              <w:t>С</w:t>
            </w:r>
            <w:r>
              <w:rPr>
                <w:szCs w:val="28"/>
              </w:rPr>
              <w:t>Н</w:t>
            </w:r>
            <w:proofErr w:type="gramStart"/>
            <w:r>
              <w:rPr>
                <w:szCs w:val="28"/>
                <w:vertAlign w:val="subscript"/>
              </w:rPr>
              <w:t>4</w:t>
            </w:r>
            <w:proofErr w:type="gramEnd"/>
            <w:r w:rsidRPr="004A0955">
              <w:rPr>
                <w:szCs w:val="28"/>
              </w:rPr>
              <w:t xml:space="preserve"> + </w:t>
            </w:r>
            <w:r>
              <w:rPr>
                <w:szCs w:val="28"/>
              </w:rPr>
              <w:t>2</w:t>
            </w:r>
            <w:r w:rsidRPr="004A0955">
              <w:rPr>
                <w:szCs w:val="28"/>
              </w:rPr>
              <w:t>О</w:t>
            </w:r>
            <w:r w:rsidRPr="004A0955">
              <w:rPr>
                <w:szCs w:val="28"/>
                <w:vertAlign w:val="subscript"/>
              </w:rPr>
              <w:t xml:space="preserve">2 </w:t>
            </w:r>
            <w:r>
              <w:rPr>
                <w:szCs w:val="28"/>
              </w:rPr>
              <w:t>= СО</w:t>
            </w:r>
            <w:r>
              <w:rPr>
                <w:szCs w:val="28"/>
                <w:vertAlign w:val="subscript"/>
              </w:rPr>
              <w:t>2</w:t>
            </w:r>
            <w:r>
              <w:rPr>
                <w:szCs w:val="28"/>
              </w:rPr>
              <w:t xml:space="preserve"> + </w:t>
            </w:r>
            <w:r w:rsidRPr="00135237">
              <w:rPr>
                <w:szCs w:val="28"/>
              </w:rPr>
              <w:t>2Н</w:t>
            </w:r>
            <w:r w:rsidRPr="00135237">
              <w:rPr>
                <w:szCs w:val="28"/>
                <w:vertAlign w:val="subscript"/>
              </w:rPr>
              <w:t>2</w:t>
            </w:r>
            <w:r w:rsidRPr="00135237">
              <w:rPr>
                <w:szCs w:val="28"/>
              </w:rPr>
              <w:t>О</w:t>
            </w:r>
          </w:p>
        </w:tc>
        <w:tc>
          <w:tcPr>
            <w:tcW w:w="673" w:type="dxa"/>
            <w:tcBorders>
              <w:top w:val="nil"/>
              <w:left w:val="nil"/>
              <w:bottom w:val="nil"/>
              <w:right w:val="nil"/>
            </w:tcBorders>
          </w:tcPr>
          <w:p w:rsidR="00135237" w:rsidRDefault="00135237" w:rsidP="00CF39A0">
            <w:pPr>
              <w:pStyle w:val="ac"/>
              <w:rPr>
                <w:szCs w:val="28"/>
              </w:rPr>
            </w:pPr>
            <w:r>
              <w:rPr>
                <w:szCs w:val="28"/>
              </w:rPr>
              <w:t>(8)</w:t>
            </w:r>
          </w:p>
        </w:tc>
      </w:tr>
    </w:tbl>
    <w:p w:rsidR="00135237" w:rsidRPr="00135237" w:rsidRDefault="00135237" w:rsidP="00180204">
      <w:pPr>
        <w:pStyle w:val="ac"/>
        <w:jc w:val="both"/>
        <w:rPr>
          <w:sz w:val="20"/>
        </w:rPr>
      </w:pPr>
    </w:p>
    <w:p w:rsidR="00180204" w:rsidRDefault="00180204" w:rsidP="000B76EE">
      <w:pPr>
        <w:pStyle w:val="ac"/>
        <w:ind w:firstLine="709"/>
        <w:jc w:val="both"/>
        <w:rPr>
          <w:szCs w:val="28"/>
        </w:rPr>
      </w:pPr>
      <w:r w:rsidRPr="00180204">
        <w:rPr>
          <w:szCs w:val="28"/>
        </w:rPr>
        <w:t>В случае горения метана при недостатке кислорода образуется оксид углерода и водород</w:t>
      </w:r>
    </w:p>
    <w:p w:rsidR="00653C19" w:rsidRPr="00653C19" w:rsidRDefault="00653C19" w:rsidP="000B76EE">
      <w:pPr>
        <w:pStyle w:val="ac"/>
        <w:ind w:firstLine="709"/>
        <w:jc w:val="both"/>
        <w:rPr>
          <w:sz w:val="20"/>
        </w:rPr>
      </w:pPr>
    </w:p>
    <w:tbl>
      <w:tblPr>
        <w:tblStyle w:val="a9"/>
        <w:tblW w:w="0" w:type="auto"/>
        <w:tblLook w:val="04A0" w:firstRow="1" w:lastRow="0" w:firstColumn="1" w:lastColumn="0" w:noHBand="0" w:noVBand="1"/>
      </w:tblPr>
      <w:tblGrid>
        <w:gridCol w:w="8613"/>
        <w:gridCol w:w="673"/>
      </w:tblGrid>
      <w:tr w:rsidR="00653C19" w:rsidTr="00CF39A0">
        <w:tc>
          <w:tcPr>
            <w:tcW w:w="8613" w:type="dxa"/>
            <w:tcBorders>
              <w:top w:val="nil"/>
              <w:left w:val="nil"/>
              <w:bottom w:val="nil"/>
              <w:right w:val="nil"/>
            </w:tcBorders>
          </w:tcPr>
          <w:p w:rsidR="00653C19" w:rsidRDefault="00653C19" w:rsidP="00653C19">
            <w:pPr>
              <w:pStyle w:val="ac"/>
              <w:rPr>
                <w:szCs w:val="28"/>
              </w:rPr>
            </w:pPr>
            <w:r w:rsidRPr="004A0955">
              <w:rPr>
                <w:szCs w:val="28"/>
              </w:rPr>
              <w:t>С</w:t>
            </w:r>
            <w:r>
              <w:rPr>
                <w:szCs w:val="28"/>
              </w:rPr>
              <w:t>Н</w:t>
            </w:r>
            <w:proofErr w:type="gramStart"/>
            <w:r>
              <w:rPr>
                <w:szCs w:val="28"/>
                <w:vertAlign w:val="subscript"/>
              </w:rPr>
              <w:t>4</w:t>
            </w:r>
            <w:proofErr w:type="gramEnd"/>
            <w:r w:rsidRPr="004A0955">
              <w:rPr>
                <w:szCs w:val="28"/>
              </w:rPr>
              <w:t xml:space="preserve"> + О</w:t>
            </w:r>
            <w:r w:rsidRPr="004A0955">
              <w:rPr>
                <w:szCs w:val="28"/>
                <w:vertAlign w:val="subscript"/>
              </w:rPr>
              <w:t xml:space="preserve">2 </w:t>
            </w:r>
            <w:r>
              <w:rPr>
                <w:szCs w:val="28"/>
              </w:rPr>
              <w:t>= СО +</w:t>
            </w:r>
            <w:r w:rsidRPr="00135237">
              <w:rPr>
                <w:szCs w:val="28"/>
              </w:rPr>
              <w:t xml:space="preserve"> Н</w:t>
            </w:r>
            <w:r w:rsidRPr="00135237">
              <w:rPr>
                <w:szCs w:val="28"/>
                <w:vertAlign w:val="subscript"/>
              </w:rPr>
              <w:t>2</w:t>
            </w:r>
            <w:r>
              <w:rPr>
                <w:szCs w:val="28"/>
              </w:rPr>
              <w:t xml:space="preserve"> + </w:t>
            </w:r>
            <w:r w:rsidRPr="00135237">
              <w:rPr>
                <w:szCs w:val="28"/>
              </w:rPr>
              <w:t>Н</w:t>
            </w:r>
            <w:r w:rsidRPr="00135237">
              <w:rPr>
                <w:szCs w:val="28"/>
                <w:vertAlign w:val="subscript"/>
              </w:rPr>
              <w:t>2</w:t>
            </w:r>
            <w:r w:rsidRPr="00135237">
              <w:rPr>
                <w:szCs w:val="28"/>
              </w:rPr>
              <w:t>О</w:t>
            </w:r>
          </w:p>
        </w:tc>
        <w:tc>
          <w:tcPr>
            <w:tcW w:w="673" w:type="dxa"/>
            <w:tcBorders>
              <w:top w:val="nil"/>
              <w:left w:val="nil"/>
              <w:bottom w:val="nil"/>
              <w:right w:val="nil"/>
            </w:tcBorders>
          </w:tcPr>
          <w:p w:rsidR="00653C19" w:rsidRDefault="00653C19" w:rsidP="00653C19">
            <w:pPr>
              <w:pStyle w:val="ac"/>
              <w:rPr>
                <w:szCs w:val="28"/>
              </w:rPr>
            </w:pPr>
            <w:r>
              <w:rPr>
                <w:szCs w:val="28"/>
              </w:rPr>
              <w:t>(9)</w:t>
            </w:r>
          </w:p>
        </w:tc>
      </w:tr>
    </w:tbl>
    <w:p w:rsidR="00180204" w:rsidRPr="00653C19" w:rsidRDefault="00180204" w:rsidP="00180204">
      <w:pPr>
        <w:pStyle w:val="ac"/>
        <w:jc w:val="both"/>
        <w:rPr>
          <w:sz w:val="20"/>
        </w:rPr>
      </w:pPr>
    </w:p>
    <w:p w:rsidR="00180204" w:rsidRPr="00180204" w:rsidRDefault="00180204" w:rsidP="000B76EE">
      <w:pPr>
        <w:ind w:firstLine="709"/>
        <w:rPr>
          <w:bCs/>
          <w:iCs/>
          <w:sz w:val="28"/>
          <w:szCs w:val="28"/>
        </w:rPr>
      </w:pPr>
      <w:r w:rsidRPr="00180204">
        <w:rPr>
          <w:bCs/>
          <w:iCs/>
          <w:sz w:val="28"/>
          <w:szCs w:val="28"/>
        </w:rPr>
        <w:t xml:space="preserve">Экспериментальные взрывы стехиометрических метано-воздушных смесей показали, что в образуемых </w:t>
      </w:r>
      <w:proofErr w:type="gramStart"/>
      <w:r w:rsidRPr="00180204">
        <w:rPr>
          <w:bCs/>
          <w:iCs/>
          <w:sz w:val="28"/>
          <w:szCs w:val="28"/>
        </w:rPr>
        <w:t>смесях</w:t>
      </w:r>
      <w:proofErr w:type="gramEnd"/>
      <w:r w:rsidRPr="00180204">
        <w:rPr>
          <w:bCs/>
          <w:iCs/>
          <w:sz w:val="28"/>
          <w:szCs w:val="28"/>
        </w:rPr>
        <w:t xml:space="preserve"> концентрация углекислого газа может доходить до 8</w:t>
      </w:r>
      <w:r w:rsidR="0031464F">
        <w:rPr>
          <w:bCs/>
          <w:iCs/>
          <w:sz w:val="28"/>
          <w:szCs w:val="28"/>
        </w:rPr>
        <w:t> </w:t>
      </w:r>
      <w:r w:rsidRPr="00180204">
        <w:rPr>
          <w:bCs/>
          <w:iCs/>
          <w:sz w:val="28"/>
          <w:szCs w:val="28"/>
        </w:rPr>
        <w:t>%, оксида углерода до 8,5</w:t>
      </w:r>
      <w:r w:rsidR="0031464F">
        <w:rPr>
          <w:bCs/>
          <w:iCs/>
          <w:sz w:val="28"/>
          <w:szCs w:val="28"/>
        </w:rPr>
        <w:t> </w:t>
      </w:r>
      <w:r w:rsidRPr="00180204">
        <w:rPr>
          <w:bCs/>
          <w:iCs/>
          <w:sz w:val="28"/>
          <w:szCs w:val="28"/>
        </w:rPr>
        <w:t>%, водорода до 10</w:t>
      </w:r>
      <w:r w:rsidR="0031464F">
        <w:rPr>
          <w:bCs/>
          <w:iCs/>
          <w:sz w:val="28"/>
          <w:szCs w:val="28"/>
        </w:rPr>
        <w:t> </w:t>
      </w:r>
      <w:r w:rsidRPr="00180204">
        <w:rPr>
          <w:bCs/>
          <w:iCs/>
          <w:sz w:val="28"/>
          <w:szCs w:val="28"/>
        </w:rPr>
        <w:t>%.</w:t>
      </w:r>
    </w:p>
    <w:p w:rsidR="00180204" w:rsidRPr="00653C19" w:rsidRDefault="00180204" w:rsidP="00180204">
      <w:pPr>
        <w:ind w:firstLine="0"/>
        <w:rPr>
          <w:bCs/>
          <w:iCs/>
          <w:sz w:val="20"/>
          <w:szCs w:val="20"/>
        </w:rPr>
      </w:pPr>
    </w:p>
    <w:p w:rsidR="00180204" w:rsidRPr="00180204" w:rsidRDefault="00653C19" w:rsidP="00180204">
      <w:pPr>
        <w:ind w:firstLine="0"/>
        <w:jc w:val="center"/>
        <w:rPr>
          <w:b/>
          <w:bCs/>
          <w:iCs/>
          <w:sz w:val="28"/>
          <w:szCs w:val="28"/>
        </w:rPr>
      </w:pPr>
      <w:r>
        <w:rPr>
          <w:b/>
          <w:bCs/>
          <w:iCs/>
          <w:sz w:val="28"/>
          <w:szCs w:val="28"/>
        </w:rPr>
        <w:t>3</w:t>
      </w:r>
      <w:r w:rsidR="00180204" w:rsidRPr="00180204">
        <w:rPr>
          <w:b/>
          <w:bCs/>
          <w:iCs/>
          <w:sz w:val="28"/>
          <w:szCs w:val="28"/>
        </w:rPr>
        <w:t>. О</w:t>
      </w:r>
      <w:r>
        <w:rPr>
          <w:b/>
          <w:bCs/>
          <w:iCs/>
          <w:sz w:val="28"/>
          <w:szCs w:val="28"/>
        </w:rPr>
        <w:t>пределение взрываемости смеси горючих газов</w:t>
      </w:r>
    </w:p>
    <w:p w:rsidR="00653C19" w:rsidRDefault="00180204" w:rsidP="000B76EE">
      <w:pPr>
        <w:ind w:firstLine="709"/>
        <w:rPr>
          <w:bCs/>
          <w:iCs/>
          <w:sz w:val="28"/>
          <w:szCs w:val="28"/>
        </w:rPr>
      </w:pPr>
      <w:r w:rsidRPr="00180204">
        <w:rPr>
          <w:bCs/>
          <w:iCs/>
          <w:sz w:val="28"/>
          <w:szCs w:val="28"/>
        </w:rPr>
        <w:t>При перемешивании метана с воздухом концентрация кислорода со смеси снижается по линейной зависимости от 21</w:t>
      </w:r>
      <w:r w:rsidR="0031464F">
        <w:rPr>
          <w:bCs/>
          <w:iCs/>
          <w:sz w:val="28"/>
          <w:szCs w:val="28"/>
        </w:rPr>
        <w:t> </w:t>
      </w:r>
      <w:r w:rsidRPr="00180204">
        <w:rPr>
          <w:bCs/>
          <w:iCs/>
          <w:sz w:val="28"/>
          <w:szCs w:val="28"/>
        </w:rPr>
        <w:t>% (содержание кислорода в атмосферном воздухе) до 0 при 100</w:t>
      </w:r>
      <w:r w:rsidR="0031464F">
        <w:rPr>
          <w:bCs/>
          <w:iCs/>
          <w:sz w:val="28"/>
          <w:szCs w:val="28"/>
        </w:rPr>
        <w:t> </w:t>
      </w:r>
      <w:r w:rsidRPr="00180204">
        <w:rPr>
          <w:bCs/>
          <w:iCs/>
          <w:sz w:val="28"/>
          <w:szCs w:val="28"/>
        </w:rPr>
        <w:t>% содержании метана (</w:t>
      </w:r>
      <w:r w:rsidR="00653C19">
        <w:rPr>
          <w:bCs/>
          <w:iCs/>
          <w:sz w:val="28"/>
          <w:szCs w:val="28"/>
        </w:rPr>
        <w:t xml:space="preserve">см. </w:t>
      </w:r>
      <w:r w:rsidRPr="00180204">
        <w:rPr>
          <w:bCs/>
          <w:iCs/>
          <w:sz w:val="28"/>
          <w:szCs w:val="28"/>
        </w:rPr>
        <w:t>рис.</w:t>
      </w:r>
      <w:r w:rsidR="0031464F">
        <w:rPr>
          <w:bCs/>
          <w:iCs/>
          <w:sz w:val="28"/>
          <w:szCs w:val="28"/>
        </w:rPr>
        <w:t> </w:t>
      </w:r>
      <w:r w:rsidRPr="00180204">
        <w:rPr>
          <w:bCs/>
          <w:iCs/>
          <w:sz w:val="28"/>
          <w:szCs w:val="28"/>
        </w:rPr>
        <w:t>1). При концентрации метана от 5</w:t>
      </w:r>
      <w:r w:rsidR="0031464F">
        <w:rPr>
          <w:bCs/>
          <w:iCs/>
          <w:sz w:val="28"/>
          <w:szCs w:val="28"/>
        </w:rPr>
        <w:t> </w:t>
      </w:r>
      <w:r w:rsidRPr="00180204">
        <w:rPr>
          <w:bCs/>
          <w:iCs/>
          <w:sz w:val="28"/>
          <w:szCs w:val="28"/>
        </w:rPr>
        <w:t>% до 15</w:t>
      </w:r>
      <w:r w:rsidR="0031464F">
        <w:rPr>
          <w:bCs/>
          <w:iCs/>
          <w:sz w:val="28"/>
          <w:szCs w:val="28"/>
        </w:rPr>
        <w:t> </w:t>
      </w:r>
      <w:r w:rsidRPr="00180204">
        <w:rPr>
          <w:bCs/>
          <w:iCs/>
          <w:sz w:val="28"/>
          <w:szCs w:val="28"/>
        </w:rPr>
        <w:t>% , что соответствует содержанию кислорода в смеси от 18</w:t>
      </w:r>
      <w:r w:rsidR="0031464F">
        <w:rPr>
          <w:bCs/>
          <w:iCs/>
          <w:sz w:val="28"/>
          <w:szCs w:val="28"/>
        </w:rPr>
        <w:t> </w:t>
      </w:r>
      <w:r w:rsidRPr="00180204">
        <w:rPr>
          <w:bCs/>
          <w:iCs/>
          <w:sz w:val="28"/>
          <w:szCs w:val="28"/>
        </w:rPr>
        <w:t>% до 20</w:t>
      </w:r>
      <w:r w:rsidR="0031464F">
        <w:rPr>
          <w:bCs/>
          <w:iCs/>
          <w:sz w:val="28"/>
          <w:szCs w:val="28"/>
        </w:rPr>
        <w:t> </w:t>
      </w:r>
      <w:r w:rsidRPr="00180204">
        <w:rPr>
          <w:bCs/>
          <w:iCs/>
          <w:sz w:val="28"/>
          <w:szCs w:val="28"/>
        </w:rPr>
        <w:t xml:space="preserve">%, смесь </w:t>
      </w:r>
      <w:proofErr w:type="gramStart"/>
      <w:r w:rsidRPr="00180204">
        <w:rPr>
          <w:bCs/>
          <w:iCs/>
          <w:sz w:val="28"/>
          <w:szCs w:val="28"/>
        </w:rPr>
        <w:t>горит и взрывается</w:t>
      </w:r>
      <w:proofErr w:type="gramEnd"/>
      <w:r w:rsidRPr="00180204">
        <w:rPr>
          <w:bCs/>
          <w:iCs/>
          <w:sz w:val="28"/>
          <w:szCs w:val="28"/>
        </w:rPr>
        <w:t xml:space="preserve">. </w:t>
      </w:r>
    </w:p>
    <w:p w:rsidR="00180204" w:rsidRPr="00180204" w:rsidRDefault="00180204" w:rsidP="000B76EE">
      <w:pPr>
        <w:ind w:firstLine="709"/>
        <w:rPr>
          <w:bCs/>
          <w:iCs/>
          <w:sz w:val="28"/>
          <w:szCs w:val="28"/>
        </w:rPr>
      </w:pPr>
      <w:r w:rsidRPr="00180204">
        <w:rPr>
          <w:bCs/>
          <w:iCs/>
          <w:sz w:val="28"/>
          <w:szCs w:val="28"/>
        </w:rPr>
        <w:t xml:space="preserve">Однако в реальных </w:t>
      </w:r>
      <w:proofErr w:type="gramStart"/>
      <w:r w:rsidRPr="00180204">
        <w:rPr>
          <w:bCs/>
          <w:iCs/>
          <w:sz w:val="28"/>
          <w:szCs w:val="28"/>
        </w:rPr>
        <w:t>условиях</w:t>
      </w:r>
      <w:proofErr w:type="gramEnd"/>
      <w:r w:rsidRPr="00180204">
        <w:rPr>
          <w:bCs/>
          <w:iCs/>
          <w:sz w:val="28"/>
          <w:szCs w:val="28"/>
        </w:rPr>
        <w:t xml:space="preserve"> шахты концентрация кислорода может быть существенно меньше обозначенных пределов из-за сорбции кислор</w:t>
      </w:r>
      <w:r w:rsidRPr="00180204">
        <w:rPr>
          <w:bCs/>
          <w:iCs/>
          <w:sz w:val="28"/>
          <w:szCs w:val="28"/>
        </w:rPr>
        <w:t>о</w:t>
      </w:r>
      <w:r w:rsidRPr="00180204">
        <w:rPr>
          <w:bCs/>
          <w:iCs/>
          <w:sz w:val="28"/>
          <w:szCs w:val="28"/>
        </w:rPr>
        <w:t>да углем, поглощения при горении, а также образования и выделения инертных газов. Поэтому пределы взрываемости смесей метана с воздухом при различных концентрациях кислорода (</w:t>
      </w:r>
      <w:r w:rsidR="00CF39A0">
        <w:rPr>
          <w:bCs/>
          <w:iCs/>
          <w:sz w:val="28"/>
          <w:szCs w:val="28"/>
        </w:rPr>
        <w:t>С</w:t>
      </w:r>
      <w:r w:rsidR="00CF39A0">
        <w:rPr>
          <w:bCs/>
          <w:iCs/>
          <w:sz w:val="28"/>
          <w:szCs w:val="28"/>
          <w:vertAlign w:val="subscript"/>
        </w:rPr>
        <w:t>к</w:t>
      </w:r>
      <w:r w:rsidRPr="00180204">
        <w:rPr>
          <w:bCs/>
          <w:iCs/>
          <w:sz w:val="28"/>
          <w:szCs w:val="28"/>
        </w:rPr>
        <w:t>) можно определить по тр</w:t>
      </w:r>
      <w:r w:rsidRPr="00180204">
        <w:rPr>
          <w:bCs/>
          <w:iCs/>
          <w:sz w:val="28"/>
          <w:szCs w:val="28"/>
        </w:rPr>
        <w:t>е</w:t>
      </w:r>
      <w:r w:rsidRPr="00180204">
        <w:rPr>
          <w:bCs/>
          <w:iCs/>
          <w:sz w:val="28"/>
          <w:szCs w:val="28"/>
        </w:rPr>
        <w:t>угольнику взрываемости (рис.</w:t>
      </w:r>
      <w:r w:rsidR="0031464F">
        <w:rPr>
          <w:bCs/>
          <w:iCs/>
          <w:sz w:val="28"/>
          <w:szCs w:val="28"/>
        </w:rPr>
        <w:t> </w:t>
      </w:r>
      <w:r w:rsidRPr="00180204">
        <w:rPr>
          <w:bCs/>
          <w:iCs/>
          <w:sz w:val="28"/>
          <w:szCs w:val="28"/>
        </w:rPr>
        <w:t xml:space="preserve">1). </w:t>
      </w:r>
    </w:p>
    <w:p w:rsidR="00180204" w:rsidRPr="00180204" w:rsidRDefault="00180204" w:rsidP="000B76EE">
      <w:pPr>
        <w:ind w:firstLine="709"/>
        <w:rPr>
          <w:bCs/>
          <w:iCs/>
          <w:sz w:val="28"/>
          <w:szCs w:val="28"/>
        </w:rPr>
      </w:pPr>
      <w:r w:rsidRPr="00180204">
        <w:rPr>
          <w:bCs/>
          <w:iCs/>
          <w:sz w:val="28"/>
          <w:szCs w:val="28"/>
        </w:rPr>
        <w:t>Треугольники взрываемости горючих газов строят по экспериме</w:t>
      </w:r>
      <w:r w:rsidRPr="00180204">
        <w:rPr>
          <w:bCs/>
          <w:iCs/>
          <w:sz w:val="28"/>
          <w:szCs w:val="28"/>
        </w:rPr>
        <w:t>н</w:t>
      </w:r>
      <w:r w:rsidRPr="00180204">
        <w:rPr>
          <w:bCs/>
          <w:iCs/>
          <w:sz w:val="28"/>
          <w:szCs w:val="28"/>
        </w:rPr>
        <w:t>тальным данным, полученным на лабораторной установке. Эксперименты, проведенные со смесями газов, показали, что взрывоопасные концентр</w:t>
      </w:r>
      <w:r w:rsidRPr="00180204">
        <w:rPr>
          <w:bCs/>
          <w:iCs/>
          <w:sz w:val="28"/>
          <w:szCs w:val="28"/>
        </w:rPr>
        <w:t>а</w:t>
      </w:r>
      <w:r w:rsidRPr="00180204">
        <w:rPr>
          <w:bCs/>
          <w:iCs/>
          <w:sz w:val="28"/>
          <w:szCs w:val="28"/>
        </w:rPr>
        <w:t>ции расположены в области, имеющей форму треугольника (область 2).</w:t>
      </w:r>
    </w:p>
    <w:p w:rsidR="00180204" w:rsidRPr="00180204" w:rsidRDefault="00653C19" w:rsidP="000B76EE">
      <w:pPr>
        <w:ind w:firstLine="709"/>
        <w:rPr>
          <w:bCs/>
          <w:iCs/>
          <w:sz w:val="28"/>
          <w:szCs w:val="28"/>
        </w:rPr>
      </w:pPr>
      <w:r>
        <w:rPr>
          <w:bCs/>
          <w:iCs/>
          <w:sz w:val="28"/>
          <w:szCs w:val="28"/>
        </w:rPr>
        <w:t xml:space="preserve">Из рисунка </w:t>
      </w:r>
      <w:r w:rsidR="00180204" w:rsidRPr="00180204">
        <w:rPr>
          <w:bCs/>
          <w:iCs/>
          <w:sz w:val="28"/>
          <w:szCs w:val="28"/>
        </w:rPr>
        <w:t>1 видно, что наблюдается постепенное сужение нижнего и верхнего концентрационных пределов взрываемости смеси метана с во</w:t>
      </w:r>
      <w:r w:rsidR="00180204" w:rsidRPr="00180204">
        <w:rPr>
          <w:bCs/>
          <w:iCs/>
          <w:sz w:val="28"/>
          <w:szCs w:val="28"/>
        </w:rPr>
        <w:t>з</w:t>
      </w:r>
      <w:r w:rsidR="00180204" w:rsidRPr="00180204">
        <w:rPr>
          <w:bCs/>
          <w:iCs/>
          <w:sz w:val="28"/>
          <w:szCs w:val="28"/>
        </w:rPr>
        <w:t>духом вплоть до выхода в точку при объемной доле кислорода, равной 12,2</w:t>
      </w:r>
      <w:r w:rsidR="0031464F">
        <w:rPr>
          <w:bCs/>
          <w:iCs/>
          <w:sz w:val="28"/>
          <w:szCs w:val="28"/>
        </w:rPr>
        <w:t> </w:t>
      </w:r>
      <w:r w:rsidR="00180204" w:rsidRPr="00180204">
        <w:rPr>
          <w:bCs/>
          <w:iCs/>
          <w:sz w:val="28"/>
          <w:szCs w:val="28"/>
        </w:rPr>
        <w:t xml:space="preserve">%. Это связано </w:t>
      </w:r>
      <w:r w:rsidR="0031464F">
        <w:rPr>
          <w:bCs/>
          <w:iCs/>
          <w:sz w:val="28"/>
          <w:szCs w:val="28"/>
        </w:rPr>
        <w:t>с</w:t>
      </w:r>
      <w:r w:rsidR="00180204" w:rsidRPr="00180204">
        <w:rPr>
          <w:bCs/>
          <w:iCs/>
          <w:sz w:val="28"/>
          <w:szCs w:val="28"/>
        </w:rPr>
        <w:t xml:space="preserve"> цепным механизмом передачи теплового импульса зажигания. В области 3 для осуществления цепной реакции окисления н</w:t>
      </w:r>
      <w:r w:rsidR="00180204" w:rsidRPr="00180204">
        <w:rPr>
          <w:bCs/>
          <w:iCs/>
          <w:sz w:val="28"/>
          <w:szCs w:val="28"/>
        </w:rPr>
        <w:t>е</w:t>
      </w:r>
      <w:r w:rsidR="00180204" w:rsidRPr="00180204">
        <w:rPr>
          <w:bCs/>
          <w:iCs/>
          <w:sz w:val="28"/>
          <w:szCs w:val="28"/>
        </w:rPr>
        <w:t>достаточно молекул метана, в области 4 – молекул кислорода.</w:t>
      </w:r>
    </w:p>
    <w:p w:rsidR="00B30BB0" w:rsidRDefault="00180204" w:rsidP="000B76EE">
      <w:pPr>
        <w:ind w:firstLine="709"/>
        <w:rPr>
          <w:bCs/>
          <w:iCs/>
          <w:sz w:val="28"/>
          <w:szCs w:val="28"/>
        </w:rPr>
      </w:pPr>
      <w:r w:rsidRPr="00180204">
        <w:rPr>
          <w:bCs/>
          <w:iCs/>
          <w:sz w:val="28"/>
          <w:szCs w:val="28"/>
        </w:rPr>
        <w:t>Треугольник взрываемости для других горючих газов имеет тот же вид, что и для метана, но различные размеры. Взрываемость смеси гор</w:t>
      </w:r>
      <w:r w:rsidRPr="00180204">
        <w:rPr>
          <w:bCs/>
          <w:iCs/>
          <w:sz w:val="28"/>
          <w:szCs w:val="28"/>
        </w:rPr>
        <w:t>ю</w:t>
      </w:r>
      <w:r w:rsidRPr="00180204">
        <w:rPr>
          <w:bCs/>
          <w:iCs/>
          <w:sz w:val="28"/>
          <w:szCs w:val="28"/>
        </w:rPr>
        <w:t>чих газов при подземных пожарах также определяется с помощью тр</w:t>
      </w:r>
      <w:r w:rsidRPr="00180204">
        <w:rPr>
          <w:bCs/>
          <w:iCs/>
          <w:sz w:val="28"/>
          <w:szCs w:val="28"/>
        </w:rPr>
        <w:t>е</w:t>
      </w:r>
      <w:r w:rsidRPr="00180204">
        <w:rPr>
          <w:bCs/>
          <w:iCs/>
          <w:sz w:val="28"/>
          <w:szCs w:val="28"/>
        </w:rPr>
        <w:t xml:space="preserve">угольника взрываемости. </w:t>
      </w:r>
    </w:p>
    <w:p w:rsidR="00180204" w:rsidRPr="0031464F" w:rsidRDefault="00180204" w:rsidP="000B76EE">
      <w:pPr>
        <w:ind w:firstLine="709"/>
        <w:rPr>
          <w:bCs/>
          <w:iCs/>
          <w:sz w:val="20"/>
          <w:szCs w:val="20"/>
        </w:rPr>
      </w:pPr>
    </w:p>
    <w:p w:rsidR="00180204" w:rsidRPr="00180204" w:rsidRDefault="00B10878" w:rsidP="0031464F">
      <w:pPr>
        <w:ind w:firstLine="0"/>
        <w:jc w:val="center"/>
        <w:rPr>
          <w:bCs/>
          <w:iCs/>
          <w:sz w:val="28"/>
          <w:szCs w:val="28"/>
        </w:rPr>
      </w:pPr>
      <w:r w:rsidRPr="00180204">
        <w:rPr>
          <w:sz w:val="28"/>
          <w:szCs w:val="28"/>
        </w:rPr>
        <w:object w:dxaOrig="6109" w:dyaOrig="4421">
          <v:shape id="_x0000_i1026" type="#_x0000_t75" style="width:293.8pt;height:211.95pt" o:ole="">
            <v:imagedata r:id="rId8" o:title=""/>
          </v:shape>
          <o:OLEObject Type="Embed" ProgID="CorelDRAW.Graphic.10" ShapeID="_x0000_i1026" DrawAspect="Content" ObjectID="_1521372798" r:id="rId9"/>
        </w:object>
      </w:r>
    </w:p>
    <w:p w:rsidR="00180204" w:rsidRPr="00180204" w:rsidRDefault="0031464F" w:rsidP="00B10878">
      <w:pPr>
        <w:ind w:firstLine="0"/>
        <w:jc w:val="center"/>
        <w:rPr>
          <w:sz w:val="28"/>
          <w:szCs w:val="28"/>
        </w:rPr>
      </w:pPr>
      <w:r>
        <w:rPr>
          <w:sz w:val="28"/>
          <w:szCs w:val="28"/>
        </w:rPr>
        <w:t xml:space="preserve">Рис. </w:t>
      </w:r>
      <w:r w:rsidR="00180204" w:rsidRPr="00180204">
        <w:rPr>
          <w:sz w:val="28"/>
          <w:szCs w:val="28"/>
        </w:rPr>
        <w:t>1. Объемные пределы взрываемости</w:t>
      </w:r>
      <w:r>
        <w:rPr>
          <w:sz w:val="28"/>
          <w:szCs w:val="28"/>
        </w:rPr>
        <w:t xml:space="preserve"> </w:t>
      </w:r>
      <w:r w:rsidR="00180204" w:rsidRPr="00180204">
        <w:rPr>
          <w:sz w:val="28"/>
          <w:szCs w:val="28"/>
        </w:rPr>
        <w:t>метано-воздушных смесей</w:t>
      </w:r>
    </w:p>
    <w:p w:rsidR="00180204" w:rsidRPr="00180204" w:rsidRDefault="00180204" w:rsidP="00B10878">
      <w:pPr>
        <w:ind w:firstLine="0"/>
        <w:jc w:val="center"/>
        <w:rPr>
          <w:bCs/>
          <w:iCs/>
          <w:sz w:val="28"/>
          <w:szCs w:val="28"/>
        </w:rPr>
      </w:pPr>
      <w:r w:rsidRPr="00180204">
        <w:rPr>
          <w:sz w:val="28"/>
          <w:szCs w:val="28"/>
        </w:rPr>
        <w:t xml:space="preserve">1 </w:t>
      </w:r>
      <w:r w:rsidR="0031464F">
        <w:rPr>
          <w:sz w:val="28"/>
          <w:szCs w:val="28"/>
        </w:rPr>
        <w:t>–</w:t>
      </w:r>
      <w:r w:rsidRPr="00180204">
        <w:rPr>
          <w:sz w:val="28"/>
          <w:szCs w:val="28"/>
        </w:rPr>
        <w:t xml:space="preserve"> несуществующая смесь; 2 – взрывчатая смесь; 3 – невзрывчатая смесь; 4 – смесь, способная стать взрывчатой при добавлении воздуха</w:t>
      </w:r>
    </w:p>
    <w:p w:rsidR="00180204" w:rsidRPr="00CF39A0" w:rsidRDefault="00180204" w:rsidP="0031464F">
      <w:pPr>
        <w:ind w:firstLine="0"/>
        <w:jc w:val="center"/>
        <w:rPr>
          <w:bCs/>
          <w:iCs/>
          <w:sz w:val="20"/>
          <w:szCs w:val="20"/>
        </w:rPr>
      </w:pPr>
    </w:p>
    <w:p w:rsidR="00180204" w:rsidRPr="00180204" w:rsidRDefault="00180204" w:rsidP="000B76EE">
      <w:pPr>
        <w:ind w:firstLine="709"/>
        <w:rPr>
          <w:bCs/>
          <w:iCs/>
          <w:sz w:val="28"/>
          <w:szCs w:val="28"/>
        </w:rPr>
      </w:pPr>
      <w:r w:rsidRPr="00180204">
        <w:rPr>
          <w:bCs/>
          <w:iCs/>
          <w:sz w:val="28"/>
          <w:szCs w:val="28"/>
        </w:rPr>
        <w:t>Для оценки взрываемости смеси горючих газов вначале определяется общее суммарное содержание горючих газов</w:t>
      </w:r>
      <w:proofErr w:type="gramStart"/>
      <w:r w:rsidRPr="00180204">
        <w:rPr>
          <w:bCs/>
          <w:iCs/>
          <w:sz w:val="28"/>
          <w:szCs w:val="28"/>
        </w:rPr>
        <w:t xml:space="preserve"> (%). </w:t>
      </w:r>
      <w:proofErr w:type="gramEnd"/>
      <w:r w:rsidRPr="00180204">
        <w:rPr>
          <w:bCs/>
          <w:iCs/>
          <w:sz w:val="28"/>
          <w:szCs w:val="28"/>
        </w:rPr>
        <w:t>Для наиболее распр</w:t>
      </w:r>
      <w:r w:rsidRPr="00180204">
        <w:rPr>
          <w:bCs/>
          <w:iCs/>
          <w:sz w:val="28"/>
          <w:szCs w:val="28"/>
        </w:rPr>
        <w:t>о</w:t>
      </w:r>
      <w:r w:rsidRPr="00180204">
        <w:rPr>
          <w:bCs/>
          <w:iCs/>
          <w:sz w:val="28"/>
          <w:szCs w:val="28"/>
        </w:rPr>
        <w:t>страненных в угольных шахтах горючих газов используется формула</w:t>
      </w:r>
    </w:p>
    <w:p w:rsidR="00180204" w:rsidRPr="0031464F" w:rsidRDefault="00180204" w:rsidP="00180204">
      <w:pPr>
        <w:ind w:firstLine="0"/>
        <w:rPr>
          <w:bCs/>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8"/>
        <w:gridCol w:w="1078"/>
      </w:tblGrid>
      <w:tr w:rsidR="00180204" w:rsidRPr="00180204" w:rsidTr="00CF39A0">
        <w:trPr>
          <w:trHeight w:val="477"/>
        </w:trPr>
        <w:tc>
          <w:tcPr>
            <w:tcW w:w="8208" w:type="dxa"/>
            <w:tcBorders>
              <w:top w:val="nil"/>
              <w:left w:val="nil"/>
              <w:bottom w:val="nil"/>
              <w:right w:val="nil"/>
            </w:tcBorders>
          </w:tcPr>
          <w:p w:rsidR="00180204" w:rsidRPr="00CF39A0" w:rsidRDefault="00180204" w:rsidP="00CF39A0">
            <w:pPr>
              <w:ind w:firstLine="0"/>
              <w:jc w:val="center"/>
              <w:rPr>
                <w:bCs/>
                <w:iCs/>
                <w:sz w:val="28"/>
                <w:szCs w:val="28"/>
                <w:vertAlign w:val="subscript"/>
              </w:rPr>
            </w:pPr>
            <w:r w:rsidRPr="00180204">
              <w:rPr>
                <w:bCs/>
                <w:iCs/>
                <w:position w:val="-12"/>
                <w:sz w:val="28"/>
                <w:szCs w:val="28"/>
              </w:rPr>
              <w:object w:dxaOrig="220" w:dyaOrig="420">
                <v:shape id="_x0000_i1027" type="#_x0000_t75" style="width:11.6pt;height:20.3pt" o:ole="">
                  <v:imagedata r:id="rId10" o:title=""/>
                </v:shape>
                <o:OLEObject Type="Embed" ProgID="Equation.3" ShapeID="_x0000_i1027" DrawAspect="Content" ObjectID="_1521372799" r:id="rId11"/>
              </w:object>
            </w:r>
            <w:r w:rsidRPr="00180204">
              <w:rPr>
                <w:bCs/>
                <w:iCs/>
                <w:position w:val="-12"/>
                <w:sz w:val="28"/>
                <w:szCs w:val="28"/>
              </w:rPr>
              <w:object w:dxaOrig="220" w:dyaOrig="420">
                <v:shape id="_x0000_i1028" type="#_x0000_t75" style="width:11.6pt;height:20.3pt" o:ole="">
                  <v:imagedata r:id="rId10" o:title=""/>
                </v:shape>
                <o:OLEObject Type="Embed" ProgID="Equation.3" ShapeID="_x0000_i1028" DrawAspect="Content" ObjectID="_1521372800" r:id="rId12"/>
              </w:object>
            </w:r>
            <w:r w:rsidR="00CF39A0">
              <w:rPr>
                <w:bCs/>
                <w:iCs/>
                <w:sz w:val="28"/>
                <w:szCs w:val="28"/>
              </w:rPr>
              <w:t>С</w:t>
            </w:r>
            <w:r w:rsidR="00CF39A0">
              <w:rPr>
                <w:bCs/>
                <w:iCs/>
                <w:sz w:val="28"/>
                <w:szCs w:val="28"/>
                <w:vertAlign w:val="subscript"/>
              </w:rPr>
              <w:t xml:space="preserve">г </w:t>
            </w:r>
            <w:r w:rsidR="00CF39A0">
              <w:rPr>
                <w:bCs/>
                <w:iCs/>
                <w:sz w:val="28"/>
                <w:szCs w:val="28"/>
              </w:rPr>
              <w:t>= С</w:t>
            </w:r>
            <w:r w:rsidR="00CF39A0">
              <w:rPr>
                <w:bCs/>
                <w:iCs/>
                <w:sz w:val="28"/>
                <w:szCs w:val="28"/>
                <w:vertAlign w:val="subscript"/>
              </w:rPr>
              <w:t xml:space="preserve">м </w:t>
            </w:r>
            <w:r w:rsidR="00CF39A0">
              <w:rPr>
                <w:bCs/>
                <w:iCs/>
                <w:sz w:val="28"/>
                <w:szCs w:val="28"/>
              </w:rPr>
              <w:t>+ С</w:t>
            </w:r>
            <w:r w:rsidR="00CF39A0">
              <w:rPr>
                <w:bCs/>
                <w:iCs/>
                <w:sz w:val="28"/>
                <w:szCs w:val="28"/>
                <w:vertAlign w:val="subscript"/>
              </w:rPr>
              <w:t xml:space="preserve">о </w:t>
            </w:r>
            <w:r w:rsidR="00CF39A0">
              <w:rPr>
                <w:bCs/>
                <w:iCs/>
                <w:sz w:val="28"/>
                <w:szCs w:val="28"/>
              </w:rPr>
              <w:t xml:space="preserve">+ </w:t>
            </w:r>
            <w:proofErr w:type="gramStart"/>
            <w:r w:rsidR="00CF39A0">
              <w:rPr>
                <w:bCs/>
                <w:iCs/>
                <w:sz w:val="28"/>
                <w:szCs w:val="28"/>
              </w:rPr>
              <w:t>С</w:t>
            </w:r>
            <w:r w:rsidR="00CF39A0">
              <w:rPr>
                <w:bCs/>
                <w:iCs/>
                <w:sz w:val="28"/>
                <w:szCs w:val="28"/>
                <w:vertAlign w:val="subscript"/>
              </w:rPr>
              <w:t>в</w:t>
            </w:r>
            <w:proofErr w:type="gramEnd"/>
          </w:p>
          <w:p w:rsidR="00180204" w:rsidRPr="00180204" w:rsidRDefault="00180204" w:rsidP="00CF39A0">
            <w:pPr>
              <w:ind w:firstLine="0"/>
              <w:jc w:val="center"/>
              <w:rPr>
                <w:bCs/>
                <w:iCs/>
                <w:sz w:val="28"/>
                <w:szCs w:val="28"/>
              </w:rPr>
            </w:pPr>
          </w:p>
        </w:tc>
        <w:tc>
          <w:tcPr>
            <w:tcW w:w="1078" w:type="dxa"/>
            <w:tcBorders>
              <w:top w:val="nil"/>
              <w:left w:val="nil"/>
              <w:bottom w:val="nil"/>
              <w:right w:val="nil"/>
            </w:tcBorders>
          </w:tcPr>
          <w:p w:rsidR="00180204" w:rsidRPr="00180204" w:rsidRDefault="00180204" w:rsidP="00B30BB0">
            <w:pPr>
              <w:ind w:firstLine="0"/>
              <w:jc w:val="center"/>
              <w:rPr>
                <w:bCs/>
                <w:iCs/>
                <w:sz w:val="28"/>
                <w:szCs w:val="28"/>
              </w:rPr>
            </w:pPr>
            <w:r w:rsidRPr="00180204">
              <w:rPr>
                <w:bCs/>
                <w:iCs/>
                <w:sz w:val="28"/>
                <w:szCs w:val="28"/>
              </w:rPr>
              <w:t>(</w:t>
            </w:r>
            <w:r w:rsidR="0031464F">
              <w:rPr>
                <w:bCs/>
                <w:iCs/>
                <w:sz w:val="28"/>
                <w:szCs w:val="28"/>
              </w:rPr>
              <w:t>1</w:t>
            </w:r>
            <w:r w:rsidR="00B30BB0">
              <w:rPr>
                <w:bCs/>
                <w:iCs/>
                <w:sz w:val="28"/>
                <w:szCs w:val="28"/>
              </w:rPr>
              <w:t>0</w:t>
            </w:r>
            <w:r w:rsidRPr="00180204">
              <w:rPr>
                <w:bCs/>
                <w:iCs/>
                <w:sz w:val="28"/>
                <w:szCs w:val="28"/>
              </w:rPr>
              <w:t>)</w:t>
            </w:r>
          </w:p>
        </w:tc>
      </w:tr>
    </w:tbl>
    <w:p w:rsidR="00180204" w:rsidRPr="00CF39A0" w:rsidRDefault="00180204" w:rsidP="00CF39A0">
      <w:pPr>
        <w:ind w:firstLine="0"/>
        <w:rPr>
          <w:bCs/>
          <w:iCs/>
          <w:sz w:val="28"/>
          <w:szCs w:val="28"/>
          <w:vertAlign w:val="subscript"/>
        </w:rPr>
      </w:pPr>
      <w:r w:rsidRPr="00180204">
        <w:rPr>
          <w:bCs/>
          <w:iCs/>
          <w:sz w:val="28"/>
          <w:szCs w:val="28"/>
        </w:rPr>
        <w:t xml:space="preserve">где, </w:t>
      </w:r>
      <w:r w:rsidR="00CF39A0">
        <w:rPr>
          <w:bCs/>
          <w:iCs/>
          <w:sz w:val="28"/>
          <w:szCs w:val="28"/>
        </w:rPr>
        <w:t>С</w:t>
      </w:r>
      <w:r w:rsidR="00CF39A0">
        <w:rPr>
          <w:bCs/>
          <w:iCs/>
          <w:sz w:val="28"/>
          <w:szCs w:val="28"/>
          <w:vertAlign w:val="subscript"/>
        </w:rPr>
        <w:t xml:space="preserve">м </w:t>
      </w:r>
      <w:r w:rsidR="00CF39A0">
        <w:rPr>
          <w:bCs/>
          <w:iCs/>
          <w:sz w:val="28"/>
          <w:szCs w:val="28"/>
        </w:rPr>
        <w:t>+ С</w:t>
      </w:r>
      <w:r w:rsidR="00CF39A0">
        <w:rPr>
          <w:bCs/>
          <w:iCs/>
          <w:sz w:val="28"/>
          <w:szCs w:val="28"/>
          <w:vertAlign w:val="subscript"/>
        </w:rPr>
        <w:t xml:space="preserve">о </w:t>
      </w:r>
      <w:r w:rsidR="00CF39A0">
        <w:rPr>
          <w:bCs/>
          <w:iCs/>
          <w:sz w:val="28"/>
          <w:szCs w:val="28"/>
        </w:rPr>
        <w:t xml:space="preserve">+ </w:t>
      </w:r>
      <w:proofErr w:type="gramStart"/>
      <w:r w:rsidR="00CF39A0">
        <w:rPr>
          <w:bCs/>
          <w:iCs/>
          <w:sz w:val="28"/>
          <w:szCs w:val="28"/>
        </w:rPr>
        <w:t>С</w:t>
      </w:r>
      <w:r w:rsidR="00CF39A0">
        <w:rPr>
          <w:bCs/>
          <w:iCs/>
          <w:sz w:val="28"/>
          <w:szCs w:val="28"/>
          <w:vertAlign w:val="subscript"/>
        </w:rPr>
        <w:t>в</w:t>
      </w:r>
      <w:proofErr w:type="gramEnd"/>
      <w:r w:rsidR="00CF39A0">
        <w:rPr>
          <w:bCs/>
          <w:iCs/>
          <w:sz w:val="28"/>
          <w:szCs w:val="28"/>
          <w:vertAlign w:val="subscript"/>
        </w:rPr>
        <w:t xml:space="preserve"> </w:t>
      </w:r>
      <w:r w:rsidRPr="00180204">
        <w:rPr>
          <w:bCs/>
          <w:iCs/>
          <w:sz w:val="28"/>
          <w:szCs w:val="28"/>
        </w:rPr>
        <w:t>– концентрация соответственно метана, оксида углерода и водорода, %.</w:t>
      </w:r>
    </w:p>
    <w:p w:rsidR="00CF39A0" w:rsidRPr="00CF39A0" w:rsidRDefault="00CF39A0" w:rsidP="00180204">
      <w:pPr>
        <w:ind w:firstLine="0"/>
        <w:rPr>
          <w:bCs/>
          <w:iCs/>
          <w:sz w:val="20"/>
          <w:szCs w:val="20"/>
        </w:rPr>
      </w:pPr>
    </w:p>
    <w:p w:rsidR="00180204" w:rsidRPr="00180204" w:rsidRDefault="00180204" w:rsidP="000B76EE">
      <w:pPr>
        <w:ind w:firstLine="709"/>
        <w:rPr>
          <w:bCs/>
          <w:iCs/>
          <w:sz w:val="28"/>
          <w:szCs w:val="28"/>
        </w:rPr>
      </w:pPr>
      <w:r w:rsidRPr="00180204">
        <w:rPr>
          <w:bCs/>
          <w:iCs/>
          <w:sz w:val="28"/>
          <w:szCs w:val="28"/>
        </w:rPr>
        <w:t>Затем рассчитывают долю каждого горючего газа в смеси по выр</w:t>
      </w:r>
      <w:r w:rsidRPr="00180204">
        <w:rPr>
          <w:bCs/>
          <w:iCs/>
          <w:sz w:val="28"/>
          <w:szCs w:val="28"/>
        </w:rPr>
        <w:t>а</w:t>
      </w:r>
      <w:r w:rsidRPr="00180204">
        <w:rPr>
          <w:bCs/>
          <w:iCs/>
          <w:sz w:val="28"/>
          <w:szCs w:val="28"/>
        </w:rPr>
        <w:t>жениям</w:t>
      </w:r>
    </w:p>
    <w:p w:rsidR="00180204" w:rsidRPr="00CF39A0" w:rsidRDefault="00180204" w:rsidP="00180204">
      <w:pPr>
        <w:ind w:firstLine="0"/>
        <w:rPr>
          <w:bCs/>
          <w:iCs/>
          <w:sz w:val="20"/>
          <w:szCs w:val="20"/>
        </w:rPr>
      </w:pPr>
    </w:p>
    <w:tbl>
      <w:tblPr>
        <w:tblW w:w="0" w:type="auto"/>
        <w:tblInd w:w="468" w:type="dxa"/>
        <w:tblLook w:val="01E0" w:firstRow="1" w:lastRow="1" w:firstColumn="1" w:lastColumn="1" w:noHBand="0" w:noVBand="0"/>
      </w:tblPr>
      <w:tblGrid>
        <w:gridCol w:w="2880"/>
        <w:gridCol w:w="2520"/>
        <w:gridCol w:w="2520"/>
        <w:gridCol w:w="898"/>
      </w:tblGrid>
      <w:tr w:rsidR="00180204" w:rsidRPr="00180204" w:rsidTr="00CF39A0">
        <w:tc>
          <w:tcPr>
            <w:tcW w:w="2880" w:type="dxa"/>
          </w:tcPr>
          <w:p w:rsidR="00180204" w:rsidRPr="00CF39A0" w:rsidRDefault="00CF39A0" w:rsidP="00CF39A0">
            <w:pPr>
              <w:ind w:firstLine="0"/>
              <w:rPr>
                <w:bCs/>
                <w:iCs/>
                <w:sz w:val="28"/>
                <w:szCs w:val="28"/>
              </w:rPr>
            </w:pPr>
            <w:r>
              <w:rPr>
                <w:bCs/>
                <w:iCs/>
                <w:sz w:val="28"/>
                <w:szCs w:val="28"/>
              </w:rPr>
              <w:t>Р</w:t>
            </w:r>
            <w:r>
              <w:rPr>
                <w:bCs/>
                <w:iCs/>
                <w:sz w:val="28"/>
                <w:szCs w:val="28"/>
                <w:vertAlign w:val="subscript"/>
              </w:rPr>
              <w:t xml:space="preserve">м </w:t>
            </w:r>
            <w:r>
              <w:rPr>
                <w:bCs/>
                <w:iCs/>
                <w:sz w:val="28"/>
                <w:szCs w:val="28"/>
              </w:rPr>
              <w:t>= С</w:t>
            </w:r>
            <w:r>
              <w:rPr>
                <w:bCs/>
                <w:iCs/>
                <w:sz w:val="28"/>
                <w:szCs w:val="28"/>
                <w:vertAlign w:val="subscript"/>
              </w:rPr>
              <w:t xml:space="preserve">м </w:t>
            </w:r>
            <w:r>
              <w:rPr>
                <w:bCs/>
                <w:iCs/>
                <w:sz w:val="28"/>
                <w:szCs w:val="28"/>
              </w:rPr>
              <w:t>/С</w:t>
            </w:r>
            <w:r>
              <w:rPr>
                <w:bCs/>
                <w:iCs/>
                <w:sz w:val="28"/>
                <w:szCs w:val="28"/>
                <w:vertAlign w:val="subscript"/>
              </w:rPr>
              <w:t>г</w:t>
            </w:r>
            <w:r>
              <w:rPr>
                <w:bCs/>
                <w:iCs/>
                <w:sz w:val="28"/>
                <w:szCs w:val="28"/>
              </w:rPr>
              <w:t>;</w:t>
            </w:r>
          </w:p>
        </w:tc>
        <w:tc>
          <w:tcPr>
            <w:tcW w:w="2520" w:type="dxa"/>
          </w:tcPr>
          <w:p w:rsidR="00180204" w:rsidRPr="00CF39A0" w:rsidRDefault="00CF39A0" w:rsidP="00CF39A0">
            <w:pPr>
              <w:ind w:firstLine="0"/>
              <w:rPr>
                <w:bCs/>
                <w:iCs/>
                <w:sz w:val="28"/>
                <w:szCs w:val="28"/>
              </w:rPr>
            </w:pPr>
            <w:r>
              <w:rPr>
                <w:bCs/>
                <w:iCs/>
                <w:sz w:val="28"/>
                <w:szCs w:val="28"/>
              </w:rPr>
              <w:t>Р</w:t>
            </w:r>
            <w:proofErr w:type="gramStart"/>
            <w:r>
              <w:rPr>
                <w:bCs/>
                <w:iCs/>
                <w:sz w:val="28"/>
                <w:szCs w:val="28"/>
                <w:vertAlign w:val="subscript"/>
              </w:rPr>
              <w:t>0</w:t>
            </w:r>
            <w:proofErr w:type="gramEnd"/>
            <w:r>
              <w:rPr>
                <w:bCs/>
                <w:iCs/>
                <w:sz w:val="28"/>
                <w:szCs w:val="28"/>
              </w:rPr>
              <w:t xml:space="preserve"> = С</w:t>
            </w:r>
            <w:r>
              <w:rPr>
                <w:bCs/>
                <w:iCs/>
                <w:sz w:val="28"/>
                <w:szCs w:val="28"/>
                <w:vertAlign w:val="subscript"/>
              </w:rPr>
              <w:t>0</w:t>
            </w:r>
            <w:r>
              <w:rPr>
                <w:bCs/>
                <w:iCs/>
                <w:sz w:val="28"/>
                <w:szCs w:val="28"/>
              </w:rPr>
              <w:t xml:space="preserve"> /С</w:t>
            </w:r>
            <w:r>
              <w:rPr>
                <w:bCs/>
                <w:iCs/>
                <w:sz w:val="28"/>
                <w:szCs w:val="28"/>
                <w:vertAlign w:val="subscript"/>
              </w:rPr>
              <w:t>г</w:t>
            </w:r>
            <w:r>
              <w:rPr>
                <w:bCs/>
                <w:iCs/>
                <w:sz w:val="28"/>
                <w:szCs w:val="28"/>
              </w:rPr>
              <w:t>;</w:t>
            </w:r>
          </w:p>
        </w:tc>
        <w:tc>
          <w:tcPr>
            <w:tcW w:w="2520" w:type="dxa"/>
          </w:tcPr>
          <w:p w:rsidR="00180204" w:rsidRPr="00CF39A0" w:rsidRDefault="00CF39A0" w:rsidP="00CF39A0">
            <w:pPr>
              <w:ind w:firstLine="0"/>
              <w:rPr>
                <w:bCs/>
                <w:iCs/>
                <w:sz w:val="28"/>
                <w:szCs w:val="28"/>
                <w:vertAlign w:val="subscript"/>
              </w:rPr>
            </w:pPr>
            <w:r>
              <w:rPr>
                <w:bCs/>
                <w:iCs/>
                <w:sz w:val="28"/>
                <w:szCs w:val="28"/>
              </w:rPr>
              <w:t>Р</w:t>
            </w:r>
            <w:r>
              <w:rPr>
                <w:bCs/>
                <w:iCs/>
                <w:sz w:val="28"/>
                <w:szCs w:val="28"/>
                <w:vertAlign w:val="subscript"/>
              </w:rPr>
              <w:t xml:space="preserve">в </w:t>
            </w:r>
            <w:r>
              <w:rPr>
                <w:bCs/>
                <w:iCs/>
                <w:sz w:val="28"/>
                <w:szCs w:val="28"/>
              </w:rPr>
              <w:t xml:space="preserve">= </w:t>
            </w:r>
            <w:proofErr w:type="gramStart"/>
            <w:r>
              <w:rPr>
                <w:bCs/>
                <w:iCs/>
                <w:sz w:val="28"/>
                <w:szCs w:val="28"/>
              </w:rPr>
              <w:t>С</w:t>
            </w:r>
            <w:r>
              <w:rPr>
                <w:bCs/>
                <w:iCs/>
                <w:sz w:val="28"/>
                <w:szCs w:val="28"/>
                <w:vertAlign w:val="subscript"/>
              </w:rPr>
              <w:t>в</w:t>
            </w:r>
            <w:proofErr w:type="gramEnd"/>
            <w:r>
              <w:rPr>
                <w:bCs/>
                <w:iCs/>
                <w:sz w:val="28"/>
                <w:szCs w:val="28"/>
                <w:vertAlign w:val="subscript"/>
              </w:rPr>
              <w:t xml:space="preserve"> </w:t>
            </w:r>
            <w:r>
              <w:rPr>
                <w:bCs/>
                <w:iCs/>
                <w:sz w:val="28"/>
                <w:szCs w:val="28"/>
              </w:rPr>
              <w:t>/С</w:t>
            </w:r>
            <w:r>
              <w:rPr>
                <w:bCs/>
                <w:iCs/>
                <w:sz w:val="28"/>
                <w:szCs w:val="28"/>
                <w:vertAlign w:val="subscript"/>
              </w:rPr>
              <w:t>г</w:t>
            </w:r>
          </w:p>
        </w:tc>
        <w:tc>
          <w:tcPr>
            <w:tcW w:w="898" w:type="dxa"/>
          </w:tcPr>
          <w:p w:rsidR="00180204" w:rsidRPr="00180204" w:rsidRDefault="00180204" w:rsidP="00CF39A0">
            <w:pPr>
              <w:ind w:firstLine="0"/>
              <w:rPr>
                <w:bCs/>
                <w:iCs/>
                <w:sz w:val="28"/>
                <w:szCs w:val="28"/>
              </w:rPr>
            </w:pPr>
            <w:r w:rsidRPr="00180204">
              <w:rPr>
                <w:bCs/>
                <w:iCs/>
                <w:sz w:val="28"/>
                <w:szCs w:val="28"/>
              </w:rPr>
              <w:t>(</w:t>
            </w:r>
            <w:r w:rsidR="00B30BB0">
              <w:rPr>
                <w:bCs/>
                <w:iCs/>
                <w:sz w:val="28"/>
                <w:szCs w:val="28"/>
              </w:rPr>
              <w:t>11</w:t>
            </w:r>
            <w:r w:rsidRPr="00180204">
              <w:rPr>
                <w:bCs/>
                <w:iCs/>
                <w:sz w:val="28"/>
                <w:szCs w:val="28"/>
              </w:rPr>
              <w:t>)</w:t>
            </w:r>
          </w:p>
        </w:tc>
      </w:tr>
    </w:tbl>
    <w:p w:rsidR="00180204" w:rsidRPr="00CF39A0" w:rsidRDefault="00180204" w:rsidP="00180204">
      <w:pPr>
        <w:ind w:firstLine="0"/>
        <w:rPr>
          <w:bCs/>
          <w:iCs/>
          <w:sz w:val="20"/>
          <w:szCs w:val="20"/>
        </w:rPr>
      </w:pPr>
    </w:p>
    <w:p w:rsidR="00180204" w:rsidRPr="00180204" w:rsidRDefault="00180204" w:rsidP="000B76EE">
      <w:pPr>
        <w:ind w:firstLine="709"/>
        <w:rPr>
          <w:bCs/>
          <w:iCs/>
          <w:sz w:val="28"/>
          <w:szCs w:val="28"/>
        </w:rPr>
      </w:pPr>
      <w:r w:rsidRPr="00180204">
        <w:rPr>
          <w:bCs/>
          <w:iCs/>
          <w:sz w:val="28"/>
          <w:szCs w:val="28"/>
        </w:rPr>
        <w:t>Правильность расчета проверяется по соотношению</w:t>
      </w:r>
    </w:p>
    <w:p w:rsidR="00180204" w:rsidRPr="00CF39A0" w:rsidRDefault="00180204" w:rsidP="00180204">
      <w:pPr>
        <w:ind w:firstLine="0"/>
        <w:rPr>
          <w:bCs/>
          <w:iCs/>
          <w:sz w:val="20"/>
          <w:szCs w:val="20"/>
        </w:rPr>
      </w:pPr>
    </w:p>
    <w:tbl>
      <w:tblPr>
        <w:tblW w:w="0" w:type="auto"/>
        <w:tblLook w:val="01E0" w:firstRow="1" w:lastRow="1" w:firstColumn="1" w:lastColumn="1" w:noHBand="0" w:noVBand="0"/>
      </w:tblPr>
      <w:tblGrid>
        <w:gridCol w:w="8388"/>
        <w:gridCol w:w="898"/>
      </w:tblGrid>
      <w:tr w:rsidR="00180204" w:rsidRPr="00180204" w:rsidTr="00CF39A0">
        <w:tc>
          <w:tcPr>
            <w:tcW w:w="8388" w:type="dxa"/>
          </w:tcPr>
          <w:p w:rsidR="00180204" w:rsidRPr="00180204" w:rsidRDefault="00CF39A0" w:rsidP="00CF39A0">
            <w:pPr>
              <w:ind w:firstLine="0"/>
              <w:jc w:val="center"/>
              <w:rPr>
                <w:bCs/>
                <w:iCs/>
                <w:sz w:val="28"/>
                <w:szCs w:val="28"/>
              </w:rPr>
            </w:pPr>
            <w:r>
              <w:rPr>
                <w:bCs/>
                <w:iCs/>
                <w:sz w:val="28"/>
                <w:szCs w:val="28"/>
              </w:rPr>
              <w:t>Р</w:t>
            </w:r>
            <w:r>
              <w:rPr>
                <w:bCs/>
                <w:iCs/>
                <w:sz w:val="28"/>
                <w:szCs w:val="28"/>
                <w:vertAlign w:val="subscript"/>
              </w:rPr>
              <w:t>м</w:t>
            </w:r>
            <w:r>
              <w:rPr>
                <w:bCs/>
                <w:iCs/>
                <w:sz w:val="28"/>
                <w:szCs w:val="28"/>
              </w:rPr>
              <w:t xml:space="preserve"> + Р</w:t>
            </w:r>
            <w:r>
              <w:rPr>
                <w:bCs/>
                <w:iCs/>
                <w:sz w:val="28"/>
                <w:szCs w:val="28"/>
                <w:vertAlign w:val="subscript"/>
              </w:rPr>
              <w:t>о</w:t>
            </w:r>
            <w:r>
              <w:rPr>
                <w:bCs/>
                <w:iCs/>
                <w:sz w:val="28"/>
                <w:szCs w:val="28"/>
              </w:rPr>
              <w:t xml:space="preserve"> + Р</w:t>
            </w:r>
            <w:r>
              <w:rPr>
                <w:bCs/>
                <w:iCs/>
                <w:sz w:val="28"/>
                <w:szCs w:val="28"/>
                <w:vertAlign w:val="subscript"/>
              </w:rPr>
              <w:t>в</w:t>
            </w:r>
            <w:r>
              <w:rPr>
                <w:bCs/>
                <w:iCs/>
                <w:sz w:val="28"/>
                <w:szCs w:val="28"/>
              </w:rPr>
              <w:t xml:space="preserve"> = 1</w:t>
            </w:r>
          </w:p>
        </w:tc>
        <w:tc>
          <w:tcPr>
            <w:tcW w:w="898" w:type="dxa"/>
          </w:tcPr>
          <w:p w:rsidR="00180204" w:rsidRPr="00180204" w:rsidRDefault="00180204" w:rsidP="00CF39A0">
            <w:pPr>
              <w:ind w:firstLine="0"/>
              <w:rPr>
                <w:bCs/>
                <w:iCs/>
                <w:sz w:val="28"/>
                <w:szCs w:val="28"/>
              </w:rPr>
            </w:pPr>
            <w:r w:rsidRPr="00180204">
              <w:rPr>
                <w:bCs/>
                <w:iCs/>
                <w:sz w:val="28"/>
                <w:szCs w:val="28"/>
              </w:rPr>
              <w:t>(</w:t>
            </w:r>
            <w:r w:rsidR="00B30BB0">
              <w:rPr>
                <w:bCs/>
                <w:iCs/>
                <w:sz w:val="28"/>
                <w:szCs w:val="28"/>
              </w:rPr>
              <w:t>12</w:t>
            </w:r>
            <w:r w:rsidRPr="00180204">
              <w:rPr>
                <w:bCs/>
                <w:iCs/>
                <w:sz w:val="28"/>
                <w:szCs w:val="28"/>
              </w:rPr>
              <w:t>)</w:t>
            </w:r>
          </w:p>
        </w:tc>
      </w:tr>
    </w:tbl>
    <w:p w:rsidR="00180204" w:rsidRPr="00CF39A0" w:rsidRDefault="00180204" w:rsidP="00180204">
      <w:pPr>
        <w:ind w:firstLine="0"/>
        <w:rPr>
          <w:bCs/>
          <w:iCs/>
          <w:sz w:val="20"/>
          <w:szCs w:val="20"/>
        </w:rPr>
      </w:pPr>
    </w:p>
    <w:p w:rsidR="00180204" w:rsidRPr="00180204" w:rsidRDefault="00180204" w:rsidP="000B76EE">
      <w:pPr>
        <w:ind w:firstLine="709"/>
        <w:rPr>
          <w:bCs/>
          <w:iCs/>
          <w:sz w:val="28"/>
          <w:szCs w:val="28"/>
        </w:rPr>
      </w:pPr>
      <w:r w:rsidRPr="00180204">
        <w:rPr>
          <w:bCs/>
          <w:iCs/>
          <w:sz w:val="28"/>
          <w:szCs w:val="28"/>
        </w:rPr>
        <w:t>По полученным данным выбирают соответствующий треугольник взрываемости. Затем концентрацию кислорода в смеси наносят на ось о</w:t>
      </w:r>
      <w:r w:rsidRPr="00180204">
        <w:rPr>
          <w:bCs/>
          <w:iCs/>
          <w:sz w:val="28"/>
          <w:szCs w:val="28"/>
        </w:rPr>
        <w:t>р</w:t>
      </w:r>
      <w:r w:rsidRPr="00180204">
        <w:rPr>
          <w:bCs/>
          <w:iCs/>
          <w:sz w:val="28"/>
          <w:szCs w:val="28"/>
        </w:rPr>
        <w:t>динат, а сумму концентраций горючих газов на ось абсцисс на соотве</w:t>
      </w:r>
      <w:r w:rsidRPr="00180204">
        <w:rPr>
          <w:bCs/>
          <w:iCs/>
          <w:sz w:val="28"/>
          <w:szCs w:val="28"/>
        </w:rPr>
        <w:t>т</w:t>
      </w:r>
      <w:r w:rsidRPr="00180204">
        <w:rPr>
          <w:bCs/>
          <w:iCs/>
          <w:sz w:val="28"/>
          <w:szCs w:val="28"/>
        </w:rPr>
        <w:t xml:space="preserve">ствующем графике (рис. </w:t>
      </w:r>
      <w:r w:rsidR="00CF39A0">
        <w:rPr>
          <w:bCs/>
          <w:iCs/>
          <w:sz w:val="28"/>
          <w:szCs w:val="28"/>
        </w:rPr>
        <w:t>2-</w:t>
      </w:r>
      <w:r w:rsidRPr="00180204">
        <w:rPr>
          <w:bCs/>
          <w:iCs/>
          <w:sz w:val="28"/>
          <w:szCs w:val="28"/>
        </w:rPr>
        <w:t>7) и в точке их пересечения определяют мест</w:t>
      </w:r>
      <w:r w:rsidRPr="00180204">
        <w:rPr>
          <w:bCs/>
          <w:iCs/>
          <w:sz w:val="28"/>
          <w:szCs w:val="28"/>
        </w:rPr>
        <w:t>о</w:t>
      </w:r>
      <w:r w:rsidRPr="00180204">
        <w:rPr>
          <w:bCs/>
          <w:iCs/>
          <w:sz w:val="28"/>
          <w:szCs w:val="28"/>
        </w:rPr>
        <w:t>нахождение данной смеси. В случае если найденная точка находится вну</w:t>
      </w:r>
      <w:r w:rsidRPr="00180204">
        <w:rPr>
          <w:bCs/>
          <w:iCs/>
          <w:sz w:val="28"/>
          <w:szCs w:val="28"/>
        </w:rPr>
        <w:t>т</w:t>
      </w:r>
      <w:r w:rsidRPr="00180204">
        <w:rPr>
          <w:bCs/>
          <w:iCs/>
          <w:sz w:val="28"/>
          <w:szCs w:val="28"/>
        </w:rPr>
        <w:t>ри треугольника взрываемости, то газовая смесь может взорваться при п</w:t>
      </w:r>
      <w:r w:rsidRPr="00180204">
        <w:rPr>
          <w:bCs/>
          <w:iCs/>
          <w:sz w:val="28"/>
          <w:szCs w:val="28"/>
        </w:rPr>
        <w:t>о</w:t>
      </w:r>
      <w:r w:rsidRPr="00180204">
        <w:rPr>
          <w:bCs/>
          <w:iCs/>
          <w:sz w:val="28"/>
          <w:szCs w:val="28"/>
        </w:rPr>
        <w:t xml:space="preserve">явлении источника огня или повышении температуры газа. </w:t>
      </w:r>
    </w:p>
    <w:p w:rsidR="00B10878" w:rsidRPr="00B10878" w:rsidRDefault="00B10878" w:rsidP="00B10878">
      <w:pPr>
        <w:ind w:firstLine="0"/>
        <w:rPr>
          <w:bCs/>
          <w:iCs/>
          <w:sz w:val="20"/>
          <w:szCs w:val="20"/>
        </w:rPr>
      </w:pPr>
    </w:p>
    <w:p w:rsidR="00B10878" w:rsidRDefault="00B30BB0" w:rsidP="00B10878">
      <w:pPr>
        <w:ind w:firstLine="0"/>
        <w:jc w:val="center"/>
        <w:rPr>
          <w:bCs/>
          <w:iCs/>
          <w:sz w:val="28"/>
          <w:szCs w:val="28"/>
        </w:rPr>
      </w:pPr>
      <w:r w:rsidRPr="00180204">
        <w:rPr>
          <w:sz w:val="28"/>
          <w:szCs w:val="28"/>
        </w:rPr>
        <w:object w:dxaOrig="6884" w:dyaOrig="4961">
          <v:shape id="_x0000_i1029" type="#_x0000_t75" style="width:351.3pt;height:258.4pt" o:ole="">
            <v:imagedata r:id="rId13" o:title=""/>
          </v:shape>
          <o:OLEObject Type="Embed" ProgID="CorelDRAW.Graphic.10" ShapeID="_x0000_i1029" DrawAspect="Content" ObjectID="_1521372801" r:id="rId14"/>
        </w:object>
      </w:r>
    </w:p>
    <w:p w:rsidR="00B10878" w:rsidRPr="00B10878" w:rsidRDefault="00B10878" w:rsidP="00B10878">
      <w:pPr>
        <w:ind w:firstLine="0"/>
        <w:jc w:val="center"/>
        <w:rPr>
          <w:bCs/>
          <w:iCs/>
          <w:sz w:val="20"/>
          <w:szCs w:val="20"/>
        </w:rPr>
      </w:pPr>
    </w:p>
    <w:p w:rsidR="00B10878" w:rsidRDefault="00B10878" w:rsidP="00B10878">
      <w:pPr>
        <w:ind w:firstLine="0"/>
        <w:jc w:val="center"/>
        <w:rPr>
          <w:bCs/>
          <w:iCs/>
          <w:sz w:val="28"/>
          <w:szCs w:val="28"/>
        </w:rPr>
      </w:pPr>
      <w:r>
        <w:rPr>
          <w:bCs/>
          <w:iCs/>
          <w:sz w:val="28"/>
          <w:szCs w:val="28"/>
        </w:rPr>
        <w:t xml:space="preserve">Рис. 2. Треугольники взрываемости смеси горючих газов </w:t>
      </w:r>
    </w:p>
    <w:p w:rsidR="00B10878" w:rsidRPr="00B10878" w:rsidRDefault="00B10878" w:rsidP="00B10878">
      <w:pPr>
        <w:ind w:firstLine="0"/>
        <w:jc w:val="center"/>
        <w:rPr>
          <w:bCs/>
          <w:iCs/>
          <w:sz w:val="28"/>
          <w:szCs w:val="28"/>
        </w:rPr>
      </w:pPr>
      <w:r>
        <w:rPr>
          <w:bCs/>
          <w:iCs/>
          <w:sz w:val="28"/>
          <w:szCs w:val="28"/>
        </w:rPr>
        <w:t>при отсутствии оксида углерода (Р</w:t>
      </w:r>
      <w:proofErr w:type="gramStart"/>
      <w:r>
        <w:rPr>
          <w:bCs/>
          <w:iCs/>
          <w:sz w:val="28"/>
          <w:szCs w:val="28"/>
          <w:vertAlign w:val="subscript"/>
        </w:rPr>
        <w:t>0</w:t>
      </w:r>
      <w:proofErr w:type="gramEnd"/>
      <w:r>
        <w:rPr>
          <w:bCs/>
          <w:iCs/>
          <w:sz w:val="28"/>
          <w:szCs w:val="28"/>
        </w:rPr>
        <w:t>)</w:t>
      </w:r>
    </w:p>
    <w:p w:rsidR="00B10878" w:rsidRPr="00B30BB0" w:rsidRDefault="00B10878" w:rsidP="00CF39A0">
      <w:pPr>
        <w:ind w:firstLine="0"/>
        <w:rPr>
          <w:bCs/>
          <w:iCs/>
          <w:sz w:val="20"/>
          <w:szCs w:val="20"/>
        </w:rPr>
      </w:pPr>
    </w:p>
    <w:p w:rsidR="00B10878" w:rsidRDefault="00B30BB0" w:rsidP="00B10878">
      <w:pPr>
        <w:ind w:firstLine="0"/>
        <w:jc w:val="center"/>
        <w:rPr>
          <w:bCs/>
          <w:iCs/>
          <w:sz w:val="28"/>
          <w:szCs w:val="28"/>
        </w:rPr>
      </w:pPr>
      <w:r w:rsidRPr="00180204">
        <w:rPr>
          <w:sz w:val="28"/>
          <w:szCs w:val="28"/>
        </w:rPr>
        <w:object w:dxaOrig="6884" w:dyaOrig="4962">
          <v:shape id="_x0000_i1030" type="#_x0000_t75" style="width:343.75pt;height:232.25pt" o:ole="">
            <v:imagedata r:id="rId15" o:title=""/>
          </v:shape>
          <o:OLEObject Type="Embed" ProgID="CorelDRAW.Graphic.10" ShapeID="_x0000_i1030" DrawAspect="Content" ObjectID="_1521372802" r:id="rId16"/>
        </w:object>
      </w:r>
    </w:p>
    <w:p w:rsidR="00B10878" w:rsidRPr="00B10878" w:rsidRDefault="00B10878" w:rsidP="00CF39A0">
      <w:pPr>
        <w:ind w:firstLine="0"/>
        <w:rPr>
          <w:bCs/>
          <w:iCs/>
          <w:sz w:val="20"/>
          <w:szCs w:val="20"/>
        </w:rPr>
      </w:pPr>
    </w:p>
    <w:p w:rsidR="00B10878" w:rsidRDefault="00B10878" w:rsidP="00B10878">
      <w:pPr>
        <w:ind w:firstLine="0"/>
        <w:jc w:val="center"/>
        <w:rPr>
          <w:bCs/>
          <w:iCs/>
          <w:sz w:val="28"/>
          <w:szCs w:val="28"/>
        </w:rPr>
      </w:pPr>
      <w:r>
        <w:rPr>
          <w:bCs/>
          <w:iCs/>
          <w:sz w:val="28"/>
          <w:szCs w:val="28"/>
        </w:rPr>
        <w:t xml:space="preserve">Рис. 3. Треугольники взрываемости смеси горючих газов </w:t>
      </w:r>
    </w:p>
    <w:p w:rsidR="00B10878" w:rsidRPr="00B10878" w:rsidRDefault="00B10878" w:rsidP="00B10878">
      <w:pPr>
        <w:ind w:firstLine="0"/>
        <w:jc w:val="center"/>
        <w:rPr>
          <w:bCs/>
          <w:iCs/>
          <w:sz w:val="28"/>
          <w:szCs w:val="28"/>
        </w:rPr>
      </w:pPr>
      <w:r>
        <w:rPr>
          <w:bCs/>
          <w:iCs/>
          <w:sz w:val="28"/>
          <w:szCs w:val="28"/>
        </w:rPr>
        <w:t>при доле оксида углерода (Р</w:t>
      </w:r>
      <w:proofErr w:type="gramStart"/>
      <w:r>
        <w:rPr>
          <w:bCs/>
          <w:iCs/>
          <w:sz w:val="28"/>
          <w:szCs w:val="28"/>
          <w:vertAlign w:val="subscript"/>
        </w:rPr>
        <w:t>0</w:t>
      </w:r>
      <w:proofErr w:type="gramEnd"/>
      <w:r>
        <w:rPr>
          <w:bCs/>
          <w:iCs/>
          <w:sz w:val="28"/>
          <w:szCs w:val="28"/>
          <w:vertAlign w:val="subscript"/>
        </w:rPr>
        <w:t xml:space="preserve"> </w:t>
      </w:r>
      <w:r>
        <w:rPr>
          <w:bCs/>
          <w:iCs/>
          <w:sz w:val="28"/>
          <w:szCs w:val="28"/>
        </w:rPr>
        <w:t>= 0,1)</w:t>
      </w:r>
    </w:p>
    <w:p w:rsidR="00B10878" w:rsidRDefault="00B10878" w:rsidP="00CF39A0">
      <w:pPr>
        <w:ind w:firstLine="0"/>
        <w:rPr>
          <w:bCs/>
          <w:iCs/>
          <w:sz w:val="20"/>
          <w:szCs w:val="20"/>
        </w:rPr>
      </w:pPr>
    </w:p>
    <w:p w:rsidR="00B10878" w:rsidRDefault="00B30BB0" w:rsidP="00B10878">
      <w:pPr>
        <w:ind w:firstLine="0"/>
        <w:jc w:val="center"/>
        <w:rPr>
          <w:bCs/>
          <w:iCs/>
          <w:sz w:val="20"/>
          <w:szCs w:val="20"/>
        </w:rPr>
      </w:pPr>
      <w:r w:rsidRPr="00180204">
        <w:rPr>
          <w:sz w:val="28"/>
          <w:szCs w:val="28"/>
        </w:rPr>
        <w:object w:dxaOrig="6884" w:dyaOrig="4962">
          <v:shape id="_x0000_i1031" type="#_x0000_t75" style="width:343.75pt;height:264.2pt" o:ole="">
            <v:imagedata r:id="rId17" o:title=""/>
          </v:shape>
          <o:OLEObject Type="Embed" ProgID="CorelDRAW.Graphic.10" ShapeID="_x0000_i1031" DrawAspect="Content" ObjectID="_1521372803" r:id="rId18"/>
        </w:object>
      </w:r>
    </w:p>
    <w:p w:rsidR="00B10878" w:rsidRDefault="00B10878" w:rsidP="00CF39A0">
      <w:pPr>
        <w:ind w:firstLine="0"/>
        <w:rPr>
          <w:bCs/>
          <w:iCs/>
          <w:sz w:val="20"/>
          <w:szCs w:val="20"/>
        </w:rPr>
      </w:pPr>
    </w:p>
    <w:p w:rsidR="00B10878" w:rsidRDefault="00B10878" w:rsidP="00B10878">
      <w:pPr>
        <w:ind w:firstLine="0"/>
        <w:jc w:val="center"/>
        <w:rPr>
          <w:bCs/>
          <w:iCs/>
          <w:sz w:val="28"/>
          <w:szCs w:val="28"/>
        </w:rPr>
      </w:pPr>
      <w:r>
        <w:rPr>
          <w:bCs/>
          <w:iCs/>
          <w:sz w:val="28"/>
          <w:szCs w:val="28"/>
        </w:rPr>
        <w:t xml:space="preserve">Рис. 4. Треугольники взрываемости смеси горючих газов </w:t>
      </w:r>
    </w:p>
    <w:p w:rsidR="00B10878" w:rsidRPr="00B10878" w:rsidRDefault="00B10878" w:rsidP="00B10878">
      <w:pPr>
        <w:ind w:firstLine="0"/>
        <w:jc w:val="center"/>
        <w:rPr>
          <w:bCs/>
          <w:iCs/>
          <w:sz w:val="28"/>
          <w:szCs w:val="28"/>
        </w:rPr>
      </w:pPr>
      <w:r>
        <w:rPr>
          <w:bCs/>
          <w:iCs/>
          <w:sz w:val="28"/>
          <w:szCs w:val="28"/>
        </w:rPr>
        <w:t>при доле оксида углерода (Р</w:t>
      </w:r>
      <w:proofErr w:type="gramStart"/>
      <w:r>
        <w:rPr>
          <w:bCs/>
          <w:iCs/>
          <w:sz w:val="28"/>
          <w:szCs w:val="28"/>
          <w:vertAlign w:val="subscript"/>
        </w:rPr>
        <w:t>0</w:t>
      </w:r>
      <w:proofErr w:type="gramEnd"/>
      <w:r>
        <w:rPr>
          <w:bCs/>
          <w:iCs/>
          <w:sz w:val="28"/>
          <w:szCs w:val="28"/>
          <w:vertAlign w:val="subscript"/>
        </w:rPr>
        <w:t xml:space="preserve"> </w:t>
      </w:r>
      <w:r>
        <w:rPr>
          <w:bCs/>
          <w:iCs/>
          <w:sz w:val="28"/>
          <w:szCs w:val="28"/>
        </w:rPr>
        <w:t>= 0,2)</w:t>
      </w:r>
    </w:p>
    <w:p w:rsidR="00B10878" w:rsidRDefault="00B10878" w:rsidP="00CF39A0">
      <w:pPr>
        <w:ind w:firstLine="0"/>
        <w:rPr>
          <w:bCs/>
          <w:iCs/>
          <w:sz w:val="20"/>
          <w:szCs w:val="20"/>
        </w:rPr>
      </w:pPr>
    </w:p>
    <w:p w:rsidR="00B10878" w:rsidRDefault="00B30BB0" w:rsidP="00B10878">
      <w:pPr>
        <w:ind w:firstLine="0"/>
        <w:jc w:val="center"/>
        <w:rPr>
          <w:bCs/>
          <w:iCs/>
          <w:sz w:val="20"/>
          <w:szCs w:val="20"/>
        </w:rPr>
      </w:pPr>
      <w:r w:rsidRPr="00180204">
        <w:rPr>
          <w:sz w:val="28"/>
          <w:szCs w:val="28"/>
        </w:rPr>
        <w:object w:dxaOrig="6884" w:dyaOrig="4962">
          <v:shape id="_x0000_i1032" type="#_x0000_t75" style="width:343.75pt;height:234.6pt" o:ole="">
            <v:imagedata r:id="rId19" o:title=""/>
          </v:shape>
          <o:OLEObject Type="Embed" ProgID="CorelDRAW.Graphic.10" ShapeID="_x0000_i1032" DrawAspect="Content" ObjectID="_1521372804" r:id="rId20"/>
        </w:object>
      </w:r>
    </w:p>
    <w:p w:rsidR="00B10878" w:rsidRDefault="00B10878" w:rsidP="00B10878">
      <w:pPr>
        <w:ind w:firstLine="0"/>
        <w:jc w:val="center"/>
        <w:rPr>
          <w:bCs/>
          <w:iCs/>
          <w:sz w:val="28"/>
          <w:szCs w:val="28"/>
        </w:rPr>
      </w:pPr>
      <w:r>
        <w:rPr>
          <w:bCs/>
          <w:iCs/>
          <w:sz w:val="28"/>
          <w:szCs w:val="28"/>
        </w:rPr>
        <w:t xml:space="preserve">Рис. </w:t>
      </w:r>
      <w:r w:rsidR="009430FA">
        <w:rPr>
          <w:bCs/>
          <w:iCs/>
          <w:sz w:val="28"/>
          <w:szCs w:val="28"/>
        </w:rPr>
        <w:t>5</w:t>
      </w:r>
      <w:r>
        <w:rPr>
          <w:bCs/>
          <w:iCs/>
          <w:sz w:val="28"/>
          <w:szCs w:val="28"/>
        </w:rPr>
        <w:t xml:space="preserve">. Треугольники взрываемости смеси горючих газов </w:t>
      </w:r>
    </w:p>
    <w:p w:rsidR="00B10878" w:rsidRPr="00B10878" w:rsidRDefault="00B10878" w:rsidP="00B10878">
      <w:pPr>
        <w:ind w:firstLine="0"/>
        <w:jc w:val="center"/>
        <w:rPr>
          <w:bCs/>
          <w:iCs/>
          <w:sz w:val="28"/>
          <w:szCs w:val="28"/>
        </w:rPr>
      </w:pPr>
      <w:r>
        <w:rPr>
          <w:bCs/>
          <w:iCs/>
          <w:sz w:val="28"/>
          <w:szCs w:val="28"/>
        </w:rPr>
        <w:t>при доле оксида углерода (Р</w:t>
      </w:r>
      <w:proofErr w:type="gramStart"/>
      <w:r>
        <w:rPr>
          <w:bCs/>
          <w:iCs/>
          <w:sz w:val="28"/>
          <w:szCs w:val="28"/>
          <w:vertAlign w:val="subscript"/>
        </w:rPr>
        <w:t>0</w:t>
      </w:r>
      <w:proofErr w:type="gramEnd"/>
      <w:r>
        <w:rPr>
          <w:bCs/>
          <w:iCs/>
          <w:sz w:val="28"/>
          <w:szCs w:val="28"/>
          <w:vertAlign w:val="subscript"/>
        </w:rPr>
        <w:t xml:space="preserve"> </w:t>
      </w:r>
      <w:r>
        <w:rPr>
          <w:bCs/>
          <w:iCs/>
          <w:sz w:val="28"/>
          <w:szCs w:val="28"/>
        </w:rPr>
        <w:t>= 0,</w:t>
      </w:r>
      <w:r w:rsidR="009430FA">
        <w:rPr>
          <w:bCs/>
          <w:iCs/>
          <w:sz w:val="28"/>
          <w:szCs w:val="28"/>
        </w:rPr>
        <w:t>3</w:t>
      </w:r>
      <w:r>
        <w:rPr>
          <w:bCs/>
          <w:iCs/>
          <w:sz w:val="28"/>
          <w:szCs w:val="28"/>
        </w:rPr>
        <w:t>)</w:t>
      </w:r>
    </w:p>
    <w:p w:rsidR="00B10878" w:rsidRDefault="00B10878" w:rsidP="00CF39A0">
      <w:pPr>
        <w:ind w:firstLine="0"/>
        <w:rPr>
          <w:bCs/>
          <w:iCs/>
          <w:sz w:val="20"/>
          <w:szCs w:val="20"/>
        </w:rPr>
      </w:pPr>
    </w:p>
    <w:p w:rsidR="009430FA" w:rsidRDefault="00B30BB0" w:rsidP="009430FA">
      <w:pPr>
        <w:ind w:firstLine="0"/>
        <w:jc w:val="center"/>
        <w:rPr>
          <w:bCs/>
          <w:iCs/>
          <w:sz w:val="20"/>
          <w:szCs w:val="20"/>
        </w:rPr>
      </w:pPr>
      <w:r w:rsidRPr="00180204">
        <w:rPr>
          <w:sz w:val="28"/>
          <w:szCs w:val="28"/>
        </w:rPr>
        <w:object w:dxaOrig="6884" w:dyaOrig="4962">
          <v:shape id="_x0000_i1033" type="#_x0000_t75" style="width:343.15pt;height:258.95pt" o:ole="">
            <v:imagedata r:id="rId21" o:title=""/>
          </v:shape>
          <o:OLEObject Type="Embed" ProgID="CorelDRAW.Graphic.10" ShapeID="_x0000_i1033" DrawAspect="Content" ObjectID="_1521372805" r:id="rId22"/>
        </w:object>
      </w:r>
    </w:p>
    <w:p w:rsidR="009430FA" w:rsidRDefault="009430FA" w:rsidP="00CF39A0">
      <w:pPr>
        <w:ind w:firstLine="0"/>
        <w:rPr>
          <w:bCs/>
          <w:iCs/>
          <w:sz w:val="20"/>
          <w:szCs w:val="20"/>
        </w:rPr>
      </w:pPr>
    </w:p>
    <w:p w:rsidR="009430FA" w:rsidRDefault="009430FA" w:rsidP="009430FA">
      <w:pPr>
        <w:ind w:firstLine="0"/>
        <w:jc w:val="center"/>
        <w:rPr>
          <w:bCs/>
          <w:iCs/>
          <w:sz w:val="28"/>
          <w:szCs w:val="28"/>
        </w:rPr>
      </w:pPr>
      <w:r>
        <w:rPr>
          <w:bCs/>
          <w:iCs/>
          <w:sz w:val="28"/>
          <w:szCs w:val="28"/>
        </w:rPr>
        <w:t xml:space="preserve">Рис. 6. Треугольники взрываемости смеси горючих газов </w:t>
      </w:r>
    </w:p>
    <w:p w:rsidR="009430FA" w:rsidRPr="00B10878" w:rsidRDefault="009430FA" w:rsidP="009430FA">
      <w:pPr>
        <w:ind w:firstLine="0"/>
        <w:jc w:val="center"/>
        <w:rPr>
          <w:bCs/>
          <w:iCs/>
          <w:sz w:val="28"/>
          <w:szCs w:val="28"/>
        </w:rPr>
      </w:pPr>
      <w:r>
        <w:rPr>
          <w:bCs/>
          <w:iCs/>
          <w:sz w:val="28"/>
          <w:szCs w:val="28"/>
        </w:rPr>
        <w:t>при доле оксида углерода (Р</w:t>
      </w:r>
      <w:proofErr w:type="gramStart"/>
      <w:r>
        <w:rPr>
          <w:bCs/>
          <w:iCs/>
          <w:sz w:val="28"/>
          <w:szCs w:val="28"/>
          <w:vertAlign w:val="subscript"/>
        </w:rPr>
        <w:t>0</w:t>
      </w:r>
      <w:proofErr w:type="gramEnd"/>
      <w:r>
        <w:rPr>
          <w:bCs/>
          <w:iCs/>
          <w:sz w:val="28"/>
          <w:szCs w:val="28"/>
          <w:vertAlign w:val="subscript"/>
        </w:rPr>
        <w:t xml:space="preserve"> </w:t>
      </w:r>
      <w:r>
        <w:rPr>
          <w:bCs/>
          <w:iCs/>
          <w:sz w:val="28"/>
          <w:szCs w:val="28"/>
        </w:rPr>
        <w:t>= 0,4)</w:t>
      </w:r>
    </w:p>
    <w:p w:rsidR="009430FA" w:rsidRDefault="009430FA" w:rsidP="00CF39A0">
      <w:pPr>
        <w:ind w:firstLine="0"/>
        <w:rPr>
          <w:bCs/>
          <w:iCs/>
          <w:sz w:val="20"/>
          <w:szCs w:val="20"/>
        </w:rPr>
      </w:pPr>
    </w:p>
    <w:p w:rsidR="009430FA" w:rsidRDefault="00B30BB0" w:rsidP="009430FA">
      <w:pPr>
        <w:ind w:firstLine="0"/>
        <w:jc w:val="center"/>
        <w:rPr>
          <w:sz w:val="28"/>
          <w:szCs w:val="28"/>
        </w:rPr>
      </w:pPr>
      <w:r w:rsidRPr="00180204">
        <w:rPr>
          <w:sz w:val="28"/>
          <w:szCs w:val="28"/>
        </w:rPr>
        <w:object w:dxaOrig="6884" w:dyaOrig="4962">
          <v:shape id="_x0000_i1034" type="#_x0000_t75" style="width:347.8pt;height:274.65pt" o:ole="">
            <v:imagedata r:id="rId23" o:title=""/>
          </v:shape>
          <o:OLEObject Type="Embed" ProgID="CorelDRAW.Graphic.10" ShapeID="_x0000_i1034" DrawAspect="Content" ObjectID="_1521372806" r:id="rId24"/>
        </w:object>
      </w:r>
    </w:p>
    <w:p w:rsidR="009430FA" w:rsidRPr="009430FA" w:rsidRDefault="009430FA" w:rsidP="009430FA">
      <w:pPr>
        <w:ind w:firstLine="0"/>
        <w:jc w:val="center"/>
        <w:rPr>
          <w:bCs/>
          <w:iCs/>
          <w:sz w:val="20"/>
          <w:szCs w:val="20"/>
        </w:rPr>
      </w:pPr>
    </w:p>
    <w:p w:rsidR="009430FA" w:rsidRDefault="009430FA" w:rsidP="009430FA">
      <w:pPr>
        <w:ind w:firstLine="0"/>
        <w:jc w:val="center"/>
        <w:rPr>
          <w:bCs/>
          <w:iCs/>
          <w:sz w:val="28"/>
          <w:szCs w:val="28"/>
        </w:rPr>
      </w:pPr>
      <w:r>
        <w:rPr>
          <w:bCs/>
          <w:iCs/>
          <w:sz w:val="28"/>
          <w:szCs w:val="28"/>
        </w:rPr>
        <w:t xml:space="preserve">Рис. 7. Треугольники взрываемости смеси горючих газов </w:t>
      </w:r>
    </w:p>
    <w:p w:rsidR="009430FA" w:rsidRPr="00B10878" w:rsidRDefault="009430FA" w:rsidP="009430FA">
      <w:pPr>
        <w:ind w:firstLine="0"/>
        <w:jc w:val="center"/>
        <w:rPr>
          <w:bCs/>
          <w:iCs/>
          <w:sz w:val="28"/>
          <w:szCs w:val="28"/>
        </w:rPr>
      </w:pPr>
      <w:r>
        <w:rPr>
          <w:bCs/>
          <w:iCs/>
          <w:sz w:val="28"/>
          <w:szCs w:val="28"/>
        </w:rPr>
        <w:t>при доле оксида углерода (Р</w:t>
      </w:r>
      <w:proofErr w:type="gramStart"/>
      <w:r>
        <w:rPr>
          <w:bCs/>
          <w:iCs/>
          <w:sz w:val="28"/>
          <w:szCs w:val="28"/>
          <w:vertAlign w:val="subscript"/>
        </w:rPr>
        <w:t>0</w:t>
      </w:r>
      <w:proofErr w:type="gramEnd"/>
      <w:r>
        <w:rPr>
          <w:bCs/>
          <w:iCs/>
          <w:sz w:val="28"/>
          <w:szCs w:val="28"/>
          <w:vertAlign w:val="subscript"/>
        </w:rPr>
        <w:t xml:space="preserve"> </w:t>
      </w:r>
      <w:r>
        <w:rPr>
          <w:bCs/>
          <w:iCs/>
          <w:sz w:val="28"/>
          <w:szCs w:val="28"/>
        </w:rPr>
        <w:t>= 0,5)</w:t>
      </w:r>
    </w:p>
    <w:p w:rsidR="009430FA" w:rsidRDefault="009430FA" w:rsidP="00CF39A0">
      <w:pPr>
        <w:ind w:firstLine="0"/>
        <w:rPr>
          <w:bCs/>
          <w:iCs/>
          <w:sz w:val="20"/>
          <w:szCs w:val="20"/>
        </w:rPr>
      </w:pPr>
    </w:p>
    <w:p w:rsidR="00B30BB0" w:rsidRDefault="00B30BB0" w:rsidP="00CF39A0">
      <w:pPr>
        <w:ind w:firstLine="0"/>
        <w:rPr>
          <w:bCs/>
          <w:iCs/>
          <w:sz w:val="20"/>
          <w:szCs w:val="20"/>
        </w:rPr>
      </w:pPr>
    </w:p>
    <w:p w:rsidR="00B30BB0" w:rsidRDefault="00B30BB0" w:rsidP="00CF39A0">
      <w:pPr>
        <w:ind w:firstLine="0"/>
        <w:rPr>
          <w:bCs/>
          <w:iCs/>
          <w:sz w:val="20"/>
          <w:szCs w:val="20"/>
        </w:rPr>
      </w:pPr>
    </w:p>
    <w:p w:rsidR="00B30BB0" w:rsidRDefault="00B30BB0" w:rsidP="00CF39A0">
      <w:pPr>
        <w:ind w:firstLine="0"/>
        <w:rPr>
          <w:bCs/>
          <w:iCs/>
          <w:sz w:val="20"/>
          <w:szCs w:val="20"/>
        </w:rPr>
      </w:pPr>
    </w:p>
    <w:p w:rsidR="00B30BB0" w:rsidRDefault="00B30BB0" w:rsidP="00CF39A0">
      <w:pPr>
        <w:ind w:firstLine="0"/>
        <w:rPr>
          <w:bCs/>
          <w:iCs/>
          <w:sz w:val="20"/>
          <w:szCs w:val="20"/>
        </w:rPr>
      </w:pPr>
    </w:p>
    <w:p w:rsidR="00180204" w:rsidRPr="00180204" w:rsidRDefault="009430FA" w:rsidP="000B76EE">
      <w:pPr>
        <w:ind w:firstLine="709"/>
        <w:rPr>
          <w:bCs/>
          <w:iCs/>
          <w:sz w:val="28"/>
          <w:szCs w:val="28"/>
        </w:rPr>
      </w:pPr>
      <w:r w:rsidRPr="00B30BB0">
        <w:rPr>
          <w:b/>
          <w:bCs/>
          <w:i/>
          <w:iCs/>
          <w:sz w:val="28"/>
          <w:szCs w:val="28"/>
        </w:rPr>
        <w:lastRenderedPageBreak/>
        <w:t>Например</w:t>
      </w:r>
      <w:r w:rsidR="00180204" w:rsidRPr="00180204">
        <w:rPr>
          <w:bCs/>
          <w:iCs/>
          <w:sz w:val="28"/>
          <w:szCs w:val="28"/>
        </w:rPr>
        <w:t xml:space="preserve">, произведенный отбор проб газа из атмосферы пожарного участка показал, что газовая смесь содержит кислорода </w:t>
      </w:r>
      <w:r w:rsidR="00CF39A0">
        <w:rPr>
          <w:bCs/>
          <w:iCs/>
          <w:sz w:val="28"/>
          <w:szCs w:val="28"/>
        </w:rPr>
        <w:t>С</w:t>
      </w:r>
      <w:r w:rsidR="00CF39A0">
        <w:rPr>
          <w:bCs/>
          <w:iCs/>
          <w:sz w:val="28"/>
          <w:szCs w:val="28"/>
          <w:vertAlign w:val="subscript"/>
        </w:rPr>
        <w:t>к</w:t>
      </w:r>
      <w:r w:rsidR="00B30BB0">
        <w:rPr>
          <w:bCs/>
          <w:iCs/>
          <w:sz w:val="28"/>
          <w:szCs w:val="28"/>
          <w:vertAlign w:val="subscript"/>
        </w:rPr>
        <w:t xml:space="preserve"> </w:t>
      </w:r>
      <w:r w:rsidR="00B30BB0">
        <w:rPr>
          <w:bCs/>
          <w:iCs/>
          <w:sz w:val="28"/>
          <w:szCs w:val="28"/>
        </w:rPr>
        <w:t xml:space="preserve">= </w:t>
      </w:r>
      <w:r w:rsidR="00180204" w:rsidRPr="00180204">
        <w:rPr>
          <w:bCs/>
          <w:iCs/>
          <w:sz w:val="28"/>
          <w:szCs w:val="28"/>
        </w:rPr>
        <w:t>15</w:t>
      </w:r>
      <w:r w:rsidR="00CF39A0">
        <w:rPr>
          <w:bCs/>
          <w:iCs/>
          <w:sz w:val="28"/>
          <w:szCs w:val="28"/>
        </w:rPr>
        <w:t> </w:t>
      </w:r>
      <w:r w:rsidR="00180204" w:rsidRPr="00180204">
        <w:rPr>
          <w:bCs/>
          <w:iCs/>
          <w:sz w:val="28"/>
          <w:szCs w:val="28"/>
        </w:rPr>
        <w:t xml:space="preserve">%, оксида углерода </w:t>
      </w:r>
      <w:r w:rsidR="00CF39A0">
        <w:rPr>
          <w:bCs/>
          <w:iCs/>
          <w:sz w:val="28"/>
          <w:szCs w:val="28"/>
        </w:rPr>
        <w:t>С</w:t>
      </w:r>
      <w:r w:rsidR="00CF39A0">
        <w:rPr>
          <w:bCs/>
          <w:iCs/>
          <w:sz w:val="28"/>
          <w:szCs w:val="28"/>
          <w:vertAlign w:val="subscript"/>
        </w:rPr>
        <w:t>о</w:t>
      </w:r>
      <w:r w:rsidR="00180204" w:rsidRPr="00180204">
        <w:rPr>
          <w:bCs/>
          <w:iCs/>
          <w:sz w:val="28"/>
          <w:szCs w:val="28"/>
        </w:rPr>
        <w:t xml:space="preserve"> </w:t>
      </w:r>
      <w:r w:rsidR="00B30BB0">
        <w:rPr>
          <w:bCs/>
          <w:iCs/>
          <w:sz w:val="28"/>
          <w:szCs w:val="28"/>
        </w:rPr>
        <w:t xml:space="preserve">= </w:t>
      </w:r>
      <w:r w:rsidR="00180204" w:rsidRPr="00180204">
        <w:rPr>
          <w:bCs/>
          <w:iCs/>
          <w:sz w:val="28"/>
          <w:szCs w:val="28"/>
        </w:rPr>
        <w:t>0</w:t>
      </w:r>
      <w:r w:rsidR="004771A3">
        <w:rPr>
          <w:bCs/>
          <w:iCs/>
          <w:sz w:val="28"/>
          <w:szCs w:val="28"/>
        </w:rPr>
        <w:t> </w:t>
      </w:r>
      <w:r w:rsidR="00180204" w:rsidRPr="00180204">
        <w:rPr>
          <w:bCs/>
          <w:iCs/>
          <w:sz w:val="28"/>
          <w:szCs w:val="28"/>
        </w:rPr>
        <w:t xml:space="preserve">%, метана </w:t>
      </w:r>
      <w:r w:rsidR="00CF39A0">
        <w:rPr>
          <w:bCs/>
          <w:iCs/>
          <w:sz w:val="28"/>
          <w:szCs w:val="28"/>
        </w:rPr>
        <w:t>С</w:t>
      </w:r>
      <w:r w:rsidR="00CF39A0">
        <w:rPr>
          <w:bCs/>
          <w:iCs/>
          <w:sz w:val="28"/>
          <w:szCs w:val="28"/>
          <w:vertAlign w:val="subscript"/>
        </w:rPr>
        <w:t>м</w:t>
      </w:r>
      <w:r w:rsidR="00180204" w:rsidRPr="00180204">
        <w:rPr>
          <w:bCs/>
          <w:iCs/>
          <w:sz w:val="28"/>
          <w:szCs w:val="28"/>
        </w:rPr>
        <w:t xml:space="preserve"> </w:t>
      </w:r>
      <w:r w:rsidR="00B30BB0">
        <w:rPr>
          <w:bCs/>
          <w:iCs/>
          <w:sz w:val="28"/>
          <w:szCs w:val="28"/>
        </w:rPr>
        <w:t xml:space="preserve">= </w:t>
      </w:r>
      <w:r w:rsidR="00180204" w:rsidRPr="00180204">
        <w:rPr>
          <w:bCs/>
          <w:iCs/>
          <w:sz w:val="28"/>
          <w:szCs w:val="28"/>
        </w:rPr>
        <w:t>2,1</w:t>
      </w:r>
      <w:r w:rsidR="004771A3">
        <w:rPr>
          <w:bCs/>
          <w:iCs/>
          <w:sz w:val="28"/>
          <w:szCs w:val="28"/>
        </w:rPr>
        <w:t> </w:t>
      </w:r>
      <w:r w:rsidR="00180204" w:rsidRPr="00180204">
        <w:rPr>
          <w:bCs/>
          <w:iCs/>
          <w:sz w:val="28"/>
          <w:szCs w:val="28"/>
        </w:rPr>
        <w:t xml:space="preserve">% и водорода </w:t>
      </w:r>
      <w:proofErr w:type="gramStart"/>
      <w:r w:rsidR="004771A3">
        <w:rPr>
          <w:bCs/>
          <w:iCs/>
          <w:sz w:val="28"/>
          <w:szCs w:val="28"/>
        </w:rPr>
        <w:t>С</w:t>
      </w:r>
      <w:r w:rsidR="004771A3">
        <w:rPr>
          <w:bCs/>
          <w:iCs/>
          <w:sz w:val="28"/>
          <w:szCs w:val="28"/>
          <w:vertAlign w:val="subscript"/>
        </w:rPr>
        <w:t>в</w:t>
      </w:r>
      <w:proofErr w:type="gramEnd"/>
      <w:r w:rsidR="00180204" w:rsidRPr="00180204">
        <w:rPr>
          <w:bCs/>
          <w:iCs/>
          <w:sz w:val="28"/>
          <w:szCs w:val="28"/>
        </w:rPr>
        <w:t xml:space="preserve"> </w:t>
      </w:r>
      <w:r w:rsidR="00B30BB0">
        <w:rPr>
          <w:bCs/>
          <w:iCs/>
          <w:sz w:val="28"/>
          <w:szCs w:val="28"/>
        </w:rPr>
        <w:t xml:space="preserve">= </w:t>
      </w:r>
      <w:r w:rsidR="00180204" w:rsidRPr="00180204">
        <w:rPr>
          <w:bCs/>
          <w:iCs/>
          <w:sz w:val="28"/>
          <w:szCs w:val="28"/>
        </w:rPr>
        <w:t>1,4</w:t>
      </w:r>
      <w:r w:rsidR="004771A3">
        <w:rPr>
          <w:bCs/>
          <w:iCs/>
          <w:sz w:val="28"/>
          <w:szCs w:val="28"/>
        </w:rPr>
        <w:t> </w:t>
      </w:r>
      <w:r w:rsidR="00180204" w:rsidRPr="00180204">
        <w:rPr>
          <w:bCs/>
          <w:iCs/>
          <w:sz w:val="28"/>
          <w:szCs w:val="28"/>
        </w:rPr>
        <w:t>%.</w:t>
      </w:r>
    </w:p>
    <w:p w:rsidR="00180204" w:rsidRPr="00180204" w:rsidRDefault="00180204" w:rsidP="000B76EE">
      <w:pPr>
        <w:ind w:firstLine="709"/>
        <w:rPr>
          <w:bCs/>
          <w:iCs/>
          <w:sz w:val="28"/>
          <w:szCs w:val="28"/>
        </w:rPr>
      </w:pPr>
      <w:r w:rsidRPr="00180204">
        <w:rPr>
          <w:bCs/>
          <w:iCs/>
          <w:sz w:val="28"/>
          <w:szCs w:val="28"/>
        </w:rPr>
        <w:t>Затем по формуле (3) подсчитываем, что концентрация суммы гор</w:t>
      </w:r>
      <w:r w:rsidRPr="00180204">
        <w:rPr>
          <w:bCs/>
          <w:iCs/>
          <w:sz w:val="28"/>
          <w:szCs w:val="28"/>
        </w:rPr>
        <w:t>ю</w:t>
      </w:r>
      <w:r w:rsidRPr="00180204">
        <w:rPr>
          <w:bCs/>
          <w:iCs/>
          <w:sz w:val="28"/>
          <w:szCs w:val="28"/>
        </w:rPr>
        <w:t xml:space="preserve">чих газов </w:t>
      </w:r>
      <w:r w:rsidR="004771A3">
        <w:rPr>
          <w:bCs/>
          <w:iCs/>
          <w:sz w:val="28"/>
          <w:szCs w:val="28"/>
        </w:rPr>
        <w:t>С</w:t>
      </w:r>
      <w:r w:rsidR="004771A3">
        <w:rPr>
          <w:bCs/>
          <w:iCs/>
          <w:sz w:val="28"/>
          <w:szCs w:val="28"/>
          <w:vertAlign w:val="subscript"/>
        </w:rPr>
        <w:t>г</w:t>
      </w:r>
      <w:r w:rsidR="00F31434">
        <w:rPr>
          <w:bCs/>
          <w:iCs/>
          <w:sz w:val="28"/>
          <w:szCs w:val="28"/>
          <w:vertAlign w:val="subscript"/>
        </w:rPr>
        <w:t xml:space="preserve"> </w:t>
      </w:r>
      <w:r w:rsidRPr="00180204">
        <w:rPr>
          <w:bCs/>
          <w:iCs/>
          <w:sz w:val="28"/>
          <w:szCs w:val="28"/>
        </w:rPr>
        <w:t xml:space="preserve"> </w:t>
      </w:r>
      <w:r w:rsidR="00F31434">
        <w:rPr>
          <w:bCs/>
          <w:iCs/>
          <w:sz w:val="28"/>
          <w:szCs w:val="28"/>
        </w:rPr>
        <w:t>=</w:t>
      </w:r>
      <w:r w:rsidRPr="00180204">
        <w:rPr>
          <w:bCs/>
          <w:iCs/>
          <w:sz w:val="28"/>
          <w:szCs w:val="28"/>
        </w:rPr>
        <w:t xml:space="preserve"> 3,5</w:t>
      </w:r>
      <w:r w:rsidR="004771A3">
        <w:rPr>
          <w:bCs/>
          <w:iCs/>
          <w:sz w:val="28"/>
          <w:szCs w:val="28"/>
        </w:rPr>
        <w:t> </w:t>
      </w:r>
      <w:r w:rsidRPr="00180204">
        <w:rPr>
          <w:bCs/>
          <w:iCs/>
          <w:sz w:val="28"/>
          <w:szCs w:val="28"/>
        </w:rPr>
        <w:t xml:space="preserve">%. Доля оксида углерода в смеси горючих газов </w:t>
      </w:r>
      <w:r w:rsidR="004771A3">
        <w:rPr>
          <w:bCs/>
          <w:iCs/>
          <w:sz w:val="28"/>
          <w:szCs w:val="28"/>
        </w:rPr>
        <w:t>Р</w:t>
      </w:r>
      <w:r w:rsidR="004771A3">
        <w:rPr>
          <w:bCs/>
          <w:iCs/>
          <w:sz w:val="28"/>
          <w:szCs w:val="28"/>
          <w:vertAlign w:val="subscript"/>
        </w:rPr>
        <w:t>о</w:t>
      </w:r>
      <w:r w:rsidRPr="00180204">
        <w:rPr>
          <w:bCs/>
          <w:iCs/>
          <w:sz w:val="28"/>
          <w:szCs w:val="28"/>
        </w:rPr>
        <w:t xml:space="preserve"> </w:t>
      </w:r>
      <w:r w:rsidR="00F31434">
        <w:rPr>
          <w:bCs/>
          <w:iCs/>
          <w:sz w:val="28"/>
          <w:szCs w:val="28"/>
        </w:rPr>
        <w:t>=</w:t>
      </w:r>
      <w:r w:rsidRPr="00180204">
        <w:rPr>
          <w:bCs/>
          <w:iCs/>
          <w:sz w:val="28"/>
          <w:szCs w:val="28"/>
        </w:rPr>
        <w:t xml:space="preserve"> 0, а доля метана </w:t>
      </w:r>
      <w:r w:rsidR="004771A3">
        <w:rPr>
          <w:bCs/>
          <w:iCs/>
          <w:sz w:val="28"/>
          <w:szCs w:val="28"/>
        </w:rPr>
        <w:t>Р</w:t>
      </w:r>
      <w:r w:rsidR="004771A3">
        <w:rPr>
          <w:bCs/>
          <w:iCs/>
          <w:sz w:val="28"/>
          <w:szCs w:val="28"/>
          <w:vertAlign w:val="subscript"/>
        </w:rPr>
        <w:t>м</w:t>
      </w:r>
      <w:r w:rsidRPr="00180204">
        <w:rPr>
          <w:bCs/>
          <w:iCs/>
          <w:sz w:val="28"/>
          <w:szCs w:val="28"/>
        </w:rPr>
        <w:t xml:space="preserve"> </w:t>
      </w:r>
      <w:r w:rsidR="00F31434">
        <w:rPr>
          <w:bCs/>
          <w:iCs/>
          <w:sz w:val="28"/>
          <w:szCs w:val="28"/>
        </w:rPr>
        <w:t>=</w:t>
      </w:r>
      <w:r w:rsidRPr="00180204">
        <w:rPr>
          <w:bCs/>
          <w:iCs/>
          <w:sz w:val="28"/>
          <w:szCs w:val="28"/>
        </w:rPr>
        <w:t xml:space="preserve"> 0,6.</w:t>
      </w:r>
    </w:p>
    <w:p w:rsidR="00180204" w:rsidRPr="00180204" w:rsidRDefault="00180204" w:rsidP="000B76EE">
      <w:pPr>
        <w:ind w:firstLine="709"/>
        <w:rPr>
          <w:bCs/>
          <w:iCs/>
          <w:sz w:val="28"/>
          <w:szCs w:val="28"/>
        </w:rPr>
      </w:pPr>
      <w:proofErr w:type="gramStart"/>
      <w:r w:rsidRPr="00180204">
        <w:rPr>
          <w:bCs/>
          <w:iCs/>
          <w:sz w:val="28"/>
          <w:szCs w:val="28"/>
        </w:rPr>
        <w:t>Исходя из расчетных данных выбираем</w:t>
      </w:r>
      <w:proofErr w:type="gramEnd"/>
      <w:r w:rsidRPr="00180204">
        <w:rPr>
          <w:bCs/>
          <w:iCs/>
          <w:sz w:val="28"/>
          <w:szCs w:val="28"/>
        </w:rPr>
        <w:t xml:space="preserve"> соответствующий треугол</w:t>
      </w:r>
      <w:r w:rsidRPr="00180204">
        <w:rPr>
          <w:bCs/>
          <w:iCs/>
          <w:sz w:val="28"/>
          <w:szCs w:val="28"/>
        </w:rPr>
        <w:t>ь</w:t>
      </w:r>
      <w:r w:rsidR="004771A3">
        <w:rPr>
          <w:bCs/>
          <w:iCs/>
          <w:sz w:val="28"/>
          <w:szCs w:val="28"/>
        </w:rPr>
        <w:t>ник взрываемости из рис. </w:t>
      </w:r>
      <w:r w:rsidRPr="00180204">
        <w:rPr>
          <w:bCs/>
          <w:iCs/>
          <w:sz w:val="28"/>
          <w:szCs w:val="28"/>
        </w:rPr>
        <w:t>2. Затем на оси графика рис.</w:t>
      </w:r>
      <w:r w:rsidR="004771A3">
        <w:rPr>
          <w:bCs/>
          <w:iCs/>
          <w:sz w:val="28"/>
          <w:szCs w:val="28"/>
        </w:rPr>
        <w:t> </w:t>
      </w:r>
      <w:r w:rsidRPr="00180204">
        <w:rPr>
          <w:bCs/>
          <w:iCs/>
          <w:sz w:val="28"/>
          <w:szCs w:val="28"/>
        </w:rPr>
        <w:t xml:space="preserve">2 </w:t>
      </w:r>
      <w:proofErr w:type="gramStart"/>
      <w:r w:rsidRPr="00180204">
        <w:rPr>
          <w:bCs/>
          <w:iCs/>
          <w:sz w:val="28"/>
          <w:szCs w:val="28"/>
        </w:rPr>
        <w:t>наносим значения концентраций кислорода и суммы горючих газов и находим</w:t>
      </w:r>
      <w:proofErr w:type="gramEnd"/>
      <w:r w:rsidRPr="00180204">
        <w:rPr>
          <w:bCs/>
          <w:iCs/>
          <w:sz w:val="28"/>
          <w:szCs w:val="28"/>
        </w:rPr>
        <w:t xml:space="preserve"> точку </w:t>
      </w:r>
      <w:r w:rsidRPr="00180204">
        <w:rPr>
          <w:b/>
          <w:bCs/>
          <w:iCs/>
          <w:sz w:val="28"/>
          <w:szCs w:val="28"/>
        </w:rPr>
        <w:t>Х</w:t>
      </w:r>
      <w:r w:rsidRPr="00180204">
        <w:rPr>
          <w:bCs/>
          <w:iCs/>
          <w:sz w:val="28"/>
          <w:szCs w:val="28"/>
        </w:rPr>
        <w:t>, соо</w:t>
      </w:r>
      <w:r w:rsidRPr="00180204">
        <w:rPr>
          <w:bCs/>
          <w:iCs/>
          <w:sz w:val="28"/>
          <w:szCs w:val="28"/>
        </w:rPr>
        <w:t>т</w:t>
      </w:r>
      <w:r w:rsidRPr="00180204">
        <w:rPr>
          <w:bCs/>
          <w:iCs/>
          <w:sz w:val="28"/>
          <w:szCs w:val="28"/>
        </w:rPr>
        <w:t xml:space="preserve">ветствующую состоянию атмосферы пожарного участка. </w:t>
      </w:r>
    </w:p>
    <w:p w:rsidR="00180204" w:rsidRPr="00180204" w:rsidRDefault="00180204" w:rsidP="000B76EE">
      <w:pPr>
        <w:ind w:firstLine="709"/>
        <w:rPr>
          <w:bCs/>
          <w:iCs/>
          <w:sz w:val="28"/>
          <w:szCs w:val="28"/>
        </w:rPr>
      </w:pPr>
      <w:r w:rsidRPr="00180204">
        <w:rPr>
          <w:bCs/>
          <w:iCs/>
          <w:sz w:val="28"/>
          <w:szCs w:val="28"/>
        </w:rPr>
        <w:t xml:space="preserve">Из графика видно, что точка </w:t>
      </w:r>
      <w:r w:rsidRPr="00180204">
        <w:rPr>
          <w:b/>
          <w:bCs/>
          <w:iCs/>
          <w:sz w:val="28"/>
          <w:szCs w:val="28"/>
        </w:rPr>
        <w:t>Х</w:t>
      </w:r>
      <w:r w:rsidRPr="00180204">
        <w:rPr>
          <w:bCs/>
          <w:iCs/>
          <w:sz w:val="28"/>
          <w:szCs w:val="28"/>
        </w:rPr>
        <w:t xml:space="preserve"> расположена вне треугольника взр</w:t>
      </w:r>
      <w:r w:rsidRPr="00180204">
        <w:rPr>
          <w:bCs/>
          <w:iCs/>
          <w:sz w:val="28"/>
          <w:szCs w:val="28"/>
        </w:rPr>
        <w:t>ы</w:t>
      </w:r>
      <w:r w:rsidRPr="00180204">
        <w:rPr>
          <w:bCs/>
          <w:iCs/>
          <w:sz w:val="28"/>
          <w:szCs w:val="28"/>
        </w:rPr>
        <w:t>ваемости, поэтому на данный момент смесь горючих газов не может вз</w:t>
      </w:r>
      <w:r w:rsidRPr="00180204">
        <w:rPr>
          <w:bCs/>
          <w:iCs/>
          <w:sz w:val="28"/>
          <w:szCs w:val="28"/>
        </w:rPr>
        <w:t>о</w:t>
      </w:r>
      <w:r w:rsidRPr="00180204">
        <w:rPr>
          <w:bCs/>
          <w:iCs/>
          <w:sz w:val="28"/>
          <w:szCs w:val="28"/>
        </w:rPr>
        <w:t>рваться. Однако найденная точка находится вблизи нижнего концентрац</w:t>
      </w:r>
      <w:r w:rsidRPr="00180204">
        <w:rPr>
          <w:bCs/>
          <w:iCs/>
          <w:sz w:val="28"/>
          <w:szCs w:val="28"/>
        </w:rPr>
        <w:t>и</w:t>
      </w:r>
      <w:r w:rsidRPr="00180204">
        <w:rPr>
          <w:bCs/>
          <w:iCs/>
          <w:sz w:val="28"/>
          <w:szCs w:val="28"/>
        </w:rPr>
        <w:t>онного предела взрываемости смеси и незначительное изменение, спосо</w:t>
      </w:r>
      <w:r w:rsidRPr="00180204">
        <w:rPr>
          <w:bCs/>
          <w:iCs/>
          <w:sz w:val="28"/>
          <w:szCs w:val="28"/>
        </w:rPr>
        <w:t>б</w:t>
      </w:r>
      <w:r w:rsidRPr="00180204">
        <w:rPr>
          <w:bCs/>
          <w:iCs/>
          <w:sz w:val="28"/>
          <w:szCs w:val="28"/>
        </w:rPr>
        <w:t xml:space="preserve">ствующее увеличению концентрации горючих компонентов в рудничной атмосфере, может переместить точку </w:t>
      </w:r>
      <w:r w:rsidRPr="00180204">
        <w:rPr>
          <w:b/>
          <w:bCs/>
          <w:iCs/>
          <w:sz w:val="28"/>
          <w:szCs w:val="28"/>
        </w:rPr>
        <w:t>Х</w:t>
      </w:r>
      <w:r w:rsidRPr="00180204">
        <w:rPr>
          <w:bCs/>
          <w:iCs/>
          <w:sz w:val="28"/>
          <w:szCs w:val="28"/>
        </w:rPr>
        <w:t xml:space="preserve"> в зону взрываемости.</w:t>
      </w:r>
    </w:p>
    <w:p w:rsidR="004771A3" w:rsidRPr="00180204" w:rsidRDefault="004771A3" w:rsidP="000B76EE">
      <w:pPr>
        <w:ind w:firstLine="709"/>
        <w:rPr>
          <w:bCs/>
          <w:iCs/>
          <w:sz w:val="28"/>
          <w:szCs w:val="28"/>
        </w:rPr>
      </w:pPr>
      <w:r w:rsidRPr="00180204">
        <w:rPr>
          <w:bCs/>
          <w:iCs/>
          <w:sz w:val="28"/>
          <w:szCs w:val="28"/>
        </w:rPr>
        <w:t xml:space="preserve">По графику расположения зоны взрываемости горючих газов можно определить, куда будет смещаться точка, отображающая соответствующую газовую смесь, в </w:t>
      </w:r>
      <w:proofErr w:type="gramStart"/>
      <w:r w:rsidRPr="00180204">
        <w:rPr>
          <w:bCs/>
          <w:iCs/>
          <w:sz w:val="28"/>
          <w:szCs w:val="28"/>
        </w:rPr>
        <w:t>случае</w:t>
      </w:r>
      <w:proofErr w:type="gramEnd"/>
      <w:r w:rsidRPr="00180204">
        <w:rPr>
          <w:bCs/>
          <w:iCs/>
          <w:sz w:val="28"/>
          <w:szCs w:val="28"/>
        </w:rPr>
        <w:t xml:space="preserve"> изменения концентрации составляющих ее комп</w:t>
      </w:r>
      <w:r w:rsidRPr="00180204">
        <w:rPr>
          <w:bCs/>
          <w:iCs/>
          <w:sz w:val="28"/>
          <w:szCs w:val="28"/>
        </w:rPr>
        <w:t>о</w:t>
      </w:r>
      <w:r w:rsidRPr="00180204">
        <w:rPr>
          <w:bCs/>
          <w:iCs/>
          <w:sz w:val="28"/>
          <w:szCs w:val="28"/>
        </w:rPr>
        <w:t>нентов (кислорода, горючих газов и инертных газов). Так, линия, соедин</w:t>
      </w:r>
      <w:r w:rsidRPr="00180204">
        <w:rPr>
          <w:bCs/>
          <w:iCs/>
          <w:sz w:val="28"/>
          <w:szCs w:val="28"/>
        </w:rPr>
        <w:t>я</w:t>
      </w:r>
      <w:r w:rsidRPr="00180204">
        <w:rPr>
          <w:bCs/>
          <w:iCs/>
          <w:sz w:val="28"/>
          <w:szCs w:val="28"/>
        </w:rPr>
        <w:t xml:space="preserve">ющая полученную точку </w:t>
      </w:r>
      <w:r w:rsidRPr="00180204">
        <w:rPr>
          <w:b/>
          <w:bCs/>
          <w:iCs/>
          <w:sz w:val="28"/>
          <w:szCs w:val="28"/>
        </w:rPr>
        <w:t>Х</w:t>
      </w:r>
      <w:r w:rsidRPr="00180204">
        <w:rPr>
          <w:bCs/>
          <w:iCs/>
          <w:sz w:val="28"/>
          <w:szCs w:val="28"/>
        </w:rPr>
        <w:t xml:space="preserve"> с точкой</w:t>
      </w:r>
      <w:proofErr w:type="gramStart"/>
      <w:r w:rsidRPr="00180204">
        <w:rPr>
          <w:bCs/>
          <w:iCs/>
          <w:sz w:val="28"/>
          <w:szCs w:val="28"/>
        </w:rPr>
        <w:t xml:space="preserve"> </w:t>
      </w:r>
      <w:r w:rsidRPr="00180204">
        <w:rPr>
          <w:b/>
          <w:bCs/>
          <w:iCs/>
          <w:sz w:val="28"/>
          <w:szCs w:val="28"/>
        </w:rPr>
        <w:t>А</w:t>
      </w:r>
      <w:proofErr w:type="gramEnd"/>
      <w:r w:rsidRPr="00180204">
        <w:rPr>
          <w:bCs/>
          <w:iCs/>
          <w:sz w:val="28"/>
          <w:szCs w:val="28"/>
        </w:rPr>
        <w:t>, покажет, куда будет смещаться смесь в случае увеличения подачи свежего воздуха и, соответственно, р</w:t>
      </w:r>
      <w:r w:rsidRPr="00180204">
        <w:rPr>
          <w:bCs/>
          <w:iCs/>
          <w:sz w:val="28"/>
          <w:szCs w:val="28"/>
        </w:rPr>
        <w:t>о</w:t>
      </w:r>
      <w:r w:rsidRPr="00180204">
        <w:rPr>
          <w:bCs/>
          <w:iCs/>
          <w:sz w:val="28"/>
          <w:szCs w:val="28"/>
        </w:rPr>
        <w:t xml:space="preserve">ста в ней </w:t>
      </w:r>
      <w:r>
        <w:rPr>
          <w:bCs/>
          <w:iCs/>
          <w:sz w:val="28"/>
          <w:szCs w:val="28"/>
        </w:rPr>
        <w:t>концентрации кислорода. Из рис. </w:t>
      </w:r>
      <w:r w:rsidRPr="00180204">
        <w:rPr>
          <w:bCs/>
          <w:iCs/>
          <w:sz w:val="28"/>
          <w:szCs w:val="28"/>
        </w:rPr>
        <w:t>2 видно, что добавление свеж</w:t>
      </w:r>
      <w:r w:rsidRPr="00180204">
        <w:rPr>
          <w:bCs/>
          <w:iCs/>
          <w:sz w:val="28"/>
          <w:szCs w:val="28"/>
        </w:rPr>
        <w:t>е</w:t>
      </w:r>
      <w:r w:rsidRPr="00180204">
        <w:rPr>
          <w:bCs/>
          <w:iCs/>
          <w:sz w:val="28"/>
          <w:szCs w:val="28"/>
        </w:rPr>
        <w:t>го воздуха приведет к снижению концентрации горючих газов и удалению смеси от треугольника взрываемости.</w:t>
      </w:r>
    </w:p>
    <w:p w:rsidR="004771A3" w:rsidRPr="00180204" w:rsidRDefault="004771A3" w:rsidP="000B76EE">
      <w:pPr>
        <w:ind w:firstLine="709"/>
        <w:rPr>
          <w:bCs/>
          <w:iCs/>
          <w:sz w:val="28"/>
          <w:szCs w:val="28"/>
        </w:rPr>
      </w:pPr>
      <w:r w:rsidRPr="00180204">
        <w:rPr>
          <w:bCs/>
          <w:iCs/>
          <w:sz w:val="28"/>
          <w:szCs w:val="28"/>
        </w:rPr>
        <w:t xml:space="preserve">Перемещение точки </w:t>
      </w:r>
      <w:r w:rsidRPr="00180204">
        <w:rPr>
          <w:b/>
          <w:bCs/>
          <w:iCs/>
          <w:sz w:val="28"/>
          <w:szCs w:val="28"/>
        </w:rPr>
        <w:t xml:space="preserve">Х </w:t>
      </w:r>
      <w:r w:rsidRPr="00180204">
        <w:rPr>
          <w:bCs/>
          <w:iCs/>
          <w:sz w:val="28"/>
          <w:szCs w:val="28"/>
        </w:rPr>
        <w:t>по линии, соединяющей ее с точкой</w:t>
      </w:r>
      <w:proofErr w:type="gramStart"/>
      <w:r w:rsidRPr="00180204">
        <w:rPr>
          <w:bCs/>
          <w:iCs/>
          <w:sz w:val="28"/>
          <w:szCs w:val="28"/>
        </w:rPr>
        <w:t xml:space="preserve"> </w:t>
      </w:r>
      <w:r w:rsidRPr="00180204">
        <w:rPr>
          <w:b/>
          <w:bCs/>
          <w:iCs/>
          <w:sz w:val="28"/>
          <w:szCs w:val="28"/>
        </w:rPr>
        <w:t>В</w:t>
      </w:r>
      <w:proofErr w:type="gramEnd"/>
      <w:r w:rsidRPr="00180204">
        <w:rPr>
          <w:bCs/>
          <w:iCs/>
          <w:sz w:val="28"/>
          <w:szCs w:val="28"/>
        </w:rPr>
        <w:t>, прои</w:t>
      </w:r>
      <w:r w:rsidRPr="00180204">
        <w:rPr>
          <w:bCs/>
          <w:iCs/>
          <w:sz w:val="28"/>
          <w:szCs w:val="28"/>
        </w:rPr>
        <w:t>с</w:t>
      </w:r>
      <w:r w:rsidRPr="00180204">
        <w:rPr>
          <w:bCs/>
          <w:iCs/>
          <w:sz w:val="28"/>
          <w:szCs w:val="28"/>
        </w:rPr>
        <w:t>ходит в случае, если в смесь газов будут добавляться инертные газы. С этой целью в шахту могут нагнетать азот, углекислый газ, аргон и другие газы, не поддерживающие горения и снижающие концентрации в смеси кислорода и горючих газов. Согласно рис.</w:t>
      </w:r>
      <w:r>
        <w:rPr>
          <w:bCs/>
          <w:iCs/>
          <w:sz w:val="28"/>
          <w:szCs w:val="28"/>
        </w:rPr>
        <w:t> </w:t>
      </w:r>
      <w:r w:rsidRPr="00180204">
        <w:rPr>
          <w:bCs/>
          <w:iCs/>
          <w:sz w:val="28"/>
          <w:szCs w:val="28"/>
        </w:rPr>
        <w:t>2 такое воздействие также уд</w:t>
      </w:r>
      <w:r w:rsidRPr="00180204">
        <w:rPr>
          <w:bCs/>
          <w:iCs/>
          <w:sz w:val="28"/>
          <w:szCs w:val="28"/>
        </w:rPr>
        <w:t>а</w:t>
      </w:r>
      <w:r w:rsidRPr="00180204">
        <w:rPr>
          <w:bCs/>
          <w:iCs/>
          <w:sz w:val="28"/>
          <w:szCs w:val="28"/>
        </w:rPr>
        <w:t>ляет смесь от треугольника взрываемости, что уменьшает опасность взр</w:t>
      </w:r>
      <w:r w:rsidRPr="00180204">
        <w:rPr>
          <w:bCs/>
          <w:iCs/>
          <w:sz w:val="28"/>
          <w:szCs w:val="28"/>
        </w:rPr>
        <w:t>ы</w:t>
      </w:r>
      <w:r w:rsidRPr="00180204">
        <w:rPr>
          <w:bCs/>
          <w:iCs/>
          <w:sz w:val="28"/>
          <w:szCs w:val="28"/>
        </w:rPr>
        <w:t>ва смеси.</w:t>
      </w:r>
    </w:p>
    <w:p w:rsidR="004771A3" w:rsidRPr="00180204" w:rsidRDefault="004771A3" w:rsidP="000B76EE">
      <w:pPr>
        <w:ind w:firstLine="709"/>
        <w:rPr>
          <w:bCs/>
          <w:iCs/>
          <w:sz w:val="28"/>
          <w:szCs w:val="28"/>
        </w:rPr>
      </w:pPr>
      <w:r w:rsidRPr="00180204">
        <w:rPr>
          <w:bCs/>
          <w:iCs/>
          <w:sz w:val="28"/>
          <w:szCs w:val="28"/>
        </w:rPr>
        <w:t xml:space="preserve">В случае дополнительного выделения горючих газов, приводящего к увеличению их концентрации в смеси, точка </w:t>
      </w:r>
      <w:r w:rsidRPr="00180204">
        <w:rPr>
          <w:b/>
          <w:bCs/>
          <w:iCs/>
          <w:sz w:val="28"/>
          <w:szCs w:val="28"/>
        </w:rPr>
        <w:t>Х</w:t>
      </w:r>
      <w:r w:rsidRPr="00180204">
        <w:rPr>
          <w:bCs/>
          <w:iCs/>
          <w:sz w:val="28"/>
          <w:szCs w:val="28"/>
        </w:rPr>
        <w:t xml:space="preserve">, отображающая состояние смеси газов, начнет перемещаться к точке </w:t>
      </w:r>
      <w:r w:rsidRPr="00180204">
        <w:rPr>
          <w:b/>
          <w:bCs/>
          <w:iCs/>
          <w:sz w:val="28"/>
          <w:szCs w:val="28"/>
        </w:rPr>
        <w:t>С</w:t>
      </w:r>
      <w:r w:rsidRPr="00180204">
        <w:rPr>
          <w:bCs/>
          <w:iCs/>
          <w:sz w:val="28"/>
          <w:szCs w:val="28"/>
        </w:rPr>
        <w:t>. Для приведенного на рис.</w:t>
      </w:r>
      <w:r>
        <w:rPr>
          <w:bCs/>
          <w:iCs/>
          <w:sz w:val="28"/>
          <w:szCs w:val="28"/>
        </w:rPr>
        <w:t> </w:t>
      </w:r>
      <w:r w:rsidRPr="00180204">
        <w:rPr>
          <w:bCs/>
          <w:iCs/>
          <w:sz w:val="28"/>
          <w:szCs w:val="28"/>
        </w:rPr>
        <w:t>2 примера это означает вхождение в треугольник взрываемости и образов</w:t>
      </w:r>
      <w:r w:rsidRPr="00180204">
        <w:rPr>
          <w:bCs/>
          <w:iCs/>
          <w:sz w:val="28"/>
          <w:szCs w:val="28"/>
        </w:rPr>
        <w:t>а</w:t>
      </w:r>
      <w:r w:rsidRPr="00180204">
        <w:rPr>
          <w:bCs/>
          <w:iCs/>
          <w:sz w:val="28"/>
          <w:szCs w:val="28"/>
        </w:rPr>
        <w:t>ние взрывчатой смеси. Увеличение концентрации горючих газов в рудни</w:t>
      </w:r>
      <w:r w:rsidRPr="00180204">
        <w:rPr>
          <w:bCs/>
          <w:iCs/>
          <w:sz w:val="28"/>
          <w:szCs w:val="28"/>
        </w:rPr>
        <w:t>ч</w:t>
      </w:r>
      <w:r w:rsidRPr="00180204">
        <w:rPr>
          <w:bCs/>
          <w:iCs/>
          <w:sz w:val="28"/>
          <w:szCs w:val="28"/>
        </w:rPr>
        <w:t>ной атмосфере может происходить при изоляционных работах, снижении притока свежего воздуха при сохраняющейся интенсивности выделения горючих газов.</w:t>
      </w:r>
    </w:p>
    <w:p w:rsidR="004771A3" w:rsidRPr="00180204" w:rsidRDefault="004771A3" w:rsidP="000B76EE">
      <w:pPr>
        <w:ind w:firstLine="709"/>
        <w:rPr>
          <w:bCs/>
          <w:iCs/>
          <w:sz w:val="28"/>
          <w:szCs w:val="28"/>
        </w:rPr>
      </w:pPr>
      <w:proofErr w:type="gramStart"/>
      <w:r w:rsidRPr="00180204">
        <w:rPr>
          <w:bCs/>
          <w:iCs/>
          <w:sz w:val="28"/>
          <w:szCs w:val="28"/>
        </w:rPr>
        <w:t>Таким образом, использование треугольников взрываемости в ша</w:t>
      </w:r>
      <w:r w:rsidRPr="00180204">
        <w:rPr>
          <w:bCs/>
          <w:iCs/>
          <w:sz w:val="28"/>
          <w:szCs w:val="28"/>
        </w:rPr>
        <w:t>х</w:t>
      </w:r>
      <w:r w:rsidRPr="00180204">
        <w:rPr>
          <w:bCs/>
          <w:iCs/>
          <w:sz w:val="28"/>
          <w:szCs w:val="28"/>
        </w:rPr>
        <w:t>тах при тушении пожаров позволяет не только оценить возможность взр</w:t>
      </w:r>
      <w:r w:rsidRPr="00180204">
        <w:rPr>
          <w:bCs/>
          <w:iCs/>
          <w:sz w:val="28"/>
          <w:szCs w:val="28"/>
        </w:rPr>
        <w:t>ы</w:t>
      </w:r>
      <w:r w:rsidRPr="00180204">
        <w:rPr>
          <w:bCs/>
          <w:iCs/>
          <w:sz w:val="28"/>
          <w:szCs w:val="28"/>
        </w:rPr>
        <w:t>ва образующейся смеси газов, но и проанализировать, как будет изменят</w:t>
      </w:r>
      <w:r w:rsidRPr="00180204">
        <w:rPr>
          <w:bCs/>
          <w:iCs/>
          <w:sz w:val="28"/>
          <w:szCs w:val="28"/>
        </w:rPr>
        <w:t>ь</w:t>
      </w:r>
      <w:r w:rsidRPr="00180204">
        <w:rPr>
          <w:bCs/>
          <w:iCs/>
          <w:sz w:val="28"/>
          <w:szCs w:val="28"/>
        </w:rPr>
        <w:lastRenderedPageBreak/>
        <w:t>ся ситуация в пожарном участке в случае увеличения выделения горючих газов, повышения или снижения количества подаваемого свежего воздуха или при подаче инертных газов.</w:t>
      </w:r>
      <w:proofErr w:type="gramEnd"/>
      <w:r w:rsidRPr="00180204">
        <w:rPr>
          <w:bCs/>
          <w:iCs/>
          <w:sz w:val="28"/>
          <w:szCs w:val="28"/>
        </w:rPr>
        <w:t xml:space="preserve"> Соответственно появляется возможность выбора наиболее эффективного способа предотвращения взрыва горючих газов.</w:t>
      </w:r>
    </w:p>
    <w:p w:rsidR="00180204" w:rsidRPr="004771A3" w:rsidRDefault="00180204" w:rsidP="000B76EE">
      <w:pPr>
        <w:ind w:firstLine="709"/>
        <w:rPr>
          <w:bCs/>
          <w:iCs/>
          <w:sz w:val="20"/>
          <w:szCs w:val="20"/>
        </w:rPr>
      </w:pPr>
    </w:p>
    <w:p w:rsidR="009430FA" w:rsidRPr="00CA008C" w:rsidRDefault="009430FA" w:rsidP="000B76EE">
      <w:pPr>
        <w:ind w:firstLine="709"/>
        <w:jc w:val="center"/>
        <w:rPr>
          <w:b/>
          <w:sz w:val="28"/>
          <w:szCs w:val="28"/>
        </w:rPr>
      </w:pPr>
      <w:r>
        <w:rPr>
          <w:b/>
          <w:sz w:val="28"/>
          <w:szCs w:val="28"/>
        </w:rPr>
        <w:t>Воп</w:t>
      </w:r>
      <w:r w:rsidRPr="00CA008C">
        <w:rPr>
          <w:b/>
          <w:sz w:val="28"/>
          <w:szCs w:val="28"/>
        </w:rPr>
        <w:t>росы для самопроверки</w:t>
      </w:r>
    </w:p>
    <w:p w:rsidR="009430FA" w:rsidRPr="00180204" w:rsidRDefault="009430FA" w:rsidP="000B76EE">
      <w:pPr>
        <w:pStyle w:val="a4"/>
        <w:ind w:firstLine="709"/>
        <w:rPr>
          <w:szCs w:val="28"/>
        </w:rPr>
      </w:pPr>
      <w:r w:rsidRPr="00180204">
        <w:rPr>
          <w:szCs w:val="28"/>
        </w:rPr>
        <w:t>1. Какие горючие газы могут выделяться в шахте?</w:t>
      </w:r>
    </w:p>
    <w:p w:rsidR="009430FA" w:rsidRPr="00180204" w:rsidRDefault="009430FA" w:rsidP="000B76EE">
      <w:pPr>
        <w:pStyle w:val="a4"/>
        <w:ind w:firstLine="709"/>
        <w:rPr>
          <w:szCs w:val="28"/>
        </w:rPr>
      </w:pPr>
      <w:r w:rsidRPr="00180204">
        <w:rPr>
          <w:szCs w:val="28"/>
        </w:rPr>
        <w:t>2. Какие условия способствуют выделению горючих газов в угол</w:t>
      </w:r>
      <w:r w:rsidRPr="00180204">
        <w:rPr>
          <w:szCs w:val="28"/>
        </w:rPr>
        <w:t>ь</w:t>
      </w:r>
      <w:r w:rsidRPr="00180204">
        <w:rPr>
          <w:szCs w:val="28"/>
        </w:rPr>
        <w:t xml:space="preserve">ных </w:t>
      </w:r>
      <w:proofErr w:type="gramStart"/>
      <w:r w:rsidRPr="00180204">
        <w:rPr>
          <w:szCs w:val="28"/>
        </w:rPr>
        <w:t>шахтах</w:t>
      </w:r>
      <w:proofErr w:type="gramEnd"/>
      <w:r w:rsidRPr="00180204">
        <w:rPr>
          <w:szCs w:val="28"/>
        </w:rPr>
        <w:t>?</w:t>
      </w:r>
    </w:p>
    <w:p w:rsidR="009430FA" w:rsidRPr="00180204" w:rsidRDefault="009430FA" w:rsidP="000B76EE">
      <w:pPr>
        <w:pStyle w:val="a4"/>
        <w:ind w:firstLine="709"/>
        <w:rPr>
          <w:szCs w:val="28"/>
        </w:rPr>
      </w:pPr>
      <w:r w:rsidRPr="00180204">
        <w:rPr>
          <w:szCs w:val="28"/>
        </w:rPr>
        <w:t>3. На какие категории делятся шахты по выделению метана?</w:t>
      </w:r>
    </w:p>
    <w:p w:rsidR="009430FA" w:rsidRPr="00180204" w:rsidRDefault="009430FA" w:rsidP="000B76EE">
      <w:pPr>
        <w:pStyle w:val="a4"/>
        <w:ind w:firstLine="709"/>
        <w:rPr>
          <w:szCs w:val="28"/>
        </w:rPr>
      </w:pPr>
      <w:r w:rsidRPr="00180204">
        <w:rPr>
          <w:szCs w:val="28"/>
        </w:rPr>
        <w:t xml:space="preserve">4. Назовите причины образования скоплений горючих газов в </w:t>
      </w:r>
      <w:proofErr w:type="gramStart"/>
      <w:r w:rsidRPr="00180204">
        <w:rPr>
          <w:szCs w:val="28"/>
        </w:rPr>
        <w:t>ша</w:t>
      </w:r>
      <w:r w:rsidRPr="00180204">
        <w:rPr>
          <w:szCs w:val="28"/>
        </w:rPr>
        <w:t>х</w:t>
      </w:r>
      <w:r w:rsidRPr="00180204">
        <w:rPr>
          <w:szCs w:val="28"/>
        </w:rPr>
        <w:t>тах</w:t>
      </w:r>
      <w:proofErr w:type="gramEnd"/>
      <w:r w:rsidRPr="00180204">
        <w:rPr>
          <w:szCs w:val="28"/>
        </w:rPr>
        <w:t>.</w:t>
      </w:r>
    </w:p>
    <w:p w:rsidR="009430FA" w:rsidRPr="00180204" w:rsidRDefault="009430FA" w:rsidP="000B76EE">
      <w:pPr>
        <w:pStyle w:val="a4"/>
        <w:tabs>
          <w:tab w:val="left" w:pos="1080"/>
        </w:tabs>
        <w:ind w:firstLine="709"/>
        <w:rPr>
          <w:szCs w:val="28"/>
        </w:rPr>
      </w:pPr>
      <w:r w:rsidRPr="00180204">
        <w:rPr>
          <w:szCs w:val="28"/>
        </w:rPr>
        <w:t xml:space="preserve">5. Что представляет собой детонация горючих газов в угольных </w:t>
      </w:r>
      <w:proofErr w:type="gramStart"/>
      <w:r w:rsidRPr="00180204">
        <w:rPr>
          <w:szCs w:val="28"/>
        </w:rPr>
        <w:t>ша</w:t>
      </w:r>
      <w:r w:rsidRPr="00180204">
        <w:rPr>
          <w:szCs w:val="28"/>
        </w:rPr>
        <w:t>х</w:t>
      </w:r>
      <w:r w:rsidRPr="00180204">
        <w:rPr>
          <w:szCs w:val="28"/>
        </w:rPr>
        <w:t>тах</w:t>
      </w:r>
      <w:proofErr w:type="gramEnd"/>
      <w:r w:rsidRPr="00180204">
        <w:rPr>
          <w:szCs w:val="28"/>
        </w:rPr>
        <w:t>?</w:t>
      </w:r>
    </w:p>
    <w:p w:rsidR="009430FA" w:rsidRPr="00180204" w:rsidRDefault="009430FA" w:rsidP="000B76EE">
      <w:pPr>
        <w:pStyle w:val="a4"/>
        <w:ind w:firstLine="709"/>
        <w:rPr>
          <w:szCs w:val="28"/>
        </w:rPr>
      </w:pPr>
      <w:r w:rsidRPr="00180204">
        <w:rPr>
          <w:szCs w:val="28"/>
        </w:rPr>
        <w:t>6. Как определяют нижний концентрационный предел взрываемости смеси горючих газов?</w:t>
      </w:r>
    </w:p>
    <w:p w:rsidR="009430FA" w:rsidRPr="00180204" w:rsidRDefault="009430FA" w:rsidP="000B76EE">
      <w:pPr>
        <w:pStyle w:val="a4"/>
        <w:ind w:firstLine="709"/>
        <w:rPr>
          <w:szCs w:val="28"/>
        </w:rPr>
      </w:pPr>
      <w:r w:rsidRPr="00180204">
        <w:rPr>
          <w:szCs w:val="28"/>
        </w:rPr>
        <w:t>7. Назовите скорость распространения и давление во фронте пламени при взрыве и детонации газовой смеси.</w:t>
      </w:r>
    </w:p>
    <w:p w:rsidR="009430FA" w:rsidRPr="00180204" w:rsidRDefault="009430FA" w:rsidP="000B76EE">
      <w:pPr>
        <w:pStyle w:val="a4"/>
        <w:ind w:firstLine="709"/>
        <w:rPr>
          <w:szCs w:val="28"/>
        </w:rPr>
      </w:pPr>
      <w:r w:rsidRPr="00180204">
        <w:rPr>
          <w:szCs w:val="28"/>
        </w:rPr>
        <w:t xml:space="preserve">8. Назовите пределы взрываемости в </w:t>
      </w:r>
      <w:proofErr w:type="gramStart"/>
      <w:r w:rsidRPr="00180204">
        <w:rPr>
          <w:szCs w:val="28"/>
        </w:rPr>
        <w:t>воздухе</w:t>
      </w:r>
      <w:proofErr w:type="gramEnd"/>
      <w:r w:rsidRPr="00180204">
        <w:rPr>
          <w:szCs w:val="28"/>
        </w:rPr>
        <w:t xml:space="preserve"> метана, водорода, о</w:t>
      </w:r>
      <w:r w:rsidRPr="00180204">
        <w:rPr>
          <w:szCs w:val="28"/>
        </w:rPr>
        <w:t>к</w:t>
      </w:r>
      <w:r w:rsidRPr="00180204">
        <w:rPr>
          <w:szCs w:val="28"/>
        </w:rPr>
        <w:t>сида углерода.</w:t>
      </w:r>
    </w:p>
    <w:p w:rsidR="009430FA" w:rsidRPr="00180204" w:rsidRDefault="009430FA" w:rsidP="000B76EE">
      <w:pPr>
        <w:pStyle w:val="a4"/>
        <w:ind w:firstLine="709"/>
        <w:rPr>
          <w:szCs w:val="28"/>
        </w:rPr>
      </w:pPr>
      <w:r w:rsidRPr="00180204">
        <w:rPr>
          <w:szCs w:val="28"/>
        </w:rPr>
        <w:t>9. Как по треугольнику взрываемости выбирают способ предотвр</w:t>
      </w:r>
      <w:r w:rsidRPr="00180204">
        <w:rPr>
          <w:szCs w:val="28"/>
        </w:rPr>
        <w:t>а</w:t>
      </w:r>
      <w:r w:rsidRPr="00180204">
        <w:rPr>
          <w:szCs w:val="28"/>
        </w:rPr>
        <w:t>щения взрыва смеси горючих газов?</w:t>
      </w:r>
    </w:p>
    <w:p w:rsidR="009430FA" w:rsidRPr="00180204" w:rsidRDefault="009430FA" w:rsidP="000B76EE">
      <w:pPr>
        <w:pStyle w:val="a4"/>
        <w:ind w:firstLine="709"/>
        <w:rPr>
          <w:szCs w:val="28"/>
        </w:rPr>
      </w:pPr>
      <w:r w:rsidRPr="00180204">
        <w:rPr>
          <w:szCs w:val="28"/>
        </w:rPr>
        <w:t>10. Как определяют взрывоопасность состава газов при пожаре в шахте?</w:t>
      </w:r>
    </w:p>
    <w:p w:rsidR="009430FA" w:rsidRPr="00180204" w:rsidRDefault="009430FA" w:rsidP="000B76EE">
      <w:pPr>
        <w:pStyle w:val="a4"/>
        <w:ind w:firstLine="709"/>
        <w:rPr>
          <w:szCs w:val="28"/>
        </w:rPr>
      </w:pPr>
      <w:r w:rsidRPr="00180204">
        <w:rPr>
          <w:szCs w:val="28"/>
        </w:rPr>
        <w:t>11. Назовите основные источники воспламенения смеси горючих г</w:t>
      </w:r>
      <w:r w:rsidRPr="00180204">
        <w:rPr>
          <w:szCs w:val="28"/>
        </w:rPr>
        <w:t>а</w:t>
      </w:r>
      <w:r w:rsidRPr="00180204">
        <w:rPr>
          <w:szCs w:val="28"/>
        </w:rPr>
        <w:t>зов в шахтах.</w:t>
      </w:r>
    </w:p>
    <w:p w:rsidR="009430FA" w:rsidRPr="00F50F83" w:rsidRDefault="009430FA" w:rsidP="000B76EE">
      <w:pPr>
        <w:ind w:firstLine="709"/>
        <w:rPr>
          <w:sz w:val="20"/>
          <w:szCs w:val="20"/>
        </w:rPr>
      </w:pPr>
    </w:p>
    <w:p w:rsidR="00F31434" w:rsidRDefault="00F31434" w:rsidP="000B76EE">
      <w:pPr>
        <w:ind w:firstLine="709"/>
        <w:jc w:val="center"/>
        <w:rPr>
          <w:b/>
          <w:color w:val="000000"/>
          <w:sz w:val="28"/>
          <w:szCs w:val="28"/>
        </w:rPr>
      </w:pPr>
    </w:p>
    <w:p w:rsidR="00F31434" w:rsidRDefault="00F31434" w:rsidP="000B76EE">
      <w:pPr>
        <w:ind w:firstLine="709"/>
        <w:jc w:val="center"/>
        <w:rPr>
          <w:b/>
          <w:color w:val="000000"/>
          <w:sz w:val="28"/>
          <w:szCs w:val="28"/>
        </w:rPr>
      </w:pPr>
    </w:p>
    <w:p w:rsidR="00F31434" w:rsidRDefault="00F31434" w:rsidP="000B76EE">
      <w:pPr>
        <w:ind w:firstLine="709"/>
        <w:jc w:val="center"/>
        <w:rPr>
          <w:b/>
          <w:color w:val="000000"/>
          <w:sz w:val="28"/>
          <w:szCs w:val="28"/>
        </w:rPr>
      </w:pPr>
    </w:p>
    <w:p w:rsidR="00F31434" w:rsidRDefault="00F31434" w:rsidP="000B76EE">
      <w:pPr>
        <w:ind w:firstLine="709"/>
        <w:jc w:val="center"/>
        <w:rPr>
          <w:b/>
          <w:color w:val="000000"/>
          <w:sz w:val="28"/>
          <w:szCs w:val="28"/>
        </w:rPr>
      </w:pPr>
    </w:p>
    <w:p w:rsidR="00F31434" w:rsidRDefault="00F31434" w:rsidP="000B76EE">
      <w:pPr>
        <w:ind w:firstLine="709"/>
        <w:jc w:val="center"/>
        <w:rPr>
          <w:b/>
          <w:color w:val="000000"/>
          <w:sz w:val="28"/>
          <w:szCs w:val="28"/>
        </w:rPr>
      </w:pPr>
    </w:p>
    <w:p w:rsidR="00F31434" w:rsidRDefault="00F31434" w:rsidP="00F50F83">
      <w:pPr>
        <w:ind w:firstLine="0"/>
        <w:jc w:val="center"/>
        <w:rPr>
          <w:b/>
          <w:color w:val="000000"/>
          <w:sz w:val="28"/>
          <w:szCs w:val="28"/>
        </w:rPr>
      </w:pPr>
    </w:p>
    <w:p w:rsidR="00F31434" w:rsidRDefault="00F31434" w:rsidP="00F50F83">
      <w:pPr>
        <w:ind w:firstLine="0"/>
        <w:jc w:val="center"/>
        <w:rPr>
          <w:b/>
          <w:color w:val="000000"/>
          <w:sz w:val="28"/>
          <w:szCs w:val="28"/>
        </w:rPr>
      </w:pPr>
    </w:p>
    <w:p w:rsidR="00F31434" w:rsidRDefault="00F31434" w:rsidP="00F50F83">
      <w:pPr>
        <w:ind w:firstLine="0"/>
        <w:jc w:val="center"/>
        <w:rPr>
          <w:b/>
          <w:color w:val="000000"/>
          <w:sz w:val="28"/>
          <w:szCs w:val="28"/>
        </w:rPr>
      </w:pPr>
    </w:p>
    <w:p w:rsidR="00F31434" w:rsidRDefault="00F31434" w:rsidP="00F50F83">
      <w:pPr>
        <w:ind w:firstLine="0"/>
        <w:jc w:val="center"/>
        <w:rPr>
          <w:b/>
          <w:color w:val="000000"/>
          <w:sz w:val="28"/>
          <w:szCs w:val="28"/>
        </w:rPr>
      </w:pPr>
    </w:p>
    <w:p w:rsidR="00F31434" w:rsidRDefault="00F31434" w:rsidP="00F50F83">
      <w:pPr>
        <w:ind w:firstLine="0"/>
        <w:jc w:val="center"/>
        <w:rPr>
          <w:b/>
          <w:color w:val="000000"/>
          <w:sz w:val="28"/>
          <w:szCs w:val="28"/>
        </w:rPr>
      </w:pPr>
    </w:p>
    <w:p w:rsidR="00F31434" w:rsidRDefault="00F31434" w:rsidP="00F50F83">
      <w:pPr>
        <w:ind w:firstLine="0"/>
        <w:jc w:val="center"/>
        <w:rPr>
          <w:b/>
          <w:color w:val="000000"/>
          <w:sz w:val="28"/>
          <w:szCs w:val="28"/>
        </w:rPr>
      </w:pPr>
    </w:p>
    <w:p w:rsidR="00F31434" w:rsidRDefault="00F31434" w:rsidP="00F50F83">
      <w:pPr>
        <w:ind w:firstLine="0"/>
        <w:jc w:val="center"/>
        <w:rPr>
          <w:b/>
          <w:color w:val="000000"/>
          <w:sz w:val="28"/>
          <w:szCs w:val="28"/>
        </w:rPr>
      </w:pPr>
    </w:p>
    <w:p w:rsidR="00F31434" w:rsidRDefault="00F31434" w:rsidP="00F50F83">
      <w:pPr>
        <w:ind w:firstLine="0"/>
        <w:jc w:val="center"/>
        <w:rPr>
          <w:b/>
          <w:color w:val="000000"/>
          <w:sz w:val="28"/>
          <w:szCs w:val="28"/>
        </w:rPr>
      </w:pPr>
    </w:p>
    <w:p w:rsidR="00F31434" w:rsidRDefault="00F31434" w:rsidP="00F50F83">
      <w:pPr>
        <w:ind w:firstLine="0"/>
        <w:jc w:val="center"/>
        <w:rPr>
          <w:b/>
          <w:color w:val="000000"/>
          <w:sz w:val="28"/>
          <w:szCs w:val="28"/>
        </w:rPr>
      </w:pPr>
    </w:p>
    <w:p w:rsidR="00F31434" w:rsidRDefault="00F31434" w:rsidP="00F50F83">
      <w:pPr>
        <w:ind w:firstLine="0"/>
        <w:jc w:val="center"/>
        <w:rPr>
          <w:b/>
          <w:color w:val="000000"/>
          <w:sz w:val="28"/>
          <w:szCs w:val="28"/>
        </w:rPr>
      </w:pPr>
    </w:p>
    <w:p w:rsidR="00F31434" w:rsidRDefault="00F31434" w:rsidP="00F50F83">
      <w:pPr>
        <w:ind w:firstLine="0"/>
        <w:jc w:val="center"/>
        <w:rPr>
          <w:b/>
          <w:color w:val="000000"/>
          <w:sz w:val="28"/>
          <w:szCs w:val="28"/>
        </w:rPr>
      </w:pPr>
    </w:p>
    <w:p w:rsidR="00F50F83" w:rsidRDefault="00F50F83" w:rsidP="00F50F83">
      <w:pPr>
        <w:ind w:firstLine="0"/>
        <w:jc w:val="center"/>
        <w:rPr>
          <w:b/>
          <w:color w:val="000000"/>
          <w:sz w:val="28"/>
          <w:szCs w:val="28"/>
        </w:rPr>
      </w:pPr>
      <w:r w:rsidRPr="00CA008C">
        <w:rPr>
          <w:b/>
          <w:color w:val="000000"/>
          <w:sz w:val="28"/>
          <w:szCs w:val="28"/>
        </w:rPr>
        <w:lastRenderedPageBreak/>
        <w:t>ПРАКТИЧЕСКАЯ ЧАСТЬ</w:t>
      </w:r>
    </w:p>
    <w:p w:rsidR="00333869" w:rsidRPr="00861C54" w:rsidRDefault="00333869" w:rsidP="00C32562">
      <w:pPr>
        <w:pStyle w:val="a4"/>
        <w:ind w:firstLine="709"/>
        <w:rPr>
          <w:color w:val="000000"/>
          <w:szCs w:val="28"/>
        </w:rPr>
      </w:pPr>
      <w:r w:rsidRPr="00CA008C">
        <w:rPr>
          <w:color w:val="000000"/>
          <w:szCs w:val="28"/>
        </w:rPr>
        <w:t>Используя исходные данные (табл.</w:t>
      </w:r>
      <w:r>
        <w:rPr>
          <w:color w:val="000000"/>
          <w:szCs w:val="28"/>
        </w:rPr>
        <w:t> 2</w:t>
      </w:r>
      <w:r w:rsidRPr="00CA008C">
        <w:rPr>
          <w:color w:val="000000"/>
          <w:szCs w:val="28"/>
        </w:rPr>
        <w:t xml:space="preserve">) </w:t>
      </w:r>
      <w:r>
        <w:rPr>
          <w:color w:val="000000"/>
          <w:szCs w:val="28"/>
        </w:rPr>
        <w:t>т</w:t>
      </w:r>
      <w:r w:rsidRPr="00CA008C">
        <w:rPr>
          <w:snapToGrid w:val="0"/>
          <w:szCs w:val="28"/>
        </w:rPr>
        <w:t xml:space="preserve">ребуется </w:t>
      </w:r>
      <w:r w:rsidRPr="00180204">
        <w:rPr>
          <w:szCs w:val="28"/>
        </w:rPr>
        <w:t>определ</w:t>
      </w:r>
      <w:r>
        <w:rPr>
          <w:szCs w:val="28"/>
        </w:rPr>
        <w:t>и</w:t>
      </w:r>
      <w:r w:rsidRPr="00180204">
        <w:rPr>
          <w:szCs w:val="28"/>
        </w:rPr>
        <w:t>ть возмо</w:t>
      </w:r>
      <w:r w:rsidRPr="00180204">
        <w:rPr>
          <w:szCs w:val="28"/>
        </w:rPr>
        <w:t>ж</w:t>
      </w:r>
      <w:r w:rsidRPr="00180204">
        <w:rPr>
          <w:szCs w:val="28"/>
        </w:rPr>
        <w:t>ность взрыва горючих газов, возникший в атмосфере пожарного уча</w:t>
      </w:r>
      <w:r>
        <w:rPr>
          <w:szCs w:val="28"/>
        </w:rPr>
        <w:t>стка,</w:t>
      </w:r>
      <w:r w:rsidRPr="00180204">
        <w:rPr>
          <w:szCs w:val="28"/>
        </w:rPr>
        <w:t xml:space="preserve"> с помощью треугольника взрываемости</w:t>
      </w:r>
      <w:r w:rsidRPr="00CA008C">
        <w:rPr>
          <w:color w:val="000000"/>
          <w:szCs w:val="28"/>
        </w:rPr>
        <w:t xml:space="preserve"> </w:t>
      </w:r>
      <w:r>
        <w:rPr>
          <w:color w:val="000000"/>
          <w:szCs w:val="28"/>
        </w:rPr>
        <w:t xml:space="preserve">и </w:t>
      </w:r>
      <w:r w:rsidRPr="00180204">
        <w:rPr>
          <w:szCs w:val="28"/>
        </w:rPr>
        <w:t>выбрать эффективный путь предотвращения взрыва горючих газов</w:t>
      </w:r>
      <w:r w:rsidRPr="00861C54">
        <w:rPr>
          <w:szCs w:val="28"/>
        </w:rPr>
        <w:t>.</w:t>
      </w:r>
      <w:bookmarkStart w:id="1" w:name="_GoBack"/>
      <w:bookmarkEnd w:id="1"/>
    </w:p>
    <w:p w:rsidR="00180204" w:rsidRPr="00333869" w:rsidRDefault="00180204" w:rsidP="00180204">
      <w:pPr>
        <w:pStyle w:val="a4"/>
        <w:ind w:firstLine="0"/>
        <w:rPr>
          <w:sz w:val="20"/>
          <w:szCs w:val="20"/>
        </w:rPr>
      </w:pPr>
    </w:p>
    <w:p w:rsidR="00180204" w:rsidRPr="00180204" w:rsidRDefault="00333869" w:rsidP="00180204">
      <w:pPr>
        <w:pStyle w:val="a4"/>
        <w:ind w:firstLine="0"/>
        <w:jc w:val="right"/>
        <w:rPr>
          <w:szCs w:val="28"/>
        </w:rPr>
      </w:pPr>
      <w:r>
        <w:rPr>
          <w:szCs w:val="28"/>
        </w:rPr>
        <w:t>Таблица 2</w:t>
      </w:r>
    </w:p>
    <w:p w:rsidR="00180204" w:rsidRDefault="00180204" w:rsidP="00333869">
      <w:pPr>
        <w:pStyle w:val="a4"/>
        <w:ind w:firstLine="0"/>
        <w:jc w:val="center"/>
        <w:rPr>
          <w:szCs w:val="28"/>
        </w:rPr>
      </w:pPr>
      <w:r w:rsidRPr="00180204">
        <w:rPr>
          <w:szCs w:val="28"/>
        </w:rPr>
        <w:t xml:space="preserve">Исходные данные </w:t>
      </w:r>
      <w:r w:rsidR="00333869" w:rsidRPr="00CA008C">
        <w:rPr>
          <w:szCs w:val="28"/>
        </w:rPr>
        <w:t>для самостоятельного решения</w:t>
      </w:r>
    </w:p>
    <w:p w:rsidR="00333869" w:rsidRPr="00333869" w:rsidRDefault="00333869" w:rsidP="00333869">
      <w:pPr>
        <w:pStyle w:val="a4"/>
        <w:ind w:firstLine="0"/>
        <w:jc w:val="center"/>
        <w:rPr>
          <w:sz w:val="20"/>
          <w:szCs w:val="20"/>
        </w:rPr>
      </w:pPr>
    </w:p>
    <w:tbl>
      <w:tblPr>
        <w:tblW w:w="90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7"/>
        <w:gridCol w:w="2088"/>
        <w:gridCol w:w="2051"/>
        <w:gridCol w:w="2111"/>
        <w:gridCol w:w="1538"/>
      </w:tblGrid>
      <w:tr w:rsidR="00180204" w:rsidRPr="00180204" w:rsidTr="00CF39A0">
        <w:trPr>
          <w:trHeight w:val="322"/>
        </w:trPr>
        <w:tc>
          <w:tcPr>
            <w:tcW w:w="1257" w:type="dxa"/>
            <w:vMerge w:val="restart"/>
          </w:tcPr>
          <w:p w:rsidR="00180204" w:rsidRPr="00180204" w:rsidRDefault="00180204" w:rsidP="00CF39A0">
            <w:pPr>
              <w:pStyle w:val="a4"/>
              <w:ind w:firstLine="0"/>
              <w:rPr>
                <w:szCs w:val="28"/>
              </w:rPr>
            </w:pPr>
            <w:r w:rsidRPr="00180204">
              <w:rPr>
                <w:szCs w:val="28"/>
              </w:rPr>
              <w:t>Вариант</w:t>
            </w:r>
          </w:p>
        </w:tc>
        <w:tc>
          <w:tcPr>
            <w:tcW w:w="7788" w:type="dxa"/>
            <w:gridSpan w:val="4"/>
          </w:tcPr>
          <w:p w:rsidR="00180204" w:rsidRPr="00180204" w:rsidRDefault="00180204" w:rsidP="00CF39A0">
            <w:pPr>
              <w:pStyle w:val="a4"/>
              <w:ind w:firstLine="0"/>
              <w:jc w:val="center"/>
              <w:rPr>
                <w:szCs w:val="28"/>
              </w:rPr>
            </w:pPr>
            <w:r w:rsidRPr="00180204">
              <w:rPr>
                <w:szCs w:val="28"/>
              </w:rPr>
              <w:t>Состав атмосферы пожарного участка, %</w:t>
            </w:r>
          </w:p>
        </w:tc>
      </w:tr>
      <w:tr w:rsidR="00180204" w:rsidRPr="00180204" w:rsidTr="00CF39A0">
        <w:trPr>
          <w:trHeight w:val="337"/>
        </w:trPr>
        <w:tc>
          <w:tcPr>
            <w:tcW w:w="1257" w:type="dxa"/>
            <w:vMerge/>
          </w:tcPr>
          <w:p w:rsidR="00180204" w:rsidRPr="00180204" w:rsidRDefault="00180204" w:rsidP="00CF39A0">
            <w:pPr>
              <w:pStyle w:val="a4"/>
              <w:ind w:firstLine="0"/>
              <w:rPr>
                <w:szCs w:val="28"/>
              </w:rPr>
            </w:pPr>
          </w:p>
        </w:tc>
        <w:tc>
          <w:tcPr>
            <w:tcW w:w="2088" w:type="dxa"/>
          </w:tcPr>
          <w:p w:rsidR="00180204" w:rsidRPr="00180204" w:rsidRDefault="00180204" w:rsidP="00CF39A0">
            <w:pPr>
              <w:pStyle w:val="a4"/>
              <w:ind w:firstLine="0"/>
              <w:jc w:val="center"/>
              <w:rPr>
                <w:szCs w:val="28"/>
              </w:rPr>
            </w:pPr>
            <w:r w:rsidRPr="00180204">
              <w:rPr>
                <w:szCs w:val="28"/>
              </w:rPr>
              <w:t>Кислород</w:t>
            </w:r>
          </w:p>
        </w:tc>
        <w:tc>
          <w:tcPr>
            <w:tcW w:w="2051" w:type="dxa"/>
          </w:tcPr>
          <w:p w:rsidR="00180204" w:rsidRPr="00180204" w:rsidRDefault="00180204" w:rsidP="00CF39A0">
            <w:pPr>
              <w:pStyle w:val="a4"/>
              <w:ind w:firstLine="0"/>
              <w:jc w:val="center"/>
              <w:rPr>
                <w:szCs w:val="28"/>
              </w:rPr>
            </w:pPr>
            <w:r w:rsidRPr="00180204">
              <w:rPr>
                <w:szCs w:val="28"/>
              </w:rPr>
              <w:t>Метан</w:t>
            </w:r>
          </w:p>
        </w:tc>
        <w:tc>
          <w:tcPr>
            <w:tcW w:w="2111" w:type="dxa"/>
          </w:tcPr>
          <w:p w:rsidR="00180204" w:rsidRPr="00180204" w:rsidRDefault="00180204" w:rsidP="00CF39A0">
            <w:pPr>
              <w:pStyle w:val="a4"/>
              <w:ind w:firstLine="0"/>
              <w:jc w:val="center"/>
              <w:rPr>
                <w:szCs w:val="28"/>
              </w:rPr>
            </w:pPr>
            <w:r w:rsidRPr="00180204">
              <w:rPr>
                <w:szCs w:val="28"/>
              </w:rPr>
              <w:t>Оксид углерода</w:t>
            </w:r>
          </w:p>
        </w:tc>
        <w:tc>
          <w:tcPr>
            <w:tcW w:w="1538" w:type="dxa"/>
          </w:tcPr>
          <w:p w:rsidR="00180204" w:rsidRPr="00180204" w:rsidRDefault="00180204" w:rsidP="00CF39A0">
            <w:pPr>
              <w:pStyle w:val="a4"/>
              <w:ind w:firstLine="0"/>
              <w:jc w:val="center"/>
              <w:rPr>
                <w:szCs w:val="28"/>
              </w:rPr>
            </w:pPr>
            <w:r w:rsidRPr="00180204">
              <w:rPr>
                <w:szCs w:val="28"/>
              </w:rPr>
              <w:t>Водород</w:t>
            </w:r>
          </w:p>
        </w:tc>
      </w:tr>
      <w:tr w:rsidR="00180204" w:rsidRPr="00180204" w:rsidTr="00CF39A0">
        <w:trPr>
          <w:trHeight w:val="322"/>
        </w:trPr>
        <w:tc>
          <w:tcPr>
            <w:tcW w:w="1257" w:type="dxa"/>
          </w:tcPr>
          <w:p w:rsidR="00180204" w:rsidRPr="00180204" w:rsidRDefault="00180204" w:rsidP="00CF39A0">
            <w:pPr>
              <w:pStyle w:val="a4"/>
              <w:ind w:firstLine="0"/>
              <w:rPr>
                <w:szCs w:val="28"/>
              </w:rPr>
            </w:pPr>
            <w:r w:rsidRPr="00180204">
              <w:rPr>
                <w:szCs w:val="28"/>
              </w:rPr>
              <w:t>1</w:t>
            </w:r>
          </w:p>
        </w:tc>
        <w:tc>
          <w:tcPr>
            <w:tcW w:w="2088" w:type="dxa"/>
          </w:tcPr>
          <w:p w:rsidR="00180204" w:rsidRPr="00180204" w:rsidRDefault="00180204" w:rsidP="00CF39A0">
            <w:pPr>
              <w:pStyle w:val="a4"/>
              <w:ind w:firstLine="0"/>
              <w:jc w:val="center"/>
              <w:rPr>
                <w:szCs w:val="28"/>
              </w:rPr>
            </w:pPr>
            <w:r w:rsidRPr="00180204">
              <w:rPr>
                <w:szCs w:val="28"/>
              </w:rPr>
              <w:t>17</w:t>
            </w:r>
          </w:p>
        </w:tc>
        <w:tc>
          <w:tcPr>
            <w:tcW w:w="2051" w:type="dxa"/>
          </w:tcPr>
          <w:p w:rsidR="00180204" w:rsidRPr="00180204" w:rsidRDefault="00180204" w:rsidP="00CF39A0">
            <w:pPr>
              <w:pStyle w:val="a4"/>
              <w:ind w:firstLine="0"/>
              <w:jc w:val="center"/>
              <w:rPr>
                <w:szCs w:val="28"/>
              </w:rPr>
            </w:pPr>
            <w:r w:rsidRPr="00180204">
              <w:rPr>
                <w:szCs w:val="28"/>
              </w:rPr>
              <w:t>4</w:t>
            </w:r>
          </w:p>
        </w:tc>
        <w:tc>
          <w:tcPr>
            <w:tcW w:w="2111" w:type="dxa"/>
          </w:tcPr>
          <w:p w:rsidR="00180204" w:rsidRPr="00180204" w:rsidRDefault="00333869" w:rsidP="00CF39A0">
            <w:pPr>
              <w:pStyle w:val="a4"/>
              <w:ind w:firstLine="0"/>
              <w:jc w:val="center"/>
              <w:rPr>
                <w:szCs w:val="28"/>
              </w:rPr>
            </w:pPr>
            <w:r>
              <w:rPr>
                <w:szCs w:val="28"/>
              </w:rPr>
              <w:t>1</w:t>
            </w:r>
          </w:p>
        </w:tc>
        <w:tc>
          <w:tcPr>
            <w:tcW w:w="1538" w:type="dxa"/>
          </w:tcPr>
          <w:p w:rsidR="00180204" w:rsidRPr="00180204" w:rsidRDefault="00180204" w:rsidP="00CF39A0">
            <w:pPr>
              <w:pStyle w:val="a4"/>
              <w:ind w:firstLine="0"/>
              <w:jc w:val="center"/>
              <w:rPr>
                <w:szCs w:val="28"/>
              </w:rPr>
            </w:pPr>
            <w:r w:rsidRPr="00180204">
              <w:rPr>
                <w:szCs w:val="28"/>
              </w:rPr>
              <w:t>0</w:t>
            </w:r>
          </w:p>
        </w:tc>
      </w:tr>
      <w:tr w:rsidR="00180204" w:rsidRPr="00180204" w:rsidTr="00CF39A0">
        <w:trPr>
          <w:trHeight w:val="322"/>
        </w:trPr>
        <w:tc>
          <w:tcPr>
            <w:tcW w:w="1257" w:type="dxa"/>
          </w:tcPr>
          <w:p w:rsidR="00180204" w:rsidRPr="00180204" w:rsidRDefault="00180204" w:rsidP="00CF39A0">
            <w:pPr>
              <w:pStyle w:val="a4"/>
              <w:ind w:firstLine="0"/>
              <w:rPr>
                <w:szCs w:val="28"/>
              </w:rPr>
            </w:pPr>
            <w:r w:rsidRPr="00180204">
              <w:rPr>
                <w:szCs w:val="28"/>
              </w:rPr>
              <w:t>2</w:t>
            </w:r>
          </w:p>
        </w:tc>
        <w:tc>
          <w:tcPr>
            <w:tcW w:w="2088" w:type="dxa"/>
          </w:tcPr>
          <w:p w:rsidR="00180204" w:rsidRPr="00180204" w:rsidRDefault="00180204" w:rsidP="00CF39A0">
            <w:pPr>
              <w:pStyle w:val="a4"/>
              <w:ind w:firstLine="0"/>
              <w:jc w:val="center"/>
              <w:rPr>
                <w:szCs w:val="28"/>
              </w:rPr>
            </w:pPr>
            <w:r w:rsidRPr="00180204">
              <w:rPr>
                <w:szCs w:val="28"/>
              </w:rPr>
              <w:t>8</w:t>
            </w:r>
          </w:p>
        </w:tc>
        <w:tc>
          <w:tcPr>
            <w:tcW w:w="2051" w:type="dxa"/>
          </w:tcPr>
          <w:p w:rsidR="00180204" w:rsidRPr="00180204" w:rsidRDefault="00180204" w:rsidP="00CF39A0">
            <w:pPr>
              <w:pStyle w:val="a4"/>
              <w:ind w:firstLine="0"/>
              <w:jc w:val="center"/>
              <w:rPr>
                <w:szCs w:val="28"/>
              </w:rPr>
            </w:pPr>
            <w:r w:rsidRPr="00180204">
              <w:rPr>
                <w:szCs w:val="28"/>
              </w:rPr>
              <w:t>6</w:t>
            </w:r>
          </w:p>
        </w:tc>
        <w:tc>
          <w:tcPr>
            <w:tcW w:w="2111" w:type="dxa"/>
          </w:tcPr>
          <w:p w:rsidR="00180204" w:rsidRPr="00180204" w:rsidRDefault="00180204" w:rsidP="00CF39A0">
            <w:pPr>
              <w:pStyle w:val="a4"/>
              <w:ind w:firstLine="0"/>
              <w:jc w:val="center"/>
              <w:rPr>
                <w:szCs w:val="28"/>
              </w:rPr>
            </w:pPr>
            <w:r w:rsidRPr="00180204">
              <w:rPr>
                <w:szCs w:val="28"/>
              </w:rPr>
              <w:t>2</w:t>
            </w:r>
          </w:p>
        </w:tc>
        <w:tc>
          <w:tcPr>
            <w:tcW w:w="1538" w:type="dxa"/>
          </w:tcPr>
          <w:p w:rsidR="00180204" w:rsidRPr="00180204" w:rsidRDefault="00180204" w:rsidP="00CF39A0">
            <w:pPr>
              <w:pStyle w:val="a4"/>
              <w:ind w:firstLine="0"/>
              <w:jc w:val="center"/>
              <w:rPr>
                <w:szCs w:val="28"/>
              </w:rPr>
            </w:pPr>
            <w:r w:rsidRPr="00180204">
              <w:rPr>
                <w:szCs w:val="28"/>
              </w:rPr>
              <w:t>12</w:t>
            </w:r>
          </w:p>
        </w:tc>
      </w:tr>
      <w:tr w:rsidR="00180204" w:rsidRPr="00180204" w:rsidTr="00CF39A0">
        <w:trPr>
          <w:trHeight w:val="322"/>
        </w:trPr>
        <w:tc>
          <w:tcPr>
            <w:tcW w:w="1257" w:type="dxa"/>
          </w:tcPr>
          <w:p w:rsidR="00180204" w:rsidRPr="00180204" w:rsidRDefault="00180204" w:rsidP="00CF39A0">
            <w:pPr>
              <w:pStyle w:val="a4"/>
              <w:ind w:firstLine="0"/>
              <w:rPr>
                <w:szCs w:val="28"/>
              </w:rPr>
            </w:pPr>
            <w:r w:rsidRPr="00180204">
              <w:rPr>
                <w:szCs w:val="28"/>
              </w:rPr>
              <w:t>3</w:t>
            </w:r>
          </w:p>
        </w:tc>
        <w:tc>
          <w:tcPr>
            <w:tcW w:w="2088" w:type="dxa"/>
          </w:tcPr>
          <w:p w:rsidR="00180204" w:rsidRPr="00180204" w:rsidRDefault="00180204" w:rsidP="00CF39A0">
            <w:pPr>
              <w:pStyle w:val="a4"/>
              <w:ind w:firstLine="0"/>
              <w:jc w:val="center"/>
              <w:rPr>
                <w:szCs w:val="28"/>
              </w:rPr>
            </w:pPr>
            <w:r w:rsidRPr="00180204">
              <w:rPr>
                <w:szCs w:val="28"/>
              </w:rPr>
              <w:t>10</w:t>
            </w:r>
          </w:p>
        </w:tc>
        <w:tc>
          <w:tcPr>
            <w:tcW w:w="2051" w:type="dxa"/>
          </w:tcPr>
          <w:p w:rsidR="00180204" w:rsidRPr="00180204" w:rsidRDefault="00180204" w:rsidP="00CF39A0">
            <w:pPr>
              <w:pStyle w:val="a4"/>
              <w:ind w:firstLine="0"/>
              <w:jc w:val="center"/>
              <w:rPr>
                <w:szCs w:val="28"/>
              </w:rPr>
            </w:pPr>
            <w:r w:rsidRPr="00180204">
              <w:rPr>
                <w:szCs w:val="28"/>
              </w:rPr>
              <w:t>7,2</w:t>
            </w:r>
          </w:p>
        </w:tc>
        <w:tc>
          <w:tcPr>
            <w:tcW w:w="2111" w:type="dxa"/>
          </w:tcPr>
          <w:p w:rsidR="00180204" w:rsidRPr="00180204" w:rsidRDefault="00180204" w:rsidP="00CF39A0">
            <w:pPr>
              <w:pStyle w:val="a4"/>
              <w:ind w:firstLine="0"/>
              <w:jc w:val="center"/>
              <w:rPr>
                <w:szCs w:val="28"/>
              </w:rPr>
            </w:pPr>
            <w:r w:rsidRPr="00180204">
              <w:rPr>
                <w:szCs w:val="28"/>
              </w:rPr>
              <w:t>1,8</w:t>
            </w:r>
          </w:p>
        </w:tc>
        <w:tc>
          <w:tcPr>
            <w:tcW w:w="1538" w:type="dxa"/>
          </w:tcPr>
          <w:p w:rsidR="00180204" w:rsidRPr="00180204" w:rsidRDefault="00180204" w:rsidP="00CF39A0">
            <w:pPr>
              <w:pStyle w:val="a4"/>
              <w:ind w:firstLine="0"/>
              <w:jc w:val="center"/>
              <w:rPr>
                <w:szCs w:val="28"/>
              </w:rPr>
            </w:pPr>
            <w:r w:rsidRPr="00180204">
              <w:rPr>
                <w:szCs w:val="28"/>
              </w:rPr>
              <w:t>9</w:t>
            </w:r>
          </w:p>
        </w:tc>
      </w:tr>
      <w:tr w:rsidR="00180204" w:rsidRPr="00180204" w:rsidTr="00CF39A0">
        <w:trPr>
          <w:trHeight w:val="322"/>
        </w:trPr>
        <w:tc>
          <w:tcPr>
            <w:tcW w:w="1257" w:type="dxa"/>
          </w:tcPr>
          <w:p w:rsidR="00180204" w:rsidRPr="00180204" w:rsidRDefault="00180204" w:rsidP="00CF39A0">
            <w:pPr>
              <w:pStyle w:val="a4"/>
              <w:ind w:firstLine="0"/>
              <w:rPr>
                <w:szCs w:val="28"/>
              </w:rPr>
            </w:pPr>
            <w:r w:rsidRPr="00180204">
              <w:rPr>
                <w:szCs w:val="28"/>
              </w:rPr>
              <w:t>4</w:t>
            </w:r>
          </w:p>
        </w:tc>
        <w:tc>
          <w:tcPr>
            <w:tcW w:w="2088" w:type="dxa"/>
          </w:tcPr>
          <w:p w:rsidR="00180204" w:rsidRPr="00180204" w:rsidRDefault="00180204" w:rsidP="00CF39A0">
            <w:pPr>
              <w:pStyle w:val="a4"/>
              <w:ind w:firstLine="0"/>
              <w:jc w:val="center"/>
              <w:rPr>
                <w:szCs w:val="28"/>
              </w:rPr>
            </w:pPr>
            <w:r w:rsidRPr="00180204">
              <w:rPr>
                <w:szCs w:val="28"/>
              </w:rPr>
              <w:t>16</w:t>
            </w:r>
          </w:p>
        </w:tc>
        <w:tc>
          <w:tcPr>
            <w:tcW w:w="2051" w:type="dxa"/>
          </w:tcPr>
          <w:p w:rsidR="00180204" w:rsidRPr="00180204" w:rsidRDefault="00180204" w:rsidP="00CF39A0">
            <w:pPr>
              <w:pStyle w:val="a4"/>
              <w:ind w:firstLine="0"/>
              <w:jc w:val="center"/>
              <w:rPr>
                <w:szCs w:val="28"/>
              </w:rPr>
            </w:pPr>
            <w:r w:rsidRPr="00180204">
              <w:rPr>
                <w:szCs w:val="28"/>
              </w:rPr>
              <w:t>1,9</w:t>
            </w:r>
          </w:p>
        </w:tc>
        <w:tc>
          <w:tcPr>
            <w:tcW w:w="2111" w:type="dxa"/>
          </w:tcPr>
          <w:p w:rsidR="00180204" w:rsidRPr="00180204" w:rsidRDefault="00180204" w:rsidP="00CF39A0">
            <w:pPr>
              <w:pStyle w:val="a4"/>
              <w:ind w:firstLine="0"/>
              <w:jc w:val="center"/>
              <w:rPr>
                <w:szCs w:val="28"/>
              </w:rPr>
            </w:pPr>
            <w:r w:rsidRPr="00180204">
              <w:rPr>
                <w:szCs w:val="28"/>
              </w:rPr>
              <w:t>0</w:t>
            </w:r>
          </w:p>
        </w:tc>
        <w:tc>
          <w:tcPr>
            <w:tcW w:w="1538" w:type="dxa"/>
          </w:tcPr>
          <w:p w:rsidR="00180204" w:rsidRPr="00180204" w:rsidRDefault="00180204" w:rsidP="00CF39A0">
            <w:pPr>
              <w:pStyle w:val="a4"/>
              <w:ind w:firstLine="0"/>
              <w:jc w:val="center"/>
              <w:rPr>
                <w:szCs w:val="28"/>
              </w:rPr>
            </w:pPr>
            <w:r w:rsidRPr="00180204">
              <w:rPr>
                <w:szCs w:val="28"/>
              </w:rPr>
              <w:t>1,9</w:t>
            </w:r>
          </w:p>
        </w:tc>
      </w:tr>
      <w:tr w:rsidR="00180204" w:rsidRPr="00180204" w:rsidTr="00CF39A0">
        <w:trPr>
          <w:trHeight w:val="337"/>
        </w:trPr>
        <w:tc>
          <w:tcPr>
            <w:tcW w:w="1257" w:type="dxa"/>
          </w:tcPr>
          <w:p w:rsidR="00180204" w:rsidRPr="00180204" w:rsidRDefault="00180204" w:rsidP="00CF39A0">
            <w:pPr>
              <w:pStyle w:val="a4"/>
              <w:ind w:firstLine="0"/>
              <w:rPr>
                <w:szCs w:val="28"/>
              </w:rPr>
            </w:pPr>
            <w:r w:rsidRPr="00180204">
              <w:rPr>
                <w:szCs w:val="28"/>
              </w:rPr>
              <w:t>5</w:t>
            </w:r>
          </w:p>
        </w:tc>
        <w:tc>
          <w:tcPr>
            <w:tcW w:w="2088" w:type="dxa"/>
          </w:tcPr>
          <w:p w:rsidR="00180204" w:rsidRPr="00180204" w:rsidRDefault="00180204" w:rsidP="00CF39A0">
            <w:pPr>
              <w:pStyle w:val="a4"/>
              <w:ind w:firstLine="0"/>
              <w:jc w:val="center"/>
              <w:rPr>
                <w:szCs w:val="28"/>
              </w:rPr>
            </w:pPr>
            <w:r w:rsidRPr="00180204">
              <w:rPr>
                <w:szCs w:val="28"/>
              </w:rPr>
              <w:t>12</w:t>
            </w:r>
          </w:p>
        </w:tc>
        <w:tc>
          <w:tcPr>
            <w:tcW w:w="2051" w:type="dxa"/>
          </w:tcPr>
          <w:p w:rsidR="00180204" w:rsidRPr="00180204" w:rsidRDefault="00180204" w:rsidP="00CF39A0">
            <w:pPr>
              <w:pStyle w:val="a4"/>
              <w:ind w:firstLine="0"/>
              <w:jc w:val="center"/>
              <w:rPr>
                <w:szCs w:val="28"/>
              </w:rPr>
            </w:pPr>
            <w:r w:rsidRPr="00180204">
              <w:rPr>
                <w:szCs w:val="28"/>
              </w:rPr>
              <w:t>8</w:t>
            </w:r>
          </w:p>
        </w:tc>
        <w:tc>
          <w:tcPr>
            <w:tcW w:w="2111" w:type="dxa"/>
          </w:tcPr>
          <w:p w:rsidR="00180204" w:rsidRPr="00180204" w:rsidRDefault="00180204" w:rsidP="00CF39A0">
            <w:pPr>
              <w:pStyle w:val="a4"/>
              <w:ind w:firstLine="0"/>
              <w:jc w:val="center"/>
              <w:rPr>
                <w:szCs w:val="28"/>
              </w:rPr>
            </w:pPr>
            <w:r w:rsidRPr="00180204">
              <w:rPr>
                <w:szCs w:val="28"/>
              </w:rPr>
              <w:t>1,6</w:t>
            </w:r>
          </w:p>
        </w:tc>
        <w:tc>
          <w:tcPr>
            <w:tcW w:w="1538" w:type="dxa"/>
          </w:tcPr>
          <w:p w:rsidR="00180204" w:rsidRPr="00180204" w:rsidRDefault="00180204" w:rsidP="00CF39A0">
            <w:pPr>
              <w:pStyle w:val="a4"/>
              <w:ind w:firstLine="0"/>
              <w:jc w:val="center"/>
              <w:rPr>
                <w:szCs w:val="28"/>
              </w:rPr>
            </w:pPr>
            <w:r w:rsidRPr="00180204">
              <w:rPr>
                <w:szCs w:val="28"/>
              </w:rPr>
              <w:t>6,4</w:t>
            </w:r>
          </w:p>
        </w:tc>
      </w:tr>
      <w:tr w:rsidR="00180204" w:rsidRPr="00180204" w:rsidTr="00CF39A0">
        <w:trPr>
          <w:trHeight w:val="322"/>
        </w:trPr>
        <w:tc>
          <w:tcPr>
            <w:tcW w:w="1257" w:type="dxa"/>
          </w:tcPr>
          <w:p w:rsidR="00180204" w:rsidRPr="00180204" w:rsidRDefault="00180204" w:rsidP="00CF39A0">
            <w:pPr>
              <w:pStyle w:val="a4"/>
              <w:ind w:firstLine="0"/>
              <w:rPr>
                <w:szCs w:val="28"/>
              </w:rPr>
            </w:pPr>
            <w:r w:rsidRPr="00180204">
              <w:rPr>
                <w:szCs w:val="28"/>
              </w:rPr>
              <w:t>6</w:t>
            </w:r>
          </w:p>
        </w:tc>
        <w:tc>
          <w:tcPr>
            <w:tcW w:w="2088" w:type="dxa"/>
          </w:tcPr>
          <w:p w:rsidR="00180204" w:rsidRPr="00180204" w:rsidRDefault="00180204" w:rsidP="00CF39A0">
            <w:pPr>
              <w:pStyle w:val="a4"/>
              <w:ind w:firstLine="0"/>
              <w:jc w:val="center"/>
              <w:rPr>
                <w:szCs w:val="28"/>
              </w:rPr>
            </w:pPr>
            <w:r w:rsidRPr="00180204">
              <w:rPr>
                <w:szCs w:val="28"/>
              </w:rPr>
              <w:t>14</w:t>
            </w:r>
          </w:p>
        </w:tc>
        <w:tc>
          <w:tcPr>
            <w:tcW w:w="2051" w:type="dxa"/>
          </w:tcPr>
          <w:p w:rsidR="00180204" w:rsidRPr="00180204" w:rsidRDefault="00180204" w:rsidP="00CF39A0">
            <w:pPr>
              <w:pStyle w:val="a4"/>
              <w:ind w:firstLine="0"/>
              <w:jc w:val="center"/>
              <w:rPr>
                <w:szCs w:val="28"/>
              </w:rPr>
            </w:pPr>
            <w:r w:rsidRPr="00180204">
              <w:rPr>
                <w:szCs w:val="28"/>
              </w:rPr>
              <w:t>7</w:t>
            </w:r>
          </w:p>
        </w:tc>
        <w:tc>
          <w:tcPr>
            <w:tcW w:w="2111" w:type="dxa"/>
          </w:tcPr>
          <w:p w:rsidR="00180204" w:rsidRPr="00180204" w:rsidRDefault="00180204" w:rsidP="00CF39A0">
            <w:pPr>
              <w:pStyle w:val="a4"/>
              <w:ind w:firstLine="0"/>
              <w:jc w:val="center"/>
              <w:rPr>
                <w:szCs w:val="28"/>
              </w:rPr>
            </w:pPr>
            <w:r w:rsidRPr="00180204">
              <w:rPr>
                <w:szCs w:val="28"/>
              </w:rPr>
              <w:t>1</w:t>
            </w:r>
          </w:p>
        </w:tc>
        <w:tc>
          <w:tcPr>
            <w:tcW w:w="1538" w:type="dxa"/>
          </w:tcPr>
          <w:p w:rsidR="00180204" w:rsidRPr="00180204" w:rsidRDefault="00180204" w:rsidP="00CF39A0">
            <w:pPr>
              <w:pStyle w:val="a4"/>
              <w:ind w:firstLine="0"/>
              <w:jc w:val="center"/>
              <w:rPr>
                <w:szCs w:val="28"/>
              </w:rPr>
            </w:pPr>
            <w:r w:rsidRPr="00180204">
              <w:rPr>
                <w:szCs w:val="28"/>
              </w:rPr>
              <w:t>2</w:t>
            </w:r>
          </w:p>
        </w:tc>
      </w:tr>
      <w:tr w:rsidR="00180204" w:rsidRPr="00180204" w:rsidTr="00CF39A0">
        <w:trPr>
          <w:trHeight w:val="322"/>
        </w:trPr>
        <w:tc>
          <w:tcPr>
            <w:tcW w:w="1257" w:type="dxa"/>
          </w:tcPr>
          <w:p w:rsidR="00180204" w:rsidRPr="00180204" w:rsidRDefault="00180204" w:rsidP="00CF39A0">
            <w:pPr>
              <w:pStyle w:val="a4"/>
              <w:ind w:firstLine="0"/>
              <w:rPr>
                <w:szCs w:val="28"/>
              </w:rPr>
            </w:pPr>
            <w:r w:rsidRPr="00180204">
              <w:rPr>
                <w:szCs w:val="28"/>
              </w:rPr>
              <w:t>7</w:t>
            </w:r>
          </w:p>
        </w:tc>
        <w:tc>
          <w:tcPr>
            <w:tcW w:w="2088" w:type="dxa"/>
          </w:tcPr>
          <w:p w:rsidR="00180204" w:rsidRPr="00180204" w:rsidRDefault="00180204" w:rsidP="00CF39A0">
            <w:pPr>
              <w:pStyle w:val="a4"/>
              <w:ind w:firstLine="0"/>
              <w:jc w:val="center"/>
              <w:rPr>
                <w:szCs w:val="28"/>
              </w:rPr>
            </w:pPr>
            <w:r w:rsidRPr="00180204">
              <w:rPr>
                <w:szCs w:val="28"/>
              </w:rPr>
              <w:t>18</w:t>
            </w:r>
          </w:p>
        </w:tc>
        <w:tc>
          <w:tcPr>
            <w:tcW w:w="2051" w:type="dxa"/>
          </w:tcPr>
          <w:p w:rsidR="00180204" w:rsidRPr="00180204" w:rsidRDefault="00180204" w:rsidP="00CF39A0">
            <w:pPr>
              <w:pStyle w:val="a4"/>
              <w:ind w:firstLine="0"/>
              <w:jc w:val="center"/>
              <w:rPr>
                <w:szCs w:val="28"/>
              </w:rPr>
            </w:pPr>
            <w:r w:rsidRPr="00180204">
              <w:rPr>
                <w:szCs w:val="28"/>
              </w:rPr>
              <w:t>3,2</w:t>
            </w:r>
          </w:p>
        </w:tc>
        <w:tc>
          <w:tcPr>
            <w:tcW w:w="2111" w:type="dxa"/>
          </w:tcPr>
          <w:p w:rsidR="00180204" w:rsidRPr="00180204" w:rsidRDefault="00180204" w:rsidP="00CF39A0">
            <w:pPr>
              <w:pStyle w:val="a4"/>
              <w:ind w:firstLine="0"/>
              <w:jc w:val="center"/>
              <w:rPr>
                <w:szCs w:val="28"/>
              </w:rPr>
            </w:pPr>
            <w:r w:rsidRPr="00180204">
              <w:rPr>
                <w:szCs w:val="28"/>
              </w:rPr>
              <w:t>0</w:t>
            </w:r>
          </w:p>
        </w:tc>
        <w:tc>
          <w:tcPr>
            <w:tcW w:w="1538" w:type="dxa"/>
          </w:tcPr>
          <w:p w:rsidR="00180204" w:rsidRPr="00180204" w:rsidRDefault="00180204" w:rsidP="00CF39A0">
            <w:pPr>
              <w:pStyle w:val="a4"/>
              <w:ind w:firstLine="0"/>
              <w:jc w:val="center"/>
              <w:rPr>
                <w:szCs w:val="28"/>
              </w:rPr>
            </w:pPr>
            <w:r w:rsidRPr="00180204">
              <w:rPr>
                <w:szCs w:val="28"/>
              </w:rPr>
              <w:t>4,8</w:t>
            </w:r>
          </w:p>
        </w:tc>
      </w:tr>
      <w:tr w:rsidR="00180204" w:rsidRPr="00180204" w:rsidTr="00CF39A0">
        <w:trPr>
          <w:trHeight w:val="322"/>
        </w:trPr>
        <w:tc>
          <w:tcPr>
            <w:tcW w:w="1257" w:type="dxa"/>
          </w:tcPr>
          <w:p w:rsidR="00180204" w:rsidRPr="00180204" w:rsidRDefault="00180204" w:rsidP="00CF39A0">
            <w:pPr>
              <w:pStyle w:val="a4"/>
              <w:ind w:firstLine="0"/>
              <w:rPr>
                <w:szCs w:val="28"/>
              </w:rPr>
            </w:pPr>
            <w:r w:rsidRPr="00180204">
              <w:rPr>
                <w:szCs w:val="28"/>
              </w:rPr>
              <w:t>8</w:t>
            </w:r>
          </w:p>
        </w:tc>
        <w:tc>
          <w:tcPr>
            <w:tcW w:w="2088" w:type="dxa"/>
          </w:tcPr>
          <w:p w:rsidR="00180204" w:rsidRPr="00180204" w:rsidRDefault="00180204" w:rsidP="00CF39A0">
            <w:pPr>
              <w:pStyle w:val="a4"/>
              <w:ind w:firstLine="0"/>
              <w:jc w:val="center"/>
              <w:rPr>
                <w:szCs w:val="28"/>
              </w:rPr>
            </w:pPr>
            <w:r w:rsidRPr="00180204">
              <w:rPr>
                <w:szCs w:val="28"/>
              </w:rPr>
              <w:t>16</w:t>
            </w:r>
          </w:p>
        </w:tc>
        <w:tc>
          <w:tcPr>
            <w:tcW w:w="2051" w:type="dxa"/>
          </w:tcPr>
          <w:p w:rsidR="00180204" w:rsidRPr="00180204" w:rsidRDefault="00180204" w:rsidP="00CF39A0">
            <w:pPr>
              <w:pStyle w:val="a4"/>
              <w:ind w:firstLine="0"/>
              <w:jc w:val="center"/>
              <w:rPr>
                <w:szCs w:val="28"/>
              </w:rPr>
            </w:pPr>
            <w:r w:rsidRPr="00180204">
              <w:rPr>
                <w:szCs w:val="28"/>
              </w:rPr>
              <w:t>6,4</w:t>
            </w:r>
          </w:p>
        </w:tc>
        <w:tc>
          <w:tcPr>
            <w:tcW w:w="2111" w:type="dxa"/>
          </w:tcPr>
          <w:p w:rsidR="00180204" w:rsidRPr="00180204" w:rsidRDefault="00180204" w:rsidP="00CF39A0">
            <w:pPr>
              <w:pStyle w:val="a4"/>
              <w:ind w:firstLine="0"/>
              <w:jc w:val="center"/>
              <w:rPr>
                <w:szCs w:val="28"/>
              </w:rPr>
            </w:pPr>
            <w:r w:rsidRPr="00180204">
              <w:rPr>
                <w:szCs w:val="28"/>
              </w:rPr>
              <w:t>0,8</w:t>
            </w:r>
          </w:p>
        </w:tc>
        <w:tc>
          <w:tcPr>
            <w:tcW w:w="1538" w:type="dxa"/>
          </w:tcPr>
          <w:p w:rsidR="00180204" w:rsidRPr="00180204" w:rsidRDefault="00180204" w:rsidP="00CF39A0">
            <w:pPr>
              <w:pStyle w:val="a4"/>
              <w:ind w:firstLine="0"/>
              <w:jc w:val="center"/>
              <w:rPr>
                <w:szCs w:val="28"/>
              </w:rPr>
            </w:pPr>
            <w:r w:rsidRPr="00180204">
              <w:rPr>
                <w:szCs w:val="28"/>
              </w:rPr>
              <w:t>0,8</w:t>
            </w:r>
          </w:p>
        </w:tc>
      </w:tr>
      <w:tr w:rsidR="00180204" w:rsidRPr="00180204" w:rsidTr="00CF39A0">
        <w:trPr>
          <w:trHeight w:val="322"/>
        </w:trPr>
        <w:tc>
          <w:tcPr>
            <w:tcW w:w="1257" w:type="dxa"/>
          </w:tcPr>
          <w:p w:rsidR="00180204" w:rsidRPr="00180204" w:rsidRDefault="00180204" w:rsidP="00CF39A0">
            <w:pPr>
              <w:pStyle w:val="a4"/>
              <w:ind w:firstLine="0"/>
              <w:rPr>
                <w:szCs w:val="28"/>
              </w:rPr>
            </w:pPr>
            <w:r w:rsidRPr="00180204">
              <w:rPr>
                <w:szCs w:val="28"/>
              </w:rPr>
              <w:t>9</w:t>
            </w:r>
          </w:p>
        </w:tc>
        <w:tc>
          <w:tcPr>
            <w:tcW w:w="2088" w:type="dxa"/>
          </w:tcPr>
          <w:p w:rsidR="00180204" w:rsidRPr="00180204" w:rsidRDefault="00180204" w:rsidP="00CF39A0">
            <w:pPr>
              <w:pStyle w:val="a4"/>
              <w:ind w:firstLine="0"/>
              <w:jc w:val="center"/>
              <w:rPr>
                <w:szCs w:val="28"/>
              </w:rPr>
            </w:pPr>
            <w:r w:rsidRPr="00180204">
              <w:rPr>
                <w:szCs w:val="28"/>
              </w:rPr>
              <w:t>15</w:t>
            </w:r>
          </w:p>
        </w:tc>
        <w:tc>
          <w:tcPr>
            <w:tcW w:w="2051" w:type="dxa"/>
          </w:tcPr>
          <w:p w:rsidR="00180204" w:rsidRPr="00180204" w:rsidRDefault="00180204" w:rsidP="00CF39A0">
            <w:pPr>
              <w:pStyle w:val="a4"/>
              <w:ind w:firstLine="0"/>
              <w:jc w:val="center"/>
              <w:rPr>
                <w:szCs w:val="28"/>
              </w:rPr>
            </w:pPr>
            <w:r w:rsidRPr="00180204">
              <w:rPr>
                <w:szCs w:val="28"/>
              </w:rPr>
              <w:t>3</w:t>
            </w:r>
          </w:p>
        </w:tc>
        <w:tc>
          <w:tcPr>
            <w:tcW w:w="2111" w:type="dxa"/>
          </w:tcPr>
          <w:p w:rsidR="00180204" w:rsidRPr="00180204" w:rsidRDefault="00180204" w:rsidP="00CF39A0">
            <w:pPr>
              <w:pStyle w:val="a4"/>
              <w:ind w:firstLine="0"/>
              <w:jc w:val="center"/>
              <w:rPr>
                <w:szCs w:val="28"/>
              </w:rPr>
            </w:pPr>
            <w:r w:rsidRPr="00180204">
              <w:rPr>
                <w:szCs w:val="28"/>
              </w:rPr>
              <w:t>2</w:t>
            </w:r>
          </w:p>
        </w:tc>
        <w:tc>
          <w:tcPr>
            <w:tcW w:w="1538" w:type="dxa"/>
          </w:tcPr>
          <w:p w:rsidR="00180204" w:rsidRPr="00180204" w:rsidRDefault="00180204" w:rsidP="00CF39A0">
            <w:pPr>
              <w:pStyle w:val="a4"/>
              <w:ind w:firstLine="0"/>
              <w:jc w:val="center"/>
              <w:rPr>
                <w:szCs w:val="28"/>
              </w:rPr>
            </w:pPr>
            <w:r w:rsidRPr="00180204">
              <w:rPr>
                <w:szCs w:val="28"/>
              </w:rPr>
              <w:t>5</w:t>
            </w:r>
          </w:p>
        </w:tc>
      </w:tr>
      <w:tr w:rsidR="00180204" w:rsidRPr="00180204" w:rsidTr="00CF39A0">
        <w:trPr>
          <w:trHeight w:val="322"/>
        </w:trPr>
        <w:tc>
          <w:tcPr>
            <w:tcW w:w="1257" w:type="dxa"/>
          </w:tcPr>
          <w:p w:rsidR="00180204" w:rsidRPr="00180204" w:rsidRDefault="00180204" w:rsidP="00CF39A0">
            <w:pPr>
              <w:pStyle w:val="a4"/>
              <w:ind w:firstLine="0"/>
              <w:rPr>
                <w:szCs w:val="28"/>
              </w:rPr>
            </w:pPr>
            <w:r w:rsidRPr="00180204">
              <w:rPr>
                <w:szCs w:val="28"/>
              </w:rPr>
              <w:t>10</w:t>
            </w:r>
          </w:p>
        </w:tc>
        <w:tc>
          <w:tcPr>
            <w:tcW w:w="2088" w:type="dxa"/>
          </w:tcPr>
          <w:p w:rsidR="00180204" w:rsidRPr="00180204" w:rsidRDefault="00180204" w:rsidP="00CF39A0">
            <w:pPr>
              <w:pStyle w:val="a4"/>
              <w:ind w:firstLine="0"/>
              <w:jc w:val="center"/>
              <w:rPr>
                <w:szCs w:val="28"/>
              </w:rPr>
            </w:pPr>
            <w:r w:rsidRPr="00180204">
              <w:rPr>
                <w:szCs w:val="28"/>
              </w:rPr>
              <w:t>16</w:t>
            </w:r>
          </w:p>
        </w:tc>
        <w:tc>
          <w:tcPr>
            <w:tcW w:w="2051" w:type="dxa"/>
          </w:tcPr>
          <w:p w:rsidR="00180204" w:rsidRPr="00180204" w:rsidRDefault="00180204" w:rsidP="00CF39A0">
            <w:pPr>
              <w:pStyle w:val="a4"/>
              <w:ind w:firstLine="0"/>
              <w:jc w:val="center"/>
              <w:rPr>
                <w:szCs w:val="28"/>
              </w:rPr>
            </w:pPr>
            <w:r w:rsidRPr="00180204">
              <w:rPr>
                <w:szCs w:val="28"/>
              </w:rPr>
              <w:t>12</w:t>
            </w:r>
          </w:p>
        </w:tc>
        <w:tc>
          <w:tcPr>
            <w:tcW w:w="2111" w:type="dxa"/>
          </w:tcPr>
          <w:p w:rsidR="00180204" w:rsidRPr="00180204" w:rsidRDefault="00333869" w:rsidP="00CF39A0">
            <w:pPr>
              <w:pStyle w:val="a4"/>
              <w:ind w:firstLine="0"/>
              <w:jc w:val="center"/>
              <w:rPr>
                <w:szCs w:val="28"/>
              </w:rPr>
            </w:pPr>
            <w:r>
              <w:rPr>
                <w:szCs w:val="28"/>
              </w:rPr>
              <w:t>0,2</w:t>
            </w:r>
          </w:p>
        </w:tc>
        <w:tc>
          <w:tcPr>
            <w:tcW w:w="1538" w:type="dxa"/>
          </w:tcPr>
          <w:p w:rsidR="00180204" w:rsidRPr="00180204" w:rsidRDefault="00180204" w:rsidP="00CF39A0">
            <w:pPr>
              <w:pStyle w:val="a4"/>
              <w:ind w:firstLine="0"/>
              <w:jc w:val="center"/>
              <w:rPr>
                <w:szCs w:val="28"/>
              </w:rPr>
            </w:pPr>
            <w:r w:rsidRPr="00180204">
              <w:rPr>
                <w:szCs w:val="28"/>
              </w:rPr>
              <w:t>0</w:t>
            </w:r>
          </w:p>
        </w:tc>
      </w:tr>
      <w:tr w:rsidR="00180204" w:rsidRPr="00180204" w:rsidTr="00CF39A0">
        <w:trPr>
          <w:trHeight w:val="322"/>
        </w:trPr>
        <w:tc>
          <w:tcPr>
            <w:tcW w:w="1257" w:type="dxa"/>
          </w:tcPr>
          <w:p w:rsidR="00180204" w:rsidRPr="00180204" w:rsidRDefault="00180204" w:rsidP="00CF39A0">
            <w:pPr>
              <w:pStyle w:val="a4"/>
              <w:ind w:firstLine="0"/>
              <w:rPr>
                <w:szCs w:val="28"/>
              </w:rPr>
            </w:pPr>
            <w:r w:rsidRPr="00180204">
              <w:rPr>
                <w:szCs w:val="28"/>
              </w:rPr>
              <w:t>11</w:t>
            </w:r>
          </w:p>
        </w:tc>
        <w:tc>
          <w:tcPr>
            <w:tcW w:w="2088" w:type="dxa"/>
          </w:tcPr>
          <w:p w:rsidR="00180204" w:rsidRPr="00180204" w:rsidRDefault="00180204" w:rsidP="00CF39A0">
            <w:pPr>
              <w:pStyle w:val="a4"/>
              <w:ind w:firstLine="0"/>
              <w:jc w:val="center"/>
              <w:rPr>
                <w:szCs w:val="28"/>
              </w:rPr>
            </w:pPr>
            <w:r w:rsidRPr="00180204">
              <w:rPr>
                <w:szCs w:val="28"/>
              </w:rPr>
              <w:t>13</w:t>
            </w:r>
          </w:p>
        </w:tc>
        <w:tc>
          <w:tcPr>
            <w:tcW w:w="2051" w:type="dxa"/>
          </w:tcPr>
          <w:p w:rsidR="00180204" w:rsidRPr="00180204" w:rsidRDefault="00180204" w:rsidP="00CF39A0">
            <w:pPr>
              <w:pStyle w:val="a4"/>
              <w:ind w:firstLine="0"/>
              <w:jc w:val="center"/>
              <w:rPr>
                <w:szCs w:val="28"/>
              </w:rPr>
            </w:pPr>
            <w:r w:rsidRPr="00180204">
              <w:rPr>
                <w:szCs w:val="28"/>
              </w:rPr>
              <w:t>3,6</w:t>
            </w:r>
          </w:p>
        </w:tc>
        <w:tc>
          <w:tcPr>
            <w:tcW w:w="2111" w:type="dxa"/>
          </w:tcPr>
          <w:p w:rsidR="00180204" w:rsidRPr="00180204" w:rsidRDefault="00180204" w:rsidP="00CF39A0">
            <w:pPr>
              <w:pStyle w:val="a4"/>
              <w:ind w:firstLine="0"/>
              <w:jc w:val="center"/>
              <w:rPr>
                <w:szCs w:val="28"/>
              </w:rPr>
            </w:pPr>
            <w:r w:rsidRPr="00180204">
              <w:rPr>
                <w:szCs w:val="28"/>
              </w:rPr>
              <w:t>1,8</w:t>
            </w:r>
          </w:p>
        </w:tc>
        <w:tc>
          <w:tcPr>
            <w:tcW w:w="1538" w:type="dxa"/>
          </w:tcPr>
          <w:p w:rsidR="00180204" w:rsidRPr="00180204" w:rsidRDefault="00180204" w:rsidP="00CF39A0">
            <w:pPr>
              <w:pStyle w:val="a4"/>
              <w:ind w:firstLine="0"/>
              <w:jc w:val="center"/>
              <w:rPr>
                <w:szCs w:val="28"/>
              </w:rPr>
            </w:pPr>
            <w:r w:rsidRPr="00180204">
              <w:rPr>
                <w:szCs w:val="28"/>
              </w:rPr>
              <w:t>4,6</w:t>
            </w:r>
          </w:p>
        </w:tc>
      </w:tr>
      <w:tr w:rsidR="00180204" w:rsidRPr="00180204" w:rsidTr="00CF39A0">
        <w:trPr>
          <w:trHeight w:val="337"/>
        </w:trPr>
        <w:tc>
          <w:tcPr>
            <w:tcW w:w="1257" w:type="dxa"/>
          </w:tcPr>
          <w:p w:rsidR="00180204" w:rsidRPr="00180204" w:rsidRDefault="00180204" w:rsidP="00CF39A0">
            <w:pPr>
              <w:pStyle w:val="a4"/>
              <w:ind w:firstLine="0"/>
              <w:rPr>
                <w:szCs w:val="28"/>
              </w:rPr>
            </w:pPr>
            <w:r w:rsidRPr="00180204">
              <w:rPr>
                <w:szCs w:val="28"/>
              </w:rPr>
              <w:t>12</w:t>
            </w:r>
          </w:p>
        </w:tc>
        <w:tc>
          <w:tcPr>
            <w:tcW w:w="2088" w:type="dxa"/>
          </w:tcPr>
          <w:p w:rsidR="00180204" w:rsidRPr="00180204" w:rsidRDefault="00180204" w:rsidP="00CF39A0">
            <w:pPr>
              <w:pStyle w:val="a4"/>
              <w:ind w:firstLine="0"/>
              <w:jc w:val="center"/>
              <w:rPr>
                <w:szCs w:val="28"/>
              </w:rPr>
            </w:pPr>
            <w:r w:rsidRPr="00180204">
              <w:rPr>
                <w:szCs w:val="28"/>
              </w:rPr>
              <w:t>12</w:t>
            </w:r>
          </w:p>
        </w:tc>
        <w:tc>
          <w:tcPr>
            <w:tcW w:w="2051" w:type="dxa"/>
          </w:tcPr>
          <w:p w:rsidR="00180204" w:rsidRPr="00180204" w:rsidRDefault="00180204" w:rsidP="00CF39A0">
            <w:pPr>
              <w:pStyle w:val="a4"/>
              <w:ind w:firstLine="0"/>
              <w:jc w:val="center"/>
              <w:rPr>
                <w:szCs w:val="28"/>
              </w:rPr>
            </w:pPr>
            <w:r w:rsidRPr="00180204">
              <w:rPr>
                <w:szCs w:val="28"/>
              </w:rPr>
              <w:t>4</w:t>
            </w:r>
          </w:p>
        </w:tc>
        <w:tc>
          <w:tcPr>
            <w:tcW w:w="2111" w:type="dxa"/>
          </w:tcPr>
          <w:p w:rsidR="00180204" w:rsidRPr="00180204" w:rsidRDefault="00180204" w:rsidP="00CF39A0">
            <w:pPr>
              <w:pStyle w:val="a4"/>
              <w:ind w:firstLine="0"/>
              <w:jc w:val="center"/>
              <w:rPr>
                <w:szCs w:val="28"/>
              </w:rPr>
            </w:pPr>
            <w:r w:rsidRPr="00180204">
              <w:rPr>
                <w:szCs w:val="28"/>
              </w:rPr>
              <w:t>1,6</w:t>
            </w:r>
          </w:p>
        </w:tc>
        <w:tc>
          <w:tcPr>
            <w:tcW w:w="1538" w:type="dxa"/>
          </w:tcPr>
          <w:p w:rsidR="00180204" w:rsidRPr="00180204" w:rsidRDefault="00180204" w:rsidP="00CF39A0">
            <w:pPr>
              <w:pStyle w:val="a4"/>
              <w:ind w:firstLine="0"/>
              <w:jc w:val="center"/>
              <w:rPr>
                <w:szCs w:val="28"/>
              </w:rPr>
            </w:pPr>
            <w:r w:rsidRPr="00180204">
              <w:rPr>
                <w:szCs w:val="28"/>
              </w:rPr>
              <w:t>2,4</w:t>
            </w:r>
          </w:p>
        </w:tc>
      </w:tr>
      <w:tr w:rsidR="00180204" w:rsidRPr="00180204" w:rsidTr="00CF39A0">
        <w:trPr>
          <w:trHeight w:val="322"/>
        </w:trPr>
        <w:tc>
          <w:tcPr>
            <w:tcW w:w="1257" w:type="dxa"/>
          </w:tcPr>
          <w:p w:rsidR="00180204" w:rsidRPr="00180204" w:rsidRDefault="00180204" w:rsidP="00CF39A0">
            <w:pPr>
              <w:pStyle w:val="a4"/>
              <w:ind w:firstLine="0"/>
              <w:rPr>
                <w:szCs w:val="28"/>
              </w:rPr>
            </w:pPr>
            <w:r w:rsidRPr="00180204">
              <w:rPr>
                <w:szCs w:val="28"/>
              </w:rPr>
              <w:t>13</w:t>
            </w:r>
          </w:p>
        </w:tc>
        <w:tc>
          <w:tcPr>
            <w:tcW w:w="2088" w:type="dxa"/>
          </w:tcPr>
          <w:p w:rsidR="00180204" w:rsidRPr="00180204" w:rsidRDefault="00180204" w:rsidP="00CF39A0">
            <w:pPr>
              <w:pStyle w:val="a4"/>
              <w:ind w:firstLine="0"/>
              <w:jc w:val="center"/>
              <w:rPr>
                <w:szCs w:val="28"/>
              </w:rPr>
            </w:pPr>
            <w:r w:rsidRPr="00180204">
              <w:rPr>
                <w:szCs w:val="28"/>
              </w:rPr>
              <w:t>14</w:t>
            </w:r>
          </w:p>
        </w:tc>
        <w:tc>
          <w:tcPr>
            <w:tcW w:w="2051" w:type="dxa"/>
          </w:tcPr>
          <w:p w:rsidR="00180204" w:rsidRPr="00180204" w:rsidRDefault="00180204" w:rsidP="00CF39A0">
            <w:pPr>
              <w:pStyle w:val="a4"/>
              <w:ind w:firstLine="0"/>
              <w:jc w:val="center"/>
              <w:rPr>
                <w:szCs w:val="28"/>
              </w:rPr>
            </w:pPr>
            <w:r w:rsidRPr="00180204">
              <w:rPr>
                <w:szCs w:val="28"/>
              </w:rPr>
              <w:t>8</w:t>
            </w:r>
          </w:p>
        </w:tc>
        <w:tc>
          <w:tcPr>
            <w:tcW w:w="2111" w:type="dxa"/>
          </w:tcPr>
          <w:p w:rsidR="00180204" w:rsidRPr="00180204" w:rsidRDefault="00180204" w:rsidP="00CF39A0">
            <w:pPr>
              <w:pStyle w:val="a4"/>
              <w:ind w:firstLine="0"/>
              <w:jc w:val="center"/>
              <w:rPr>
                <w:szCs w:val="28"/>
              </w:rPr>
            </w:pPr>
            <w:r w:rsidRPr="00180204">
              <w:rPr>
                <w:szCs w:val="28"/>
              </w:rPr>
              <w:t>0</w:t>
            </w:r>
          </w:p>
        </w:tc>
        <w:tc>
          <w:tcPr>
            <w:tcW w:w="1538" w:type="dxa"/>
          </w:tcPr>
          <w:p w:rsidR="00180204" w:rsidRPr="00180204" w:rsidRDefault="00180204" w:rsidP="00CF39A0">
            <w:pPr>
              <w:pStyle w:val="a4"/>
              <w:ind w:firstLine="0"/>
              <w:jc w:val="center"/>
              <w:rPr>
                <w:szCs w:val="28"/>
              </w:rPr>
            </w:pPr>
            <w:r w:rsidRPr="00180204">
              <w:rPr>
                <w:szCs w:val="28"/>
              </w:rPr>
              <w:t>2</w:t>
            </w:r>
          </w:p>
        </w:tc>
      </w:tr>
      <w:tr w:rsidR="00180204" w:rsidRPr="00180204" w:rsidTr="00CF39A0">
        <w:trPr>
          <w:trHeight w:val="322"/>
        </w:trPr>
        <w:tc>
          <w:tcPr>
            <w:tcW w:w="1257" w:type="dxa"/>
          </w:tcPr>
          <w:p w:rsidR="00180204" w:rsidRPr="00180204" w:rsidRDefault="00180204" w:rsidP="00CF39A0">
            <w:pPr>
              <w:pStyle w:val="a4"/>
              <w:ind w:firstLine="0"/>
              <w:rPr>
                <w:szCs w:val="28"/>
              </w:rPr>
            </w:pPr>
            <w:r w:rsidRPr="00180204">
              <w:rPr>
                <w:szCs w:val="28"/>
              </w:rPr>
              <w:t>14</w:t>
            </w:r>
          </w:p>
        </w:tc>
        <w:tc>
          <w:tcPr>
            <w:tcW w:w="2088" w:type="dxa"/>
          </w:tcPr>
          <w:p w:rsidR="00180204" w:rsidRPr="00180204" w:rsidRDefault="00180204" w:rsidP="00CF39A0">
            <w:pPr>
              <w:pStyle w:val="a4"/>
              <w:ind w:firstLine="0"/>
              <w:jc w:val="center"/>
              <w:rPr>
                <w:szCs w:val="28"/>
              </w:rPr>
            </w:pPr>
            <w:r w:rsidRPr="00180204">
              <w:rPr>
                <w:szCs w:val="28"/>
              </w:rPr>
              <w:t>11</w:t>
            </w:r>
          </w:p>
        </w:tc>
        <w:tc>
          <w:tcPr>
            <w:tcW w:w="2051" w:type="dxa"/>
          </w:tcPr>
          <w:p w:rsidR="00180204" w:rsidRPr="00180204" w:rsidRDefault="00180204" w:rsidP="00CF39A0">
            <w:pPr>
              <w:pStyle w:val="a4"/>
              <w:ind w:firstLine="0"/>
              <w:jc w:val="center"/>
              <w:rPr>
                <w:szCs w:val="28"/>
              </w:rPr>
            </w:pPr>
            <w:r w:rsidRPr="00180204">
              <w:rPr>
                <w:szCs w:val="28"/>
              </w:rPr>
              <w:t>4,2</w:t>
            </w:r>
          </w:p>
        </w:tc>
        <w:tc>
          <w:tcPr>
            <w:tcW w:w="2111" w:type="dxa"/>
          </w:tcPr>
          <w:p w:rsidR="00180204" w:rsidRPr="00180204" w:rsidRDefault="00180204" w:rsidP="00CF39A0">
            <w:pPr>
              <w:pStyle w:val="a4"/>
              <w:ind w:firstLine="0"/>
              <w:jc w:val="center"/>
              <w:rPr>
                <w:szCs w:val="28"/>
              </w:rPr>
            </w:pPr>
            <w:r w:rsidRPr="00180204">
              <w:rPr>
                <w:szCs w:val="28"/>
              </w:rPr>
              <w:t>1,4</w:t>
            </w:r>
          </w:p>
        </w:tc>
        <w:tc>
          <w:tcPr>
            <w:tcW w:w="1538" w:type="dxa"/>
          </w:tcPr>
          <w:p w:rsidR="00180204" w:rsidRPr="00180204" w:rsidRDefault="00180204" w:rsidP="00CF39A0">
            <w:pPr>
              <w:pStyle w:val="a4"/>
              <w:ind w:firstLine="0"/>
              <w:jc w:val="center"/>
              <w:rPr>
                <w:szCs w:val="28"/>
              </w:rPr>
            </w:pPr>
            <w:r w:rsidRPr="00180204">
              <w:rPr>
                <w:szCs w:val="28"/>
              </w:rPr>
              <w:t>1,4</w:t>
            </w:r>
          </w:p>
        </w:tc>
      </w:tr>
      <w:tr w:rsidR="00180204" w:rsidRPr="00180204" w:rsidTr="00CF39A0">
        <w:trPr>
          <w:trHeight w:val="322"/>
        </w:trPr>
        <w:tc>
          <w:tcPr>
            <w:tcW w:w="1257" w:type="dxa"/>
          </w:tcPr>
          <w:p w:rsidR="00180204" w:rsidRPr="00180204" w:rsidRDefault="00180204" w:rsidP="00CF39A0">
            <w:pPr>
              <w:pStyle w:val="a4"/>
              <w:ind w:firstLine="0"/>
              <w:rPr>
                <w:szCs w:val="28"/>
              </w:rPr>
            </w:pPr>
            <w:r w:rsidRPr="00180204">
              <w:rPr>
                <w:szCs w:val="28"/>
              </w:rPr>
              <w:t>15</w:t>
            </w:r>
          </w:p>
        </w:tc>
        <w:tc>
          <w:tcPr>
            <w:tcW w:w="2088" w:type="dxa"/>
          </w:tcPr>
          <w:p w:rsidR="00180204" w:rsidRPr="00180204" w:rsidRDefault="00180204" w:rsidP="00CF39A0">
            <w:pPr>
              <w:pStyle w:val="a4"/>
              <w:ind w:firstLine="0"/>
              <w:jc w:val="center"/>
              <w:rPr>
                <w:szCs w:val="28"/>
              </w:rPr>
            </w:pPr>
            <w:r w:rsidRPr="00180204">
              <w:rPr>
                <w:szCs w:val="28"/>
              </w:rPr>
              <w:t>16</w:t>
            </w:r>
          </w:p>
        </w:tc>
        <w:tc>
          <w:tcPr>
            <w:tcW w:w="2051" w:type="dxa"/>
          </w:tcPr>
          <w:p w:rsidR="00180204" w:rsidRPr="00180204" w:rsidRDefault="00180204" w:rsidP="00CF39A0">
            <w:pPr>
              <w:pStyle w:val="a4"/>
              <w:ind w:firstLine="0"/>
              <w:jc w:val="center"/>
              <w:rPr>
                <w:szCs w:val="28"/>
              </w:rPr>
            </w:pPr>
            <w:r w:rsidRPr="00180204">
              <w:rPr>
                <w:szCs w:val="28"/>
              </w:rPr>
              <w:t>4,8</w:t>
            </w:r>
          </w:p>
        </w:tc>
        <w:tc>
          <w:tcPr>
            <w:tcW w:w="2111" w:type="dxa"/>
          </w:tcPr>
          <w:p w:rsidR="00180204" w:rsidRPr="00180204" w:rsidRDefault="00180204" w:rsidP="00CF39A0">
            <w:pPr>
              <w:pStyle w:val="a4"/>
              <w:ind w:firstLine="0"/>
              <w:jc w:val="center"/>
              <w:rPr>
                <w:szCs w:val="28"/>
              </w:rPr>
            </w:pPr>
            <w:r w:rsidRPr="00180204">
              <w:rPr>
                <w:szCs w:val="28"/>
              </w:rPr>
              <w:t>1,2</w:t>
            </w:r>
          </w:p>
        </w:tc>
        <w:tc>
          <w:tcPr>
            <w:tcW w:w="1538" w:type="dxa"/>
          </w:tcPr>
          <w:p w:rsidR="00180204" w:rsidRPr="00180204" w:rsidRDefault="00180204" w:rsidP="00CF39A0">
            <w:pPr>
              <w:pStyle w:val="a4"/>
              <w:ind w:firstLine="0"/>
              <w:jc w:val="center"/>
              <w:rPr>
                <w:szCs w:val="28"/>
              </w:rPr>
            </w:pPr>
            <w:r w:rsidRPr="00180204">
              <w:rPr>
                <w:szCs w:val="28"/>
              </w:rPr>
              <w:t>0</w:t>
            </w:r>
          </w:p>
        </w:tc>
      </w:tr>
      <w:tr w:rsidR="00180204" w:rsidRPr="00180204" w:rsidTr="00CF39A0">
        <w:trPr>
          <w:trHeight w:val="322"/>
        </w:trPr>
        <w:tc>
          <w:tcPr>
            <w:tcW w:w="1257" w:type="dxa"/>
          </w:tcPr>
          <w:p w:rsidR="00180204" w:rsidRPr="00180204" w:rsidRDefault="00180204" w:rsidP="00CF39A0">
            <w:pPr>
              <w:pStyle w:val="a4"/>
              <w:ind w:firstLine="0"/>
              <w:rPr>
                <w:szCs w:val="28"/>
              </w:rPr>
            </w:pPr>
            <w:r w:rsidRPr="00180204">
              <w:rPr>
                <w:szCs w:val="28"/>
              </w:rPr>
              <w:t>16</w:t>
            </w:r>
          </w:p>
        </w:tc>
        <w:tc>
          <w:tcPr>
            <w:tcW w:w="2088" w:type="dxa"/>
          </w:tcPr>
          <w:p w:rsidR="00180204" w:rsidRPr="00180204" w:rsidRDefault="00180204" w:rsidP="00CF39A0">
            <w:pPr>
              <w:pStyle w:val="a4"/>
              <w:ind w:firstLine="0"/>
              <w:jc w:val="center"/>
              <w:rPr>
                <w:szCs w:val="28"/>
              </w:rPr>
            </w:pPr>
            <w:r w:rsidRPr="00180204">
              <w:rPr>
                <w:szCs w:val="28"/>
              </w:rPr>
              <w:t>17</w:t>
            </w:r>
          </w:p>
        </w:tc>
        <w:tc>
          <w:tcPr>
            <w:tcW w:w="2051" w:type="dxa"/>
          </w:tcPr>
          <w:p w:rsidR="00180204" w:rsidRPr="00180204" w:rsidRDefault="00180204" w:rsidP="00CF39A0">
            <w:pPr>
              <w:pStyle w:val="a4"/>
              <w:ind w:firstLine="0"/>
              <w:jc w:val="center"/>
              <w:rPr>
                <w:szCs w:val="28"/>
              </w:rPr>
            </w:pPr>
            <w:r w:rsidRPr="00180204">
              <w:rPr>
                <w:szCs w:val="28"/>
              </w:rPr>
              <w:t>1,5</w:t>
            </w:r>
          </w:p>
        </w:tc>
        <w:tc>
          <w:tcPr>
            <w:tcW w:w="2111" w:type="dxa"/>
          </w:tcPr>
          <w:p w:rsidR="00180204" w:rsidRPr="00180204" w:rsidRDefault="00180204" w:rsidP="00CF39A0">
            <w:pPr>
              <w:pStyle w:val="a4"/>
              <w:ind w:firstLine="0"/>
              <w:jc w:val="center"/>
              <w:rPr>
                <w:szCs w:val="28"/>
              </w:rPr>
            </w:pPr>
            <w:r w:rsidRPr="00180204">
              <w:rPr>
                <w:szCs w:val="28"/>
              </w:rPr>
              <w:t>1,5</w:t>
            </w:r>
          </w:p>
        </w:tc>
        <w:tc>
          <w:tcPr>
            <w:tcW w:w="1538" w:type="dxa"/>
          </w:tcPr>
          <w:p w:rsidR="00180204" w:rsidRPr="00180204" w:rsidRDefault="00180204" w:rsidP="00CF39A0">
            <w:pPr>
              <w:pStyle w:val="a4"/>
              <w:ind w:firstLine="0"/>
              <w:jc w:val="center"/>
              <w:rPr>
                <w:szCs w:val="28"/>
              </w:rPr>
            </w:pPr>
            <w:r w:rsidRPr="00180204">
              <w:rPr>
                <w:szCs w:val="28"/>
              </w:rPr>
              <w:t>2</w:t>
            </w:r>
          </w:p>
        </w:tc>
      </w:tr>
      <w:tr w:rsidR="00180204" w:rsidRPr="00180204" w:rsidTr="00CF39A0">
        <w:trPr>
          <w:trHeight w:val="322"/>
        </w:trPr>
        <w:tc>
          <w:tcPr>
            <w:tcW w:w="1257" w:type="dxa"/>
          </w:tcPr>
          <w:p w:rsidR="00180204" w:rsidRPr="00180204" w:rsidRDefault="00180204" w:rsidP="00CF39A0">
            <w:pPr>
              <w:pStyle w:val="a4"/>
              <w:ind w:firstLine="0"/>
              <w:rPr>
                <w:szCs w:val="28"/>
              </w:rPr>
            </w:pPr>
            <w:r w:rsidRPr="00180204">
              <w:rPr>
                <w:szCs w:val="28"/>
              </w:rPr>
              <w:t>17</w:t>
            </w:r>
          </w:p>
        </w:tc>
        <w:tc>
          <w:tcPr>
            <w:tcW w:w="2088" w:type="dxa"/>
          </w:tcPr>
          <w:p w:rsidR="00180204" w:rsidRPr="00180204" w:rsidRDefault="00180204" w:rsidP="00CF39A0">
            <w:pPr>
              <w:pStyle w:val="a4"/>
              <w:ind w:firstLine="0"/>
              <w:jc w:val="center"/>
              <w:rPr>
                <w:szCs w:val="28"/>
              </w:rPr>
            </w:pPr>
            <w:r w:rsidRPr="00180204">
              <w:rPr>
                <w:szCs w:val="28"/>
              </w:rPr>
              <w:t>18</w:t>
            </w:r>
          </w:p>
        </w:tc>
        <w:tc>
          <w:tcPr>
            <w:tcW w:w="2051" w:type="dxa"/>
          </w:tcPr>
          <w:p w:rsidR="00180204" w:rsidRPr="00180204" w:rsidRDefault="00180204" w:rsidP="00CF39A0">
            <w:pPr>
              <w:pStyle w:val="a4"/>
              <w:ind w:firstLine="0"/>
              <w:jc w:val="center"/>
              <w:rPr>
                <w:szCs w:val="28"/>
              </w:rPr>
            </w:pPr>
            <w:r w:rsidRPr="00180204">
              <w:rPr>
                <w:szCs w:val="28"/>
              </w:rPr>
              <w:t>1,6</w:t>
            </w:r>
          </w:p>
        </w:tc>
        <w:tc>
          <w:tcPr>
            <w:tcW w:w="2111" w:type="dxa"/>
          </w:tcPr>
          <w:p w:rsidR="00180204" w:rsidRPr="00180204" w:rsidRDefault="00180204" w:rsidP="00CF39A0">
            <w:pPr>
              <w:pStyle w:val="a4"/>
              <w:ind w:firstLine="0"/>
              <w:jc w:val="center"/>
              <w:rPr>
                <w:szCs w:val="28"/>
              </w:rPr>
            </w:pPr>
            <w:r w:rsidRPr="00180204">
              <w:rPr>
                <w:szCs w:val="28"/>
              </w:rPr>
              <w:t>1,2</w:t>
            </w:r>
          </w:p>
        </w:tc>
        <w:tc>
          <w:tcPr>
            <w:tcW w:w="1538" w:type="dxa"/>
          </w:tcPr>
          <w:p w:rsidR="00180204" w:rsidRPr="00180204" w:rsidRDefault="00180204" w:rsidP="00CF39A0">
            <w:pPr>
              <w:pStyle w:val="a4"/>
              <w:ind w:firstLine="0"/>
              <w:jc w:val="center"/>
              <w:rPr>
                <w:szCs w:val="28"/>
              </w:rPr>
            </w:pPr>
            <w:r w:rsidRPr="00180204">
              <w:rPr>
                <w:szCs w:val="28"/>
              </w:rPr>
              <w:t>1,2</w:t>
            </w:r>
          </w:p>
        </w:tc>
      </w:tr>
      <w:tr w:rsidR="00180204" w:rsidRPr="00180204" w:rsidTr="00CF39A0">
        <w:trPr>
          <w:trHeight w:val="322"/>
        </w:trPr>
        <w:tc>
          <w:tcPr>
            <w:tcW w:w="1257" w:type="dxa"/>
          </w:tcPr>
          <w:p w:rsidR="00180204" w:rsidRPr="00180204" w:rsidRDefault="00180204" w:rsidP="00CF39A0">
            <w:pPr>
              <w:pStyle w:val="a4"/>
              <w:ind w:firstLine="0"/>
              <w:rPr>
                <w:szCs w:val="28"/>
              </w:rPr>
            </w:pPr>
            <w:r w:rsidRPr="00180204">
              <w:rPr>
                <w:szCs w:val="28"/>
              </w:rPr>
              <w:t>18</w:t>
            </w:r>
          </w:p>
        </w:tc>
        <w:tc>
          <w:tcPr>
            <w:tcW w:w="2088" w:type="dxa"/>
          </w:tcPr>
          <w:p w:rsidR="00180204" w:rsidRPr="00180204" w:rsidRDefault="00180204" w:rsidP="00CF39A0">
            <w:pPr>
              <w:pStyle w:val="a4"/>
              <w:ind w:firstLine="0"/>
              <w:jc w:val="center"/>
              <w:rPr>
                <w:szCs w:val="28"/>
              </w:rPr>
            </w:pPr>
            <w:r w:rsidRPr="00180204">
              <w:rPr>
                <w:szCs w:val="28"/>
              </w:rPr>
              <w:t>16</w:t>
            </w:r>
          </w:p>
        </w:tc>
        <w:tc>
          <w:tcPr>
            <w:tcW w:w="2051" w:type="dxa"/>
          </w:tcPr>
          <w:p w:rsidR="00180204" w:rsidRPr="00180204" w:rsidRDefault="00180204" w:rsidP="00CF39A0">
            <w:pPr>
              <w:pStyle w:val="a4"/>
              <w:ind w:firstLine="0"/>
              <w:jc w:val="center"/>
              <w:rPr>
                <w:szCs w:val="28"/>
              </w:rPr>
            </w:pPr>
            <w:r w:rsidRPr="00180204">
              <w:rPr>
                <w:szCs w:val="28"/>
              </w:rPr>
              <w:t>4</w:t>
            </w:r>
          </w:p>
        </w:tc>
        <w:tc>
          <w:tcPr>
            <w:tcW w:w="2111" w:type="dxa"/>
          </w:tcPr>
          <w:p w:rsidR="00180204" w:rsidRPr="00180204" w:rsidRDefault="00180204" w:rsidP="00CF39A0">
            <w:pPr>
              <w:pStyle w:val="a4"/>
              <w:ind w:firstLine="0"/>
              <w:jc w:val="center"/>
              <w:rPr>
                <w:szCs w:val="28"/>
              </w:rPr>
            </w:pPr>
            <w:r w:rsidRPr="00180204">
              <w:rPr>
                <w:szCs w:val="28"/>
              </w:rPr>
              <w:t>2,4</w:t>
            </w:r>
          </w:p>
        </w:tc>
        <w:tc>
          <w:tcPr>
            <w:tcW w:w="1538" w:type="dxa"/>
          </w:tcPr>
          <w:p w:rsidR="00180204" w:rsidRPr="00180204" w:rsidRDefault="00180204" w:rsidP="00CF39A0">
            <w:pPr>
              <w:pStyle w:val="a4"/>
              <w:ind w:firstLine="0"/>
              <w:jc w:val="center"/>
              <w:rPr>
                <w:szCs w:val="28"/>
              </w:rPr>
            </w:pPr>
            <w:r w:rsidRPr="00180204">
              <w:rPr>
                <w:szCs w:val="28"/>
              </w:rPr>
              <w:t>1,6</w:t>
            </w:r>
          </w:p>
        </w:tc>
      </w:tr>
      <w:tr w:rsidR="00180204" w:rsidRPr="00180204" w:rsidTr="00CF39A0">
        <w:trPr>
          <w:trHeight w:val="322"/>
        </w:trPr>
        <w:tc>
          <w:tcPr>
            <w:tcW w:w="1257" w:type="dxa"/>
          </w:tcPr>
          <w:p w:rsidR="00180204" w:rsidRPr="00180204" w:rsidRDefault="00180204" w:rsidP="00CF39A0">
            <w:pPr>
              <w:pStyle w:val="a4"/>
              <w:ind w:firstLine="0"/>
              <w:rPr>
                <w:szCs w:val="28"/>
              </w:rPr>
            </w:pPr>
            <w:r w:rsidRPr="00180204">
              <w:rPr>
                <w:szCs w:val="28"/>
              </w:rPr>
              <w:t>19</w:t>
            </w:r>
          </w:p>
        </w:tc>
        <w:tc>
          <w:tcPr>
            <w:tcW w:w="2088" w:type="dxa"/>
          </w:tcPr>
          <w:p w:rsidR="00180204" w:rsidRPr="00180204" w:rsidRDefault="00180204" w:rsidP="00CF39A0">
            <w:pPr>
              <w:pStyle w:val="a4"/>
              <w:ind w:firstLine="0"/>
              <w:jc w:val="center"/>
              <w:rPr>
                <w:szCs w:val="28"/>
              </w:rPr>
            </w:pPr>
            <w:r w:rsidRPr="00180204">
              <w:rPr>
                <w:szCs w:val="28"/>
              </w:rPr>
              <w:t>15</w:t>
            </w:r>
          </w:p>
        </w:tc>
        <w:tc>
          <w:tcPr>
            <w:tcW w:w="2051" w:type="dxa"/>
          </w:tcPr>
          <w:p w:rsidR="00180204" w:rsidRPr="00180204" w:rsidRDefault="00180204" w:rsidP="00CF39A0">
            <w:pPr>
              <w:pStyle w:val="a4"/>
              <w:ind w:firstLine="0"/>
              <w:jc w:val="center"/>
              <w:rPr>
                <w:szCs w:val="28"/>
              </w:rPr>
            </w:pPr>
            <w:r w:rsidRPr="00180204">
              <w:rPr>
                <w:szCs w:val="28"/>
              </w:rPr>
              <w:t>7,2</w:t>
            </w:r>
          </w:p>
        </w:tc>
        <w:tc>
          <w:tcPr>
            <w:tcW w:w="2111" w:type="dxa"/>
          </w:tcPr>
          <w:p w:rsidR="00180204" w:rsidRPr="00180204" w:rsidRDefault="00180204" w:rsidP="00CF39A0">
            <w:pPr>
              <w:pStyle w:val="a4"/>
              <w:ind w:firstLine="0"/>
              <w:jc w:val="center"/>
              <w:rPr>
                <w:szCs w:val="28"/>
              </w:rPr>
            </w:pPr>
            <w:r w:rsidRPr="00180204">
              <w:rPr>
                <w:szCs w:val="28"/>
              </w:rPr>
              <w:t>3,6</w:t>
            </w:r>
          </w:p>
        </w:tc>
        <w:tc>
          <w:tcPr>
            <w:tcW w:w="1538" w:type="dxa"/>
          </w:tcPr>
          <w:p w:rsidR="00180204" w:rsidRPr="00180204" w:rsidRDefault="00180204" w:rsidP="00CF39A0">
            <w:pPr>
              <w:pStyle w:val="a4"/>
              <w:ind w:firstLine="0"/>
              <w:jc w:val="center"/>
              <w:rPr>
                <w:szCs w:val="28"/>
              </w:rPr>
            </w:pPr>
            <w:r w:rsidRPr="00180204">
              <w:rPr>
                <w:szCs w:val="28"/>
              </w:rPr>
              <w:t>1,2</w:t>
            </w:r>
          </w:p>
        </w:tc>
      </w:tr>
      <w:tr w:rsidR="00180204" w:rsidRPr="00180204" w:rsidTr="00CF39A0">
        <w:trPr>
          <w:trHeight w:val="337"/>
        </w:trPr>
        <w:tc>
          <w:tcPr>
            <w:tcW w:w="1257" w:type="dxa"/>
          </w:tcPr>
          <w:p w:rsidR="00180204" w:rsidRPr="00180204" w:rsidRDefault="00180204" w:rsidP="00CF39A0">
            <w:pPr>
              <w:pStyle w:val="a4"/>
              <w:ind w:firstLine="0"/>
              <w:rPr>
                <w:szCs w:val="28"/>
              </w:rPr>
            </w:pPr>
            <w:r w:rsidRPr="00180204">
              <w:rPr>
                <w:szCs w:val="28"/>
              </w:rPr>
              <w:t>20</w:t>
            </w:r>
          </w:p>
        </w:tc>
        <w:tc>
          <w:tcPr>
            <w:tcW w:w="2088" w:type="dxa"/>
          </w:tcPr>
          <w:p w:rsidR="00180204" w:rsidRPr="00180204" w:rsidRDefault="00180204" w:rsidP="00CF39A0">
            <w:pPr>
              <w:pStyle w:val="a4"/>
              <w:ind w:firstLine="0"/>
              <w:jc w:val="center"/>
              <w:rPr>
                <w:szCs w:val="28"/>
              </w:rPr>
            </w:pPr>
            <w:r w:rsidRPr="00180204">
              <w:rPr>
                <w:szCs w:val="28"/>
              </w:rPr>
              <w:t>14</w:t>
            </w:r>
          </w:p>
        </w:tc>
        <w:tc>
          <w:tcPr>
            <w:tcW w:w="2051" w:type="dxa"/>
          </w:tcPr>
          <w:p w:rsidR="00180204" w:rsidRPr="00180204" w:rsidRDefault="00180204" w:rsidP="00CF39A0">
            <w:pPr>
              <w:pStyle w:val="a4"/>
              <w:ind w:firstLine="0"/>
              <w:jc w:val="center"/>
              <w:rPr>
                <w:szCs w:val="28"/>
              </w:rPr>
            </w:pPr>
            <w:r w:rsidRPr="00180204">
              <w:rPr>
                <w:szCs w:val="28"/>
              </w:rPr>
              <w:t>10,5</w:t>
            </w:r>
          </w:p>
        </w:tc>
        <w:tc>
          <w:tcPr>
            <w:tcW w:w="2111" w:type="dxa"/>
          </w:tcPr>
          <w:p w:rsidR="00180204" w:rsidRPr="00180204" w:rsidRDefault="00180204" w:rsidP="00CF39A0">
            <w:pPr>
              <w:pStyle w:val="a4"/>
              <w:ind w:firstLine="0"/>
              <w:jc w:val="center"/>
              <w:rPr>
                <w:szCs w:val="28"/>
              </w:rPr>
            </w:pPr>
            <w:r w:rsidRPr="00180204">
              <w:rPr>
                <w:szCs w:val="28"/>
              </w:rPr>
              <w:t>4,5</w:t>
            </w:r>
          </w:p>
        </w:tc>
        <w:tc>
          <w:tcPr>
            <w:tcW w:w="1538" w:type="dxa"/>
          </w:tcPr>
          <w:p w:rsidR="00180204" w:rsidRPr="00180204" w:rsidRDefault="00180204" w:rsidP="00CF39A0">
            <w:pPr>
              <w:pStyle w:val="a4"/>
              <w:ind w:firstLine="0"/>
              <w:jc w:val="center"/>
              <w:rPr>
                <w:szCs w:val="28"/>
              </w:rPr>
            </w:pPr>
            <w:r w:rsidRPr="00180204">
              <w:rPr>
                <w:szCs w:val="28"/>
              </w:rPr>
              <w:t>0</w:t>
            </w:r>
          </w:p>
        </w:tc>
      </w:tr>
      <w:tr w:rsidR="00180204" w:rsidRPr="00180204" w:rsidTr="00CF39A0">
        <w:trPr>
          <w:trHeight w:val="322"/>
        </w:trPr>
        <w:tc>
          <w:tcPr>
            <w:tcW w:w="1257" w:type="dxa"/>
          </w:tcPr>
          <w:p w:rsidR="00180204" w:rsidRPr="00180204" w:rsidRDefault="00180204" w:rsidP="00CF39A0">
            <w:pPr>
              <w:pStyle w:val="a4"/>
              <w:ind w:firstLine="0"/>
              <w:rPr>
                <w:szCs w:val="28"/>
              </w:rPr>
            </w:pPr>
            <w:r w:rsidRPr="00180204">
              <w:rPr>
                <w:szCs w:val="28"/>
              </w:rPr>
              <w:t>21</w:t>
            </w:r>
          </w:p>
        </w:tc>
        <w:tc>
          <w:tcPr>
            <w:tcW w:w="2088" w:type="dxa"/>
          </w:tcPr>
          <w:p w:rsidR="00180204" w:rsidRPr="00180204" w:rsidRDefault="00180204" w:rsidP="00CF39A0">
            <w:pPr>
              <w:pStyle w:val="a4"/>
              <w:ind w:firstLine="0"/>
              <w:jc w:val="center"/>
              <w:rPr>
                <w:szCs w:val="28"/>
              </w:rPr>
            </w:pPr>
            <w:r w:rsidRPr="00180204">
              <w:rPr>
                <w:szCs w:val="28"/>
              </w:rPr>
              <w:t>14</w:t>
            </w:r>
          </w:p>
        </w:tc>
        <w:tc>
          <w:tcPr>
            <w:tcW w:w="2051" w:type="dxa"/>
          </w:tcPr>
          <w:p w:rsidR="00180204" w:rsidRPr="00180204" w:rsidRDefault="00180204" w:rsidP="00CF39A0">
            <w:pPr>
              <w:pStyle w:val="a4"/>
              <w:ind w:firstLine="0"/>
              <w:jc w:val="center"/>
              <w:rPr>
                <w:szCs w:val="28"/>
              </w:rPr>
            </w:pPr>
            <w:r w:rsidRPr="00180204">
              <w:rPr>
                <w:szCs w:val="28"/>
              </w:rPr>
              <w:t>4,8</w:t>
            </w:r>
          </w:p>
        </w:tc>
        <w:tc>
          <w:tcPr>
            <w:tcW w:w="2111" w:type="dxa"/>
          </w:tcPr>
          <w:p w:rsidR="00180204" w:rsidRPr="00180204" w:rsidRDefault="00180204" w:rsidP="00CF39A0">
            <w:pPr>
              <w:pStyle w:val="a4"/>
              <w:ind w:firstLine="0"/>
              <w:jc w:val="center"/>
              <w:rPr>
                <w:szCs w:val="28"/>
              </w:rPr>
            </w:pPr>
            <w:r w:rsidRPr="00180204">
              <w:rPr>
                <w:szCs w:val="28"/>
              </w:rPr>
              <w:t>6,4</w:t>
            </w:r>
          </w:p>
        </w:tc>
        <w:tc>
          <w:tcPr>
            <w:tcW w:w="1538" w:type="dxa"/>
          </w:tcPr>
          <w:p w:rsidR="00180204" w:rsidRPr="00180204" w:rsidRDefault="00180204" w:rsidP="00CF39A0">
            <w:pPr>
              <w:pStyle w:val="a4"/>
              <w:ind w:firstLine="0"/>
              <w:jc w:val="center"/>
              <w:rPr>
                <w:szCs w:val="28"/>
              </w:rPr>
            </w:pPr>
            <w:r w:rsidRPr="00180204">
              <w:rPr>
                <w:szCs w:val="28"/>
              </w:rPr>
              <w:t>4,8</w:t>
            </w:r>
          </w:p>
        </w:tc>
      </w:tr>
      <w:tr w:rsidR="00180204" w:rsidRPr="00180204" w:rsidTr="00CF39A0">
        <w:trPr>
          <w:trHeight w:val="322"/>
        </w:trPr>
        <w:tc>
          <w:tcPr>
            <w:tcW w:w="1257" w:type="dxa"/>
          </w:tcPr>
          <w:p w:rsidR="00180204" w:rsidRPr="00180204" w:rsidRDefault="00180204" w:rsidP="00CF39A0">
            <w:pPr>
              <w:pStyle w:val="a4"/>
              <w:ind w:firstLine="0"/>
              <w:rPr>
                <w:szCs w:val="28"/>
              </w:rPr>
            </w:pPr>
            <w:r w:rsidRPr="00180204">
              <w:rPr>
                <w:szCs w:val="28"/>
              </w:rPr>
              <w:t>22</w:t>
            </w:r>
          </w:p>
        </w:tc>
        <w:tc>
          <w:tcPr>
            <w:tcW w:w="2088" w:type="dxa"/>
          </w:tcPr>
          <w:p w:rsidR="00180204" w:rsidRPr="00180204" w:rsidRDefault="00180204" w:rsidP="00CF39A0">
            <w:pPr>
              <w:pStyle w:val="a4"/>
              <w:ind w:firstLine="0"/>
              <w:jc w:val="center"/>
              <w:rPr>
                <w:szCs w:val="28"/>
              </w:rPr>
            </w:pPr>
            <w:r w:rsidRPr="00180204">
              <w:rPr>
                <w:szCs w:val="28"/>
              </w:rPr>
              <w:t>13</w:t>
            </w:r>
          </w:p>
        </w:tc>
        <w:tc>
          <w:tcPr>
            <w:tcW w:w="2051" w:type="dxa"/>
          </w:tcPr>
          <w:p w:rsidR="00180204" w:rsidRPr="00180204" w:rsidRDefault="00180204" w:rsidP="00CF39A0">
            <w:pPr>
              <w:pStyle w:val="a4"/>
              <w:ind w:firstLine="0"/>
              <w:jc w:val="center"/>
              <w:rPr>
                <w:szCs w:val="28"/>
              </w:rPr>
            </w:pPr>
            <w:r w:rsidRPr="00180204">
              <w:rPr>
                <w:szCs w:val="28"/>
              </w:rPr>
              <w:t>7,2</w:t>
            </w:r>
          </w:p>
        </w:tc>
        <w:tc>
          <w:tcPr>
            <w:tcW w:w="2111" w:type="dxa"/>
          </w:tcPr>
          <w:p w:rsidR="00180204" w:rsidRPr="00180204" w:rsidRDefault="00180204" w:rsidP="00CF39A0">
            <w:pPr>
              <w:pStyle w:val="a4"/>
              <w:ind w:firstLine="0"/>
              <w:jc w:val="center"/>
              <w:rPr>
                <w:szCs w:val="28"/>
              </w:rPr>
            </w:pPr>
            <w:r w:rsidRPr="00180204">
              <w:rPr>
                <w:szCs w:val="28"/>
              </w:rPr>
              <w:t>7,2</w:t>
            </w:r>
          </w:p>
        </w:tc>
        <w:tc>
          <w:tcPr>
            <w:tcW w:w="1538" w:type="dxa"/>
          </w:tcPr>
          <w:p w:rsidR="00180204" w:rsidRPr="00180204" w:rsidRDefault="00180204" w:rsidP="00CF39A0">
            <w:pPr>
              <w:pStyle w:val="a4"/>
              <w:ind w:firstLine="0"/>
              <w:jc w:val="center"/>
              <w:rPr>
                <w:szCs w:val="28"/>
              </w:rPr>
            </w:pPr>
            <w:r w:rsidRPr="00180204">
              <w:rPr>
                <w:szCs w:val="28"/>
              </w:rPr>
              <w:t>3,6</w:t>
            </w:r>
          </w:p>
        </w:tc>
      </w:tr>
      <w:tr w:rsidR="00180204" w:rsidRPr="00180204" w:rsidTr="00CF39A0">
        <w:trPr>
          <w:trHeight w:val="322"/>
        </w:trPr>
        <w:tc>
          <w:tcPr>
            <w:tcW w:w="1257" w:type="dxa"/>
          </w:tcPr>
          <w:p w:rsidR="00180204" w:rsidRPr="00180204" w:rsidRDefault="00180204" w:rsidP="00CF39A0">
            <w:pPr>
              <w:pStyle w:val="a4"/>
              <w:ind w:firstLine="0"/>
              <w:rPr>
                <w:szCs w:val="28"/>
              </w:rPr>
            </w:pPr>
            <w:r w:rsidRPr="00180204">
              <w:rPr>
                <w:szCs w:val="28"/>
              </w:rPr>
              <w:t>23</w:t>
            </w:r>
          </w:p>
        </w:tc>
        <w:tc>
          <w:tcPr>
            <w:tcW w:w="2088" w:type="dxa"/>
          </w:tcPr>
          <w:p w:rsidR="00180204" w:rsidRPr="00180204" w:rsidRDefault="00180204" w:rsidP="00CF39A0">
            <w:pPr>
              <w:pStyle w:val="a4"/>
              <w:ind w:firstLine="0"/>
              <w:jc w:val="center"/>
              <w:rPr>
                <w:szCs w:val="28"/>
              </w:rPr>
            </w:pPr>
            <w:r w:rsidRPr="00180204">
              <w:rPr>
                <w:szCs w:val="28"/>
              </w:rPr>
              <w:t>12</w:t>
            </w:r>
          </w:p>
        </w:tc>
        <w:tc>
          <w:tcPr>
            <w:tcW w:w="2051" w:type="dxa"/>
          </w:tcPr>
          <w:p w:rsidR="00180204" w:rsidRPr="00180204" w:rsidRDefault="00180204" w:rsidP="00CF39A0">
            <w:pPr>
              <w:pStyle w:val="a4"/>
              <w:ind w:firstLine="0"/>
              <w:jc w:val="center"/>
              <w:rPr>
                <w:szCs w:val="28"/>
              </w:rPr>
            </w:pPr>
            <w:r w:rsidRPr="00180204">
              <w:rPr>
                <w:szCs w:val="28"/>
              </w:rPr>
              <w:t>10</w:t>
            </w:r>
          </w:p>
        </w:tc>
        <w:tc>
          <w:tcPr>
            <w:tcW w:w="2111" w:type="dxa"/>
          </w:tcPr>
          <w:p w:rsidR="00180204" w:rsidRPr="00180204" w:rsidRDefault="00180204" w:rsidP="00CF39A0">
            <w:pPr>
              <w:pStyle w:val="a4"/>
              <w:ind w:firstLine="0"/>
              <w:jc w:val="center"/>
              <w:rPr>
                <w:szCs w:val="28"/>
              </w:rPr>
            </w:pPr>
            <w:r w:rsidRPr="00180204">
              <w:rPr>
                <w:szCs w:val="28"/>
              </w:rPr>
              <w:t>8</w:t>
            </w:r>
          </w:p>
        </w:tc>
        <w:tc>
          <w:tcPr>
            <w:tcW w:w="1538" w:type="dxa"/>
          </w:tcPr>
          <w:p w:rsidR="00180204" w:rsidRPr="00180204" w:rsidRDefault="00180204" w:rsidP="00CF39A0">
            <w:pPr>
              <w:pStyle w:val="a4"/>
              <w:ind w:firstLine="0"/>
              <w:jc w:val="center"/>
              <w:rPr>
                <w:szCs w:val="28"/>
              </w:rPr>
            </w:pPr>
            <w:r w:rsidRPr="00180204">
              <w:rPr>
                <w:szCs w:val="28"/>
              </w:rPr>
              <w:t>2</w:t>
            </w:r>
          </w:p>
        </w:tc>
      </w:tr>
      <w:tr w:rsidR="00180204" w:rsidRPr="00180204" w:rsidTr="00CF39A0">
        <w:trPr>
          <w:trHeight w:val="322"/>
        </w:trPr>
        <w:tc>
          <w:tcPr>
            <w:tcW w:w="1257" w:type="dxa"/>
          </w:tcPr>
          <w:p w:rsidR="00180204" w:rsidRPr="00180204" w:rsidRDefault="00180204" w:rsidP="00CF39A0">
            <w:pPr>
              <w:pStyle w:val="a4"/>
              <w:ind w:firstLine="0"/>
              <w:rPr>
                <w:szCs w:val="28"/>
              </w:rPr>
            </w:pPr>
            <w:r w:rsidRPr="00180204">
              <w:rPr>
                <w:szCs w:val="28"/>
              </w:rPr>
              <w:t>24</w:t>
            </w:r>
          </w:p>
        </w:tc>
        <w:tc>
          <w:tcPr>
            <w:tcW w:w="2088" w:type="dxa"/>
          </w:tcPr>
          <w:p w:rsidR="00180204" w:rsidRPr="00180204" w:rsidRDefault="00180204" w:rsidP="00CF39A0">
            <w:pPr>
              <w:pStyle w:val="a4"/>
              <w:ind w:firstLine="0"/>
              <w:jc w:val="center"/>
              <w:rPr>
                <w:szCs w:val="28"/>
              </w:rPr>
            </w:pPr>
            <w:r w:rsidRPr="00180204">
              <w:rPr>
                <w:szCs w:val="28"/>
              </w:rPr>
              <w:t>10</w:t>
            </w:r>
          </w:p>
        </w:tc>
        <w:tc>
          <w:tcPr>
            <w:tcW w:w="2051" w:type="dxa"/>
          </w:tcPr>
          <w:p w:rsidR="00180204" w:rsidRPr="00180204" w:rsidRDefault="00180204" w:rsidP="00CF39A0">
            <w:pPr>
              <w:pStyle w:val="a4"/>
              <w:ind w:firstLine="0"/>
              <w:jc w:val="center"/>
              <w:rPr>
                <w:szCs w:val="28"/>
              </w:rPr>
            </w:pPr>
            <w:r w:rsidRPr="00180204">
              <w:rPr>
                <w:szCs w:val="28"/>
              </w:rPr>
              <w:t>14,4</w:t>
            </w:r>
          </w:p>
        </w:tc>
        <w:tc>
          <w:tcPr>
            <w:tcW w:w="2111" w:type="dxa"/>
          </w:tcPr>
          <w:p w:rsidR="00180204" w:rsidRPr="00180204" w:rsidRDefault="00180204" w:rsidP="00CF39A0">
            <w:pPr>
              <w:pStyle w:val="a4"/>
              <w:ind w:firstLine="0"/>
              <w:jc w:val="center"/>
              <w:rPr>
                <w:szCs w:val="28"/>
              </w:rPr>
            </w:pPr>
            <w:r w:rsidRPr="00180204">
              <w:rPr>
                <w:szCs w:val="28"/>
              </w:rPr>
              <w:t>9,6</w:t>
            </w:r>
          </w:p>
        </w:tc>
        <w:tc>
          <w:tcPr>
            <w:tcW w:w="1538" w:type="dxa"/>
          </w:tcPr>
          <w:p w:rsidR="00180204" w:rsidRPr="00180204" w:rsidRDefault="00180204" w:rsidP="00CF39A0">
            <w:pPr>
              <w:pStyle w:val="a4"/>
              <w:ind w:firstLine="0"/>
              <w:jc w:val="center"/>
              <w:rPr>
                <w:szCs w:val="28"/>
              </w:rPr>
            </w:pPr>
            <w:r w:rsidRPr="00180204">
              <w:rPr>
                <w:szCs w:val="28"/>
              </w:rPr>
              <w:t>0</w:t>
            </w:r>
          </w:p>
        </w:tc>
      </w:tr>
      <w:tr w:rsidR="00180204" w:rsidRPr="00180204" w:rsidTr="00CF39A0">
        <w:trPr>
          <w:trHeight w:val="322"/>
        </w:trPr>
        <w:tc>
          <w:tcPr>
            <w:tcW w:w="1257" w:type="dxa"/>
          </w:tcPr>
          <w:p w:rsidR="00180204" w:rsidRPr="00180204" w:rsidRDefault="00180204" w:rsidP="00CF39A0">
            <w:pPr>
              <w:pStyle w:val="a4"/>
              <w:ind w:firstLine="0"/>
              <w:rPr>
                <w:szCs w:val="28"/>
              </w:rPr>
            </w:pPr>
            <w:r w:rsidRPr="00180204">
              <w:rPr>
                <w:szCs w:val="28"/>
              </w:rPr>
              <w:t>25</w:t>
            </w:r>
          </w:p>
        </w:tc>
        <w:tc>
          <w:tcPr>
            <w:tcW w:w="2088" w:type="dxa"/>
          </w:tcPr>
          <w:p w:rsidR="00180204" w:rsidRPr="00180204" w:rsidRDefault="00180204" w:rsidP="00CF39A0">
            <w:pPr>
              <w:pStyle w:val="a4"/>
              <w:ind w:firstLine="0"/>
              <w:jc w:val="center"/>
              <w:rPr>
                <w:szCs w:val="28"/>
              </w:rPr>
            </w:pPr>
            <w:r w:rsidRPr="00180204">
              <w:rPr>
                <w:szCs w:val="28"/>
              </w:rPr>
              <w:t>13</w:t>
            </w:r>
          </w:p>
        </w:tc>
        <w:tc>
          <w:tcPr>
            <w:tcW w:w="2051" w:type="dxa"/>
          </w:tcPr>
          <w:p w:rsidR="00180204" w:rsidRPr="00180204" w:rsidRDefault="00180204" w:rsidP="00CF39A0">
            <w:pPr>
              <w:pStyle w:val="a4"/>
              <w:ind w:firstLine="0"/>
              <w:jc w:val="center"/>
              <w:rPr>
                <w:szCs w:val="28"/>
              </w:rPr>
            </w:pPr>
            <w:r w:rsidRPr="00180204">
              <w:rPr>
                <w:szCs w:val="28"/>
              </w:rPr>
              <w:t>7,2</w:t>
            </w:r>
          </w:p>
        </w:tc>
        <w:tc>
          <w:tcPr>
            <w:tcW w:w="2111" w:type="dxa"/>
          </w:tcPr>
          <w:p w:rsidR="00180204" w:rsidRPr="00180204" w:rsidRDefault="00180204" w:rsidP="00CF39A0">
            <w:pPr>
              <w:pStyle w:val="a4"/>
              <w:ind w:firstLine="0"/>
              <w:jc w:val="center"/>
              <w:rPr>
                <w:szCs w:val="28"/>
              </w:rPr>
            </w:pPr>
            <w:r w:rsidRPr="00180204">
              <w:rPr>
                <w:szCs w:val="28"/>
              </w:rPr>
              <w:t>12</w:t>
            </w:r>
          </w:p>
        </w:tc>
        <w:tc>
          <w:tcPr>
            <w:tcW w:w="1538" w:type="dxa"/>
          </w:tcPr>
          <w:p w:rsidR="00180204" w:rsidRPr="00180204" w:rsidRDefault="00180204" w:rsidP="00CF39A0">
            <w:pPr>
              <w:pStyle w:val="a4"/>
              <w:ind w:firstLine="0"/>
              <w:jc w:val="center"/>
              <w:rPr>
                <w:szCs w:val="28"/>
              </w:rPr>
            </w:pPr>
            <w:r w:rsidRPr="00180204">
              <w:rPr>
                <w:szCs w:val="28"/>
              </w:rPr>
              <w:t>4,8</w:t>
            </w:r>
          </w:p>
        </w:tc>
      </w:tr>
    </w:tbl>
    <w:p w:rsidR="00B30BB0" w:rsidRDefault="00B30BB0" w:rsidP="00333869">
      <w:pPr>
        <w:ind w:firstLine="0"/>
        <w:rPr>
          <w:i/>
          <w:sz w:val="20"/>
          <w:szCs w:val="20"/>
          <w:u w:val="single"/>
        </w:rPr>
      </w:pPr>
    </w:p>
    <w:p w:rsidR="00333869" w:rsidRDefault="00333869" w:rsidP="00C32562">
      <w:pPr>
        <w:ind w:firstLine="709"/>
        <w:rPr>
          <w:sz w:val="28"/>
          <w:szCs w:val="28"/>
          <w:u w:val="single"/>
        </w:rPr>
      </w:pPr>
      <w:r w:rsidRPr="00CA008C">
        <w:rPr>
          <w:i/>
          <w:sz w:val="28"/>
          <w:szCs w:val="28"/>
          <w:u w:val="single"/>
        </w:rPr>
        <w:t>Расчет</w:t>
      </w:r>
      <w:r w:rsidRPr="00CA008C">
        <w:rPr>
          <w:sz w:val="28"/>
          <w:szCs w:val="28"/>
          <w:u w:val="single"/>
        </w:rPr>
        <w:t xml:space="preserve">: </w:t>
      </w:r>
    </w:p>
    <w:p w:rsidR="00B30BB0" w:rsidRPr="00180204" w:rsidRDefault="00333869" w:rsidP="00C32562">
      <w:pPr>
        <w:ind w:firstLine="709"/>
        <w:rPr>
          <w:bCs/>
          <w:iCs/>
          <w:sz w:val="28"/>
          <w:szCs w:val="28"/>
        </w:rPr>
      </w:pPr>
      <w:r w:rsidRPr="00AD7EF3">
        <w:rPr>
          <w:sz w:val="28"/>
          <w:szCs w:val="28"/>
        </w:rPr>
        <w:t xml:space="preserve">1. </w:t>
      </w:r>
      <w:r w:rsidR="00F31434">
        <w:rPr>
          <w:sz w:val="28"/>
          <w:szCs w:val="28"/>
        </w:rPr>
        <w:t>Определяем н</w:t>
      </w:r>
      <w:r w:rsidR="00B30BB0" w:rsidRPr="00180204">
        <w:rPr>
          <w:bCs/>
          <w:iCs/>
          <w:sz w:val="28"/>
          <w:szCs w:val="28"/>
        </w:rPr>
        <w:t>ижний концентрационный предел взрываемости смеси горючих газов (</w:t>
      </w:r>
      <w:proofErr w:type="gramStart"/>
      <w:r w:rsidR="00B30BB0" w:rsidRPr="00180204">
        <w:rPr>
          <w:bCs/>
          <w:iCs/>
          <w:sz w:val="28"/>
          <w:szCs w:val="28"/>
        </w:rPr>
        <w:t>об</w:t>
      </w:r>
      <w:proofErr w:type="gramEnd"/>
      <w:r w:rsidR="00B30BB0" w:rsidRPr="00180204">
        <w:rPr>
          <w:bCs/>
          <w:iCs/>
          <w:sz w:val="28"/>
          <w:szCs w:val="28"/>
        </w:rPr>
        <w:t>. %) по формуле, предложенной Ле Шателье</w:t>
      </w:r>
      <w:r w:rsidR="00F31434">
        <w:rPr>
          <w:bCs/>
          <w:iCs/>
          <w:sz w:val="28"/>
          <w:szCs w:val="28"/>
        </w:rPr>
        <w:t>.</w:t>
      </w:r>
      <w:r w:rsidR="00B30BB0" w:rsidRPr="00180204">
        <w:rPr>
          <w:bCs/>
          <w:iCs/>
          <w:sz w:val="28"/>
          <w:szCs w:val="28"/>
        </w:rPr>
        <w:t xml:space="preserve"> </w:t>
      </w:r>
    </w:p>
    <w:p w:rsidR="00B30BB0" w:rsidRPr="0031464F" w:rsidRDefault="00B30BB0" w:rsidP="00B30BB0">
      <w:pPr>
        <w:ind w:firstLine="0"/>
        <w:rPr>
          <w:bCs/>
          <w:iCs/>
          <w:sz w:val="20"/>
          <w:szCs w:val="20"/>
        </w:rPr>
      </w:pPr>
    </w:p>
    <w:tbl>
      <w:tblPr>
        <w:tblW w:w="0" w:type="auto"/>
        <w:tblLook w:val="01E0" w:firstRow="1" w:lastRow="1" w:firstColumn="1" w:lastColumn="1" w:noHBand="0" w:noVBand="0"/>
      </w:tblPr>
      <w:tblGrid>
        <w:gridCol w:w="8388"/>
        <w:gridCol w:w="898"/>
      </w:tblGrid>
      <w:tr w:rsidR="00B30BB0" w:rsidRPr="00180204" w:rsidTr="0061399A">
        <w:tc>
          <w:tcPr>
            <w:tcW w:w="8388" w:type="dxa"/>
          </w:tcPr>
          <w:p w:rsidR="00B30BB0" w:rsidRPr="00180204" w:rsidRDefault="00B30BB0" w:rsidP="0061399A">
            <w:pPr>
              <w:pStyle w:val="ac"/>
              <w:rPr>
                <w:szCs w:val="28"/>
              </w:rPr>
            </w:pPr>
            <w:r w:rsidRPr="00180204">
              <w:rPr>
                <w:position w:val="-78"/>
                <w:szCs w:val="28"/>
              </w:rPr>
              <w:object w:dxaOrig="3900" w:dyaOrig="1280">
                <v:shape id="_x0000_i1035" type="#_x0000_t75" style="width:195.7pt;height:64.45pt" o:ole="">
                  <v:imagedata r:id="rId25" o:title=""/>
                </v:shape>
                <o:OLEObject Type="Embed" ProgID="Equation.3" ShapeID="_x0000_i1035" DrawAspect="Content" ObjectID="_1521372807" r:id="rId26"/>
              </w:object>
            </w:r>
          </w:p>
        </w:tc>
        <w:tc>
          <w:tcPr>
            <w:tcW w:w="898" w:type="dxa"/>
          </w:tcPr>
          <w:p w:rsidR="00B30BB0" w:rsidRPr="00180204" w:rsidRDefault="00B30BB0" w:rsidP="0061399A">
            <w:pPr>
              <w:pStyle w:val="ac"/>
              <w:jc w:val="both"/>
              <w:rPr>
                <w:szCs w:val="28"/>
              </w:rPr>
            </w:pPr>
          </w:p>
        </w:tc>
      </w:tr>
    </w:tbl>
    <w:p w:rsidR="00B30BB0" w:rsidRPr="0031464F" w:rsidRDefault="00B30BB0" w:rsidP="00B30BB0">
      <w:pPr>
        <w:ind w:firstLine="0"/>
        <w:rPr>
          <w:bCs/>
          <w:iCs/>
          <w:sz w:val="20"/>
          <w:szCs w:val="20"/>
        </w:rPr>
      </w:pPr>
    </w:p>
    <w:p w:rsidR="00B30BB0" w:rsidRPr="00180204" w:rsidRDefault="00B30BB0" w:rsidP="00B30BB0">
      <w:pPr>
        <w:ind w:firstLine="0"/>
        <w:rPr>
          <w:bCs/>
          <w:iCs/>
          <w:sz w:val="28"/>
          <w:szCs w:val="28"/>
        </w:rPr>
      </w:pPr>
      <w:r w:rsidRPr="00180204">
        <w:rPr>
          <w:bCs/>
          <w:iCs/>
          <w:sz w:val="28"/>
          <w:szCs w:val="28"/>
        </w:rPr>
        <w:t xml:space="preserve">где </w:t>
      </w:r>
      <w:r w:rsidRPr="00180204">
        <w:rPr>
          <w:bCs/>
          <w:iCs/>
          <w:sz w:val="28"/>
          <w:szCs w:val="28"/>
          <w:lang w:val="en-US"/>
        </w:rPr>
        <w:t>n</w:t>
      </w:r>
      <w:r w:rsidRPr="00180204">
        <w:rPr>
          <w:bCs/>
          <w:iCs/>
          <w:sz w:val="28"/>
          <w:szCs w:val="28"/>
          <w:vertAlign w:val="subscript"/>
        </w:rPr>
        <w:t>1</w:t>
      </w:r>
      <w:r w:rsidRPr="00180204">
        <w:rPr>
          <w:bCs/>
          <w:iCs/>
          <w:sz w:val="28"/>
          <w:szCs w:val="28"/>
        </w:rPr>
        <w:t xml:space="preserve">, </w:t>
      </w:r>
      <w:r w:rsidRPr="00180204">
        <w:rPr>
          <w:bCs/>
          <w:iCs/>
          <w:sz w:val="28"/>
          <w:szCs w:val="28"/>
          <w:lang w:val="en-US"/>
        </w:rPr>
        <w:t>n</w:t>
      </w:r>
      <w:r w:rsidRPr="00180204">
        <w:rPr>
          <w:bCs/>
          <w:iCs/>
          <w:sz w:val="28"/>
          <w:szCs w:val="28"/>
          <w:vertAlign w:val="subscript"/>
        </w:rPr>
        <w:t>2</w:t>
      </w:r>
      <w:r w:rsidRPr="00180204">
        <w:rPr>
          <w:bCs/>
          <w:iCs/>
          <w:sz w:val="28"/>
          <w:szCs w:val="28"/>
        </w:rPr>
        <w:t>, …</w:t>
      </w:r>
      <w:r w:rsidRPr="00180204">
        <w:rPr>
          <w:bCs/>
          <w:iCs/>
          <w:sz w:val="28"/>
          <w:szCs w:val="28"/>
          <w:lang w:val="en-US"/>
        </w:rPr>
        <w:t>n</w:t>
      </w:r>
      <w:r w:rsidRPr="00180204">
        <w:rPr>
          <w:bCs/>
          <w:iCs/>
          <w:sz w:val="28"/>
          <w:szCs w:val="28"/>
          <w:vertAlign w:val="subscript"/>
          <w:lang w:val="en-US"/>
        </w:rPr>
        <w:t>i</w:t>
      </w:r>
      <w:r w:rsidRPr="00180204">
        <w:rPr>
          <w:bCs/>
          <w:iCs/>
          <w:sz w:val="28"/>
          <w:szCs w:val="28"/>
        </w:rPr>
        <w:t xml:space="preserve"> – объемное содержание каждого горючего компонента в смеси горючих газов, %;</w:t>
      </w:r>
      <w:r>
        <w:rPr>
          <w:bCs/>
          <w:iCs/>
          <w:sz w:val="28"/>
          <w:szCs w:val="28"/>
        </w:rPr>
        <w:t xml:space="preserve"> </w:t>
      </w:r>
      <w:r w:rsidRPr="00180204">
        <w:rPr>
          <w:bCs/>
          <w:iCs/>
          <w:sz w:val="28"/>
          <w:szCs w:val="28"/>
          <w:lang w:val="en-US"/>
        </w:rPr>
        <w:t>N</w:t>
      </w:r>
      <w:r w:rsidRPr="00180204">
        <w:rPr>
          <w:bCs/>
          <w:iCs/>
          <w:sz w:val="28"/>
          <w:szCs w:val="28"/>
          <w:vertAlign w:val="subscript"/>
        </w:rPr>
        <w:t>1</w:t>
      </w:r>
      <w:r w:rsidRPr="00180204">
        <w:rPr>
          <w:bCs/>
          <w:iCs/>
          <w:sz w:val="28"/>
          <w:szCs w:val="28"/>
        </w:rPr>
        <w:t xml:space="preserve">, </w:t>
      </w:r>
      <w:r w:rsidRPr="00180204">
        <w:rPr>
          <w:bCs/>
          <w:iCs/>
          <w:sz w:val="28"/>
          <w:szCs w:val="28"/>
          <w:lang w:val="en-US"/>
        </w:rPr>
        <w:t>N</w:t>
      </w:r>
      <w:r w:rsidRPr="00180204">
        <w:rPr>
          <w:bCs/>
          <w:iCs/>
          <w:sz w:val="28"/>
          <w:szCs w:val="28"/>
          <w:vertAlign w:val="subscript"/>
        </w:rPr>
        <w:t>2</w:t>
      </w:r>
      <w:r w:rsidRPr="00180204">
        <w:rPr>
          <w:bCs/>
          <w:iCs/>
          <w:sz w:val="28"/>
          <w:szCs w:val="28"/>
        </w:rPr>
        <w:t xml:space="preserve">, … </w:t>
      </w:r>
      <w:r w:rsidRPr="00180204">
        <w:rPr>
          <w:bCs/>
          <w:iCs/>
          <w:sz w:val="28"/>
          <w:szCs w:val="28"/>
          <w:lang w:val="en-US"/>
        </w:rPr>
        <w:t>N</w:t>
      </w:r>
      <w:r w:rsidRPr="00180204">
        <w:rPr>
          <w:bCs/>
          <w:iCs/>
          <w:sz w:val="28"/>
          <w:szCs w:val="28"/>
          <w:vertAlign w:val="subscript"/>
          <w:lang w:val="en-US"/>
        </w:rPr>
        <w:t>i</w:t>
      </w:r>
      <w:r w:rsidRPr="00180204">
        <w:rPr>
          <w:bCs/>
          <w:iCs/>
          <w:sz w:val="28"/>
          <w:szCs w:val="28"/>
        </w:rPr>
        <w:t xml:space="preserve"> – нижние концентрационные пред</w:t>
      </w:r>
      <w:r w:rsidRPr="00180204">
        <w:rPr>
          <w:bCs/>
          <w:iCs/>
          <w:sz w:val="28"/>
          <w:szCs w:val="28"/>
        </w:rPr>
        <w:t>е</w:t>
      </w:r>
      <w:r w:rsidRPr="00180204">
        <w:rPr>
          <w:bCs/>
          <w:iCs/>
          <w:sz w:val="28"/>
          <w:szCs w:val="28"/>
        </w:rPr>
        <w:t>лы взрываемости каждого из этих компонентов, %.</w:t>
      </w:r>
    </w:p>
    <w:p w:rsidR="00B30BB0" w:rsidRPr="0031464F" w:rsidRDefault="00B30BB0" w:rsidP="00B30BB0">
      <w:pPr>
        <w:ind w:firstLine="0"/>
        <w:rPr>
          <w:bCs/>
          <w:iCs/>
          <w:sz w:val="20"/>
          <w:szCs w:val="20"/>
        </w:rPr>
      </w:pPr>
    </w:p>
    <w:p w:rsidR="00B30BB0" w:rsidRPr="00180204" w:rsidRDefault="00B30BB0" w:rsidP="00C32562">
      <w:pPr>
        <w:ind w:firstLine="709"/>
        <w:rPr>
          <w:bCs/>
          <w:iCs/>
          <w:sz w:val="28"/>
          <w:szCs w:val="28"/>
        </w:rPr>
      </w:pPr>
      <w:r w:rsidRPr="00180204">
        <w:rPr>
          <w:bCs/>
          <w:iCs/>
          <w:sz w:val="28"/>
          <w:szCs w:val="28"/>
        </w:rPr>
        <w:t>Объемное содержание каждого горючего компонента в смеси гор</w:t>
      </w:r>
      <w:r w:rsidRPr="00180204">
        <w:rPr>
          <w:bCs/>
          <w:iCs/>
          <w:sz w:val="28"/>
          <w:szCs w:val="28"/>
        </w:rPr>
        <w:t>ю</w:t>
      </w:r>
      <w:r w:rsidRPr="00180204">
        <w:rPr>
          <w:bCs/>
          <w:iCs/>
          <w:sz w:val="28"/>
          <w:szCs w:val="28"/>
        </w:rPr>
        <w:t>чих газов определяют по формуле</w:t>
      </w:r>
    </w:p>
    <w:p w:rsidR="00B30BB0" w:rsidRPr="0031464F" w:rsidRDefault="00B30BB0" w:rsidP="00B30BB0">
      <w:pPr>
        <w:ind w:firstLine="0"/>
        <w:rPr>
          <w:bCs/>
          <w:iCs/>
          <w:sz w:val="20"/>
          <w:szCs w:val="20"/>
        </w:rPr>
      </w:pPr>
    </w:p>
    <w:tbl>
      <w:tblPr>
        <w:tblW w:w="0" w:type="auto"/>
        <w:tblLook w:val="01E0" w:firstRow="1" w:lastRow="1" w:firstColumn="1" w:lastColumn="1" w:noHBand="0" w:noVBand="0"/>
      </w:tblPr>
      <w:tblGrid>
        <w:gridCol w:w="8388"/>
        <w:gridCol w:w="898"/>
      </w:tblGrid>
      <w:tr w:rsidR="00B30BB0" w:rsidRPr="00180204" w:rsidTr="0061399A">
        <w:trPr>
          <w:trHeight w:val="1353"/>
        </w:trPr>
        <w:tc>
          <w:tcPr>
            <w:tcW w:w="8388" w:type="dxa"/>
          </w:tcPr>
          <w:p w:rsidR="00B30BB0" w:rsidRPr="00180204" w:rsidRDefault="00B30BB0" w:rsidP="00673BB2">
            <w:pPr>
              <w:ind w:firstLine="0"/>
              <w:jc w:val="center"/>
              <w:rPr>
                <w:bCs/>
                <w:iCs/>
                <w:sz w:val="28"/>
                <w:szCs w:val="28"/>
              </w:rPr>
            </w:pPr>
            <w:r w:rsidRPr="00180204">
              <w:rPr>
                <w:bCs/>
                <w:iCs/>
                <w:position w:val="-80"/>
                <w:sz w:val="28"/>
                <w:szCs w:val="28"/>
              </w:rPr>
              <w:object w:dxaOrig="1460" w:dyaOrig="1300">
                <v:shape id="_x0000_i1036" type="#_x0000_t75" style="width:73.15pt;height:65.6pt" o:ole="">
                  <v:imagedata r:id="rId27" o:title=""/>
                </v:shape>
                <o:OLEObject Type="Embed" ProgID="Equation.3" ShapeID="_x0000_i1036" DrawAspect="Content" ObjectID="_1521372808" r:id="rId28"/>
              </w:object>
            </w:r>
            <w:r w:rsidRPr="00180204">
              <w:rPr>
                <w:bCs/>
                <w:iCs/>
                <w:sz w:val="28"/>
                <w:szCs w:val="28"/>
              </w:rPr>
              <w:t>,</w:t>
            </w:r>
          </w:p>
        </w:tc>
        <w:tc>
          <w:tcPr>
            <w:tcW w:w="898" w:type="dxa"/>
          </w:tcPr>
          <w:p w:rsidR="00B30BB0" w:rsidRPr="00180204" w:rsidRDefault="00B30BB0" w:rsidP="0061399A">
            <w:pPr>
              <w:ind w:firstLine="0"/>
              <w:jc w:val="center"/>
              <w:rPr>
                <w:bCs/>
                <w:iCs/>
                <w:sz w:val="28"/>
                <w:szCs w:val="28"/>
              </w:rPr>
            </w:pPr>
          </w:p>
        </w:tc>
      </w:tr>
    </w:tbl>
    <w:p w:rsidR="00B30BB0" w:rsidRPr="00180204" w:rsidRDefault="00B30BB0" w:rsidP="00B30BB0">
      <w:pPr>
        <w:ind w:firstLine="0"/>
        <w:rPr>
          <w:bCs/>
          <w:iCs/>
          <w:sz w:val="28"/>
          <w:szCs w:val="28"/>
        </w:rPr>
      </w:pPr>
      <w:r>
        <w:rPr>
          <w:bCs/>
          <w:iCs/>
          <w:sz w:val="28"/>
          <w:szCs w:val="28"/>
        </w:rPr>
        <w:t xml:space="preserve">где </w:t>
      </w:r>
      <w:r w:rsidRPr="00180204">
        <w:rPr>
          <w:bCs/>
          <w:iCs/>
          <w:sz w:val="28"/>
          <w:szCs w:val="28"/>
          <w:lang w:val="en-US"/>
        </w:rPr>
        <w:t>C</w:t>
      </w:r>
      <w:r w:rsidRPr="00180204">
        <w:rPr>
          <w:bCs/>
          <w:iCs/>
          <w:sz w:val="28"/>
          <w:szCs w:val="28"/>
          <w:vertAlign w:val="subscript"/>
          <w:lang w:val="en-US"/>
        </w:rPr>
        <w:t>i</w:t>
      </w:r>
      <w:r w:rsidRPr="00180204">
        <w:rPr>
          <w:bCs/>
          <w:iCs/>
          <w:sz w:val="28"/>
          <w:szCs w:val="28"/>
        </w:rPr>
        <w:t xml:space="preserve"> – концентрация соответствующего горючего газа в смеси с возд</w:t>
      </w:r>
      <w:r w:rsidRPr="00180204">
        <w:rPr>
          <w:bCs/>
          <w:iCs/>
          <w:sz w:val="28"/>
          <w:szCs w:val="28"/>
        </w:rPr>
        <w:t>у</w:t>
      </w:r>
      <w:r w:rsidRPr="00180204">
        <w:rPr>
          <w:bCs/>
          <w:iCs/>
          <w:sz w:val="28"/>
          <w:szCs w:val="28"/>
        </w:rPr>
        <w:t>хом, %.</w:t>
      </w:r>
    </w:p>
    <w:p w:rsidR="00C32562" w:rsidRPr="00D265E5" w:rsidRDefault="00C32562" w:rsidP="00F31434">
      <w:pPr>
        <w:ind w:firstLine="0"/>
        <w:rPr>
          <w:bCs/>
          <w:iCs/>
          <w:sz w:val="20"/>
          <w:szCs w:val="20"/>
        </w:rPr>
      </w:pPr>
    </w:p>
    <w:p w:rsidR="00F31434" w:rsidRPr="00F31434" w:rsidRDefault="00F31434" w:rsidP="00C32562">
      <w:pPr>
        <w:ind w:firstLine="709"/>
        <w:rPr>
          <w:bCs/>
          <w:iCs/>
          <w:sz w:val="28"/>
          <w:szCs w:val="28"/>
        </w:rPr>
      </w:pPr>
      <w:r w:rsidRPr="00F31434">
        <w:rPr>
          <w:bCs/>
          <w:iCs/>
          <w:sz w:val="28"/>
          <w:szCs w:val="28"/>
        </w:rPr>
        <w:t>Формула Ле Шателье верна для большинства углеводородов. Однако для смесей, состоящих из сильно различающихся по структуре органич</w:t>
      </w:r>
      <w:r w:rsidRPr="00F31434">
        <w:rPr>
          <w:bCs/>
          <w:iCs/>
          <w:sz w:val="28"/>
          <w:szCs w:val="28"/>
        </w:rPr>
        <w:t>е</w:t>
      </w:r>
      <w:r w:rsidRPr="00F31434">
        <w:rPr>
          <w:bCs/>
          <w:iCs/>
          <w:sz w:val="28"/>
          <w:szCs w:val="28"/>
        </w:rPr>
        <w:t>ских компонентов, применяемость этой формулы ухудшается.</w:t>
      </w:r>
    </w:p>
    <w:p w:rsidR="00333869" w:rsidRPr="00F31434" w:rsidRDefault="00333869" w:rsidP="00C32562">
      <w:pPr>
        <w:ind w:firstLine="709"/>
        <w:rPr>
          <w:sz w:val="28"/>
          <w:szCs w:val="28"/>
        </w:rPr>
      </w:pPr>
      <w:r w:rsidRPr="00F31434">
        <w:rPr>
          <w:sz w:val="28"/>
          <w:szCs w:val="28"/>
        </w:rPr>
        <w:t xml:space="preserve">2. </w:t>
      </w:r>
      <w:r w:rsidR="00F31434" w:rsidRPr="00F31434">
        <w:rPr>
          <w:sz w:val="28"/>
          <w:szCs w:val="28"/>
        </w:rPr>
        <w:t>П</w:t>
      </w:r>
      <w:r w:rsidRPr="00F31434">
        <w:rPr>
          <w:sz w:val="28"/>
          <w:szCs w:val="28"/>
        </w:rPr>
        <w:t>о формуле (</w:t>
      </w:r>
      <w:r w:rsidR="00F31434">
        <w:rPr>
          <w:sz w:val="28"/>
          <w:szCs w:val="28"/>
        </w:rPr>
        <w:t>10-11</w:t>
      </w:r>
      <w:r w:rsidRPr="00F31434">
        <w:rPr>
          <w:sz w:val="28"/>
          <w:szCs w:val="28"/>
        </w:rPr>
        <w:t>) рассчитыва</w:t>
      </w:r>
      <w:r w:rsidR="00F31434">
        <w:rPr>
          <w:sz w:val="28"/>
          <w:szCs w:val="28"/>
        </w:rPr>
        <w:t>ем</w:t>
      </w:r>
      <w:r w:rsidRPr="00F31434">
        <w:rPr>
          <w:sz w:val="28"/>
          <w:szCs w:val="28"/>
        </w:rPr>
        <w:t xml:space="preserve"> общее содержание горючих г</w:t>
      </w:r>
      <w:r w:rsidRPr="00F31434">
        <w:rPr>
          <w:sz w:val="28"/>
          <w:szCs w:val="28"/>
        </w:rPr>
        <w:t>а</w:t>
      </w:r>
      <w:r w:rsidRPr="00F31434">
        <w:rPr>
          <w:sz w:val="28"/>
          <w:szCs w:val="28"/>
        </w:rPr>
        <w:t>зов, долю каждого горючего газа в смеси. По формуле (</w:t>
      </w:r>
      <w:r w:rsidR="00F31434">
        <w:rPr>
          <w:sz w:val="28"/>
          <w:szCs w:val="28"/>
        </w:rPr>
        <w:t>12</w:t>
      </w:r>
      <w:r w:rsidRPr="00F31434">
        <w:rPr>
          <w:sz w:val="28"/>
          <w:szCs w:val="28"/>
        </w:rPr>
        <w:t>) проверя</w:t>
      </w:r>
      <w:r w:rsidR="00F31434">
        <w:rPr>
          <w:sz w:val="28"/>
          <w:szCs w:val="28"/>
        </w:rPr>
        <w:t xml:space="preserve">ем </w:t>
      </w:r>
      <w:r w:rsidRPr="00F31434">
        <w:rPr>
          <w:sz w:val="28"/>
          <w:szCs w:val="28"/>
        </w:rPr>
        <w:t>пр</w:t>
      </w:r>
      <w:r w:rsidRPr="00F31434">
        <w:rPr>
          <w:sz w:val="28"/>
          <w:szCs w:val="28"/>
        </w:rPr>
        <w:t>а</w:t>
      </w:r>
      <w:r w:rsidRPr="00F31434">
        <w:rPr>
          <w:sz w:val="28"/>
          <w:szCs w:val="28"/>
        </w:rPr>
        <w:t>вильность расчета.</w:t>
      </w:r>
    </w:p>
    <w:p w:rsidR="00333869" w:rsidRPr="00F31434" w:rsidRDefault="00F31434" w:rsidP="00C32562">
      <w:pPr>
        <w:pStyle w:val="a4"/>
        <w:ind w:firstLine="709"/>
        <w:rPr>
          <w:szCs w:val="28"/>
        </w:rPr>
      </w:pPr>
      <w:r>
        <w:rPr>
          <w:szCs w:val="28"/>
        </w:rPr>
        <w:t>3</w:t>
      </w:r>
      <w:r w:rsidR="00333869" w:rsidRPr="00F31434">
        <w:rPr>
          <w:szCs w:val="28"/>
        </w:rPr>
        <w:t xml:space="preserve">. </w:t>
      </w:r>
      <w:r w:rsidR="0061399A" w:rsidRPr="00D82A99">
        <w:rPr>
          <w:szCs w:val="28"/>
        </w:rPr>
        <w:t xml:space="preserve">По </w:t>
      </w:r>
      <w:r w:rsidR="0061399A">
        <w:rPr>
          <w:szCs w:val="28"/>
        </w:rPr>
        <w:t>полученным значениям, используя</w:t>
      </w:r>
      <w:r w:rsidR="0061399A" w:rsidRPr="00D82A99">
        <w:rPr>
          <w:szCs w:val="28"/>
        </w:rPr>
        <w:t xml:space="preserve"> рисунк</w:t>
      </w:r>
      <w:r w:rsidR="0061399A">
        <w:rPr>
          <w:szCs w:val="28"/>
        </w:rPr>
        <w:t>и</w:t>
      </w:r>
      <w:r w:rsidR="0061399A" w:rsidRPr="00F31434">
        <w:rPr>
          <w:szCs w:val="28"/>
        </w:rPr>
        <w:t xml:space="preserve"> </w:t>
      </w:r>
      <w:r w:rsidR="00333869" w:rsidRPr="00F31434">
        <w:rPr>
          <w:szCs w:val="28"/>
        </w:rPr>
        <w:t>2-7</w:t>
      </w:r>
      <w:r w:rsidR="0061399A">
        <w:rPr>
          <w:szCs w:val="28"/>
        </w:rPr>
        <w:t>,</w:t>
      </w:r>
      <w:r w:rsidR="00333869" w:rsidRPr="00F31434">
        <w:rPr>
          <w:szCs w:val="28"/>
        </w:rPr>
        <w:t xml:space="preserve"> </w:t>
      </w:r>
      <w:proofErr w:type="gramStart"/>
      <w:r w:rsidR="00333869" w:rsidRPr="00F31434">
        <w:rPr>
          <w:szCs w:val="28"/>
        </w:rPr>
        <w:t>выбира</w:t>
      </w:r>
      <w:r>
        <w:rPr>
          <w:szCs w:val="28"/>
        </w:rPr>
        <w:t>ем</w:t>
      </w:r>
      <w:r w:rsidR="00333869" w:rsidRPr="00F31434">
        <w:rPr>
          <w:szCs w:val="28"/>
        </w:rPr>
        <w:t xml:space="preserve"> с</w:t>
      </w:r>
      <w:r w:rsidR="00333869" w:rsidRPr="00F31434">
        <w:rPr>
          <w:szCs w:val="28"/>
        </w:rPr>
        <w:t>о</w:t>
      </w:r>
      <w:r w:rsidR="00333869" w:rsidRPr="00F31434">
        <w:rPr>
          <w:szCs w:val="28"/>
        </w:rPr>
        <w:t>ответствующий доли оксида углерода треугольник взрываемости горючих газов и перечерчива</w:t>
      </w:r>
      <w:r>
        <w:rPr>
          <w:szCs w:val="28"/>
        </w:rPr>
        <w:t>ем</w:t>
      </w:r>
      <w:proofErr w:type="gramEnd"/>
      <w:r w:rsidR="00333869" w:rsidRPr="00F31434">
        <w:rPr>
          <w:szCs w:val="28"/>
        </w:rPr>
        <w:t xml:space="preserve"> его в тетрадь.</w:t>
      </w:r>
    </w:p>
    <w:p w:rsidR="00180204" w:rsidRPr="00F31434" w:rsidRDefault="00F31434" w:rsidP="00C32562">
      <w:pPr>
        <w:pStyle w:val="a4"/>
        <w:ind w:firstLine="709"/>
        <w:rPr>
          <w:szCs w:val="28"/>
        </w:rPr>
      </w:pPr>
      <w:r>
        <w:rPr>
          <w:szCs w:val="28"/>
        </w:rPr>
        <w:t>4</w:t>
      </w:r>
      <w:r w:rsidR="00180204" w:rsidRPr="00F31434">
        <w:rPr>
          <w:szCs w:val="28"/>
        </w:rPr>
        <w:t xml:space="preserve">. </w:t>
      </w:r>
      <w:r>
        <w:rPr>
          <w:szCs w:val="28"/>
        </w:rPr>
        <w:t>Н</w:t>
      </w:r>
      <w:r w:rsidR="00180204" w:rsidRPr="00F31434">
        <w:rPr>
          <w:szCs w:val="28"/>
        </w:rPr>
        <w:t xml:space="preserve">а выбранный график </w:t>
      </w:r>
      <w:r>
        <w:rPr>
          <w:szCs w:val="28"/>
        </w:rPr>
        <w:t xml:space="preserve">наносим </w:t>
      </w:r>
      <w:r w:rsidR="00180204" w:rsidRPr="00F31434">
        <w:rPr>
          <w:szCs w:val="28"/>
        </w:rPr>
        <w:t xml:space="preserve">заданную точку </w:t>
      </w:r>
      <w:r>
        <w:rPr>
          <w:szCs w:val="28"/>
        </w:rPr>
        <w:t xml:space="preserve">(Х) </w:t>
      </w:r>
      <w:r w:rsidR="00180204" w:rsidRPr="00F31434">
        <w:rPr>
          <w:szCs w:val="28"/>
        </w:rPr>
        <w:t>и определя</w:t>
      </w:r>
      <w:r>
        <w:rPr>
          <w:szCs w:val="28"/>
        </w:rPr>
        <w:t>ем</w:t>
      </w:r>
      <w:r w:rsidR="00180204" w:rsidRPr="00F31434">
        <w:rPr>
          <w:szCs w:val="28"/>
        </w:rPr>
        <w:t xml:space="preserve"> возможность взрыва смеси горючих газов.</w:t>
      </w:r>
    </w:p>
    <w:p w:rsidR="00180204" w:rsidRPr="00180204" w:rsidRDefault="0061399A" w:rsidP="00C32562">
      <w:pPr>
        <w:pStyle w:val="a4"/>
        <w:ind w:firstLine="709"/>
        <w:rPr>
          <w:szCs w:val="28"/>
        </w:rPr>
      </w:pPr>
      <w:r>
        <w:rPr>
          <w:szCs w:val="28"/>
        </w:rPr>
        <w:t>5</w:t>
      </w:r>
      <w:r w:rsidR="00180204" w:rsidRPr="00F31434">
        <w:rPr>
          <w:szCs w:val="28"/>
        </w:rPr>
        <w:t xml:space="preserve">. </w:t>
      </w:r>
      <w:r>
        <w:rPr>
          <w:szCs w:val="28"/>
        </w:rPr>
        <w:t>Проводим а</w:t>
      </w:r>
      <w:r w:rsidRPr="00D82A99">
        <w:rPr>
          <w:szCs w:val="28"/>
        </w:rPr>
        <w:t>нализ опасност</w:t>
      </w:r>
      <w:r>
        <w:rPr>
          <w:szCs w:val="28"/>
        </w:rPr>
        <w:t>и</w:t>
      </w:r>
      <w:r w:rsidRPr="00D82A99">
        <w:rPr>
          <w:szCs w:val="28"/>
        </w:rPr>
        <w:t xml:space="preserve"> </w:t>
      </w:r>
      <w:r w:rsidR="00180204" w:rsidRPr="00F31434">
        <w:rPr>
          <w:szCs w:val="28"/>
        </w:rPr>
        <w:t>взрыва в случае увеличения инте</w:t>
      </w:r>
      <w:r w:rsidR="00180204" w:rsidRPr="00F31434">
        <w:rPr>
          <w:szCs w:val="28"/>
        </w:rPr>
        <w:t>н</w:t>
      </w:r>
      <w:r w:rsidR="00180204" w:rsidRPr="00F31434">
        <w:rPr>
          <w:szCs w:val="28"/>
        </w:rPr>
        <w:t>сивности выделения горючих газов, усиления</w:t>
      </w:r>
      <w:r w:rsidR="00180204" w:rsidRPr="00180204">
        <w:rPr>
          <w:szCs w:val="28"/>
        </w:rPr>
        <w:t xml:space="preserve"> проветривания свежим во</w:t>
      </w:r>
      <w:r w:rsidR="00180204" w:rsidRPr="00180204">
        <w:rPr>
          <w:szCs w:val="28"/>
        </w:rPr>
        <w:t>з</w:t>
      </w:r>
      <w:r w:rsidR="00180204" w:rsidRPr="00180204">
        <w:rPr>
          <w:szCs w:val="28"/>
        </w:rPr>
        <w:t>духом и при подаче инертных газов.</w:t>
      </w:r>
    </w:p>
    <w:p w:rsidR="00180204" w:rsidRPr="00180204" w:rsidRDefault="0061399A" w:rsidP="00C32562">
      <w:pPr>
        <w:pStyle w:val="a4"/>
        <w:ind w:firstLine="709"/>
        <w:rPr>
          <w:szCs w:val="28"/>
        </w:rPr>
      </w:pPr>
      <w:r>
        <w:rPr>
          <w:szCs w:val="28"/>
        </w:rPr>
        <w:t>6</w:t>
      </w:r>
      <w:r w:rsidR="00180204" w:rsidRPr="00180204">
        <w:rPr>
          <w:szCs w:val="28"/>
        </w:rPr>
        <w:t>. Выбира</w:t>
      </w:r>
      <w:r>
        <w:rPr>
          <w:szCs w:val="28"/>
        </w:rPr>
        <w:t>ем</w:t>
      </w:r>
      <w:r w:rsidR="00180204" w:rsidRPr="00180204">
        <w:rPr>
          <w:szCs w:val="28"/>
        </w:rPr>
        <w:t xml:space="preserve"> оптимальный путь предотвращения взрыва смеси гор</w:t>
      </w:r>
      <w:r w:rsidR="00180204" w:rsidRPr="00180204">
        <w:rPr>
          <w:szCs w:val="28"/>
        </w:rPr>
        <w:t>ю</w:t>
      </w:r>
      <w:r w:rsidR="00180204" w:rsidRPr="00180204">
        <w:rPr>
          <w:szCs w:val="28"/>
        </w:rPr>
        <w:t>чих газов.</w:t>
      </w:r>
    </w:p>
    <w:p w:rsidR="00F31434" w:rsidRDefault="0061399A" w:rsidP="00C32562">
      <w:pPr>
        <w:ind w:firstLine="709"/>
        <w:rPr>
          <w:color w:val="000000"/>
          <w:sz w:val="28"/>
          <w:szCs w:val="28"/>
        </w:rPr>
      </w:pPr>
      <w:r>
        <w:rPr>
          <w:color w:val="000000"/>
          <w:sz w:val="28"/>
          <w:szCs w:val="28"/>
        </w:rPr>
        <w:t>7. Оформляем вывод.</w:t>
      </w:r>
    </w:p>
    <w:p w:rsidR="0061399A" w:rsidRDefault="0061399A" w:rsidP="00C32562">
      <w:pPr>
        <w:ind w:firstLine="709"/>
        <w:rPr>
          <w:color w:val="000000"/>
          <w:sz w:val="28"/>
          <w:szCs w:val="28"/>
        </w:rPr>
      </w:pPr>
    </w:p>
    <w:p w:rsidR="0061399A" w:rsidRDefault="0061399A" w:rsidP="00F31434">
      <w:pPr>
        <w:ind w:firstLine="0"/>
        <w:rPr>
          <w:color w:val="000000"/>
          <w:sz w:val="28"/>
          <w:szCs w:val="28"/>
        </w:rPr>
      </w:pPr>
    </w:p>
    <w:p w:rsidR="0061399A" w:rsidRDefault="0061399A" w:rsidP="00F31434">
      <w:pPr>
        <w:ind w:firstLine="0"/>
        <w:rPr>
          <w:color w:val="000000"/>
          <w:sz w:val="28"/>
          <w:szCs w:val="28"/>
        </w:rPr>
      </w:pPr>
    </w:p>
    <w:p w:rsidR="0061399A" w:rsidRDefault="0061399A" w:rsidP="00F31434">
      <w:pPr>
        <w:ind w:firstLine="0"/>
        <w:rPr>
          <w:color w:val="000000"/>
          <w:sz w:val="28"/>
          <w:szCs w:val="28"/>
        </w:rPr>
      </w:pPr>
    </w:p>
    <w:p w:rsidR="0061399A" w:rsidRDefault="0061399A" w:rsidP="00F31434">
      <w:pPr>
        <w:ind w:firstLine="0"/>
        <w:rPr>
          <w:color w:val="000000"/>
          <w:sz w:val="28"/>
          <w:szCs w:val="28"/>
        </w:rPr>
      </w:pPr>
    </w:p>
    <w:p w:rsidR="0061399A" w:rsidRDefault="0061399A" w:rsidP="00F31434">
      <w:pPr>
        <w:ind w:firstLine="0"/>
        <w:rPr>
          <w:color w:val="000000"/>
          <w:sz w:val="28"/>
          <w:szCs w:val="28"/>
        </w:rPr>
      </w:pPr>
    </w:p>
    <w:p w:rsidR="0061399A" w:rsidRDefault="0061399A" w:rsidP="00F31434">
      <w:pPr>
        <w:ind w:firstLine="0"/>
        <w:rPr>
          <w:color w:val="000000"/>
          <w:sz w:val="28"/>
          <w:szCs w:val="28"/>
        </w:rPr>
      </w:pPr>
    </w:p>
    <w:p w:rsidR="00673BB2" w:rsidRPr="00134F44" w:rsidRDefault="00110606" w:rsidP="00134F44">
      <w:pPr>
        <w:ind w:firstLine="0"/>
        <w:jc w:val="left"/>
        <w:rPr>
          <w:b/>
          <w:color w:val="0000FF"/>
          <w:sz w:val="20"/>
          <w:szCs w:val="20"/>
        </w:rPr>
      </w:pPr>
      <w:hyperlink w:anchor="_Оглавление" w:history="1">
        <w:r w:rsidR="00134F44" w:rsidRPr="00134F44">
          <w:rPr>
            <w:rStyle w:val="af4"/>
            <w:b/>
            <w:sz w:val="20"/>
            <w:szCs w:val="20"/>
          </w:rPr>
          <w:t>Вернуться в оглавление</w:t>
        </w:r>
      </w:hyperlink>
    </w:p>
    <w:p w:rsidR="0061399A" w:rsidRPr="001F3874" w:rsidRDefault="0061399A" w:rsidP="001F3874">
      <w:pPr>
        <w:pStyle w:val="4"/>
        <w:ind w:left="0"/>
        <w:rPr>
          <w:b/>
        </w:rPr>
      </w:pPr>
      <w:bookmarkStart w:id="2" w:name="_Практическая_работа_№_6"/>
      <w:bookmarkEnd w:id="2"/>
      <w:r w:rsidRPr="001F3874">
        <w:rPr>
          <w:b/>
        </w:rPr>
        <w:lastRenderedPageBreak/>
        <w:t>Практическая работа № 2</w:t>
      </w:r>
    </w:p>
    <w:p w:rsidR="0061399A" w:rsidRPr="00861C54" w:rsidRDefault="0061399A" w:rsidP="00946A6B">
      <w:pPr>
        <w:ind w:firstLine="0"/>
        <w:jc w:val="center"/>
        <w:rPr>
          <w:b/>
          <w:color w:val="000000"/>
          <w:sz w:val="20"/>
          <w:szCs w:val="20"/>
        </w:rPr>
      </w:pPr>
    </w:p>
    <w:p w:rsidR="00946A6B" w:rsidRPr="00946A6B" w:rsidRDefault="0047621C" w:rsidP="00946A6B">
      <w:pPr>
        <w:ind w:firstLine="0"/>
        <w:jc w:val="center"/>
        <w:rPr>
          <w:b/>
          <w:bCs/>
          <w:sz w:val="28"/>
          <w:szCs w:val="28"/>
        </w:rPr>
      </w:pPr>
      <w:r w:rsidRPr="00946A6B">
        <w:rPr>
          <w:b/>
          <w:bCs/>
          <w:sz w:val="28"/>
          <w:szCs w:val="28"/>
        </w:rPr>
        <w:t>Определение склонности угля к</w:t>
      </w:r>
      <w:r w:rsidR="00946A6B" w:rsidRPr="00946A6B">
        <w:rPr>
          <w:b/>
          <w:bCs/>
          <w:sz w:val="28"/>
          <w:szCs w:val="28"/>
        </w:rPr>
        <w:t xml:space="preserve"> </w:t>
      </w:r>
      <w:r w:rsidRPr="00946A6B">
        <w:rPr>
          <w:b/>
          <w:bCs/>
          <w:sz w:val="28"/>
          <w:szCs w:val="28"/>
        </w:rPr>
        <w:t>само</w:t>
      </w:r>
      <w:r w:rsidR="00946A6B" w:rsidRPr="00946A6B">
        <w:rPr>
          <w:b/>
          <w:bCs/>
          <w:sz w:val="28"/>
          <w:szCs w:val="28"/>
        </w:rPr>
        <w:t>возгоранию</w:t>
      </w:r>
    </w:p>
    <w:p w:rsidR="0061399A" w:rsidRPr="00946A6B" w:rsidRDefault="0061399A" w:rsidP="00946A6B">
      <w:pPr>
        <w:ind w:firstLine="0"/>
        <w:jc w:val="center"/>
        <w:rPr>
          <w:b/>
          <w:sz w:val="20"/>
          <w:szCs w:val="20"/>
        </w:rPr>
      </w:pPr>
    </w:p>
    <w:p w:rsidR="0061399A" w:rsidRPr="00861C54" w:rsidRDefault="0061399A" w:rsidP="00C32562">
      <w:pPr>
        <w:ind w:firstLine="709"/>
        <w:rPr>
          <w:color w:val="000000"/>
          <w:sz w:val="28"/>
          <w:szCs w:val="28"/>
        </w:rPr>
      </w:pPr>
      <w:r w:rsidRPr="00861C54">
        <w:rPr>
          <w:b/>
          <w:color w:val="000000"/>
          <w:sz w:val="28"/>
          <w:szCs w:val="28"/>
        </w:rPr>
        <w:t>Цель работы:</w:t>
      </w:r>
      <w:r w:rsidRPr="00861C54">
        <w:rPr>
          <w:color w:val="000000"/>
          <w:sz w:val="28"/>
          <w:szCs w:val="28"/>
        </w:rPr>
        <w:t xml:space="preserve"> </w:t>
      </w:r>
    </w:p>
    <w:p w:rsidR="0061399A" w:rsidRPr="00861C54" w:rsidRDefault="0061399A" w:rsidP="00C32562">
      <w:pPr>
        <w:ind w:firstLine="709"/>
        <w:rPr>
          <w:sz w:val="28"/>
          <w:szCs w:val="28"/>
        </w:rPr>
      </w:pPr>
      <w:r w:rsidRPr="00861C54">
        <w:rPr>
          <w:color w:val="000000"/>
          <w:sz w:val="28"/>
          <w:szCs w:val="28"/>
        </w:rPr>
        <w:t>1</w:t>
      </w:r>
      <w:r w:rsidR="00673BB2">
        <w:rPr>
          <w:color w:val="000000"/>
          <w:sz w:val="28"/>
          <w:szCs w:val="28"/>
        </w:rPr>
        <w:t>)</w:t>
      </w:r>
      <w:r w:rsidRPr="00861C54">
        <w:rPr>
          <w:color w:val="000000"/>
          <w:sz w:val="28"/>
          <w:szCs w:val="28"/>
        </w:rPr>
        <w:t xml:space="preserve"> и</w:t>
      </w:r>
      <w:r w:rsidRPr="00861C54">
        <w:rPr>
          <w:sz w:val="28"/>
          <w:szCs w:val="28"/>
        </w:rPr>
        <w:t xml:space="preserve">зучить </w:t>
      </w:r>
      <w:r w:rsidRPr="00180204">
        <w:rPr>
          <w:sz w:val="28"/>
          <w:szCs w:val="28"/>
        </w:rPr>
        <w:t>методик</w:t>
      </w:r>
      <w:r>
        <w:rPr>
          <w:sz w:val="28"/>
          <w:szCs w:val="28"/>
        </w:rPr>
        <w:t>у</w:t>
      </w:r>
      <w:r w:rsidRPr="00180204">
        <w:rPr>
          <w:sz w:val="28"/>
          <w:szCs w:val="28"/>
        </w:rPr>
        <w:t xml:space="preserve"> определения </w:t>
      </w:r>
      <w:r w:rsidR="00946A6B" w:rsidRPr="00946A6B">
        <w:rPr>
          <w:sz w:val="28"/>
          <w:szCs w:val="28"/>
        </w:rPr>
        <w:t>инкубационн</w:t>
      </w:r>
      <w:r w:rsidR="00946A6B">
        <w:rPr>
          <w:sz w:val="28"/>
          <w:szCs w:val="28"/>
        </w:rPr>
        <w:t>ого</w:t>
      </w:r>
      <w:r w:rsidR="00946A6B" w:rsidRPr="00946A6B">
        <w:rPr>
          <w:sz w:val="28"/>
          <w:szCs w:val="28"/>
        </w:rPr>
        <w:t xml:space="preserve"> период</w:t>
      </w:r>
      <w:r w:rsidR="00946A6B">
        <w:rPr>
          <w:sz w:val="28"/>
          <w:szCs w:val="28"/>
        </w:rPr>
        <w:t>а</w:t>
      </w:r>
      <w:r w:rsidR="00946A6B" w:rsidRPr="00946A6B">
        <w:rPr>
          <w:sz w:val="28"/>
          <w:szCs w:val="28"/>
        </w:rPr>
        <w:t xml:space="preserve"> самово</w:t>
      </w:r>
      <w:r w:rsidR="00946A6B" w:rsidRPr="00946A6B">
        <w:rPr>
          <w:sz w:val="28"/>
          <w:szCs w:val="28"/>
        </w:rPr>
        <w:t>з</w:t>
      </w:r>
      <w:r w:rsidR="00946A6B" w:rsidRPr="00946A6B">
        <w:rPr>
          <w:sz w:val="28"/>
          <w:szCs w:val="28"/>
        </w:rPr>
        <w:t>горания угля</w:t>
      </w:r>
      <w:r w:rsidRPr="00861C54">
        <w:rPr>
          <w:sz w:val="28"/>
          <w:szCs w:val="28"/>
        </w:rPr>
        <w:t>;</w:t>
      </w:r>
    </w:p>
    <w:p w:rsidR="0061399A" w:rsidRPr="00861C54" w:rsidRDefault="0061399A" w:rsidP="00C32562">
      <w:pPr>
        <w:ind w:firstLine="709"/>
        <w:rPr>
          <w:color w:val="000000"/>
          <w:sz w:val="28"/>
          <w:szCs w:val="28"/>
        </w:rPr>
      </w:pPr>
      <w:r w:rsidRPr="00861C54">
        <w:rPr>
          <w:color w:val="000000"/>
          <w:sz w:val="28"/>
          <w:szCs w:val="28"/>
        </w:rPr>
        <w:t>2</w:t>
      </w:r>
      <w:r w:rsidR="00673BB2">
        <w:rPr>
          <w:color w:val="000000"/>
          <w:sz w:val="28"/>
          <w:szCs w:val="28"/>
        </w:rPr>
        <w:t>)</w:t>
      </w:r>
      <w:r w:rsidRPr="00861C54">
        <w:rPr>
          <w:color w:val="000000"/>
          <w:sz w:val="28"/>
          <w:szCs w:val="28"/>
        </w:rPr>
        <w:t xml:space="preserve"> </w:t>
      </w:r>
      <w:r w:rsidRPr="00180204">
        <w:rPr>
          <w:sz w:val="28"/>
          <w:szCs w:val="28"/>
        </w:rPr>
        <w:t>определ</w:t>
      </w:r>
      <w:r>
        <w:rPr>
          <w:sz w:val="28"/>
          <w:szCs w:val="28"/>
        </w:rPr>
        <w:t>и</w:t>
      </w:r>
      <w:r w:rsidRPr="00180204">
        <w:rPr>
          <w:sz w:val="28"/>
          <w:szCs w:val="28"/>
        </w:rPr>
        <w:t xml:space="preserve">ть </w:t>
      </w:r>
      <w:r w:rsidR="00946A6B" w:rsidRPr="00946A6B">
        <w:rPr>
          <w:color w:val="000000"/>
          <w:sz w:val="28"/>
          <w:szCs w:val="28"/>
        </w:rPr>
        <w:t>склонность угля к самовозгоранию</w:t>
      </w:r>
      <w:r w:rsidRPr="00861C54">
        <w:rPr>
          <w:sz w:val="28"/>
          <w:szCs w:val="28"/>
        </w:rPr>
        <w:t>.</w:t>
      </w:r>
    </w:p>
    <w:p w:rsidR="0061399A" w:rsidRPr="00861C54" w:rsidRDefault="0061399A" w:rsidP="0061399A">
      <w:pPr>
        <w:ind w:firstLine="0"/>
        <w:rPr>
          <w:color w:val="000000"/>
          <w:sz w:val="20"/>
          <w:szCs w:val="20"/>
        </w:rPr>
      </w:pPr>
    </w:p>
    <w:p w:rsidR="0061399A" w:rsidRPr="00861C54" w:rsidRDefault="0061399A" w:rsidP="0061399A">
      <w:pPr>
        <w:ind w:firstLine="0"/>
        <w:jc w:val="center"/>
        <w:rPr>
          <w:b/>
          <w:color w:val="000000"/>
          <w:sz w:val="28"/>
          <w:szCs w:val="28"/>
        </w:rPr>
      </w:pPr>
      <w:r w:rsidRPr="00861C54">
        <w:rPr>
          <w:b/>
          <w:color w:val="000000"/>
          <w:sz w:val="28"/>
          <w:szCs w:val="28"/>
        </w:rPr>
        <w:t>Порядок выполнения работы</w:t>
      </w:r>
    </w:p>
    <w:p w:rsidR="0061399A" w:rsidRPr="00861C54" w:rsidRDefault="0061399A" w:rsidP="00C32562">
      <w:pPr>
        <w:ind w:firstLine="709"/>
        <w:rPr>
          <w:color w:val="000000"/>
          <w:sz w:val="28"/>
          <w:szCs w:val="28"/>
        </w:rPr>
      </w:pPr>
      <w:r w:rsidRPr="00861C54">
        <w:rPr>
          <w:color w:val="000000"/>
          <w:sz w:val="28"/>
          <w:szCs w:val="28"/>
        </w:rPr>
        <w:t>1</w:t>
      </w:r>
      <w:r w:rsidR="00673BB2">
        <w:rPr>
          <w:color w:val="000000"/>
          <w:sz w:val="28"/>
          <w:szCs w:val="28"/>
        </w:rPr>
        <w:t>)</w:t>
      </w:r>
      <w:r w:rsidRPr="00861C54">
        <w:rPr>
          <w:color w:val="000000"/>
          <w:sz w:val="28"/>
          <w:szCs w:val="28"/>
        </w:rPr>
        <w:t>изучить методические указания и оформить отчет;</w:t>
      </w:r>
    </w:p>
    <w:p w:rsidR="0061399A" w:rsidRPr="00861C54" w:rsidRDefault="0061399A" w:rsidP="00C32562">
      <w:pPr>
        <w:ind w:firstLine="709"/>
        <w:rPr>
          <w:color w:val="000000"/>
          <w:sz w:val="28"/>
          <w:szCs w:val="28"/>
        </w:rPr>
      </w:pPr>
      <w:r w:rsidRPr="00861C54">
        <w:rPr>
          <w:color w:val="000000"/>
          <w:sz w:val="28"/>
          <w:szCs w:val="28"/>
        </w:rPr>
        <w:t>2</w:t>
      </w:r>
      <w:r w:rsidR="00673BB2">
        <w:rPr>
          <w:color w:val="000000"/>
          <w:sz w:val="28"/>
          <w:szCs w:val="28"/>
        </w:rPr>
        <w:t>)</w:t>
      </w:r>
      <w:r w:rsidRPr="00861C54">
        <w:rPr>
          <w:color w:val="000000"/>
          <w:sz w:val="28"/>
          <w:szCs w:val="28"/>
        </w:rPr>
        <w:t>провести проверку остаточных знаний, отвечая на вопросы с.</w:t>
      </w:r>
      <w:r>
        <w:rPr>
          <w:color w:val="000000"/>
          <w:sz w:val="28"/>
          <w:szCs w:val="28"/>
        </w:rPr>
        <w:t> </w:t>
      </w:r>
      <w:r w:rsidR="003E02CE">
        <w:rPr>
          <w:color w:val="000000"/>
          <w:sz w:val="28"/>
          <w:szCs w:val="28"/>
        </w:rPr>
        <w:t>2</w:t>
      </w:r>
      <w:r>
        <w:rPr>
          <w:color w:val="000000"/>
          <w:sz w:val="28"/>
          <w:szCs w:val="28"/>
        </w:rPr>
        <w:t>3;</w:t>
      </w:r>
    </w:p>
    <w:p w:rsidR="0061399A" w:rsidRPr="00861C54" w:rsidRDefault="0061399A" w:rsidP="00C32562">
      <w:pPr>
        <w:ind w:firstLine="709"/>
        <w:rPr>
          <w:b/>
          <w:i/>
          <w:sz w:val="28"/>
          <w:szCs w:val="28"/>
        </w:rPr>
      </w:pPr>
      <w:r w:rsidRPr="00861C54">
        <w:rPr>
          <w:color w:val="000000"/>
          <w:sz w:val="28"/>
          <w:szCs w:val="28"/>
        </w:rPr>
        <w:t>3</w:t>
      </w:r>
      <w:r w:rsidR="00673BB2">
        <w:rPr>
          <w:color w:val="000000"/>
          <w:sz w:val="28"/>
          <w:szCs w:val="28"/>
        </w:rPr>
        <w:t>)</w:t>
      </w:r>
      <w:r w:rsidRPr="00861C54">
        <w:rPr>
          <w:color w:val="000000"/>
          <w:sz w:val="28"/>
          <w:szCs w:val="28"/>
        </w:rPr>
        <w:t xml:space="preserve"> </w:t>
      </w:r>
      <w:r w:rsidRPr="00861C54">
        <w:rPr>
          <w:sz w:val="28"/>
          <w:szCs w:val="28"/>
        </w:rPr>
        <w:t>получить вариант у преподавателя и выполнить индивидуальное задание с.</w:t>
      </w:r>
      <w:r>
        <w:rPr>
          <w:sz w:val="28"/>
          <w:szCs w:val="28"/>
        </w:rPr>
        <w:t> </w:t>
      </w:r>
      <w:r w:rsidR="003E02CE">
        <w:rPr>
          <w:sz w:val="28"/>
          <w:szCs w:val="28"/>
        </w:rPr>
        <w:t>2</w:t>
      </w:r>
      <w:r>
        <w:rPr>
          <w:sz w:val="28"/>
          <w:szCs w:val="28"/>
        </w:rPr>
        <w:t>4</w:t>
      </w:r>
      <w:r w:rsidRPr="00861C54">
        <w:rPr>
          <w:sz w:val="28"/>
          <w:szCs w:val="28"/>
        </w:rPr>
        <w:t xml:space="preserve">. </w:t>
      </w:r>
    </w:p>
    <w:p w:rsidR="0061399A" w:rsidRPr="00861C54" w:rsidRDefault="0061399A" w:rsidP="00C32562">
      <w:pPr>
        <w:ind w:firstLine="709"/>
        <w:rPr>
          <w:sz w:val="20"/>
          <w:szCs w:val="20"/>
        </w:rPr>
      </w:pPr>
    </w:p>
    <w:p w:rsidR="00946A6B" w:rsidRPr="00946A6B" w:rsidRDefault="00946A6B" w:rsidP="00946A6B">
      <w:pPr>
        <w:keepNext/>
        <w:widowControl/>
        <w:shd w:val="clear" w:color="auto" w:fill="FFFFFF"/>
        <w:ind w:firstLine="0"/>
        <w:jc w:val="center"/>
        <w:outlineLvl w:val="1"/>
        <w:rPr>
          <w:b/>
          <w:iCs/>
          <w:color w:val="000000"/>
          <w:sz w:val="28"/>
          <w:szCs w:val="28"/>
        </w:rPr>
      </w:pPr>
      <w:bookmarkStart w:id="3" w:name="i824314"/>
      <w:r w:rsidRPr="00946A6B">
        <w:rPr>
          <w:b/>
          <w:iCs/>
          <w:color w:val="000000"/>
          <w:sz w:val="28"/>
          <w:szCs w:val="28"/>
        </w:rPr>
        <w:t>1. Общие положения</w:t>
      </w:r>
    </w:p>
    <w:p w:rsidR="00946A6B" w:rsidRPr="00946A6B" w:rsidRDefault="00946A6B" w:rsidP="00C32562">
      <w:pPr>
        <w:widowControl/>
        <w:shd w:val="clear" w:color="auto" w:fill="FFFFFF"/>
        <w:ind w:firstLine="709"/>
        <w:rPr>
          <w:rFonts w:cs="Arial"/>
          <w:sz w:val="28"/>
          <w:szCs w:val="28"/>
          <w:shd w:val="clear" w:color="auto" w:fill="FFFFFF"/>
        </w:rPr>
      </w:pPr>
      <w:r w:rsidRPr="00946A6B">
        <w:rPr>
          <w:rFonts w:cs="Arial"/>
          <w:b/>
          <w:i/>
          <w:sz w:val="28"/>
          <w:szCs w:val="28"/>
          <w:shd w:val="clear" w:color="auto" w:fill="FFFFFF"/>
        </w:rPr>
        <w:t>Самовозгорание угля</w:t>
      </w:r>
      <w:r w:rsidRPr="00946A6B">
        <w:rPr>
          <w:rFonts w:cs="Arial"/>
          <w:sz w:val="28"/>
          <w:szCs w:val="28"/>
          <w:shd w:val="clear" w:color="auto" w:fill="FFFFFF"/>
        </w:rPr>
        <w:t xml:space="preserve"> – воспламенение угля в </w:t>
      </w:r>
      <w:proofErr w:type="gramStart"/>
      <w:r w:rsidRPr="00946A6B">
        <w:rPr>
          <w:rFonts w:cs="Arial"/>
          <w:sz w:val="28"/>
          <w:szCs w:val="28"/>
          <w:shd w:val="clear" w:color="auto" w:fill="FFFFFF"/>
        </w:rPr>
        <w:t>результате</w:t>
      </w:r>
      <w:proofErr w:type="gramEnd"/>
      <w:r w:rsidRPr="00946A6B">
        <w:rPr>
          <w:rFonts w:cs="Arial"/>
          <w:sz w:val="28"/>
          <w:szCs w:val="28"/>
          <w:shd w:val="clear" w:color="auto" w:fill="FFFFFF"/>
        </w:rPr>
        <w:t xml:space="preserve"> непрерывно развивающихся окислительных реакций в самом веществе. В результате окисления угля вначале происходит повышение температуры (самонагр</w:t>
      </w:r>
      <w:r w:rsidRPr="00946A6B">
        <w:rPr>
          <w:rFonts w:cs="Arial"/>
          <w:sz w:val="28"/>
          <w:szCs w:val="28"/>
          <w:shd w:val="clear" w:color="auto" w:fill="FFFFFF"/>
        </w:rPr>
        <w:t>е</w:t>
      </w:r>
      <w:r w:rsidRPr="00946A6B">
        <w:rPr>
          <w:rFonts w:cs="Arial"/>
          <w:sz w:val="28"/>
          <w:szCs w:val="28"/>
          <w:shd w:val="clear" w:color="auto" w:fill="FFFFFF"/>
        </w:rPr>
        <w:t>вание). Если температура достигает критического значения, то самонагр</w:t>
      </w:r>
      <w:r w:rsidRPr="00946A6B">
        <w:rPr>
          <w:rFonts w:cs="Arial"/>
          <w:sz w:val="28"/>
          <w:szCs w:val="28"/>
          <w:shd w:val="clear" w:color="auto" w:fill="FFFFFF"/>
        </w:rPr>
        <w:t>е</w:t>
      </w:r>
      <w:r w:rsidRPr="00946A6B">
        <w:rPr>
          <w:rFonts w:cs="Arial"/>
          <w:sz w:val="28"/>
          <w:szCs w:val="28"/>
          <w:shd w:val="clear" w:color="auto" w:fill="FFFFFF"/>
        </w:rPr>
        <w:t xml:space="preserve">вание переходит в самовозгорание угля. </w:t>
      </w:r>
    </w:p>
    <w:p w:rsidR="00946A6B" w:rsidRPr="00946A6B" w:rsidRDefault="00946A6B" w:rsidP="00C32562">
      <w:pPr>
        <w:autoSpaceDE w:val="0"/>
        <w:autoSpaceDN w:val="0"/>
        <w:adjustRightInd w:val="0"/>
        <w:ind w:firstLine="709"/>
        <w:rPr>
          <w:rFonts w:cs="Arial"/>
          <w:color w:val="000000"/>
          <w:sz w:val="28"/>
          <w:szCs w:val="28"/>
        </w:rPr>
      </w:pPr>
      <w:r w:rsidRPr="00946A6B">
        <w:rPr>
          <w:rFonts w:cs="Arial"/>
          <w:b/>
          <w:i/>
          <w:color w:val="000000"/>
          <w:sz w:val="28"/>
          <w:szCs w:val="28"/>
        </w:rPr>
        <w:t>Стадия самонагревания</w:t>
      </w:r>
      <w:r w:rsidRPr="00946A6B">
        <w:rPr>
          <w:rFonts w:cs="Arial"/>
          <w:color w:val="000000"/>
          <w:sz w:val="28"/>
          <w:szCs w:val="28"/>
        </w:rPr>
        <w:t xml:space="preserve"> – ранняя стадия эндогенного пожара, кот</w:t>
      </w:r>
      <w:r w:rsidRPr="00946A6B">
        <w:rPr>
          <w:rFonts w:cs="Arial"/>
          <w:color w:val="000000"/>
          <w:sz w:val="28"/>
          <w:szCs w:val="28"/>
        </w:rPr>
        <w:t>о</w:t>
      </w:r>
      <w:r w:rsidRPr="00946A6B">
        <w:rPr>
          <w:rFonts w:cs="Arial"/>
          <w:color w:val="000000"/>
          <w:sz w:val="28"/>
          <w:szCs w:val="28"/>
        </w:rPr>
        <w:t xml:space="preserve">рая характеризуется малой скоростью протекания реакции окисления угля и медленным нарастанием его температуры </w:t>
      </w:r>
      <w:proofErr w:type="gramStart"/>
      <w:r w:rsidRPr="00946A6B">
        <w:rPr>
          <w:rFonts w:cs="Arial"/>
          <w:color w:val="000000"/>
          <w:sz w:val="28"/>
          <w:szCs w:val="28"/>
        </w:rPr>
        <w:t>от</w:t>
      </w:r>
      <w:proofErr w:type="gramEnd"/>
      <w:r w:rsidRPr="00946A6B">
        <w:rPr>
          <w:rFonts w:cs="Arial"/>
          <w:color w:val="000000"/>
          <w:sz w:val="28"/>
          <w:szCs w:val="28"/>
        </w:rPr>
        <w:t xml:space="preserve"> естественной до критич</w:t>
      </w:r>
      <w:r w:rsidRPr="00946A6B">
        <w:rPr>
          <w:rFonts w:cs="Arial"/>
          <w:color w:val="000000"/>
          <w:sz w:val="28"/>
          <w:szCs w:val="28"/>
        </w:rPr>
        <w:t>е</w:t>
      </w:r>
      <w:r w:rsidRPr="00946A6B">
        <w:rPr>
          <w:rFonts w:cs="Arial"/>
          <w:color w:val="000000"/>
          <w:sz w:val="28"/>
          <w:szCs w:val="28"/>
        </w:rPr>
        <w:t>ской, равной для каменных углей 90-130</w:t>
      </w:r>
      <w:r>
        <w:rPr>
          <w:rFonts w:cs="Arial"/>
          <w:color w:val="000000"/>
          <w:sz w:val="28"/>
          <w:szCs w:val="28"/>
        </w:rPr>
        <w:t> </w:t>
      </w:r>
      <w:r w:rsidRPr="00946A6B">
        <w:rPr>
          <w:rFonts w:cs="Arial"/>
          <w:color w:val="000000"/>
          <w:sz w:val="28"/>
          <w:szCs w:val="28"/>
        </w:rPr>
        <w:t>°C.</w:t>
      </w:r>
    </w:p>
    <w:p w:rsidR="00946A6B" w:rsidRPr="00946A6B" w:rsidRDefault="00946A6B" w:rsidP="00C32562">
      <w:pPr>
        <w:widowControl/>
        <w:shd w:val="clear" w:color="auto" w:fill="FFFFFF"/>
        <w:ind w:firstLine="709"/>
        <w:rPr>
          <w:rFonts w:cs="Arial"/>
          <w:sz w:val="28"/>
          <w:szCs w:val="28"/>
        </w:rPr>
      </w:pPr>
      <w:r w:rsidRPr="00946A6B">
        <w:rPr>
          <w:rFonts w:cs="Arial"/>
          <w:b/>
          <w:bCs/>
          <w:i/>
          <w:sz w:val="28"/>
          <w:szCs w:val="28"/>
        </w:rPr>
        <w:t>Эндогенный пожар</w:t>
      </w:r>
      <w:r w:rsidRPr="00946A6B">
        <w:rPr>
          <w:rFonts w:cs="Arial"/>
          <w:sz w:val="28"/>
          <w:szCs w:val="28"/>
        </w:rPr>
        <w:t xml:space="preserve"> – пожар от самовозгорания угля, обнаружива</w:t>
      </w:r>
      <w:r w:rsidRPr="00946A6B">
        <w:rPr>
          <w:rFonts w:cs="Arial"/>
          <w:sz w:val="28"/>
          <w:szCs w:val="28"/>
        </w:rPr>
        <w:t>е</w:t>
      </w:r>
      <w:r w:rsidRPr="00946A6B">
        <w:rPr>
          <w:rFonts w:cs="Arial"/>
          <w:sz w:val="28"/>
          <w:szCs w:val="28"/>
        </w:rPr>
        <w:t>мый визуально по огню и дыму или по результатам температурного и газ</w:t>
      </w:r>
      <w:r w:rsidRPr="00946A6B">
        <w:rPr>
          <w:rFonts w:cs="Arial"/>
          <w:sz w:val="28"/>
          <w:szCs w:val="28"/>
        </w:rPr>
        <w:t>о</w:t>
      </w:r>
      <w:r w:rsidRPr="00946A6B">
        <w:rPr>
          <w:rFonts w:cs="Arial"/>
          <w:sz w:val="28"/>
          <w:szCs w:val="28"/>
        </w:rPr>
        <w:t xml:space="preserve">вого контроля. </w:t>
      </w:r>
    </w:p>
    <w:p w:rsidR="00946A6B" w:rsidRPr="00946A6B" w:rsidRDefault="00946A6B" w:rsidP="00C32562">
      <w:pPr>
        <w:widowControl/>
        <w:shd w:val="clear" w:color="auto" w:fill="FFFFFF"/>
        <w:ind w:firstLine="709"/>
        <w:rPr>
          <w:rFonts w:cs="Arial"/>
          <w:sz w:val="28"/>
          <w:szCs w:val="28"/>
        </w:rPr>
      </w:pPr>
      <w:r w:rsidRPr="00946A6B">
        <w:rPr>
          <w:rFonts w:cs="Arial"/>
          <w:sz w:val="28"/>
          <w:szCs w:val="28"/>
        </w:rPr>
        <w:t>Основным признаком эндогенного пожара является наличие окиси углерода в концентрации 0,01 % и выше в трех пробах воздуха, отобра</w:t>
      </w:r>
      <w:r w:rsidRPr="00946A6B">
        <w:rPr>
          <w:rFonts w:cs="Arial"/>
          <w:sz w:val="28"/>
          <w:szCs w:val="28"/>
        </w:rPr>
        <w:t>н</w:t>
      </w:r>
      <w:r w:rsidRPr="00946A6B">
        <w:rPr>
          <w:rFonts w:cs="Arial"/>
          <w:sz w:val="28"/>
          <w:szCs w:val="28"/>
        </w:rPr>
        <w:t>ных последовательно через каждые 6 часов в одной из точек контроля (в том числе в выработанном пространстве). Дополнительными признаками эндогенного пожара являются: повышение температуры угля, воды и во</w:t>
      </w:r>
      <w:r w:rsidRPr="00946A6B">
        <w:rPr>
          <w:rFonts w:cs="Arial"/>
          <w:sz w:val="28"/>
          <w:szCs w:val="28"/>
        </w:rPr>
        <w:t>з</w:t>
      </w:r>
      <w:r w:rsidRPr="00946A6B">
        <w:rPr>
          <w:rFonts w:cs="Arial"/>
          <w:sz w:val="28"/>
          <w:szCs w:val="28"/>
        </w:rPr>
        <w:t>духа, увеличение влагосодержания в рудничной атмосфере, совместное присутствие водорода, радона и непредельных (этилен, ацетилен) углев</w:t>
      </w:r>
      <w:r w:rsidRPr="00946A6B">
        <w:rPr>
          <w:rFonts w:cs="Arial"/>
          <w:sz w:val="28"/>
          <w:szCs w:val="28"/>
        </w:rPr>
        <w:t>о</w:t>
      </w:r>
      <w:r w:rsidRPr="00946A6B">
        <w:rPr>
          <w:rFonts w:cs="Arial"/>
          <w:sz w:val="28"/>
          <w:szCs w:val="28"/>
        </w:rPr>
        <w:t>дородов выше фоновых значений в шахте и приповерхностном слое земли.</w:t>
      </w:r>
    </w:p>
    <w:p w:rsidR="00946A6B" w:rsidRPr="00946A6B" w:rsidRDefault="00946A6B" w:rsidP="00C32562">
      <w:pPr>
        <w:widowControl/>
        <w:shd w:val="clear" w:color="auto" w:fill="FFFFFF"/>
        <w:ind w:firstLine="709"/>
        <w:rPr>
          <w:rFonts w:cs="Arial"/>
          <w:sz w:val="28"/>
          <w:szCs w:val="28"/>
          <w:shd w:val="clear" w:color="auto" w:fill="FFFFFF"/>
        </w:rPr>
      </w:pPr>
      <w:r w:rsidRPr="00946A6B">
        <w:rPr>
          <w:rFonts w:cs="Arial"/>
          <w:sz w:val="28"/>
          <w:szCs w:val="28"/>
          <w:shd w:val="clear" w:color="auto" w:fill="FFFFFF"/>
        </w:rPr>
        <w:t xml:space="preserve">Наиболее часто самовозгорание угля возникает в угольных </w:t>
      </w:r>
      <w:proofErr w:type="gramStart"/>
      <w:r w:rsidRPr="00946A6B">
        <w:rPr>
          <w:rFonts w:cs="Arial"/>
          <w:sz w:val="28"/>
          <w:szCs w:val="28"/>
          <w:shd w:val="clear" w:color="auto" w:fill="FFFFFF"/>
        </w:rPr>
        <w:t>шахтах</w:t>
      </w:r>
      <w:proofErr w:type="gramEnd"/>
      <w:r w:rsidRPr="00946A6B">
        <w:rPr>
          <w:rFonts w:cs="Arial"/>
          <w:sz w:val="28"/>
          <w:szCs w:val="28"/>
          <w:shd w:val="clear" w:color="auto" w:fill="FFFFFF"/>
        </w:rPr>
        <w:t xml:space="preserve">. Часто самонагревание и самовозгорание угля наблюдается на складах при длительном хранении угля. </w:t>
      </w:r>
    </w:p>
    <w:p w:rsidR="00946A6B" w:rsidRPr="00946A6B" w:rsidRDefault="00946A6B" w:rsidP="00C32562">
      <w:pPr>
        <w:widowControl/>
        <w:shd w:val="clear" w:color="auto" w:fill="FFFFFF"/>
        <w:ind w:firstLine="709"/>
        <w:rPr>
          <w:rFonts w:cs="Arial"/>
          <w:sz w:val="28"/>
          <w:szCs w:val="28"/>
          <w:shd w:val="clear" w:color="auto" w:fill="FFFFFF"/>
        </w:rPr>
      </w:pPr>
      <w:r w:rsidRPr="00946A6B">
        <w:rPr>
          <w:rFonts w:cs="Arial"/>
          <w:sz w:val="28"/>
          <w:szCs w:val="28"/>
          <w:shd w:val="clear" w:color="auto" w:fill="FFFFFF"/>
        </w:rPr>
        <w:t>Повышают опасность самовозгорания угля при выемке: сближе</w:t>
      </w:r>
      <w:r w:rsidRPr="00946A6B">
        <w:rPr>
          <w:rFonts w:cs="Arial"/>
          <w:sz w:val="28"/>
          <w:szCs w:val="28"/>
          <w:shd w:val="clear" w:color="auto" w:fill="FFFFFF"/>
        </w:rPr>
        <w:t>н</w:t>
      </w:r>
      <w:r w:rsidRPr="00946A6B">
        <w:rPr>
          <w:rFonts w:cs="Arial"/>
          <w:sz w:val="28"/>
          <w:szCs w:val="28"/>
          <w:shd w:val="clear" w:color="auto" w:fill="FFFFFF"/>
        </w:rPr>
        <w:t>ность пластов, если ими образуется общая зона обрушения; наличие в кровле пласта</w:t>
      </w:r>
      <w:r w:rsidRPr="00946A6B">
        <w:rPr>
          <w:sz w:val="28"/>
          <w:szCs w:val="28"/>
        </w:rPr>
        <w:t xml:space="preserve"> </w:t>
      </w:r>
      <w:r w:rsidRPr="00946A6B">
        <w:rPr>
          <w:rFonts w:cs="Arial"/>
          <w:sz w:val="28"/>
          <w:szCs w:val="28"/>
          <w:shd w:val="clear" w:color="auto" w:fill="FFFFFF"/>
        </w:rPr>
        <w:t>нерабочих пластов угля или углистых пород; неустойч</w:t>
      </w:r>
      <w:r w:rsidRPr="00946A6B">
        <w:rPr>
          <w:rFonts w:cs="Arial"/>
          <w:sz w:val="28"/>
          <w:szCs w:val="28"/>
          <w:shd w:val="clear" w:color="auto" w:fill="FFFFFF"/>
        </w:rPr>
        <w:t>и</w:t>
      </w:r>
      <w:r w:rsidRPr="00946A6B">
        <w:rPr>
          <w:rFonts w:cs="Arial"/>
          <w:sz w:val="28"/>
          <w:szCs w:val="28"/>
          <w:shd w:val="clear" w:color="auto" w:fill="FFFFFF"/>
        </w:rPr>
        <w:t>вость угольного пласта</w:t>
      </w:r>
      <w:r w:rsidRPr="00946A6B">
        <w:rPr>
          <w:sz w:val="28"/>
          <w:szCs w:val="28"/>
        </w:rPr>
        <w:t xml:space="preserve"> </w:t>
      </w:r>
      <w:r w:rsidRPr="00946A6B">
        <w:rPr>
          <w:rFonts w:cs="Arial"/>
          <w:sz w:val="28"/>
          <w:szCs w:val="28"/>
          <w:shd w:val="clear" w:color="auto" w:fill="FFFFFF"/>
        </w:rPr>
        <w:t>и вмещающих пород; слабая уплотняемость обр</w:t>
      </w:r>
      <w:r w:rsidRPr="00946A6B">
        <w:rPr>
          <w:rFonts w:cs="Arial"/>
          <w:sz w:val="28"/>
          <w:szCs w:val="28"/>
          <w:shd w:val="clear" w:color="auto" w:fill="FFFFFF"/>
        </w:rPr>
        <w:t>у</w:t>
      </w:r>
      <w:r w:rsidRPr="00946A6B">
        <w:rPr>
          <w:rFonts w:cs="Arial"/>
          <w:sz w:val="28"/>
          <w:szCs w:val="28"/>
          <w:shd w:val="clear" w:color="auto" w:fill="FFFFFF"/>
        </w:rPr>
        <w:t>шенных пород; малая глубина от поверхности; пониженная метаноно</w:t>
      </w:r>
      <w:r w:rsidRPr="00946A6B">
        <w:rPr>
          <w:rFonts w:cs="Arial"/>
          <w:sz w:val="28"/>
          <w:szCs w:val="28"/>
          <w:shd w:val="clear" w:color="auto" w:fill="FFFFFF"/>
        </w:rPr>
        <w:t>с</w:t>
      </w:r>
      <w:r w:rsidRPr="00946A6B">
        <w:rPr>
          <w:rFonts w:cs="Arial"/>
          <w:sz w:val="28"/>
          <w:szCs w:val="28"/>
          <w:shd w:val="clear" w:color="auto" w:fill="FFFFFF"/>
        </w:rPr>
        <w:lastRenderedPageBreak/>
        <w:t>ность и т.д. По фактору самовзгорания угля наиболее опасны слоевые, к</w:t>
      </w:r>
      <w:r w:rsidRPr="00946A6B">
        <w:rPr>
          <w:rFonts w:cs="Arial"/>
          <w:sz w:val="28"/>
          <w:szCs w:val="28"/>
          <w:shd w:val="clear" w:color="auto" w:fill="FFFFFF"/>
        </w:rPr>
        <w:t>а</w:t>
      </w:r>
      <w:r w:rsidRPr="00946A6B">
        <w:rPr>
          <w:rFonts w:cs="Arial"/>
          <w:sz w:val="28"/>
          <w:szCs w:val="28"/>
          <w:shd w:val="clear" w:color="auto" w:fill="FFFFFF"/>
        </w:rPr>
        <w:t xml:space="preserve">мерные и щитовые системы разработки углей. </w:t>
      </w:r>
    </w:p>
    <w:p w:rsidR="00946A6B" w:rsidRPr="00946A6B" w:rsidRDefault="00946A6B" w:rsidP="00C32562">
      <w:pPr>
        <w:autoSpaceDE w:val="0"/>
        <w:autoSpaceDN w:val="0"/>
        <w:adjustRightInd w:val="0"/>
        <w:ind w:firstLine="709"/>
        <w:rPr>
          <w:rFonts w:cs="Arial"/>
          <w:color w:val="000000"/>
          <w:sz w:val="28"/>
          <w:szCs w:val="28"/>
        </w:rPr>
      </w:pPr>
      <w:r w:rsidRPr="00946A6B">
        <w:rPr>
          <w:rFonts w:cs="Arial"/>
          <w:b/>
          <w:i/>
          <w:sz w:val="28"/>
          <w:szCs w:val="28"/>
        </w:rPr>
        <w:t>Газоносность</w:t>
      </w:r>
      <w:r w:rsidRPr="00946A6B">
        <w:rPr>
          <w:rFonts w:cs="Arial"/>
          <w:b/>
          <w:i/>
          <w:color w:val="000000"/>
          <w:sz w:val="28"/>
          <w:szCs w:val="28"/>
        </w:rPr>
        <w:t xml:space="preserve"> </w:t>
      </w:r>
      <w:r w:rsidRPr="00946A6B">
        <w:rPr>
          <w:rFonts w:cs="Arial"/>
          <w:color w:val="000000"/>
          <w:sz w:val="28"/>
          <w:szCs w:val="28"/>
        </w:rPr>
        <w:t xml:space="preserve">– количество (объем) газа (метана), содержащегося в массовой или объемной единице полезного ископаемого и горной породы в свободном и связанном состоянии </w:t>
      </w:r>
      <w:r w:rsidRPr="00946A6B">
        <w:rPr>
          <w:rFonts w:cs="Arial"/>
          <w:noProof/>
          <w:color w:val="000000"/>
          <w:position w:val="-6"/>
          <w:sz w:val="28"/>
          <w:szCs w:val="28"/>
        </w:rPr>
        <w:drawing>
          <wp:inline distT="0" distB="0" distL="0" distR="0" wp14:anchorId="7486FD7C" wp14:editId="79B7872A">
            <wp:extent cx="401320" cy="2895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1320" cy="289560"/>
                    </a:xfrm>
                    <a:prstGeom prst="rect">
                      <a:avLst/>
                    </a:prstGeom>
                    <a:noFill/>
                    <a:ln>
                      <a:noFill/>
                    </a:ln>
                  </pic:spPr>
                </pic:pic>
              </a:graphicData>
            </a:graphic>
          </wp:inline>
        </w:drawing>
      </w:r>
      <w:r w:rsidRPr="00946A6B">
        <w:rPr>
          <w:rFonts w:cs="Arial"/>
          <w:color w:val="000000"/>
          <w:sz w:val="28"/>
          <w:szCs w:val="28"/>
        </w:rPr>
        <w:t xml:space="preserve">, </w:t>
      </w:r>
      <w:r w:rsidRPr="00946A6B">
        <w:rPr>
          <w:rFonts w:cs="Arial"/>
          <w:noProof/>
          <w:color w:val="000000"/>
          <w:position w:val="-6"/>
          <w:sz w:val="28"/>
          <w:szCs w:val="28"/>
        </w:rPr>
        <w:drawing>
          <wp:inline distT="0" distB="0" distL="0" distR="0" wp14:anchorId="10C93FAF" wp14:editId="139CE5EF">
            <wp:extent cx="495169" cy="282872"/>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5046" cy="282802"/>
                    </a:xfrm>
                    <a:prstGeom prst="rect">
                      <a:avLst/>
                    </a:prstGeom>
                    <a:noFill/>
                    <a:ln>
                      <a:noFill/>
                    </a:ln>
                  </pic:spPr>
                </pic:pic>
              </a:graphicData>
            </a:graphic>
          </wp:inline>
        </w:drawing>
      </w:r>
      <w:r w:rsidRPr="00946A6B">
        <w:rPr>
          <w:rFonts w:cs="Arial"/>
          <w:color w:val="000000"/>
          <w:sz w:val="28"/>
          <w:szCs w:val="28"/>
        </w:rPr>
        <w:t>.</w:t>
      </w:r>
    </w:p>
    <w:p w:rsidR="00946A6B" w:rsidRPr="00946A6B" w:rsidRDefault="00946A6B" w:rsidP="00C32562">
      <w:pPr>
        <w:autoSpaceDE w:val="0"/>
        <w:autoSpaceDN w:val="0"/>
        <w:adjustRightInd w:val="0"/>
        <w:ind w:firstLine="709"/>
        <w:rPr>
          <w:rFonts w:cs="Arial"/>
          <w:color w:val="000000"/>
          <w:sz w:val="28"/>
          <w:szCs w:val="28"/>
        </w:rPr>
      </w:pPr>
      <w:r w:rsidRPr="00946A6B">
        <w:rPr>
          <w:rFonts w:cs="Arial"/>
          <w:b/>
          <w:i/>
          <w:color w:val="000000"/>
          <w:sz w:val="28"/>
          <w:szCs w:val="28"/>
        </w:rPr>
        <w:t>Инкубационный период самовозгорания угля</w:t>
      </w:r>
      <w:r w:rsidRPr="00946A6B">
        <w:rPr>
          <w:rFonts w:cs="Arial"/>
          <w:color w:val="000000"/>
          <w:sz w:val="28"/>
          <w:szCs w:val="28"/>
        </w:rPr>
        <w:t xml:space="preserve"> – время нарастания температуры </w:t>
      </w:r>
      <w:proofErr w:type="gramStart"/>
      <w:r w:rsidRPr="00946A6B">
        <w:rPr>
          <w:rFonts w:cs="Arial"/>
          <w:color w:val="000000"/>
          <w:sz w:val="28"/>
          <w:szCs w:val="28"/>
        </w:rPr>
        <w:t>от</w:t>
      </w:r>
      <w:proofErr w:type="gramEnd"/>
      <w:r w:rsidRPr="00946A6B">
        <w:rPr>
          <w:rFonts w:cs="Arial"/>
          <w:color w:val="000000"/>
          <w:sz w:val="28"/>
          <w:szCs w:val="28"/>
        </w:rPr>
        <w:t xml:space="preserve"> естественной до критической.</w:t>
      </w:r>
    </w:p>
    <w:p w:rsidR="00946A6B" w:rsidRPr="00946A6B" w:rsidRDefault="00946A6B" w:rsidP="00C32562">
      <w:pPr>
        <w:autoSpaceDE w:val="0"/>
        <w:autoSpaceDN w:val="0"/>
        <w:adjustRightInd w:val="0"/>
        <w:ind w:firstLine="709"/>
        <w:rPr>
          <w:rFonts w:cs="Arial"/>
          <w:color w:val="000000"/>
          <w:sz w:val="28"/>
          <w:szCs w:val="28"/>
        </w:rPr>
      </w:pPr>
      <w:r w:rsidRPr="00946A6B">
        <w:rPr>
          <w:rFonts w:cs="Arial"/>
          <w:b/>
          <w:i/>
          <w:color w:val="000000"/>
          <w:sz w:val="28"/>
          <w:szCs w:val="28"/>
        </w:rPr>
        <w:t>Квартование</w:t>
      </w:r>
      <w:r w:rsidRPr="00946A6B">
        <w:rPr>
          <w:rFonts w:cs="Arial"/>
          <w:color w:val="000000"/>
          <w:sz w:val="28"/>
          <w:szCs w:val="28"/>
        </w:rPr>
        <w:t xml:space="preserve"> – способ отбора проб угля, при котором отбитый уголь измельчается на куски размером 40-60 мм, затем проба перемещается два раза на конус и </w:t>
      </w:r>
      <w:proofErr w:type="gramStart"/>
      <w:r w:rsidRPr="00946A6B">
        <w:rPr>
          <w:rFonts w:cs="Arial"/>
          <w:color w:val="000000"/>
          <w:sz w:val="28"/>
          <w:szCs w:val="28"/>
        </w:rPr>
        <w:t>сплющивается путем надавливая</w:t>
      </w:r>
      <w:proofErr w:type="gramEnd"/>
      <w:r w:rsidRPr="00946A6B">
        <w:rPr>
          <w:rFonts w:cs="Arial"/>
          <w:color w:val="000000"/>
          <w:sz w:val="28"/>
          <w:szCs w:val="28"/>
        </w:rPr>
        <w:t xml:space="preserve"> металлической плитой сверху. Полученный слой угля </w:t>
      </w:r>
      <w:proofErr w:type="gramStart"/>
      <w:r w:rsidRPr="00946A6B">
        <w:rPr>
          <w:rFonts w:cs="Arial"/>
          <w:color w:val="000000"/>
          <w:sz w:val="28"/>
          <w:szCs w:val="28"/>
        </w:rPr>
        <w:t>разделяется на четыре равных сектора и из противоположных секторов отбирается</w:t>
      </w:r>
      <w:proofErr w:type="gramEnd"/>
      <w:r w:rsidRPr="00946A6B">
        <w:rPr>
          <w:rFonts w:cs="Arial"/>
          <w:color w:val="000000"/>
          <w:sz w:val="28"/>
          <w:szCs w:val="28"/>
        </w:rPr>
        <w:t xml:space="preserve"> по одинаковой порции угля до н</w:t>
      </w:r>
      <w:r w:rsidRPr="00946A6B">
        <w:rPr>
          <w:rFonts w:cs="Arial"/>
          <w:color w:val="000000"/>
          <w:sz w:val="28"/>
          <w:szCs w:val="28"/>
        </w:rPr>
        <w:t>е</w:t>
      </w:r>
      <w:r w:rsidRPr="00946A6B">
        <w:rPr>
          <w:rFonts w:cs="Arial"/>
          <w:color w:val="000000"/>
          <w:sz w:val="28"/>
          <w:szCs w:val="28"/>
        </w:rPr>
        <w:t>обходимой массы пробы.</w:t>
      </w:r>
    </w:p>
    <w:p w:rsidR="00946A6B" w:rsidRPr="00946A6B" w:rsidRDefault="00946A6B" w:rsidP="00C32562">
      <w:pPr>
        <w:autoSpaceDE w:val="0"/>
        <w:autoSpaceDN w:val="0"/>
        <w:adjustRightInd w:val="0"/>
        <w:ind w:firstLine="709"/>
        <w:rPr>
          <w:rFonts w:cs="Arial"/>
          <w:color w:val="000000"/>
          <w:sz w:val="28"/>
          <w:szCs w:val="28"/>
        </w:rPr>
      </w:pPr>
      <w:r w:rsidRPr="00946A6B">
        <w:rPr>
          <w:rFonts w:cs="Arial"/>
          <w:b/>
          <w:i/>
          <w:color w:val="000000"/>
          <w:sz w:val="28"/>
          <w:szCs w:val="28"/>
        </w:rPr>
        <w:t>Относительная влажность воздуха</w:t>
      </w:r>
      <w:r w:rsidRPr="00946A6B">
        <w:rPr>
          <w:rFonts w:cs="Arial"/>
          <w:color w:val="000000"/>
          <w:sz w:val="28"/>
          <w:szCs w:val="28"/>
        </w:rPr>
        <w:t xml:space="preserve"> – отношение парциального давления паров воды в </w:t>
      </w:r>
      <w:proofErr w:type="gramStart"/>
      <w:r w:rsidRPr="00946A6B">
        <w:rPr>
          <w:rFonts w:cs="Arial"/>
          <w:color w:val="000000"/>
          <w:sz w:val="28"/>
          <w:szCs w:val="28"/>
        </w:rPr>
        <w:t>газе</w:t>
      </w:r>
      <w:proofErr w:type="gramEnd"/>
      <w:r w:rsidRPr="00946A6B">
        <w:rPr>
          <w:rFonts w:cs="Arial"/>
          <w:color w:val="000000"/>
          <w:sz w:val="28"/>
          <w:szCs w:val="28"/>
        </w:rPr>
        <w:t xml:space="preserve"> (в первую очередь, в воздухе) к равновесному давлению насыщенных паров при данной температуре.</w:t>
      </w:r>
    </w:p>
    <w:p w:rsidR="00946A6B" w:rsidRPr="00946A6B" w:rsidRDefault="00946A6B" w:rsidP="00C32562">
      <w:pPr>
        <w:autoSpaceDE w:val="0"/>
        <w:autoSpaceDN w:val="0"/>
        <w:adjustRightInd w:val="0"/>
        <w:ind w:firstLine="709"/>
        <w:rPr>
          <w:rFonts w:cs="Arial"/>
          <w:color w:val="000000"/>
          <w:sz w:val="28"/>
          <w:szCs w:val="28"/>
        </w:rPr>
      </w:pPr>
      <w:r w:rsidRPr="00946A6B">
        <w:rPr>
          <w:rFonts w:cs="Arial"/>
          <w:b/>
          <w:i/>
          <w:color w:val="000000"/>
          <w:sz w:val="28"/>
          <w:szCs w:val="28"/>
        </w:rPr>
        <w:t>Скорость дезактивации угля</w:t>
      </w:r>
      <w:r w:rsidRPr="00946A6B">
        <w:rPr>
          <w:rFonts w:cs="Arial"/>
          <w:color w:val="000000"/>
          <w:sz w:val="28"/>
          <w:szCs w:val="28"/>
        </w:rPr>
        <w:t xml:space="preserve"> – скорость изменения способности у</w:t>
      </w:r>
      <w:r w:rsidRPr="00946A6B">
        <w:rPr>
          <w:rFonts w:cs="Arial"/>
          <w:color w:val="000000"/>
          <w:sz w:val="28"/>
          <w:szCs w:val="28"/>
        </w:rPr>
        <w:t>г</w:t>
      </w:r>
      <w:r w:rsidRPr="00946A6B">
        <w:rPr>
          <w:rFonts w:cs="Arial"/>
          <w:color w:val="000000"/>
          <w:sz w:val="28"/>
          <w:szCs w:val="28"/>
        </w:rPr>
        <w:t>ля сорбировать кислород воздуха с течением времени.</w:t>
      </w:r>
    </w:p>
    <w:p w:rsidR="00946A6B" w:rsidRPr="00946A6B" w:rsidRDefault="00946A6B" w:rsidP="00C32562">
      <w:pPr>
        <w:autoSpaceDE w:val="0"/>
        <w:autoSpaceDN w:val="0"/>
        <w:adjustRightInd w:val="0"/>
        <w:ind w:firstLine="709"/>
        <w:rPr>
          <w:rFonts w:cs="Arial"/>
          <w:color w:val="000000"/>
          <w:sz w:val="28"/>
          <w:szCs w:val="28"/>
        </w:rPr>
      </w:pPr>
      <w:r w:rsidRPr="00946A6B">
        <w:rPr>
          <w:rFonts w:cs="Arial"/>
          <w:b/>
          <w:i/>
          <w:color w:val="000000"/>
          <w:sz w:val="28"/>
          <w:szCs w:val="28"/>
        </w:rPr>
        <w:t>Химическая активность угля</w:t>
      </w:r>
      <w:r w:rsidRPr="00946A6B">
        <w:rPr>
          <w:rFonts w:cs="Arial"/>
          <w:color w:val="000000"/>
          <w:sz w:val="28"/>
          <w:szCs w:val="28"/>
        </w:rPr>
        <w:t xml:space="preserve"> (константа скорости сорбции кисл</w:t>
      </w:r>
      <w:r w:rsidRPr="00946A6B">
        <w:rPr>
          <w:rFonts w:cs="Arial"/>
          <w:color w:val="000000"/>
          <w:sz w:val="28"/>
          <w:szCs w:val="28"/>
        </w:rPr>
        <w:t>о</w:t>
      </w:r>
      <w:r w:rsidRPr="00946A6B">
        <w:rPr>
          <w:rFonts w:cs="Arial"/>
          <w:color w:val="000000"/>
          <w:sz w:val="28"/>
          <w:szCs w:val="28"/>
        </w:rPr>
        <w:t>рода воздуха углем) – способность угля сорбировать молекулы кислорода воздуха с выделением тепла, характеризуется объемом сорбированного кислорода единицей массы угля в единицу времени.</w:t>
      </w:r>
    </w:p>
    <w:p w:rsidR="00946A6B" w:rsidRPr="00946A6B" w:rsidRDefault="00946A6B" w:rsidP="00946A6B">
      <w:pPr>
        <w:autoSpaceDE w:val="0"/>
        <w:autoSpaceDN w:val="0"/>
        <w:adjustRightInd w:val="0"/>
        <w:ind w:firstLine="0"/>
        <w:rPr>
          <w:rFonts w:cs="Arial"/>
          <w:color w:val="000000"/>
          <w:sz w:val="20"/>
          <w:szCs w:val="20"/>
        </w:rPr>
      </w:pPr>
    </w:p>
    <w:p w:rsidR="00946A6B" w:rsidRPr="00946A6B" w:rsidRDefault="00946A6B" w:rsidP="00946A6B">
      <w:pPr>
        <w:keepNext/>
        <w:widowControl/>
        <w:shd w:val="clear" w:color="auto" w:fill="FFFFFF"/>
        <w:ind w:firstLine="0"/>
        <w:jc w:val="center"/>
        <w:outlineLvl w:val="1"/>
        <w:rPr>
          <w:b/>
          <w:bCs/>
          <w:color w:val="000000"/>
          <w:sz w:val="28"/>
          <w:szCs w:val="28"/>
        </w:rPr>
      </w:pPr>
      <w:r w:rsidRPr="00946A6B">
        <w:rPr>
          <w:b/>
          <w:bCs/>
          <w:color w:val="000000"/>
          <w:sz w:val="28"/>
          <w:szCs w:val="28"/>
        </w:rPr>
        <w:t>2. Предупреждение подземных пожаров</w:t>
      </w:r>
      <w:r>
        <w:rPr>
          <w:b/>
          <w:bCs/>
          <w:color w:val="000000"/>
          <w:sz w:val="28"/>
          <w:szCs w:val="28"/>
        </w:rPr>
        <w:t xml:space="preserve"> </w:t>
      </w:r>
      <w:r w:rsidRPr="00946A6B">
        <w:rPr>
          <w:b/>
          <w:bCs/>
          <w:color w:val="000000"/>
          <w:sz w:val="28"/>
          <w:szCs w:val="28"/>
        </w:rPr>
        <w:t>от самовозгорания угля</w:t>
      </w:r>
      <w:bookmarkEnd w:id="3"/>
    </w:p>
    <w:p w:rsidR="00946A6B" w:rsidRPr="00946A6B" w:rsidRDefault="00946A6B" w:rsidP="004A1F1E">
      <w:pPr>
        <w:widowControl/>
        <w:ind w:firstLine="709"/>
        <w:rPr>
          <w:color w:val="000000"/>
          <w:sz w:val="28"/>
          <w:szCs w:val="28"/>
        </w:rPr>
      </w:pPr>
      <w:bookmarkStart w:id="4" w:name="Par24"/>
      <w:bookmarkStart w:id="5" w:name="Par30"/>
      <w:bookmarkStart w:id="6" w:name="Par34"/>
      <w:bookmarkEnd w:id="4"/>
      <w:bookmarkEnd w:id="5"/>
      <w:bookmarkEnd w:id="6"/>
      <w:r w:rsidRPr="00946A6B">
        <w:rPr>
          <w:color w:val="000000"/>
          <w:sz w:val="28"/>
          <w:szCs w:val="28"/>
        </w:rPr>
        <w:t>В соответствии с «Правилами безопасности в угольных шахтах» (утверждены Приказом Ростехнадзора от 19.11.2013 №50) противопожа</w:t>
      </w:r>
      <w:r w:rsidRPr="00946A6B">
        <w:rPr>
          <w:color w:val="000000"/>
          <w:sz w:val="28"/>
          <w:szCs w:val="28"/>
        </w:rPr>
        <w:t>р</w:t>
      </w:r>
      <w:r w:rsidRPr="00946A6B">
        <w:rPr>
          <w:color w:val="000000"/>
          <w:sz w:val="28"/>
          <w:szCs w:val="28"/>
        </w:rPr>
        <w:t xml:space="preserve">ная защита шахты должна быть </w:t>
      </w:r>
      <w:proofErr w:type="gramStart"/>
      <w:r w:rsidRPr="00946A6B">
        <w:rPr>
          <w:color w:val="000000"/>
          <w:sz w:val="28"/>
          <w:szCs w:val="28"/>
        </w:rPr>
        <w:t>спроектирована и выполнена</w:t>
      </w:r>
      <w:proofErr w:type="gramEnd"/>
      <w:r w:rsidRPr="00946A6B">
        <w:rPr>
          <w:color w:val="000000"/>
          <w:sz w:val="28"/>
          <w:szCs w:val="28"/>
        </w:rPr>
        <w:t xml:space="preserve"> таким обр</w:t>
      </w:r>
      <w:r w:rsidRPr="00946A6B">
        <w:rPr>
          <w:color w:val="000000"/>
          <w:sz w:val="28"/>
          <w:szCs w:val="28"/>
        </w:rPr>
        <w:t>а</w:t>
      </w:r>
      <w:r w:rsidRPr="00946A6B">
        <w:rPr>
          <w:color w:val="000000"/>
          <w:sz w:val="28"/>
          <w:szCs w:val="28"/>
        </w:rPr>
        <w:t>зом, чтобы предотвратить возможность пожара, а в случае его возникнов</w:t>
      </w:r>
      <w:r w:rsidRPr="00946A6B">
        <w:rPr>
          <w:color w:val="000000"/>
          <w:sz w:val="28"/>
          <w:szCs w:val="28"/>
        </w:rPr>
        <w:t>е</w:t>
      </w:r>
      <w:r w:rsidRPr="00946A6B">
        <w:rPr>
          <w:color w:val="000000"/>
          <w:sz w:val="28"/>
          <w:szCs w:val="28"/>
        </w:rPr>
        <w:t>ния обеспечить эффективную локализацию и тушение пожара в его начальной стадии.</w:t>
      </w:r>
    </w:p>
    <w:p w:rsidR="00946A6B" w:rsidRPr="00946A6B" w:rsidRDefault="00946A6B" w:rsidP="004A1F1E">
      <w:pPr>
        <w:widowControl/>
        <w:autoSpaceDE w:val="0"/>
        <w:autoSpaceDN w:val="0"/>
        <w:adjustRightInd w:val="0"/>
        <w:ind w:firstLine="709"/>
        <w:rPr>
          <w:color w:val="000000"/>
          <w:sz w:val="28"/>
          <w:szCs w:val="28"/>
        </w:rPr>
      </w:pPr>
      <w:r w:rsidRPr="00946A6B">
        <w:rPr>
          <w:color w:val="000000"/>
          <w:sz w:val="28"/>
          <w:szCs w:val="28"/>
        </w:rPr>
        <w:t>В проектах шахт, в документации по ведению горных работ и в эк</w:t>
      </w:r>
      <w:r w:rsidRPr="00946A6B">
        <w:rPr>
          <w:color w:val="000000"/>
          <w:sz w:val="28"/>
          <w:szCs w:val="28"/>
        </w:rPr>
        <w:t>с</w:t>
      </w:r>
      <w:r w:rsidRPr="00946A6B">
        <w:rPr>
          <w:color w:val="000000"/>
          <w:sz w:val="28"/>
          <w:szCs w:val="28"/>
        </w:rPr>
        <w:t>плуатационной документации угледобывающей организации на технич</w:t>
      </w:r>
      <w:r w:rsidRPr="00946A6B">
        <w:rPr>
          <w:color w:val="000000"/>
          <w:sz w:val="28"/>
          <w:szCs w:val="28"/>
        </w:rPr>
        <w:t>е</w:t>
      </w:r>
      <w:r w:rsidRPr="00946A6B">
        <w:rPr>
          <w:color w:val="000000"/>
          <w:sz w:val="28"/>
          <w:szCs w:val="28"/>
        </w:rPr>
        <w:t>ские устройства, применяемые на шахтах, необходимо предусматривать следующие меры по предотвращению пожаров, по нейтрализации возде</w:t>
      </w:r>
      <w:r w:rsidRPr="00946A6B">
        <w:rPr>
          <w:color w:val="000000"/>
          <w:sz w:val="28"/>
          <w:szCs w:val="28"/>
        </w:rPr>
        <w:t>й</w:t>
      </w:r>
      <w:r w:rsidRPr="00946A6B">
        <w:rPr>
          <w:color w:val="000000"/>
          <w:sz w:val="28"/>
          <w:szCs w:val="28"/>
        </w:rPr>
        <w:t>ствия на персонал опасных факторов пожара:</w:t>
      </w:r>
    </w:p>
    <w:p w:rsidR="00946A6B" w:rsidRPr="00946A6B" w:rsidRDefault="00946A6B" w:rsidP="004A1F1E">
      <w:pPr>
        <w:widowControl/>
        <w:autoSpaceDE w:val="0"/>
        <w:autoSpaceDN w:val="0"/>
        <w:adjustRightInd w:val="0"/>
        <w:ind w:firstLine="709"/>
        <w:rPr>
          <w:color w:val="000000"/>
          <w:sz w:val="28"/>
          <w:szCs w:val="28"/>
        </w:rPr>
      </w:pPr>
      <w:r w:rsidRPr="00946A6B">
        <w:rPr>
          <w:color w:val="000000"/>
          <w:sz w:val="28"/>
          <w:szCs w:val="28"/>
        </w:rPr>
        <w:t>– применение схем и способов проветривания, обеспечивающих предотвращение образования взрывопожароопасной среды, управление вентиляционными струями в аварийной обстановке и безопасность выхода людей из шахты или на свежую струю воздуха;</w:t>
      </w:r>
    </w:p>
    <w:p w:rsidR="00946A6B" w:rsidRPr="00946A6B" w:rsidRDefault="00946A6B" w:rsidP="004A1F1E">
      <w:pPr>
        <w:widowControl/>
        <w:autoSpaceDE w:val="0"/>
        <w:autoSpaceDN w:val="0"/>
        <w:adjustRightInd w:val="0"/>
        <w:ind w:firstLine="709"/>
        <w:rPr>
          <w:color w:val="000000"/>
          <w:sz w:val="28"/>
          <w:szCs w:val="28"/>
        </w:rPr>
      </w:pPr>
      <w:proofErr w:type="gramStart"/>
      <w:r w:rsidRPr="00946A6B">
        <w:rPr>
          <w:color w:val="000000"/>
          <w:sz w:val="28"/>
          <w:szCs w:val="28"/>
        </w:rPr>
        <w:t>– применение безопасных в пожарном отношении способов вскр</w:t>
      </w:r>
      <w:r w:rsidRPr="00946A6B">
        <w:rPr>
          <w:color w:val="000000"/>
          <w:sz w:val="28"/>
          <w:szCs w:val="28"/>
        </w:rPr>
        <w:t>ы</w:t>
      </w:r>
      <w:r w:rsidRPr="00946A6B">
        <w:rPr>
          <w:color w:val="000000"/>
          <w:sz w:val="28"/>
          <w:szCs w:val="28"/>
        </w:rPr>
        <w:t>тия и подготовки шахтных полей, систем разработки пластов угля, скло</w:t>
      </w:r>
      <w:r w:rsidRPr="00946A6B">
        <w:rPr>
          <w:color w:val="000000"/>
          <w:sz w:val="28"/>
          <w:szCs w:val="28"/>
        </w:rPr>
        <w:t>н</w:t>
      </w:r>
      <w:r w:rsidRPr="00946A6B">
        <w:rPr>
          <w:color w:val="000000"/>
          <w:sz w:val="28"/>
          <w:szCs w:val="28"/>
        </w:rPr>
        <w:t xml:space="preserve">ного к самовозгоранию, обеспечение своевременной надежной изоляции </w:t>
      </w:r>
      <w:r w:rsidRPr="00946A6B">
        <w:rPr>
          <w:color w:val="000000"/>
          <w:sz w:val="28"/>
          <w:szCs w:val="28"/>
        </w:rPr>
        <w:lastRenderedPageBreak/>
        <w:t>выемочных участков (лав) после их отработки и возможность быстрой л</w:t>
      </w:r>
      <w:r w:rsidRPr="00946A6B">
        <w:rPr>
          <w:color w:val="000000"/>
          <w:sz w:val="28"/>
          <w:szCs w:val="28"/>
        </w:rPr>
        <w:t>о</w:t>
      </w:r>
      <w:r w:rsidRPr="00946A6B">
        <w:rPr>
          <w:color w:val="000000"/>
          <w:sz w:val="28"/>
          <w:szCs w:val="28"/>
        </w:rPr>
        <w:t>кализации и активного тушения пожаров;</w:t>
      </w:r>
      <w:proofErr w:type="gramEnd"/>
    </w:p>
    <w:p w:rsidR="00946A6B" w:rsidRPr="00946A6B" w:rsidRDefault="00946A6B" w:rsidP="004A1F1E">
      <w:pPr>
        <w:widowControl/>
        <w:autoSpaceDE w:val="0"/>
        <w:autoSpaceDN w:val="0"/>
        <w:adjustRightInd w:val="0"/>
        <w:ind w:firstLine="709"/>
        <w:rPr>
          <w:color w:val="000000"/>
          <w:sz w:val="28"/>
          <w:szCs w:val="28"/>
        </w:rPr>
      </w:pPr>
      <w:r w:rsidRPr="00946A6B">
        <w:rPr>
          <w:color w:val="000000"/>
          <w:sz w:val="28"/>
          <w:szCs w:val="28"/>
        </w:rPr>
        <w:t>– разработка мер по предупреждению пожаров от самовозгорания угля;</w:t>
      </w:r>
    </w:p>
    <w:p w:rsidR="00946A6B" w:rsidRPr="00946A6B" w:rsidRDefault="00946A6B" w:rsidP="004A1F1E">
      <w:pPr>
        <w:widowControl/>
        <w:autoSpaceDE w:val="0"/>
        <w:autoSpaceDN w:val="0"/>
        <w:adjustRightInd w:val="0"/>
        <w:ind w:firstLine="709"/>
        <w:rPr>
          <w:color w:val="000000"/>
          <w:sz w:val="28"/>
          <w:szCs w:val="28"/>
        </w:rPr>
      </w:pPr>
      <w:r w:rsidRPr="00946A6B">
        <w:rPr>
          <w:color w:val="000000"/>
          <w:sz w:val="28"/>
          <w:szCs w:val="28"/>
        </w:rPr>
        <w:t>– применение способов и средств снижения химической активности угля, снижения воздухопроницаемости выработанного пространства, п</w:t>
      </w:r>
      <w:r w:rsidRPr="00946A6B">
        <w:rPr>
          <w:color w:val="000000"/>
          <w:sz w:val="28"/>
          <w:szCs w:val="28"/>
        </w:rPr>
        <w:t>о</w:t>
      </w:r>
      <w:r w:rsidRPr="00946A6B">
        <w:rPr>
          <w:color w:val="000000"/>
          <w:sz w:val="28"/>
          <w:szCs w:val="28"/>
        </w:rPr>
        <w:t>вышения герметичности изолирующих сооружений и контроля признаков пожаров при отработке пластов угля, склонного к самовозгоранию;</w:t>
      </w:r>
    </w:p>
    <w:p w:rsidR="00946A6B" w:rsidRPr="00946A6B" w:rsidRDefault="00946A6B" w:rsidP="004A1F1E">
      <w:pPr>
        <w:widowControl/>
        <w:autoSpaceDE w:val="0"/>
        <w:autoSpaceDN w:val="0"/>
        <w:adjustRightInd w:val="0"/>
        <w:ind w:firstLine="709"/>
        <w:rPr>
          <w:color w:val="000000"/>
          <w:sz w:val="28"/>
          <w:szCs w:val="28"/>
        </w:rPr>
      </w:pPr>
      <w:r w:rsidRPr="00946A6B">
        <w:rPr>
          <w:color w:val="000000"/>
          <w:sz w:val="28"/>
          <w:szCs w:val="28"/>
        </w:rPr>
        <w:t xml:space="preserve">– применение безопасных в </w:t>
      </w:r>
      <w:proofErr w:type="gramStart"/>
      <w:r w:rsidRPr="00946A6B">
        <w:rPr>
          <w:color w:val="000000"/>
          <w:sz w:val="28"/>
          <w:szCs w:val="28"/>
        </w:rPr>
        <w:t>пожарном</w:t>
      </w:r>
      <w:proofErr w:type="gramEnd"/>
      <w:r w:rsidRPr="00946A6B">
        <w:rPr>
          <w:color w:val="000000"/>
          <w:sz w:val="28"/>
          <w:szCs w:val="28"/>
        </w:rPr>
        <w:t xml:space="preserve"> отношении технических устройств и схем энергоснабжения;</w:t>
      </w:r>
    </w:p>
    <w:p w:rsidR="00946A6B" w:rsidRPr="00946A6B" w:rsidRDefault="00946A6B" w:rsidP="004A1F1E">
      <w:pPr>
        <w:widowControl/>
        <w:autoSpaceDE w:val="0"/>
        <w:autoSpaceDN w:val="0"/>
        <w:adjustRightInd w:val="0"/>
        <w:ind w:firstLine="709"/>
        <w:rPr>
          <w:color w:val="000000"/>
          <w:sz w:val="28"/>
          <w:szCs w:val="28"/>
        </w:rPr>
      </w:pPr>
      <w:r w:rsidRPr="00946A6B">
        <w:rPr>
          <w:color w:val="000000"/>
          <w:sz w:val="28"/>
          <w:szCs w:val="28"/>
        </w:rPr>
        <w:t>– применение негорючих и трудногорючих веществ и материалов;</w:t>
      </w:r>
    </w:p>
    <w:p w:rsidR="00946A6B" w:rsidRPr="00946A6B" w:rsidRDefault="00946A6B" w:rsidP="004A1F1E">
      <w:pPr>
        <w:widowControl/>
        <w:autoSpaceDE w:val="0"/>
        <w:autoSpaceDN w:val="0"/>
        <w:adjustRightInd w:val="0"/>
        <w:ind w:firstLine="709"/>
        <w:rPr>
          <w:color w:val="000000"/>
          <w:sz w:val="28"/>
          <w:szCs w:val="28"/>
        </w:rPr>
      </w:pPr>
      <w:r w:rsidRPr="00946A6B">
        <w:rPr>
          <w:color w:val="000000"/>
          <w:sz w:val="28"/>
          <w:szCs w:val="28"/>
        </w:rPr>
        <w:t>– применение автоматических средств обнаружения начальных ст</w:t>
      </w:r>
      <w:r w:rsidRPr="00946A6B">
        <w:rPr>
          <w:color w:val="000000"/>
          <w:sz w:val="28"/>
          <w:szCs w:val="28"/>
        </w:rPr>
        <w:t>а</w:t>
      </w:r>
      <w:r w:rsidRPr="00946A6B">
        <w:rPr>
          <w:color w:val="000000"/>
          <w:sz w:val="28"/>
          <w:szCs w:val="28"/>
        </w:rPr>
        <w:t>дий подземных пожаров, установок пожаротушения и блокировок, не д</w:t>
      </w:r>
      <w:r w:rsidRPr="00946A6B">
        <w:rPr>
          <w:color w:val="000000"/>
          <w:sz w:val="28"/>
          <w:szCs w:val="28"/>
        </w:rPr>
        <w:t>о</w:t>
      </w:r>
      <w:r w:rsidRPr="00946A6B">
        <w:rPr>
          <w:color w:val="000000"/>
          <w:sz w:val="28"/>
          <w:szCs w:val="28"/>
        </w:rPr>
        <w:t>пускающих работу технических устрой</w:t>
      </w:r>
      <w:proofErr w:type="gramStart"/>
      <w:r w:rsidRPr="00946A6B">
        <w:rPr>
          <w:color w:val="000000"/>
          <w:sz w:val="28"/>
          <w:szCs w:val="28"/>
        </w:rPr>
        <w:t>ств пр</w:t>
      </w:r>
      <w:proofErr w:type="gramEnd"/>
      <w:r w:rsidRPr="00946A6B">
        <w:rPr>
          <w:color w:val="000000"/>
          <w:sz w:val="28"/>
          <w:szCs w:val="28"/>
        </w:rPr>
        <w:t>и снижении параметров п</w:t>
      </w:r>
      <w:r w:rsidRPr="00946A6B">
        <w:rPr>
          <w:color w:val="000000"/>
          <w:sz w:val="28"/>
          <w:szCs w:val="28"/>
        </w:rPr>
        <w:t>о</w:t>
      </w:r>
      <w:r w:rsidRPr="00946A6B">
        <w:rPr>
          <w:color w:val="000000"/>
          <w:sz w:val="28"/>
          <w:szCs w:val="28"/>
        </w:rPr>
        <w:t>жарного водоснабжения ниже проектного;</w:t>
      </w:r>
    </w:p>
    <w:p w:rsidR="00946A6B" w:rsidRPr="00946A6B" w:rsidRDefault="00946A6B" w:rsidP="004A1F1E">
      <w:pPr>
        <w:widowControl/>
        <w:autoSpaceDE w:val="0"/>
        <w:autoSpaceDN w:val="0"/>
        <w:adjustRightInd w:val="0"/>
        <w:ind w:firstLine="709"/>
        <w:rPr>
          <w:color w:val="000000"/>
          <w:sz w:val="28"/>
          <w:szCs w:val="28"/>
        </w:rPr>
      </w:pPr>
      <w:r w:rsidRPr="00946A6B">
        <w:rPr>
          <w:color w:val="000000"/>
          <w:sz w:val="28"/>
          <w:szCs w:val="28"/>
        </w:rPr>
        <w:t>– применение централизованного контроля и управления пожарным водоснабжением.</w:t>
      </w:r>
    </w:p>
    <w:p w:rsidR="00946A6B" w:rsidRPr="00946A6B" w:rsidRDefault="00946A6B" w:rsidP="004A1F1E">
      <w:pPr>
        <w:widowControl/>
        <w:autoSpaceDE w:val="0"/>
        <w:autoSpaceDN w:val="0"/>
        <w:adjustRightInd w:val="0"/>
        <w:ind w:firstLine="709"/>
        <w:rPr>
          <w:color w:val="000000"/>
          <w:sz w:val="28"/>
          <w:szCs w:val="28"/>
        </w:rPr>
      </w:pPr>
      <w:r w:rsidRPr="00946A6B">
        <w:rPr>
          <w:color w:val="000000"/>
          <w:sz w:val="28"/>
          <w:szCs w:val="28"/>
        </w:rPr>
        <w:t xml:space="preserve">Применяемое противопожарное оборудование и его размещение в горных </w:t>
      </w:r>
      <w:proofErr w:type="gramStart"/>
      <w:r w:rsidRPr="00946A6B">
        <w:rPr>
          <w:color w:val="000000"/>
          <w:sz w:val="28"/>
          <w:szCs w:val="28"/>
        </w:rPr>
        <w:t>выработках</w:t>
      </w:r>
      <w:proofErr w:type="gramEnd"/>
      <w:r w:rsidRPr="00946A6B">
        <w:rPr>
          <w:color w:val="000000"/>
          <w:sz w:val="28"/>
          <w:szCs w:val="28"/>
        </w:rPr>
        <w:t xml:space="preserve"> шахты должно быть определено проектной документ</w:t>
      </w:r>
      <w:r w:rsidRPr="00946A6B">
        <w:rPr>
          <w:color w:val="000000"/>
          <w:sz w:val="28"/>
          <w:szCs w:val="28"/>
        </w:rPr>
        <w:t>а</w:t>
      </w:r>
      <w:r w:rsidRPr="00946A6B">
        <w:rPr>
          <w:color w:val="000000"/>
          <w:sz w:val="28"/>
          <w:szCs w:val="28"/>
        </w:rPr>
        <w:t xml:space="preserve">цией – проектом противопожарной защиты. Проект разрабатывают в </w:t>
      </w:r>
      <w:proofErr w:type="gramStart"/>
      <w:r w:rsidRPr="00946A6B">
        <w:rPr>
          <w:color w:val="000000"/>
          <w:sz w:val="28"/>
          <w:szCs w:val="28"/>
        </w:rPr>
        <w:t>соо</w:t>
      </w:r>
      <w:r w:rsidRPr="00946A6B">
        <w:rPr>
          <w:color w:val="000000"/>
          <w:sz w:val="28"/>
          <w:szCs w:val="28"/>
        </w:rPr>
        <w:t>т</w:t>
      </w:r>
      <w:r w:rsidRPr="00946A6B">
        <w:rPr>
          <w:color w:val="000000"/>
          <w:sz w:val="28"/>
          <w:szCs w:val="28"/>
        </w:rPr>
        <w:t>ветствии</w:t>
      </w:r>
      <w:proofErr w:type="gramEnd"/>
      <w:r w:rsidRPr="00946A6B">
        <w:rPr>
          <w:color w:val="000000"/>
          <w:sz w:val="28"/>
          <w:szCs w:val="28"/>
        </w:rPr>
        <w:t xml:space="preserve"> с планом развития горных работ на срок не более трех лет.</w:t>
      </w:r>
    </w:p>
    <w:p w:rsidR="00946A6B" w:rsidRPr="00946A6B" w:rsidRDefault="00946A6B" w:rsidP="004A1F1E">
      <w:pPr>
        <w:widowControl/>
        <w:autoSpaceDE w:val="0"/>
        <w:autoSpaceDN w:val="0"/>
        <w:adjustRightInd w:val="0"/>
        <w:ind w:firstLine="709"/>
        <w:rPr>
          <w:color w:val="000000"/>
          <w:sz w:val="28"/>
          <w:szCs w:val="28"/>
        </w:rPr>
      </w:pPr>
      <w:r w:rsidRPr="00946A6B">
        <w:rPr>
          <w:color w:val="000000"/>
          <w:sz w:val="28"/>
          <w:szCs w:val="28"/>
        </w:rPr>
        <w:t xml:space="preserve">Порядок, способы и сроки реализации профилактических мер по предупреждению подземных </w:t>
      </w:r>
      <w:hyperlink r:id="rId31" w:history="1">
        <w:r w:rsidRPr="00946A6B">
          <w:rPr>
            <w:color w:val="000000"/>
            <w:sz w:val="28"/>
            <w:szCs w:val="28"/>
          </w:rPr>
          <w:t>эндогенных пожаров</w:t>
        </w:r>
      </w:hyperlink>
      <w:r w:rsidRPr="00946A6B">
        <w:rPr>
          <w:color w:val="000000"/>
          <w:sz w:val="28"/>
          <w:szCs w:val="28"/>
        </w:rPr>
        <w:t xml:space="preserve"> при разработке пластов угля, склонных к самовозгоранию, должны быть определены техническим проектом и (или) проектной документацией.</w:t>
      </w:r>
    </w:p>
    <w:p w:rsidR="00946A6B" w:rsidRPr="00946A6B" w:rsidRDefault="00946A6B" w:rsidP="004A1F1E">
      <w:pPr>
        <w:widowControl/>
        <w:autoSpaceDE w:val="0"/>
        <w:autoSpaceDN w:val="0"/>
        <w:adjustRightInd w:val="0"/>
        <w:ind w:firstLine="709"/>
        <w:rPr>
          <w:color w:val="000000"/>
          <w:sz w:val="28"/>
          <w:szCs w:val="28"/>
        </w:rPr>
      </w:pPr>
      <w:r w:rsidRPr="00946A6B">
        <w:rPr>
          <w:color w:val="000000"/>
          <w:sz w:val="28"/>
          <w:szCs w:val="28"/>
        </w:rPr>
        <w:t>Угледобывающие организации не реже одного раза в три года опр</w:t>
      </w:r>
      <w:r w:rsidRPr="00946A6B">
        <w:rPr>
          <w:color w:val="000000"/>
          <w:sz w:val="28"/>
          <w:szCs w:val="28"/>
        </w:rPr>
        <w:t>е</w:t>
      </w:r>
      <w:r w:rsidRPr="00946A6B">
        <w:rPr>
          <w:color w:val="000000"/>
          <w:sz w:val="28"/>
          <w:szCs w:val="28"/>
        </w:rPr>
        <w:t>деляют склонность отрабатываемых пластов к самовозгоранию.</w:t>
      </w:r>
    </w:p>
    <w:p w:rsidR="00946A6B" w:rsidRPr="00946A6B" w:rsidRDefault="00946A6B" w:rsidP="004A1F1E">
      <w:pPr>
        <w:widowControl/>
        <w:autoSpaceDE w:val="0"/>
        <w:autoSpaceDN w:val="0"/>
        <w:adjustRightInd w:val="0"/>
        <w:ind w:firstLine="709"/>
        <w:rPr>
          <w:color w:val="000000"/>
          <w:sz w:val="28"/>
          <w:szCs w:val="28"/>
        </w:rPr>
      </w:pPr>
      <w:r w:rsidRPr="00946A6B">
        <w:rPr>
          <w:color w:val="000000"/>
          <w:sz w:val="28"/>
          <w:szCs w:val="28"/>
        </w:rPr>
        <w:t xml:space="preserve">Склонность впервые отрабатываемых пластов к самовозгоранию, планируемых к отработке в </w:t>
      </w:r>
      <w:proofErr w:type="gramStart"/>
      <w:r w:rsidRPr="00946A6B">
        <w:rPr>
          <w:color w:val="000000"/>
          <w:sz w:val="28"/>
          <w:szCs w:val="28"/>
        </w:rPr>
        <w:t>соответствии</w:t>
      </w:r>
      <w:proofErr w:type="gramEnd"/>
      <w:r w:rsidRPr="00946A6B">
        <w:rPr>
          <w:color w:val="000000"/>
          <w:sz w:val="28"/>
          <w:szCs w:val="28"/>
        </w:rPr>
        <w:t xml:space="preserve"> с техническими проектами до начала их отработки, определяют по результатам геологоразведочных р</w:t>
      </w:r>
      <w:r w:rsidRPr="00946A6B">
        <w:rPr>
          <w:color w:val="000000"/>
          <w:sz w:val="28"/>
          <w:szCs w:val="28"/>
        </w:rPr>
        <w:t>а</w:t>
      </w:r>
      <w:r w:rsidRPr="00946A6B">
        <w:rPr>
          <w:color w:val="000000"/>
          <w:sz w:val="28"/>
          <w:szCs w:val="28"/>
        </w:rPr>
        <w:t>бот.</w:t>
      </w:r>
    </w:p>
    <w:p w:rsidR="00946A6B" w:rsidRPr="00946A6B" w:rsidRDefault="00946A6B" w:rsidP="004A1F1E">
      <w:pPr>
        <w:widowControl/>
        <w:autoSpaceDE w:val="0"/>
        <w:autoSpaceDN w:val="0"/>
        <w:adjustRightInd w:val="0"/>
        <w:ind w:firstLine="709"/>
        <w:rPr>
          <w:color w:val="000000"/>
          <w:sz w:val="28"/>
          <w:szCs w:val="28"/>
        </w:rPr>
      </w:pPr>
      <w:r w:rsidRPr="00946A6B">
        <w:rPr>
          <w:color w:val="000000"/>
          <w:sz w:val="28"/>
          <w:szCs w:val="28"/>
        </w:rPr>
        <w:t>Перечень пластов, склонных к самовозгоранию, ежегодно утвержд</w:t>
      </w:r>
      <w:r w:rsidRPr="00946A6B">
        <w:rPr>
          <w:color w:val="000000"/>
          <w:sz w:val="28"/>
          <w:szCs w:val="28"/>
        </w:rPr>
        <w:t>а</w:t>
      </w:r>
      <w:r w:rsidRPr="00946A6B">
        <w:rPr>
          <w:color w:val="000000"/>
          <w:sz w:val="28"/>
          <w:szCs w:val="28"/>
        </w:rPr>
        <w:t>ет технический руководитель (главный инженер) шахты. Перечень пл</w:t>
      </w:r>
      <w:r w:rsidRPr="00946A6B">
        <w:rPr>
          <w:color w:val="000000"/>
          <w:sz w:val="28"/>
          <w:szCs w:val="28"/>
        </w:rPr>
        <w:t>а</w:t>
      </w:r>
      <w:r w:rsidRPr="00946A6B">
        <w:rPr>
          <w:color w:val="000000"/>
          <w:sz w:val="28"/>
          <w:szCs w:val="28"/>
        </w:rPr>
        <w:t>стов, склонных к самовозгоранию, после его утверждения направляют в подразделение ВГСЧ, обслуживающее угледобывающую организацию, и в территориальный орган Ростехнадзора.</w:t>
      </w:r>
    </w:p>
    <w:p w:rsidR="00946A6B" w:rsidRPr="00946A6B" w:rsidRDefault="00946A6B" w:rsidP="004A1F1E">
      <w:pPr>
        <w:widowControl/>
        <w:autoSpaceDE w:val="0"/>
        <w:autoSpaceDN w:val="0"/>
        <w:adjustRightInd w:val="0"/>
        <w:ind w:firstLine="709"/>
        <w:rPr>
          <w:color w:val="000000"/>
          <w:sz w:val="28"/>
          <w:szCs w:val="28"/>
        </w:rPr>
      </w:pPr>
      <w:r w:rsidRPr="00946A6B">
        <w:rPr>
          <w:color w:val="000000"/>
          <w:sz w:val="28"/>
          <w:szCs w:val="28"/>
        </w:rPr>
        <w:t>Вскрытие и подготовку пластов угля, склонных к самовозгоранию, осуществляют горными выработками, пройденными по породам.</w:t>
      </w:r>
    </w:p>
    <w:p w:rsidR="00946A6B" w:rsidRPr="00946A6B" w:rsidRDefault="00946A6B" w:rsidP="004A1F1E">
      <w:pPr>
        <w:widowControl/>
        <w:autoSpaceDE w:val="0"/>
        <w:autoSpaceDN w:val="0"/>
        <w:adjustRightInd w:val="0"/>
        <w:ind w:firstLine="709"/>
        <w:rPr>
          <w:color w:val="000000"/>
          <w:sz w:val="28"/>
          <w:szCs w:val="28"/>
        </w:rPr>
      </w:pPr>
      <w:proofErr w:type="gramStart"/>
      <w:r w:rsidRPr="00946A6B">
        <w:rPr>
          <w:color w:val="000000"/>
          <w:sz w:val="28"/>
          <w:szCs w:val="28"/>
        </w:rPr>
        <w:t>Вскрывающие горные выработки в местах пересечения пластов угля, склонного к самовозгоранию, и на расстоянии 5 м в обе стороны от этого пересечения обрабатывают герметизирующим инертным материалом, и</w:t>
      </w:r>
      <w:r w:rsidRPr="00946A6B">
        <w:rPr>
          <w:color w:val="000000"/>
          <w:sz w:val="28"/>
          <w:szCs w:val="28"/>
        </w:rPr>
        <w:t>с</w:t>
      </w:r>
      <w:r w:rsidRPr="00946A6B">
        <w:rPr>
          <w:color w:val="000000"/>
          <w:sz w:val="28"/>
          <w:szCs w:val="28"/>
        </w:rPr>
        <w:t>ключающим проникновение воздуха к угольному массиву.</w:t>
      </w:r>
      <w:proofErr w:type="gramEnd"/>
    </w:p>
    <w:p w:rsidR="00946A6B" w:rsidRPr="00946A6B" w:rsidRDefault="00946A6B" w:rsidP="004A1F1E">
      <w:pPr>
        <w:widowControl/>
        <w:autoSpaceDE w:val="0"/>
        <w:autoSpaceDN w:val="0"/>
        <w:adjustRightInd w:val="0"/>
        <w:ind w:firstLine="709"/>
        <w:rPr>
          <w:color w:val="000000"/>
          <w:sz w:val="28"/>
          <w:szCs w:val="28"/>
        </w:rPr>
      </w:pPr>
      <w:r w:rsidRPr="00946A6B">
        <w:rPr>
          <w:color w:val="000000"/>
          <w:sz w:val="28"/>
          <w:szCs w:val="28"/>
        </w:rPr>
        <w:lastRenderedPageBreak/>
        <w:t>Отработку пластов угля, склонных к самовозгоранию, осуществляют с оставлением целиков угля, размеры которых обеспечивают безопасную отработку смежных выемочных участков. Места и размеры целиков угля должны быть определены техническим проектом и (или) проектной док</w:t>
      </w:r>
      <w:r w:rsidRPr="00946A6B">
        <w:rPr>
          <w:color w:val="000000"/>
          <w:sz w:val="28"/>
          <w:szCs w:val="28"/>
        </w:rPr>
        <w:t>у</w:t>
      </w:r>
      <w:r w:rsidRPr="00946A6B">
        <w:rPr>
          <w:color w:val="000000"/>
          <w:sz w:val="28"/>
          <w:szCs w:val="28"/>
        </w:rPr>
        <w:t>ментацией.</w:t>
      </w:r>
    </w:p>
    <w:p w:rsidR="00946A6B" w:rsidRPr="00946A6B" w:rsidRDefault="00946A6B" w:rsidP="004A1F1E">
      <w:pPr>
        <w:widowControl/>
        <w:autoSpaceDE w:val="0"/>
        <w:autoSpaceDN w:val="0"/>
        <w:adjustRightInd w:val="0"/>
        <w:ind w:firstLine="709"/>
        <w:rPr>
          <w:color w:val="000000"/>
          <w:sz w:val="28"/>
          <w:szCs w:val="28"/>
        </w:rPr>
      </w:pPr>
      <w:r w:rsidRPr="00946A6B">
        <w:rPr>
          <w:color w:val="000000"/>
          <w:sz w:val="28"/>
          <w:szCs w:val="28"/>
        </w:rPr>
        <w:t>При этажной схеме подготовки мощных пластов между откаточным штреком верхнего горизонта и вентиляционным штреком нижнего гор</w:t>
      </w:r>
      <w:r w:rsidRPr="00946A6B">
        <w:rPr>
          <w:color w:val="000000"/>
          <w:sz w:val="28"/>
          <w:szCs w:val="28"/>
        </w:rPr>
        <w:t>и</w:t>
      </w:r>
      <w:r w:rsidRPr="00946A6B">
        <w:rPr>
          <w:color w:val="000000"/>
          <w:sz w:val="28"/>
          <w:szCs w:val="28"/>
        </w:rPr>
        <w:t>зонта оставляют целики угля или возводят воздухонепроницаемые изол</w:t>
      </w:r>
      <w:r w:rsidRPr="00946A6B">
        <w:rPr>
          <w:color w:val="000000"/>
          <w:sz w:val="28"/>
          <w:szCs w:val="28"/>
        </w:rPr>
        <w:t>и</w:t>
      </w:r>
      <w:r w:rsidRPr="00946A6B">
        <w:rPr>
          <w:color w:val="000000"/>
          <w:sz w:val="28"/>
          <w:szCs w:val="28"/>
        </w:rPr>
        <w:t>рующие полосы из негорючих твердеющих материалов.</w:t>
      </w:r>
    </w:p>
    <w:p w:rsidR="00946A6B" w:rsidRPr="00946A6B" w:rsidRDefault="00946A6B" w:rsidP="004A1F1E">
      <w:pPr>
        <w:widowControl/>
        <w:autoSpaceDE w:val="0"/>
        <w:autoSpaceDN w:val="0"/>
        <w:adjustRightInd w:val="0"/>
        <w:ind w:firstLine="709"/>
        <w:rPr>
          <w:color w:val="000000"/>
          <w:sz w:val="28"/>
          <w:szCs w:val="28"/>
        </w:rPr>
      </w:pPr>
      <w:r w:rsidRPr="00946A6B">
        <w:rPr>
          <w:color w:val="000000"/>
          <w:sz w:val="28"/>
          <w:szCs w:val="28"/>
        </w:rPr>
        <w:t>Отработку крутых и крутонаклонных пластов угля, склонного к с</w:t>
      </w:r>
      <w:r w:rsidRPr="00946A6B">
        <w:rPr>
          <w:color w:val="000000"/>
          <w:sz w:val="28"/>
          <w:szCs w:val="28"/>
        </w:rPr>
        <w:t>а</w:t>
      </w:r>
      <w:r w:rsidRPr="00946A6B">
        <w:rPr>
          <w:color w:val="000000"/>
          <w:sz w:val="28"/>
          <w:szCs w:val="28"/>
        </w:rPr>
        <w:t>мовозгоранию, ведут отдельными выемочными блоками с оставлением между ними противопожарных целиков, прорезаемых только на уровне о</w:t>
      </w:r>
      <w:r w:rsidRPr="00946A6B">
        <w:rPr>
          <w:color w:val="000000"/>
          <w:sz w:val="28"/>
          <w:szCs w:val="28"/>
        </w:rPr>
        <w:t>т</w:t>
      </w:r>
      <w:r w:rsidRPr="00946A6B">
        <w:rPr>
          <w:color w:val="000000"/>
          <w:sz w:val="28"/>
          <w:szCs w:val="28"/>
        </w:rPr>
        <w:t>каточного и вентиляционного горизонтов. Размер целика по простиранию равен мощности пласта, но не менее 6 м.</w:t>
      </w:r>
    </w:p>
    <w:p w:rsidR="00946A6B" w:rsidRPr="00946A6B" w:rsidRDefault="00946A6B" w:rsidP="004A1F1E">
      <w:pPr>
        <w:widowControl/>
        <w:autoSpaceDE w:val="0"/>
        <w:autoSpaceDN w:val="0"/>
        <w:adjustRightInd w:val="0"/>
        <w:ind w:firstLine="709"/>
        <w:rPr>
          <w:color w:val="000000"/>
          <w:sz w:val="28"/>
          <w:szCs w:val="28"/>
        </w:rPr>
      </w:pPr>
      <w:r w:rsidRPr="00946A6B">
        <w:rPr>
          <w:color w:val="000000"/>
          <w:sz w:val="28"/>
          <w:szCs w:val="28"/>
        </w:rPr>
        <w:t>При отработке пластов угля, склонных к самовозгоранию, запрещ</w:t>
      </w:r>
      <w:r w:rsidRPr="00946A6B">
        <w:rPr>
          <w:color w:val="000000"/>
          <w:sz w:val="28"/>
          <w:szCs w:val="28"/>
        </w:rPr>
        <w:t>а</w:t>
      </w:r>
      <w:r w:rsidRPr="00946A6B">
        <w:rPr>
          <w:color w:val="000000"/>
          <w:sz w:val="28"/>
          <w:szCs w:val="28"/>
        </w:rPr>
        <w:t>ется оставлять в выработанном пространстве целики и пачки угля, не предусмотренные проектом, отбитый и измельченный уголь.</w:t>
      </w:r>
    </w:p>
    <w:p w:rsidR="00946A6B" w:rsidRPr="00946A6B" w:rsidRDefault="00946A6B" w:rsidP="004A1F1E">
      <w:pPr>
        <w:widowControl/>
        <w:autoSpaceDE w:val="0"/>
        <w:autoSpaceDN w:val="0"/>
        <w:adjustRightInd w:val="0"/>
        <w:ind w:firstLine="709"/>
        <w:rPr>
          <w:color w:val="000000"/>
          <w:sz w:val="28"/>
          <w:szCs w:val="28"/>
        </w:rPr>
      </w:pPr>
      <w:r w:rsidRPr="00946A6B">
        <w:rPr>
          <w:color w:val="000000"/>
          <w:sz w:val="28"/>
          <w:szCs w:val="28"/>
        </w:rPr>
        <w:t>При оставлении в выработанном пространстве целиков или пачек у</w:t>
      </w:r>
      <w:r w:rsidRPr="00946A6B">
        <w:rPr>
          <w:color w:val="000000"/>
          <w:sz w:val="28"/>
          <w:szCs w:val="28"/>
        </w:rPr>
        <w:t>г</w:t>
      </w:r>
      <w:r w:rsidRPr="00946A6B">
        <w:rPr>
          <w:color w:val="000000"/>
          <w:sz w:val="28"/>
          <w:szCs w:val="28"/>
        </w:rPr>
        <w:t>ля выполняют меры по предупреждению самовозгорания угля.</w:t>
      </w:r>
    </w:p>
    <w:p w:rsidR="00946A6B" w:rsidRPr="00946A6B" w:rsidRDefault="00946A6B" w:rsidP="004A1F1E">
      <w:pPr>
        <w:widowControl/>
        <w:autoSpaceDE w:val="0"/>
        <w:autoSpaceDN w:val="0"/>
        <w:adjustRightInd w:val="0"/>
        <w:ind w:firstLine="709"/>
        <w:rPr>
          <w:color w:val="000000"/>
          <w:sz w:val="28"/>
          <w:szCs w:val="28"/>
        </w:rPr>
      </w:pPr>
      <w:r w:rsidRPr="00946A6B">
        <w:rPr>
          <w:color w:val="000000"/>
          <w:sz w:val="28"/>
          <w:szCs w:val="28"/>
        </w:rPr>
        <w:t>Отработанные участки изолируют в сроки, определенные технич</w:t>
      </w:r>
      <w:r w:rsidRPr="00946A6B">
        <w:rPr>
          <w:color w:val="000000"/>
          <w:sz w:val="28"/>
          <w:szCs w:val="28"/>
        </w:rPr>
        <w:t>е</w:t>
      </w:r>
      <w:r w:rsidRPr="00946A6B">
        <w:rPr>
          <w:color w:val="000000"/>
          <w:sz w:val="28"/>
          <w:szCs w:val="28"/>
        </w:rPr>
        <w:t>ским проектом и (или) проектной документацией.</w:t>
      </w:r>
    </w:p>
    <w:p w:rsidR="00946A6B" w:rsidRPr="00946A6B" w:rsidRDefault="00946A6B" w:rsidP="004A1F1E">
      <w:pPr>
        <w:widowControl/>
        <w:autoSpaceDE w:val="0"/>
        <w:autoSpaceDN w:val="0"/>
        <w:adjustRightInd w:val="0"/>
        <w:ind w:firstLine="709"/>
        <w:rPr>
          <w:color w:val="000000"/>
          <w:sz w:val="28"/>
          <w:szCs w:val="28"/>
        </w:rPr>
      </w:pPr>
      <w:proofErr w:type="gramStart"/>
      <w:r w:rsidRPr="00946A6B">
        <w:rPr>
          <w:color w:val="000000"/>
          <w:sz w:val="28"/>
          <w:szCs w:val="28"/>
        </w:rPr>
        <w:t>Конструкцию изолирующих сооружений, периодичность проведения визуального осмотра и инструментально контроля герметичности изол</w:t>
      </w:r>
      <w:r w:rsidRPr="00946A6B">
        <w:rPr>
          <w:color w:val="000000"/>
          <w:sz w:val="28"/>
          <w:szCs w:val="28"/>
        </w:rPr>
        <w:t>и</w:t>
      </w:r>
      <w:r w:rsidRPr="00946A6B">
        <w:rPr>
          <w:color w:val="000000"/>
          <w:sz w:val="28"/>
          <w:szCs w:val="28"/>
        </w:rPr>
        <w:t>рующих сооружений, замеров параметров рудничной атмосферы у (за) изолирующего сооружения определяет технический руководитель (гла</w:t>
      </w:r>
      <w:r w:rsidRPr="00946A6B">
        <w:rPr>
          <w:color w:val="000000"/>
          <w:sz w:val="28"/>
          <w:szCs w:val="28"/>
        </w:rPr>
        <w:t>в</w:t>
      </w:r>
      <w:r w:rsidRPr="00946A6B">
        <w:rPr>
          <w:color w:val="000000"/>
          <w:sz w:val="28"/>
          <w:szCs w:val="28"/>
        </w:rPr>
        <w:t>ный инженер) шахты.</w:t>
      </w:r>
      <w:proofErr w:type="gramEnd"/>
    </w:p>
    <w:p w:rsidR="00946A6B" w:rsidRPr="00946A6B" w:rsidRDefault="00946A6B" w:rsidP="004A1F1E">
      <w:pPr>
        <w:widowControl/>
        <w:autoSpaceDE w:val="0"/>
        <w:autoSpaceDN w:val="0"/>
        <w:adjustRightInd w:val="0"/>
        <w:ind w:firstLine="709"/>
        <w:rPr>
          <w:color w:val="000000"/>
          <w:sz w:val="28"/>
          <w:szCs w:val="28"/>
        </w:rPr>
      </w:pPr>
      <w:r w:rsidRPr="00946A6B">
        <w:rPr>
          <w:color w:val="000000"/>
          <w:sz w:val="28"/>
          <w:szCs w:val="28"/>
        </w:rPr>
        <w:t>Технический руководитель (главный инженер) шахты организует выявление провалов земной поверхности, образовавшихся при ведении горных работ, периодический контроль их состояния и выполнение мер по их ликвидации.</w:t>
      </w:r>
    </w:p>
    <w:p w:rsidR="00946A6B" w:rsidRPr="00946A6B" w:rsidRDefault="00946A6B" w:rsidP="00946A6B">
      <w:pPr>
        <w:autoSpaceDE w:val="0"/>
        <w:autoSpaceDN w:val="0"/>
        <w:adjustRightInd w:val="0"/>
        <w:ind w:firstLine="0"/>
        <w:outlineLvl w:val="1"/>
        <w:rPr>
          <w:rFonts w:cs="Arial"/>
          <w:color w:val="000000"/>
          <w:sz w:val="20"/>
          <w:szCs w:val="20"/>
        </w:rPr>
      </w:pPr>
      <w:bookmarkStart w:id="7" w:name="Par39"/>
      <w:bookmarkStart w:id="8" w:name="Par45"/>
      <w:bookmarkEnd w:id="7"/>
      <w:bookmarkEnd w:id="8"/>
    </w:p>
    <w:p w:rsidR="004A1F1E" w:rsidRDefault="00946A6B" w:rsidP="00946A6B">
      <w:pPr>
        <w:autoSpaceDE w:val="0"/>
        <w:autoSpaceDN w:val="0"/>
        <w:adjustRightInd w:val="0"/>
        <w:ind w:firstLine="0"/>
        <w:jc w:val="center"/>
        <w:outlineLvl w:val="1"/>
        <w:rPr>
          <w:rFonts w:cs="Arial"/>
          <w:b/>
          <w:color w:val="000000"/>
          <w:sz w:val="28"/>
          <w:szCs w:val="28"/>
        </w:rPr>
      </w:pPr>
      <w:r w:rsidRPr="00946A6B">
        <w:rPr>
          <w:rFonts w:cs="Arial"/>
          <w:b/>
          <w:color w:val="000000"/>
          <w:sz w:val="28"/>
          <w:szCs w:val="28"/>
        </w:rPr>
        <w:t>3. Порядок выполнения работ по определению</w:t>
      </w:r>
      <w:r>
        <w:rPr>
          <w:rFonts w:cs="Arial"/>
          <w:b/>
          <w:color w:val="000000"/>
          <w:sz w:val="28"/>
          <w:szCs w:val="28"/>
        </w:rPr>
        <w:t xml:space="preserve"> </w:t>
      </w:r>
      <w:r w:rsidRPr="00946A6B">
        <w:rPr>
          <w:rFonts w:cs="Arial"/>
          <w:b/>
          <w:color w:val="000000"/>
          <w:sz w:val="28"/>
          <w:szCs w:val="28"/>
        </w:rPr>
        <w:t xml:space="preserve">инкубационного </w:t>
      </w:r>
    </w:p>
    <w:p w:rsidR="00946A6B" w:rsidRPr="00946A6B" w:rsidRDefault="00946A6B" w:rsidP="00946A6B">
      <w:pPr>
        <w:autoSpaceDE w:val="0"/>
        <w:autoSpaceDN w:val="0"/>
        <w:adjustRightInd w:val="0"/>
        <w:ind w:firstLine="0"/>
        <w:jc w:val="center"/>
        <w:outlineLvl w:val="1"/>
        <w:rPr>
          <w:rFonts w:cs="Arial"/>
          <w:b/>
          <w:color w:val="000000"/>
          <w:sz w:val="28"/>
          <w:szCs w:val="28"/>
        </w:rPr>
      </w:pPr>
      <w:r w:rsidRPr="00946A6B">
        <w:rPr>
          <w:rFonts w:cs="Arial"/>
          <w:b/>
          <w:color w:val="000000"/>
          <w:sz w:val="28"/>
          <w:szCs w:val="28"/>
        </w:rPr>
        <w:t>периода самовозгорания угля</w:t>
      </w:r>
    </w:p>
    <w:p w:rsidR="00946A6B" w:rsidRPr="00946A6B" w:rsidRDefault="00946A6B" w:rsidP="00946A6B">
      <w:pPr>
        <w:autoSpaceDE w:val="0"/>
        <w:autoSpaceDN w:val="0"/>
        <w:adjustRightInd w:val="0"/>
        <w:ind w:firstLine="0"/>
        <w:jc w:val="center"/>
        <w:rPr>
          <w:rFonts w:cs="Arial"/>
          <w:b/>
          <w:color w:val="000000"/>
          <w:sz w:val="28"/>
          <w:szCs w:val="28"/>
        </w:rPr>
      </w:pPr>
      <w:r w:rsidRPr="00946A6B">
        <w:rPr>
          <w:rFonts w:cs="Arial"/>
          <w:b/>
          <w:color w:val="000000"/>
          <w:sz w:val="28"/>
          <w:szCs w:val="28"/>
        </w:rPr>
        <w:t>3.1. Отбор проб угля из горных выработок шахт и на разрезах</w:t>
      </w:r>
    </w:p>
    <w:p w:rsidR="00946A6B" w:rsidRPr="00946A6B" w:rsidRDefault="00946A6B" w:rsidP="004A1F1E">
      <w:pPr>
        <w:autoSpaceDE w:val="0"/>
        <w:autoSpaceDN w:val="0"/>
        <w:adjustRightInd w:val="0"/>
        <w:ind w:firstLine="709"/>
        <w:rPr>
          <w:rFonts w:cs="Arial"/>
          <w:color w:val="000000"/>
          <w:sz w:val="28"/>
          <w:szCs w:val="28"/>
        </w:rPr>
      </w:pPr>
      <w:bookmarkStart w:id="9" w:name="Par48"/>
      <w:bookmarkEnd w:id="9"/>
      <w:r w:rsidRPr="00946A6B">
        <w:rPr>
          <w:rFonts w:cs="Arial"/>
          <w:color w:val="000000"/>
          <w:sz w:val="28"/>
          <w:szCs w:val="28"/>
        </w:rPr>
        <w:t>Места отбора проб для определения инкубационного периода сам</w:t>
      </w:r>
      <w:r w:rsidRPr="00946A6B">
        <w:rPr>
          <w:rFonts w:cs="Arial"/>
          <w:color w:val="000000"/>
          <w:sz w:val="28"/>
          <w:szCs w:val="28"/>
        </w:rPr>
        <w:t>о</w:t>
      </w:r>
      <w:r w:rsidRPr="00946A6B">
        <w:rPr>
          <w:rFonts w:cs="Arial"/>
          <w:color w:val="000000"/>
          <w:sz w:val="28"/>
          <w:szCs w:val="28"/>
        </w:rPr>
        <w:t>возгорания угля определяются техническим руководителем (главным и</w:t>
      </w:r>
      <w:r w:rsidRPr="00946A6B">
        <w:rPr>
          <w:rFonts w:cs="Arial"/>
          <w:color w:val="000000"/>
          <w:sz w:val="28"/>
          <w:szCs w:val="28"/>
        </w:rPr>
        <w:t>н</w:t>
      </w:r>
      <w:r w:rsidRPr="00946A6B">
        <w:rPr>
          <w:rFonts w:cs="Arial"/>
          <w:color w:val="000000"/>
          <w:sz w:val="28"/>
          <w:szCs w:val="28"/>
        </w:rPr>
        <w:t>женером) шахты (разреза).</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Пробы отбираются на каждом крыле шахтного поля на всех отраб</w:t>
      </w:r>
      <w:r w:rsidRPr="00946A6B">
        <w:rPr>
          <w:rFonts w:cs="Arial"/>
          <w:color w:val="000000"/>
          <w:sz w:val="28"/>
          <w:szCs w:val="28"/>
        </w:rPr>
        <w:t>а</w:t>
      </w:r>
      <w:r w:rsidRPr="00946A6B">
        <w:rPr>
          <w:rFonts w:cs="Arial"/>
          <w:color w:val="000000"/>
          <w:sz w:val="28"/>
          <w:szCs w:val="28"/>
        </w:rPr>
        <w:t xml:space="preserve">тываемых пластах. Пробы отбираются в </w:t>
      </w:r>
      <w:proofErr w:type="gramStart"/>
      <w:r w:rsidRPr="00946A6B">
        <w:rPr>
          <w:rFonts w:cs="Arial"/>
          <w:color w:val="000000"/>
          <w:sz w:val="28"/>
          <w:szCs w:val="28"/>
        </w:rPr>
        <w:t>забое</w:t>
      </w:r>
      <w:proofErr w:type="gramEnd"/>
      <w:r w:rsidRPr="00946A6B">
        <w:rPr>
          <w:rFonts w:cs="Arial"/>
          <w:color w:val="000000"/>
          <w:sz w:val="28"/>
          <w:szCs w:val="28"/>
        </w:rPr>
        <w:t xml:space="preserve"> проводимой подготовител</w:t>
      </w:r>
      <w:r w:rsidRPr="00946A6B">
        <w:rPr>
          <w:rFonts w:cs="Arial"/>
          <w:color w:val="000000"/>
          <w:sz w:val="28"/>
          <w:szCs w:val="28"/>
        </w:rPr>
        <w:t>ь</w:t>
      </w:r>
      <w:r w:rsidRPr="00946A6B">
        <w:rPr>
          <w:rFonts w:cs="Arial"/>
          <w:color w:val="000000"/>
          <w:sz w:val="28"/>
          <w:szCs w:val="28"/>
        </w:rPr>
        <w:t>ной выработки и/или в действующем очистном забое. В каждой подгот</w:t>
      </w:r>
      <w:r w:rsidRPr="00946A6B">
        <w:rPr>
          <w:rFonts w:cs="Arial"/>
          <w:color w:val="000000"/>
          <w:sz w:val="28"/>
          <w:szCs w:val="28"/>
        </w:rPr>
        <w:t>о</w:t>
      </w:r>
      <w:r w:rsidRPr="00946A6B">
        <w:rPr>
          <w:rFonts w:cs="Arial"/>
          <w:color w:val="000000"/>
          <w:sz w:val="28"/>
          <w:szCs w:val="28"/>
        </w:rPr>
        <w:t xml:space="preserve">вительной выработке и/или в очистном забое пробы отбираются не менее чем в двух местах, расположенных на расстоянии 30-50 м друг от друга. При отсутствии по пласту угля проводимых подготовительных выработок </w:t>
      </w:r>
      <w:r w:rsidRPr="00946A6B">
        <w:rPr>
          <w:rFonts w:cs="Arial"/>
          <w:color w:val="000000"/>
          <w:sz w:val="28"/>
          <w:szCs w:val="28"/>
        </w:rPr>
        <w:lastRenderedPageBreak/>
        <w:t>и/или действующих очистных забоев пробы отбираются в действующих горных выработках.</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На угольных разрезах пробы отбираются на всех отрабатываемых пластах.</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На каждом отрабатываемом пласте пробы отбираются в одном месте не более чем через 24 часа после обнажения угольного пласта в месте о</w:t>
      </w:r>
      <w:r w:rsidRPr="00946A6B">
        <w:rPr>
          <w:rFonts w:cs="Arial"/>
          <w:color w:val="000000"/>
          <w:sz w:val="28"/>
          <w:szCs w:val="28"/>
        </w:rPr>
        <w:t>т</w:t>
      </w:r>
      <w:r w:rsidRPr="00946A6B">
        <w:rPr>
          <w:rFonts w:cs="Arial"/>
          <w:color w:val="000000"/>
          <w:sz w:val="28"/>
          <w:szCs w:val="28"/>
        </w:rPr>
        <w:t>бора пробы.</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На угольных пластах, имеющих сложное строение, пробы отбираю</w:t>
      </w:r>
      <w:r w:rsidRPr="00946A6B">
        <w:rPr>
          <w:rFonts w:cs="Arial"/>
          <w:color w:val="000000"/>
          <w:sz w:val="28"/>
          <w:szCs w:val="28"/>
        </w:rPr>
        <w:t>т</w:t>
      </w:r>
      <w:r w:rsidRPr="00946A6B">
        <w:rPr>
          <w:rFonts w:cs="Arial"/>
          <w:color w:val="000000"/>
          <w:sz w:val="28"/>
          <w:szCs w:val="28"/>
        </w:rPr>
        <w:t>ся из всех угольных пачек, угольных прослойков и пропластков углистого сланца. Пробы отбираются из угольных пластов, угольных прослойков и пропластков углистого сланца, залегающих в кровле разрабатываемого пласта в зоне обрушения пород, при неустойчивых вмещающих породах – в почве пласта.</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Для отбора проб по всей мощности угольного пласта перпендик</w:t>
      </w:r>
      <w:r w:rsidRPr="00946A6B">
        <w:rPr>
          <w:rFonts w:cs="Arial"/>
          <w:color w:val="000000"/>
          <w:sz w:val="28"/>
          <w:szCs w:val="28"/>
        </w:rPr>
        <w:t>у</w:t>
      </w:r>
      <w:r w:rsidRPr="00946A6B">
        <w:rPr>
          <w:rFonts w:cs="Arial"/>
          <w:color w:val="000000"/>
          <w:sz w:val="28"/>
          <w:szCs w:val="28"/>
        </w:rPr>
        <w:t>лярно напластованию горных пород выбирается штроба. В забое провод</w:t>
      </w:r>
      <w:r w:rsidRPr="00946A6B">
        <w:rPr>
          <w:rFonts w:cs="Arial"/>
          <w:color w:val="000000"/>
          <w:sz w:val="28"/>
          <w:szCs w:val="28"/>
        </w:rPr>
        <w:t>и</w:t>
      </w:r>
      <w:r w:rsidRPr="00946A6B">
        <w:rPr>
          <w:rFonts w:cs="Arial"/>
          <w:color w:val="000000"/>
          <w:sz w:val="28"/>
          <w:szCs w:val="28"/>
        </w:rPr>
        <w:t>мой подготовительной выработки и/или в действующем очистном забое штроба выбирается шириной не менее 0,5 м и глубиной не менее 0,2 м. В действующих горных выработках штроба выбирается в борту выработки шириной не менее 0,5 м и глубиной не менее 1,0 м.</w:t>
      </w:r>
    </w:p>
    <w:p w:rsidR="00946A6B" w:rsidRPr="00946A6B" w:rsidRDefault="00946A6B" w:rsidP="004A1F1E">
      <w:pPr>
        <w:autoSpaceDE w:val="0"/>
        <w:autoSpaceDN w:val="0"/>
        <w:adjustRightInd w:val="0"/>
        <w:ind w:firstLine="709"/>
        <w:rPr>
          <w:rFonts w:cs="Arial"/>
          <w:color w:val="000000"/>
          <w:sz w:val="28"/>
          <w:szCs w:val="28"/>
        </w:rPr>
      </w:pPr>
      <w:proofErr w:type="gramStart"/>
      <w:r w:rsidRPr="00946A6B">
        <w:rPr>
          <w:rFonts w:cs="Arial"/>
          <w:color w:val="000000"/>
          <w:sz w:val="28"/>
          <w:szCs w:val="28"/>
        </w:rPr>
        <w:t>Пробы отбираются в местах, удаленных не менее чем на 20 м от участков угольного пласта, на котором было проведено нагнетание воды в пласт, от дегазационных и разведочных скважин, от зон тектонических нарушений.</w:t>
      </w:r>
      <w:bookmarkStart w:id="10" w:name="Par59"/>
      <w:bookmarkEnd w:id="10"/>
      <w:r w:rsidRPr="00946A6B">
        <w:rPr>
          <w:rFonts w:cs="Arial"/>
          <w:color w:val="000000"/>
          <w:sz w:val="28"/>
          <w:szCs w:val="28"/>
        </w:rPr>
        <w:t xml:space="preserve"> </w:t>
      </w:r>
      <w:proofErr w:type="gramEnd"/>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Пробы отбираются способом квартования. Пробы помещаются в герметичные емкости или в пакеты (мешки) из воздухонепроницаемых м</w:t>
      </w:r>
      <w:r w:rsidRPr="00946A6B">
        <w:rPr>
          <w:rFonts w:cs="Arial"/>
          <w:color w:val="000000"/>
          <w:sz w:val="28"/>
          <w:szCs w:val="28"/>
        </w:rPr>
        <w:t>а</w:t>
      </w:r>
      <w:r w:rsidRPr="00946A6B">
        <w:rPr>
          <w:rFonts w:cs="Arial"/>
          <w:color w:val="000000"/>
          <w:sz w:val="28"/>
          <w:szCs w:val="28"/>
        </w:rPr>
        <w:t>териалов. При использовании полиэтиленовых пакетов (мешков) каждая проба упаковывается в двойной пакет. Каждый полиэтиленовый пакет (мешок) герметизируется. Перед герметизацией пакета (мешка) воздух из него удаляется. Пробы отбираются массой не менее 4 кг, размер кусков у</w:t>
      </w:r>
      <w:r w:rsidRPr="00946A6B">
        <w:rPr>
          <w:rFonts w:cs="Arial"/>
          <w:color w:val="000000"/>
          <w:sz w:val="28"/>
          <w:szCs w:val="28"/>
        </w:rPr>
        <w:t>г</w:t>
      </w:r>
      <w:r w:rsidRPr="00946A6B">
        <w:rPr>
          <w:rFonts w:cs="Arial"/>
          <w:color w:val="000000"/>
          <w:sz w:val="28"/>
          <w:szCs w:val="28"/>
        </w:rPr>
        <w:t>ля в пробе 30-50 мм.</w:t>
      </w:r>
    </w:p>
    <w:p w:rsidR="00946A6B" w:rsidRPr="00946A6B" w:rsidRDefault="00946A6B" w:rsidP="004A1F1E">
      <w:pPr>
        <w:autoSpaceDE w:val="0"/>
        <w:autoSpaceDN w:val="0"/>
        <w:adjustRightInd w:val="0"/>
        <w:ind w:firstLine="709"/>
        <w:rPr>
          <w:rFonts w:cs="Arial"/>
          <w:color w:val="000000"/>
          <w:sz w:val="28"/>
          <w:szCs w:val="28"/>
        </w:rPr>
      </w:pPr>
      <w:bookmarkStart w:id="11" w:name="Par62"/>
      <w:bookmarkEnd w:id="11"/>
      <w:r w:rsidRPr="00946A6B">
        <w:rPr>
          <w:rFonts w:cs="Arial"/>
          <w:color w:val="000000"/>
          <w:sz w:val="28"/>
          <w:szCs w:val="28"/>
        </w:rPr>
        <w:t xml:space="preserve">В мешок с пробой вкладывается лист бумаги с информацией о дате и времени отбора пробы, месте отбора, угольной пачке (угольном прослойке или пропластке углистого сланца), из которой эта проба была отобрана. </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 xml:space="preserve">Отбор проб оформляется актом отбора проб углей для определения инкубационного периода самовозгорания угля в </w:t>
      </w:r>
      <w:proofErr w:type="gramStart"/>
      <w:r w:rsidRPr="00946A6B">
        <w:rPr>
          <w:rFonts w:cs="Arial"/>
          <w:color w:val="000000"/>
          <w:sz w:val="28"/>
          <w:szCs w:val="28"/>
        </w:rPr>
        <w:t>соответствии</w:t>
      </w:r>
      <w:proofErr w:type="gramEnd"/>
      <w:r w:rsidRPr="00946A6B">
        <w:rPr>
          <w:rFonts w:cs="Arial"/>
          <w:color w:val="000000"/>
          <w:sz w:val="28"/>
          <w:szCs w:val="28"/>
        </w:rPr>
        <w:t xml:space="preserve"> с образцом, приведенным в </w:t>
      </w:r>
      <w:hyperlink w:anchor="Par194" w:tooltip="Ссылка на текущий документ" w:history="1">
        <w:r w:rsidRPr="00946A6B">
          <w:rPr>
            <w:rFonts w:cs="Arial"/>
            <w:color w:val="000000"/>
            <w:sz w:val="28"/>
            <w:szCs w:val="28"/>
          </w:rPr>
          <w:t>приложении</w:t>
        </w:r>
      </w:hyperlink>
      <w:r w:rsidRPr="00946A6B">
        <w:rPr>
          <w:rFonts w:cs="Arial"/>
          <w:color w:val="000000"/>
          <w:sz w:val="28"/>
          <w:szCs w:val="28"/>
        </w:rPr>
        <w:t> 2.</w:t>
      </w:r>
    </w:p>
    <w:p w:rsidR="00946A6B" w:rsidRPr="00946A6B" w:rsidRDefault="00946A6B" w:rsidP="004A1F1E">
      <w:pPr>
        <w:autoSpaceDE w:val="0"/>
        <w:autoSpaceDN w:val="0"/>
        <w:adjustRightInd w:val="0"/>
        <w:ind w:firstLine="709"/>
        <w:rPr>
          <w:rFonts w:cs="Arial"/>
          <w:color w:val="000000"/>
          <w:sz w:val="20"/>
          <w:szCs w:val="20"/>
        </w:rPr>
      </w:pPr>
    </w:p>
    <w:p w:rsidR="00946A6B" w:rsidRPr="00946A6B" w:rsidRDefault="00946A6B" w:rsidP="00946A6B">
      <w:pPr>
        <w:autoSpaceDE w:val="0"/>
        <w:autoSpaceDN w:val="0"/>
        <w:adjustRightInd w:val="0"/>
        <w:ind w:firstLine="0"/>
        <w:jc w:val="center"/>
        <w:outlineLvl w:val="2"/>
        <w:rPr>
          <w:rFonts w:cs="Arial"/>
          <w:b/>
          <w:color w:val="000000"/>
          <w:sz w:val="28"/>
          <w:szCs w:val="28"/>
        </w:rPr>
      </w:pPr>
      <w:bookmarkStart w:id="12" w:name="Par65"/>
      <w:bookmarkEnd w:id="12"/>
      <w:r w:rsidRPr="00946A6B">
        <w:rPr>
          <w:rFonts w:cs="Arial"/>
          <w:b/>
          <w:color w:val="000000"/>
          <w:sz w:val="28"/>
          <w:szCs w:val="28"/>
        </w:rPr>
        <w:t>3.2. Отбор проб при колонковом бурении скважин</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Для проб используется керн, отобранный из скважин при их коло</w:t>
      </w:r>
      <w:r w:rsidRPr="00946A6B">
        <w:rPr>
          <w:rFonts w:cs="Arial"/>
          <w:color w:val="000000"/>
          <w:sz w:val="28"/>
          <w:szCs w:val="28"/>
        </w:rPr>
        <w:t>н</w:t>
      </w:r>
      <w:r w:rsidRPr="00946A6B">
        <w:rPr>
          <w:rFonts w:cs="Arial"/>
          <w:color w:val="000000"/>
          <w:sz w:val="28"/>
          <w:szCs w:val="28"/>
        </w:rPr>
        <w:t>ковом бурении. Пробы отбираются из керна выходом не менее 80 %. Скважины, из которых отбирается керн, располагаются таким образом, чтобы расстояние между ними было не более 1000 м по простиранию и/или по падению пласта, и на 1 км</w:t>
      </w:r>
      <w:proofErr w:type="gramStart"/>
      <w:r w:rsidRPr="00946A6B">
        <w:rPr>
          <w:rFonts w:cs="Arial"/>
          <w:color w:val="000000"/>
          <w:sz w:val="28"/>
          <w:szCs w:val="28"/>
          <w:vertAlign w:val="superscript"/>
        </w:rPr>
        <w:t>2</w:t>
      </w:r>
      <w:proofErr w:type="gramEnd"/>
      <w:r w:rsidRPr="00946A6B">
        <w:rPr>
          <w:rFonts w:cs="Arial"/>
          <w:color w:val="000000"/>
          <w:sz w:val="28"/>
          <w:szCs w:val="28"/>
        </w:rPr>
        <w:t xml:space="preserve"> было не менее двух скважин.</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lastRenderedPageBreak/>
        <w:t xml:space="preserve">Пробы из керна отбираются в угольных </w:t>
      </w:r>
      <w:proofErr w:type="gramStart"/>
      <w:r w:rsidRPr="00946A6B">
        <w:rPr>
          <w:rFonts w:cs="Arial"/>
          <w:color w:val="000000"/>
          <w:sz w:val="28"/>
          <w:szCs w:val="28"/>
        </w:rPr>
        <w:t>прослойках</w:t>
      </w:r>
      <w:proofErr w:type="gramEnd"/>
      <w:r w:rsidRPr="00946A6B">
        <w:rPr>
          <w:rFonts w:cs="Arial"/>
          <w:color w:val="000000"/>
          <w:sz w:val="28"/>
          <w:szCs w:val="28"/>
        </w:rPr>
        <w:t xml:space="preserve"> и пропластках углистого сланца мощностью более 0,2 м, расположенных в кровле пласта на расстоянии его трехкратной мощности. На пластах крутого залегания дополнительно отбираются пробы в угольных прослойках и пропластках углистого сланца мощностью более 0,2 м, залегающих в лежачем боку (почве) на расстоянии не более одной мощности пласта.</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Пробы из керна отбираются способом квартования. Пробы помещ</w:t>
      </w:r>
      <w:r w:rsidRPr="00946A6B">
        <w:rPr>
          <w:rFonts w:cs="Arial"/>
          <w:color w:val="000000"/>
          <w:sz w:val="28"/>
          <w:szCs w:val="28"/>
        </w:rPr>
        <w:t>а</w:t>
      </w:r>
      <w:r w:rsidRPr="00946A6B">
        <w:rPr>
          <w:rFonts w:cs="Arial"/>
          <w:color w:val="000000"/>
          <w:sz w:val="28"/>
          <w:szCs w:val="28"/>
        </w:rPr>
        <w:t>ются в герметичные емкости или в пакеты (мешки) из воздухонепроница</w:t>
      </w:r>
      <w:r w:rsidRPr="00946A6B">
        <w:rPr>
          <w:rFonts w:cs="Arial"/>
          <w:color w:val="000000"/>
          <w:sz w:val="28"/>
          <w:szCs w:val="28"/>
        </w:rPr>
        <w:t>е</w:t>
      </w:r>
      <w:r w:rsidRPr="00946A6B">
        <w:rPr>
          <w:rFonts w:cs="Arial"/>
          <w:color w:val="000000"/>
          <w:sz w:val="28"/>
          <w:szCs w:val="28"/>
        </w:rPr>
        <w:t>мых материалов. При использовании полиэтиленовых пакетов (мешков) каждая проба упаковывается в двойной пакет. Каждый полиэтиленовый пакет (мешок) герметизируется. Перед герметизацией пакета (мешка) во</w:t>
      </w:r>
      <w:r w:rsidRPr="00946A6B">
        <w:rPr>
          <w:rFonts w:cs="Arial"/>
          <w:color w:val="000000"/>
          <w:sz w:val="28"/>
          <w:szCs w:val="28"/>
        </w:rPr>
        <w:t>з</w:t>
      </w:r>
      <w:r w:rsidRPr="00946A6B">
        <w:rPr>
          <w:rFonts w:cs="Arial"/>
          <w:color w:val="000000"/>
          <w:sz w:val="28"/>
          <w:szCs w:val="28"/>
        </w:rPr>
        <w:t>дух из него удаляется. Пробы отбираются массой не менее 4 кг, размер кусков угля в пробе 30-50 мм.</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 xml:space="preserve">В мешок с пробой вкладывается лист бумаги с информацией о дате и времени отбора пробы, месте отбора, угольной пачке (угольном прослойке или пропластке углистого сланца), из которой эта проба была отобрана. </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 xml:space="preserve">Отбор проб оформляется актом отбора керновых проб углей для определения инкубационного периода самовозгорания угля в </w:t>
      </w:r>
      <w:proofErr w:type="gramStart"/>
      <w:r w:rsidRPr="00946A6B">
        <w:rPr>
          <w:rFonts w:cs="Arial"/>
          <w:color w:val="000000"/>
          <w:sz w:val="28"/>
          <w:szCs w:val="28"/>
        </w:rPr>
        <w:t>соответствии</w:t>
      </w:r>
      <w:proofErr w:type="gramEnd"/>
      <w:r w:rsidRPr="00946A6B">
        <w:rPr>
          <w:rFonts w:cs="Arial"/>
          <w:color w:val="000000"/>
          <w:sz w:val="28"/>
          <w:szCs w:val="28"/>
        </w:rPr>
        <w:t xml:space="preserve"> с образцом, приведенным в </w:t>
      </w:r>
      <w:hyperlink w:anchor="Par243" w:tooltip="Ссылка на текущий документ" w:history="1">
        <w:r w:rsidRPr="00946A6B">
          <w:rPr>
            <w:rFonts w:cs="Arial"/>
            <w:color w:val="000000"/>
            <w:sz w:val="28"/>
            <w:szCs w:val="28"/>
          </w:rPr>
          <w:t>приложении</w:t>
        </w:r>
      </w:hyperlink>
      <w:r w:rsidRPr="00946A6B">
        <w:rPr>
          <w:rFonts w:cs="Arial"/>
          <w:color w:val="000000"/>
          <w:sz w:val="28"/>
          <w:szCs w:val="28"/>
        </w:rPr>
        <w:t> 3.</w:t>
      </w:r>
    </w:p>
    <w:p w:rsidR="00946A6B" w:rsidRPr="00946A6B" w:rsidRDefault="00946A6B" w:rsidP="00946A6B">
      <w:pPr>
        <w:autoSpaceDE w:val="0"/>
        <w:autoSpaceDN w:val="0"/>
        <w:adjustRightInd w:val="0"/>
        <w:ind w:firstLine="0"/>
        <w:rPr>
          <w:rFonts w:cs="Arial"/>
          <w:color w:val="000000"/>
          <w:sz w:val="20"/>
          <w:szCs w:val="20"/>
        </w:rPr>
      </w:pPr>
    </w:p>
    <w:p w:rsidR="00946A6B" w:rsidRPr="00946A6B" w:rsidRDefault="00946A6B" w:rsidP="00946A6B">
      <w:pPr>
        <w:autoSpaceDE w:val="0"/>
        <w:autoSpaceDN w:val="0"/>
        <w:adjustRightInd w:val="0"/>
        <w:ind w:firstLine="0"/>
        <w:jc w:val="center"/>
        <w:outlineLvl w:val="2"/>
        <w:rPr>
          <w:rFonts w:cs="Arial"/>
          <w:b/>
          <w:color w:val="000000"/>
          <w:sz w:val="28"/>
          <w:szCs w:val="28"/>
        </w:rPr>
      </w:pPr>
      <w:bookmarkStart w:id="13" w:name="Par73"/>
      <w:bookmarkEnd w:id="13"/>
      <w:r w:rsidRPr="00946A6B">
        <w:rPr>
          <w:rFonts w:cs="Arial"/>
          <w:b/>
          <w:color w:val="000000"/>
          <w:sz w:val="28"/>
          <w:szCs w:val="28"/>
        </w:rPr>
        <w:t>4. Определение инкубационного периода</w:t>
      </w:r>
      <w:r>
        <w:rPr>
          <w:rFonts w:cs="Arial"/>
          <w:b/>
          <w:color w:val="000000"/>
          <w:sz w:val="28"/>
          <w:szCs w:val="28"/>
        </w:rPr>
        <w:t xml:space="preserve"> </w:t>
      </w:r>
      <w:r w:rsidRPr="00946A6B">
        <w:rPr>
          <w:rFonts w:cs="Arial"/>
          <w:b/>
          <w:color w:val="000000"/>
          <w:sz w:val="28"/>
          <w:szCs w:val="28"/>
        </w:rPr>
        <w:t>самовозгорания угля</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Для определения инкубационного периода самовозгорания угля те</w:t>
      </w:r>
      <w:r w:rsidRPr="00946A6B">
        <w:rPr>
          <w:rFonts w:cs="Arial"/>
          <w:color w:val="000000"/>
          <w:sz w:val="28"/>
          <w:szCs w:val="28"/>
        </w:rPr>
        <w:t>х</w:t>
      </w:r>
      <w:r w:rsidRPr="00946A6B">
        <w:rPr>
          <w:rFonts w:cs="Arial"/>
          <w:color w:val="000000"/>
          <w:sz w:val="28"/>
          <w:szCs w:val="28"/>
        </w:rPr>
        <w:t>ническим руководителем (главным инженером) шахты (разреза) организ</w:t>
      </w:r>
      <w:r w:rsidRPr="00946A6B">
        <w:rPr>
          <w:rFonts w:cs="Arial"/>
          <w:color w:val="000000"/>
          <w:sz w:val="28"/>
          <w:szCs w:val="28"/>
        </w:rPr>
        <w:t>у</w:t>
      </w:r>
      <w:r w:rsidRPr="00946A6B">
        <w:rPr>
          <w:rFonts w:cs="Arial"/>
          <w:color w:val="000000"/>
          <w:sz w:val="28"/>
          <w:szCs w:val="28"/>
        </w:rPr>
        <w:t>ется подготовка исходных данных в виде:</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 проб угля и актов отбора проб углей для определения инкубацио</w:t>
      </w:r>
      <w:r w:rsidRPr="00946A6B">
        <w:rPr>
          <w:rFonts w:cs="Arial"/>
          <w:color w:val="000000"/>
          <w:sz w:val="28"/>
          <w:szCs w:val="28"/>
        </w:rPr>
        <w:t>н</w:t>
      </w:r>
      <w:r w:rsidRPr="00946A6B">
        <w:rPr>
          <w:rFonts w:cs="Arial"/>
          <w:color w:val="000000"/>
          <w:sz w:val="28"/>
          <w:szCs w:val="28"/>
        </w:rPr>
        <w:t>ного периода самовозгорания угля;</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 планов горных работ с нанесением на них мест отбора проб, мест возникновения эндогенных пожаров и тектонических нарушений;</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 xml:space="preserve">– горно-геологической характеристики пласта в </w:t>
      </w:r>
      <w:proofErr w:type="gramStart"/>
      <w:r w:rsidRPr="00946A6B">
        <w:rPr>
          <w:rFonts w:cs="Arial"/>
          <w:color w:val="000000"/>
          <w:sz w:val="28"/>
          <w:szCs w:val="28"/>
        </w:rPr>
        <w:t>пределах</w:t>
      </w:r>
      <w:proofErr w:type="gramEnd"/>
      <w:r w:rsidRPr="00946A6B">
        <w:rPr>
          <w:rFonts w:cs="Arial"/>
          <w:color w:val="000000"/>
          <w:sz w:val="28"/>
          <w:szCs w:val="28"/>
        </w:rPr>
        <w:t xml:space="preserve"> шахтного поля с описанием условий его залегания;</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 технического анализа угля или сертификата качества;</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 справки о случаях самовозгорания угля с указанием места и даты возникновения пожара;</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 справки о естественной температуре угля в районе ведения горных работ.</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Инкубационный период самовозгорания угля определяется по р</w:t>
      </w:r>
      <w:r w:rsidRPr="00946A6B">
        <w:rPr>
          <w:rFonts w:cs="Arial"/>
          <w:color w:val="000000"/>
          <w:sz w:val="28"/>
          <w:szCs w:val="28"/>
        </w:rPr>
        <w:t>е</w:t>
      </w:r>
      <w:r w:rsidRPr="00946A6B">
        <w:rPr>
          <w:rFonts w:cs="Arial"/>
          <w:color w:val="000000"/>
          <w:sz w:val="28"/>
          <w:szCs w:val="28"/>
        </w:rPr>
        <w:t>зультатам исследований свойств угля.</w:t>
      </w:r>
    </w:p>
    <w:p w:rsidR="00946A6B" w:rsidRPr="00946A6B" w:rsidRDefault="00946A6B" w:rsidP="004A1F1E">
      <w:pPr>
        <w:autoSpaceDE w:val="0"/>
        <w:autoSpaceDN w:val="0"/>
        <w:adjustRightInd w:val="0"/>
        <w:ind w:firstLine="709"/>
        <w:rPr>
          <w:rFonts w:cs="Arial"/>
          <w:color w:val="000000"/>
          <w:sz w:val="28"/>
          <w:szCs w:val="28"/>
        </w:rPr>
      </w:pPr>
      <w:bookmarkStart w:id="14" w:name="Par293"/>
      <w:bookmarkEnd w:id="14"/>
      <w:r w:rsidRPr="00946A6B">
        <w:rPr>
          <w:rFonts w:cs="Arial"/>
          <w:color w:val="000000"/>
          <w:sz w:val="28"/>
          <w:szCs w:val="28"/>
        </w:rPr>
        <w:t xml:space="preserve">Определение инкубационного периода самовозгорания угля, </w:t>
      </w:r>
      <w:r w:rsidRPr="00946A6B">
        <w:rPr>
          <w:rFonts w:cs="Arial"/>
          <w:noProof/>
          <w:color w:val="000000"/>
          <w:position w:val="-12"/>
          <w:sz w:val="28"/>
          <w:szCs w:val="28"/>
        </w:rPr>
        <w:drawing>
          <wp:inline distT="0" distB="0" distL="0" distR="0" wp14:anchorId="052DAEA3" wp14:editId="44914828">
            <wp:extent cx="421005" cy="3352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1005" cy="335280"/>
                    </a:xfrm>
                    <a:prstGeom prst="rect">
                      <a:avLst/>
                    </a:prstGeom>
                    <a:noFill/>
                    <a:ln>
                      <a:noFill/>
                    </a:ln>
                  </pic:spPr>
                </pic:pic>
              </a:graphicData>
            </a:graphic>
          </wp:inline>
        </w:drawing>
      </w:r>
      <w:r w:rsidRPr="00946A6B">
        <w:rPr>
          <w:rFonts w:cs="Arial"/>
          <w:color w:val="000000"/>
          <w:sz w:val="28"/>
          <w:szCs w:val="28"/>
        </w:rPr>
        <w:t>, сут., расчетом проводится по следующей формуле:</w:t>
      </w:r>
    </w:p>
    <w:p w:rsidR="00946A6B" w:rsidRPr="00946A6B" w:rsidRDefault="00946A6B" w:rsidP="00946A6B">
      <w:pPr>
        <w:autoSpaceDE w:val="0"/>
        <w:autoSpaceDN w:val="0"/>
        <w:adjustRightInd w:val="0"/>
        <w:ind w:firstLine="0"/>
        <w:rPr>
          <w:rFonts w:cs="Arial"/>
          <w:color w:val="000000"/>
          <w:sz w:val="20"/>
          <w:szCs w:val="20"/>
        </w:rPr>
      </w:pPr>
    </w:p>
    <w:tbl>
      <w:tblPr>
        <w:tblW w:w="5000" w:type="pct"/>
        <w:jc w:val="center"/>
        <w:tblLook w:val="01E0" w:firstRow="1" w:lastRow="1" w:firstColumn="1" w:lastColumn="1" w:noHBand="0" w:noVBand="0"/>
      </w:tblPr>
      <w:tblGrid>
        <w:gridCol w:w="7699"/>
        <w:gridCol w:w="1588"/>
      </w:tblGrid>
      <w:tr w:rsidR="00946A6B" w:rsidRPr="00946A6B" w:rsidTr="00946A6B">
        <w:trPr>
          <w:jc w:val="center"/>
        </w:trPr>
        <w:tc>
          <w:tcPr>
            <w:tcW w:w="4145" w:type="pct"/>
            <w:shd w:val="clear" w:color="auto" w:fill="auto"/>
          </w:tcPr>
          <w:p w:rsidR="00946A6B" w:rsidRPr="00946A6B" w:rsidRDefault="00A836F0" w:rsidP="00946A6B">
            <w:pPr>
              <w:autoSpaceDE w:val="0"/>
              <w:autoSpaceDN w:val="0"/>
              <w:adjustRightInd w:val="0"/>
              <w:ind w:firstLine="0"/>
              <w:jc w:val="center"/>
              <w:rPr>
                <w:rFonts w:cs="Arial"/>
                <w:color w:val="000000"/>
                <w:sz w:val="28"/>
                <w:szCs w:val="28"/>
              </w:rPr>
            </w:pPr>
            <w:r>
              <w:rPr>
                <w:rFonts w:cs="Arial"/>
                <w:noProof/>
                <w:color w:val="000000"/>
                <w:position w:val="-10"/>
                <w:sz w:val="28"/>
                <w:szCs w:val="28"/>
              </w:rPr>
              <w:lastRenderedPageBreak/>
              <w:drawing>
                <wp:inline distT="0" distB="0" distL="0" distR="0" wp14:anchorId="1489EF11" wp14:editId="0AA50C10">
                  <wp:extent cx="109855" cy="219710"/>
                  <wp:effectExtent l="0" t="0" r="0" b="0"/>
                  <wp:docPr id="7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855" cy="219710"/>
                          </a:xfrm>
                          <a:prstGeom prst="rect">
                            <a:avLst/>
                          </a:prstGeom>
                          <a:noFill/>
                          <a:ln>
                            <a:noFill/>
                          </a:ln>
                        </pic:spPr>
                      </pic:pic>
                    </a:graphicData>
                  </a:graphic>
                </wp:inline>
              </w:drawing>
            </w:r>
            <w:r>
              <w:rPr>
                <w:rFonts w:cs="Arial"/>
                <w:noProof/>
                <w:color w:val="000000"/>
                <w:position w:val="-50"/>
                <w:sz w:val="28"/>
                <w:szCs w:val="28"/>
              </w:rPr>
              <w:drawing>
                <wp:inline distT="0" distB="0" distL="0" distR="0" wp14:anchorId="78CC6DB8" wp14:editId="559A169E">
                  <wp:extent cx="3657600" cy="873125"/>
                  <wp:effectExtent l="0" t="0" r="0" b="3175"/>
                  <wp:docPr id="7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7600" cy="873125"/>
                          </a:xfrm>
                          <a:prstGeom prst="rect">
                            <a:avLst/>
                          </a:prstGeom>
                          <a:noFill/>
                          <a:ln>
                            <a:noFill/>
                          </a:ln>
                        </pic:spPr>
                      </pic:pic>
                    </a:graphicData>
                  </a:graphic>
                </wp:inline>
              </w:drawing>
            </w:r>
          </w:p>
        </w:tc>
        <w:tc>
          <w:tcPr>
            <w:tcW w:w="855" w:type="pct"/>
            <w:shd w:val="clear" w:color="auto" w:fill="auto"/>
          </w:tcPr>
          <w:p w:rsidR="00946A6B" w:rsidRPr="00946A6B" w:rsidRDefault="00946A6B" w:rsidP="00946A6B">
            <w:pPr>
              <w:autoSpaceDE w:val="0"/>
              <w:autoSpaceDN w:val="0"/>
              <w:adjustRightInd w:val="0"/>
              <w:ind w:firstLine="0"/>
              <w:rPr>
                <w:rFonts w:cs="Arial"/>
                <w:color w:val="000000"/>
                <w:sz w:val="28"/>
                <w:szCs w:val="28"/>
              </w:rPr>
            </w:pPr>
            <w:r w:rsidRPr="00946A6B">
              <w:rPr>
                <w:rFonts w:cs="Arial"/>
                <w:color w:val="000000"/>
                <w:sz w:val="28"/>
                <w:szCs w:val="28"/>
              </w:rPr>
              <w:t>(1)</w:t>
            </w:r>
          </w:p>
          <w:p w:rsidR="00946A6B" w:rsidRPr="00946A6B" w:rsidRDefault="00946A6B" w:rsidP="00946A6B">
            <w:pPr>
              <w:autoSpaceDE w:val="0"/>
              <w:autoSpaceDN w:val="0"/>
              <w:adjustRightInd w:val="0"/>
              <w:ind w:firstLine="0"/>
              <w:rPr>
                <w:rFonts w:cs="Arial"/>
                <w:color w:val="000000"/>
                <w:sz w:val="28"/>
                <w:szCs w:val="28"/>
              </w:rPr>
            </w:pPr>
          </w:p>
        </w:tc>
      </w:tr>
    </w:tbl>
    <w:p w:rsidR="00946A6B" w:rsidRPr="00946A6B" w:rsidRDefault="00946A6B" w:rsidP="00946A6B">
      <w:pPr>
        <w:autoSpaceDE w:val="0"/>
        <w:autoSpaceDN w:val="0"/>
        <w:adjustRightInd w:val="0"/>
        <w:ind w:firstLine="0"/>
        <w:rPr>
          <w:rFonts w:cs="Arial"/>
          <w:color w:val="000000"/>
          <w:sz w:val="20"/>
          <w:szCs w:val="20"/>
        </w:rPr>
      </w:pPr>
    </w:p>
    <w:p w:rsidR="00946A6B" w:rsidRPr="00946A6B" w:rsidRDefault="00946A6B" w:rsidP="00946A6B">
      <w:pPr>
        <w:autoSpaceDE w:val="0"/>
        <w:autoSpaceDN w:val="0"/>
        <w:adjustRightInd w:val="0"/>
        <w:ind w:firstLine="0"/>
        <w:rPr>
          <w:rFonts w:cs="Arial"/>
          <w:color w:val="000000"/>
          <w:sz w:val="28"/>
          <w:szCs w:val="28"/>
        </w:rPr>
      </w:pPr>
      <w:proofErr w:type="gramStart"/>
      <w:r w:rsidRPr="00946A6B">
        <w:rPr>
          <w:rFonts w:cs="Arial"/>
          <w:color w:val="000000"/>
          <w:sz w:val="28"/>
          <w:szCs w:val="28"/>
        </w:rPr>
        <w:t xml:space="preserve">где </w:t>
      </w:r>
      <w:r w:rsidRPr="00946A6B">
        <w:rPr>
          <w:rFonts w:cs="Arial"/>
          <w:noProof/>
          <w:color w:val="000000"/>
          <w:position w:val="-14"/>
          <w:sz w:val="28"/>
          <w:szCs w:val="28"/>
        </w:rPr>
        <w:drawing>
          <wp:inline distT="0" distB="0" distL="0" distR="0" wp14:anchorId="13627F19" wp14:editId="44B29170">
            <wp:extent cx="223520" cy="2628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520" cy="262890"/>
                    </a:xfrm>
                    <a:prstGeom prst="rect">
                      <a:avLst/>
                    </a:prstGeom>
                    <a:noFill/>
                    <a:ln>
                      <a:noFill/>
                    </a:ln>
                  </pic:spPr>
                </pic:pic>
              </a:graphicData>
            </a:graphic>
          </wp:inline>
        </w:drawing>
      </w:r>
      <w:r w:rsidRPr="00946A6B">
        <w:rPr>
          <w:rFonts w:cs="Arial"/>
          <w:color w:val="000000"/>
          <w:sz w:val="28"/>
          <w:szCs w:val="28"/>
        </w:rPr>
        <w:t xml:space="preserve"> – кал/гК теплоемкость угля, Дж/(кг·°C); </w:t>
      </w:r>
      <w:r w:rsidRPr="00946A6B">
        <w:rPr>
          <w:rFonts w:cs="Arial"/>
          <w:noProof/>
          <w:color w:val="000000"/>
          <w:position w:val="-14"/>
          <w:sz w:val="28"/>
          <w:szCs w:val="28"/>
        </w:rPr>
        <w:drawing>
          <wp:inline distT="0" distB="0" distL="0" distR="0" wp14:anchorId="118247BD" wp14:editId="4E06CD2A">
            <wp:extent cx="256540" cy="2825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6540" cy="282575"/>
                    </a:xfrm>
                    <a:prstGeom prst="rect">
                      <a:avLst/>
                    </a:prstGeom>
                    <a:noFill/>
                    <a:ln>
                      <a:noFill/>
                    </a:ln>
                  </pic:spPr>
                </pic:pic>
              </a:graphicData>
            </a:graphic>
          </wp:inline>
        </w:drawing>
      </w:r>
      <w:r w:rsidRPr="00946A6B">
        <w:rPr>
          <w:rFonts w:cs="Arial"/>
          <w:color w:val="000000"/>
          <w:sz w:val="28"/>
          <w:szCs w:val="28"/>
        </w:rPr>
        <w:t xml:space="preserve"> – критическая темпер</w:t>
      </w:r>
      <w:r w:rsidRPr="00946A6B">
        <w:rPr>
          <w:rFonts w:cs="Arial"/>
          <w:color w:val="000000"/>
          <w:sz w:val="28"/>
          <w:szCs w:val="28"/>
        </w:rPr>
        <w:t>а</w:t>
      </w:r>
      <w:r w:rsidRPr="00946A6B">
        <w:rPr>
          <w:rFonts w:cs="Arial"/>
          <w:color w:val="000000"/>
          <w:sz w:val="28"/>
          <w:szCs w:val="28"/>
        </w:rPr>
        <w:t xml:space="preserve">тура самовозгорания угля, °C; </w:t>
      </w:r>
      <w:r w:rsidRPr="00946A6B">
        <w:rPr>
          <w:rFonts w:cs="Arial"/>
          <w:noProof/>
          <w:color w:val="000000"/>
          <w:position w:val="-12"/>
          <w:sz w:val="28"/>
          <w:szCs w:val="28"/>
        </w:rPr>
        <w:drawing>
          <wp:inline distT="0" distB="0" distL="0" distR="0" wp14:anchorId="75F9A43D" wp14:editId="051EAC27">
            <wp:extent cx="243205" cy="3028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3205" cy="302895"/>
                    </a:xfrm>
                    <a:prstGeom prst="rect">
                      <a:avLst/>
                    </a:prstGeom>
                    <a:noFill/>
                    <a:ln>
                      <a:noFill/>
                    </a:ln>
                  </pic:spPr>
                </pic:pic>
              </a:graphicData>
            </a:graphic>
          </wp:inline>
        </w:drawing>
      </w:r>
      <w:r w:rsidRPr="00946A6B">
        <w:rPr>
          <w:rFonts w:cs="Arial"/>
          <w:color w:val="000000"/>
          <w:sz w:val="28"/>
          <w:szCs w:val="28"/>
        </w:rPr>
        <w:t xml:space="preserve"> – начальная температура скопления у</w:t>
      </w:r>
      <w:r w:rsidRPr="00946A6B">
        <w:rPr>
          <w:rFonts w:cs="Arial"/>
          <w:color w:val="000000"/>
          <w:sz w:val="28"/>
          <w:szCs w:val="28"/>
        </w:rPr>
        <w:t>г</w:t>
      </w:r>
      <w:r w:rsidRPr="00946A6B">
        <w:rPr>
          <w:rFonts w:cs="Arial"/>
          <w:color w:val="000000"/>
          <w:sz w:val="28"/>
          <w:szCs w:val="28"/>
        </w:rPr>
        <w:t xml:space="preserve">ля, °C; </w:t>
      </w:r>
      <w:r w:rsidRPr="00946A6B">
        <w:rPr>
          <w:rFonts w:cs="Arial"/>
          <w:noProof/>
          <w:color w:val="000000"/>
          <w:position w:val="-6"/>
          <w:sz w:val="28"/>
          <w:szCs w:val="28"/>
        </w:rPr>
        <w:drawing>
          <wp:inline distT="0" distB="0" distL="0" distR="0" wp14:anchorId="04BF0E8B" wp14:editId="309D8AB7">
            <wp:extent cx="184150" cy="2432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150" cy="243205"/>
                    </a:xfrm>
                    <a:prstGeom prst="rect">
                      <a:avLst/>
                    </a:prstGeom>
                    <a:noFill/>
                    <a:ln>
                      <a:noFill/>
                    </a:ln>
                  </pic:spPr>
                </pic:pic>
              </a:graphicData>
            </a:graphic>
          </wp:inline>
        </w:drawing>
      </w:r>
      <w:r w:rsidRPr="00946A6B">
        <w:rPr>
          <w:rFonts w:cs="Arial"/>
          <w:color w:val="000000"/>
          <w:sz w:val="28"/>
          <w:szCs w:val="28"/>
        </w:rPr>
        <w:t xml:space="preserve"> – изменение температуры скопления угля за единицу времени, кал/г; </w:t>
      </w:r>
      <w:r w:rsidRPr="00946A6B">
        <w:rPr>
          <w:rFonts w:cs="Arial"/>
          <w:noProof/>
          <w:color w:val="000000"/>
          <w:position w:val="-12"/>
          <w:sz w:val="28"/>
          <w:szCs w:val="28"/>
        </w:rPr>
        <w:drawing>
          <wp:inline distT="0" distB="0" distL="0" distR="0" wp14:anchorId="26DF6C5E" wp14:editId="644D1C7A">
            <wp:extent cx="223520" cy="2628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3520" cy="262890"/>
                    </a:xfrm>
                    <a:prstGeom prst="rect">
                      <a:avLst/>
                    </a:prstGeom>
                    <a:noFill/>
                    <a:ln>
                      <a:noFill/>
                    </a:ln>
                  </pic:spPr>
                </pic:pic>
              </a:graphicData>
            </a:graphic>
          </wp:inline>
        </w:drawing>
      </w:r>
      <w:r w:rsidRPr="00946A6B">
        <w:rPr>
          <w:rFonts w:cs="Arial"/>
          <w:color w:val="000000"/>
          <w:sz w:val="28"/>
          <w:szCs w:val="28"/>
        </w:rPr>
        <w:t xml:space="preserve"> – начальная влажность угля, %; </w:t>
      </w:r>
      <w:r w:rsidRPr="00946A6B">
        <w:rPr>
          <w:rFonts w:cs="Arial"/>
          <w:noProof/>
          <w:color w:val="000000"/>
          <w:position w:val="-12"/>
          <w:sz w:val="28"/>
          <w:szCs w:val="28"/>
        </w:rPr>
        <w:drawing>
          <wp:inline distT="0" distB="0" distL="0" distR="0" wp14:anchorId="7D4A5559" wp14:editId="27B94027">
            <wp:extent cx="269875" cy="3352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875" cy="335280"/>
                    </a:xfrm>
                    <a:prstGeom prst="rect">
                      <a:avLst/>
                    </a:prstGeom>
                    <a:noFill/>
                    <a:ln>
                      <a:noFill/>
                    </a:ln>
                  </pic:spPr>
                </pic:pic>
              </a:graphicData>
            </a:graphic>
          </wp:inline>
        </w:drawing>
      </w:r>
      <w:r w:rsidRPr="00946A6B">
        <w:rPr>
          <w:rFonts w:cs="Arial"/>
          <w:color w:val="000000"/>
          <w:sz w:val="28"/>
          <w:szCs w:val="28"/>
        </w:rPr>
        <w:t xml:space="preserve"> – удельная теплота десор</w:t>
      </w:r>
      <w:r w:rsidRPr="00946A6B">
        <w:rPr>
          <w:rFonts w:cs="Arial"/>
          <w:color w:val="000000"/>
          <w:sz w:val="28"/>
          <w:szCs w:val="28"/>
        </w:rPr>
        <w:t>б</w:t>
      </w:r>
      <w:r w:rsidRPr="00946A6B">
        <w:rPr>
          <w:rFonts w:cs="Arial"/>
          <w:color w:val="000000"/>
          <w:sz w:val="28"/>
          <w:szCs w:val="28"/>
        </w:rPr>
        <w:t xml:space="preserve">ции метана, кал/мл; </w:t>
      </w:r>
      <w:r w:rsidRPr="00946A6B">
        <w:rPr>
          <w:rFonts w:cs="Arial"/>
          <w:noProof/>
          <w:color w:val="000000"/>
          <w:position w:val="-12"/>
          <w:sz w:val="28"/>
          <w:szCs w:val="28"/>
        </w:rPr>
        <w:drawing>
          <wp:inline distT="0" distB="0" distL="0" distR="0" wp14:anchorId="08DEE5B9" wp14:editId="6A1F9D9B">
            <wp:extent cx="250190" cy="2565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190" cy="256540"/>
                    </a:xfrm>
                    <a:prstGeom prst="rect">
                      <a:avLst/>
                    </a:prstGeom>
                    <a:noFill/>
                    <a:ln>
                      <a:noFill/>
                    </a:ln>
                  </pic:spPr>
                </pic:pic>
              </a:graphicData>
            </a:graphic>
          </wp:inline>
        </w:drawing>
      </w:r>
      <w:r w:rsidRPr="00946A6B">
        <w:rPr>
          <w:rFonts w:cs="Arial"/>
          <w:color w:val="000000"/>
          <w:sz w:val="28"/>
          <w:szCs w:val="28"/>
        </w:rPr>
        <w:t xml:space="preserve"> – природная метаноносность, мл/г; </w:t>
      </w:r>
      <w:r w:rsidRPr="00946A6B">
        <w:rPr>
          <w:rFonts w:cs="Arial"/>
          <w:noProof/>
          <w:color w:val="000000"/>
          <w:position w:val="-6"/>
          <w:sz w:val="28"/>
          <w:szCs w:val="28"/>
        </w:rPr>
        <w:drawing>
          <wp:inline distT="0" distB="0" distL="0" distR="0" wp14:anchorId="59EE3460" wp14:editId="225C2463">
            <wp:extent cx="197485" cy="184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7485" cy="184150"/>
                    </a:xfrm>
                    <a:prstGeom prst="rect">
                      <a:avLst/>
                    </a:prstGeom>
                    <a:noFill/>
                    <a:ln>
                      <a:noFill/>
                    </a:ln>
                  </pic:spPr>
                </pic:pic>
              </a:graphicData>
            </a:graphic>
          </wp:inline>
        </w:drawing>
      </w:r>
      <w:r w:rsidRPr="00946A6B">
        <w:rPr>
          <w:rFonts w:cs="Arial"/>
          <w:color w:val="000000"/>
          <w:sz w:val="28"/>
          <w:szCs w:val="28"/>
        </w:rPr>
        <w:t xml:space="preserve"> – коэффиц</w:t>
      </w:r>
      <w:r w:rsidRPr="00946A6B">
        <w:rPr>
          <w:rFonts w:cs="Arial"/>
          <w:color w:val="000000"/>
          <w:sz w:val="28"/>
          <w:szCs w:val="28"/>
        </w:rPr>
        <w:t>и</w:t>
      </w:r>
      <w:r w:rsidRPr="00946A6B">
        <w:rPr>
          <w:rFonts w:cs="Arial"/>
          <w:color w:val="000000"/>
          <w:sz w:val="28"/>
          <w:szCs w:val="28"/>
        </w:rPr>
        <w:t>ент усвоения кислорода воздуха; K – константа скорости сорбции кисл</w:t>
      </w:r>
      <w:r w:rsidRPr="00946A6B">
        <w:rPr>
          <w:rFonts w:cs="Arial"/>
          <w:color w:val="000000"/>
          <w:sz w:val="28"/>
          <w:szCs w:val="28"/>
        </w:rPr>
        <w:t>о</w:t>
      </w:r>
      <w:r w:rsidRPr="00946A6B">
        <w:rPr>
          <w:rFonts w:cs="Arial"/>
          <w:color w:val="000000"/>
          <w:sz w:val="28"/>
          <w:szCs w:val="28"/>
        </w:rPr>
        <w:t>рода углем, м</w:t>
      </w:r>
      <w:r w:rsidRPr="00946A6B">
        <w:rPr>
          <w:rFonts w:cs="Arial"/>
          <w:color w:val="000000"/>
          <w:sz w:val="28"/>
          <w:szCs w:val="28"/>
          <w:vertAlign w:val="superscript"/>
        </w:rPr>
        <w:t>3</w:t>
      </w:r>
      <w:r w:rsidRPr="00946A6B">
        <w:rPr>
          <w:rFonts w:cs="Arial"/>
          <w:color w:val="000000"/>
          <w:sz w:val="28"/>
          <w:szCs w:val="28"/>
        </w:rPr>
        <w:t>/(кг·с);</w:t>
      </w:r>
      <w:proofErr w:type="gramEnd"/>
      <w:r w:rsidRPr="00946A6B">
        <w:rPr>
          <w:rFonts w:cs="Arial"/>
          <w:color w:val="000000"/>
          <w:sz w:val="28"/>
          <w:szCs w:val="28"/>
        </w:rPr>
        <w:t xml:space="preserve"> </w:t>
      </w:r>
      <w:r w:rsidRPr="00946A6B">
        <w:rPr>
          <w:rFonts w:cs="Arial"/>
          <w:noProof/>
          <w:color w:val="000000"/>
          <w:position w:val="-12"/>
          <w:sz w:val="28"/>
          <w:szCs w:val="28"/>
        </w:rPr>
        <w:drawing>
          <wp:inline distT="0" distB="0" distL="0" distR="0" wp14:anchorId="43ECB7D1" wp14:editId="6B549C33">
            <wp:extent cx="348615" cy="2762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8615" cy="276225"/>
                    </a:xfrm>
                    <a:prstGeom prst="rect">
                      <a:avLst/>
                    </a:prstGeom>
                    <a:noFill/>
                    <a:ln>
                      <a:noFill/>
                    </a:ln>
                  </pic:spPr>
                </pic:pic>
              </a:graphicData>
            </a:graphic>
          </wp:inline>
        </w:drawing>
      </w:r>
      <w:r w:rsidRPr="00946A6B">
        <w:rPr>
          <w:rFonts w:cs="Arial"/>
          <w:color w:val="000000"/>
          <w:sz w:val="28"/>
          <w:szCs w:val="28"/>
        </w:rPr>
        <w:t xml:space="preserve"> – концентрация кислорода на входе в угольное скопление, доли единицы; </w:t>
      </w:r>
      <w:r w:rsidRPr="00946A6B">
        <w:rPr>
          <w:rFonts w:cs="Arial"/>
          <w:noProof/>
          <w:color w:val="000000"/>
          <w:position w:val="-12"/>
          <w:sz w:val="28"/>
          <w:szCs w:val="28"/>
        </w:rPr>
        <w:drawing>
          <wp:inline distT="0" distB="0" distL="0" distR="0" wp14:anchorId="27F9311D" wp14:editId="1DDDDE42">
            <wp:extent cx="262890" cy="2432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890" cy="243205"/>
                    </a:xfrm>
                    <a:prstGeom prst="rect">
                      <a:avLst/>
                    </a:prstGeom>
                    <a:noFill/>
                    <a:ln>
                      <a:noFill/>
                    </a:ln>
                  </pic:spPr>
                </pic:pic>
              </a:graphicData>
            </a:graphic>
          </wp:inline>
        </w:drawing>
      </w:r>
      <w:r w:rsidRPr="00946A6B">
        <w:rPr>
          <w:rFonts w:cs="Arial"/>
          <w:color w:val="000000"/>
          <w:position w:val="-12"/>
          <w:sz w:val="28"/>
          <w:szCs w:val="28"/>
        </w:rPr>
        <w:t xml:space="preserve"> </w:t>
      </w:r>
      <w:r w:rsidRPr="00946A6B">
        <w:rPr>
          <w:rFonts w:cs="Arial"/>
          <w:color w:val="000000"/>
          <w:sz w:val="28"/>
          <w:szCs w:val="28"/>
        </w:rPr>
        <w:t>– удельная теплота сорбции кислорода во</w:t>
      </w:r>
      <w:r w:rsidRPr="00946A6B">
        <w:rPr>
          <w:rFonts w:cs="Arial"/>
          <w:color w:val="000000"/>
          <w:sz w:val="28"/>
          <w:szCs w:val="28"/>
        </w:rPr>
        <w:t>з</w:t>
      </w:r>
      <w:r w:rsidRPr="00946A6B">
        <w:rPr>
          <w:rFonts w:cs="Arial"/>
          <w:color w:val="000000"/>
          <w:sz w:val="28"/>
          <w:szCs w:val="28"/>
        </w:rPr>
        <w:t>духа углем, кал/мл.</w:t>
      </w:r>
    </w:p>
    <w:p w:rsidR="00946A6B" w:rsidRPr="00946A6B" w:rsidRDefault="00946A6B" w:rsidP="00946A6B">
      <w:pPr>
        <w:autoSpaceDE w:val="0"/>
        <w:autoSpaceDN w:val="0"/>
        <w:adjustRightInd w:val="0"/>
        <w:ind w:firstLine="0"/>
        <w:rPr>
          <w:rFonts w:cs="Arial"/>
          <w:color w:val="000000"/>
          <w:sz w:val="20"/>
          <w:szCs w:val="20"/>
        </w:rPr>
      </w:pP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Константа скорости сорбции кислорода углем определяется в след</w:t>
      </w:r>
      <w:r w:rsidRPr="00946A6B">
        <w:rPr>
          <w:rFonts w:cs="Arial"/>
          <w:color w:val="000000"/>
          <w:sz w:val="28"/>
          <w:szCs w:val="28"/>
        </w:rPr>
        <w:t>у</w:t>
      </w:r>
      <w:r w:rsidRPr="00946A6B">
        <w:rPr>
          <w:rFonts w:cs="Arial"/>
          <w:color w:val="000000"/>
          <w:sz w:val="28"/>
          <w:szCs w:val="28"/>
        </w:rPr>
        <w:t>ющем порядке:</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 в сорбционные сосуды при температуре 18-20 °C загружается и</w:t>
      </w:r>
      <w:r w:rsidRPr="00946A6B">
        <w:rPr>
          <w:rFonts w:cs="Arial"/>
          <w:color w:val="000000"/>
          <w:sz w:val="28"/>
          <w:szCs w:val="28"/>
        </w:rPr>
        <w:t>с</w:t>
      </w:r>
      <w:r w:rsidRPr="00946A6B">
        <w:rPr>
          <w:rFonts w:cs="Arial"/>
          <w:color w:val="000000"/>
          <w:sz w:val="28"/>
          <w:szCs w:val="28"/>
        </w:rPr>
        <w:t>следуемый уголь фракции 1-3 мм, массой от 50 до 120 г;</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 xml:space="preserve">– в сорбционных </w:t>
      </w:r>
      <w:proofErr w:type="gramStart"/>
      <w:r w:rsidRPr="00946A6B">
        <w:rPr>
          <w:rFonts w:cs="Arial"/>
          <w:color w:val="000000"/>
          <w:sz w:val="28"/>
          <w:szCs w:val="28"/>
        </w:rPr>
        <w:t>сосудах</w:t>
      </w:r>
      <w:proofErr w:type="gramEnd"/>
      <w:r w:rsidRPr="00946A6B">
        <w:rPr>
          <w:rFonts w:cs="Arial"/>
          <w:color w:val="000000"/>
          <w:sz w:val="28"/>
          <w:szCs w:val="28"/>
        </w:rPr>
        <w:t xml:space="preserve"> замеряется начальная концентрация кисл</w:t>
      </w:r>
      <w:r w:rsidRPr="00946A6B">
        <w:rPr>
          <w:rFonts w:cs="Arial"/>
          <w:color w:val="000000"/>
          <w:sz w:val="28"/>
          <w:szCs w:val="28"/>
        </w:rPr>
        <w:t>о</w:t>
      </w:r>
      <w:r w:rsidRPr="00946A6B">
        <w:rPr>
          <w:rFonts w:cs="Arial"/>
          <w:color w:val="000000"/>
          <w:sz w:val="28"/>
          <w:szCs w:val="28"/>
        </w:rPr>
        <w:t>рода в воздухе над углем;</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 xml:space="preserve">– сорбционные сосуды герметично </w:t>
      </w:r>
      <w:proofErr w:type="gramStart"/>
      <w:r w:rsidRPr="00946A6B">
        <w:rPr>
          <w:rFonts w:cs="Arial"/>
          <w:color w:val="000000"/>
          <w:sz w:val="28"/>
          <w:szCs w:val="28"/>
        </w:rPr>
        <w:t>закрываются и помещаются</w:t>
      </w:r>
      <w:proofErr w:type="gramEnd"/>
      <w:r w:rsidRPr="00946A6B">
        <w:rPr>
          <w:rFonts w:cs="Arial"/>
          <w:color w:val="000000"/>
          <w:sz w:val="28"/>
          <w:szCs w:val="28"/>
        </w:rPr>
        <w:t xml:space="preserve"> в термостат при температуре 10-20 °C;</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 xml:space="preserve">– через сутки, три и пять суток в сорбционных </w:t>
      </w:r>
      <w:proofErr w:type="gramStart"/>
      <w:r w:rsidRPr="00946A6B">
        <w:rPr>
          <w:rFonts w:cs="Arial"/>
          <w:color w:val="000000"/>
          <w:sz w:val="28"/>
          <w:szCs w:val="28"/>
        </w:rPr>
        <w:t>сосудах</w:t>
      </w:r>
      <w:proofErr w:type="gramEnd"/>
      <w:r w:rsidRPr="00946A6B">
        <w:rPr>
          <w:rFonts w:cs="Arial"/>
          <w:color w:val="000000"/>
          <w:sz w:val="28"/>
          <w:szCs w:val="28"/>
        </w:rPr>
        <w:t xml:space="preserve"> замеряется конечная концентрация кислорода в воздухе над углем.</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По результатам замеров определяется константа скорости сорбции кислорода углем:</w:t>
      </w:r>
    </w:p>
    <w:p w:rsidR="00946A6B" w:rsidRPr="00946A6B" w:rsidRDefault="00946A6B" w:rsidP="00946A6B">
      <w:pPr>
        <w:autoSpaceDE w:val="0"/>
        <w:autoSpaceDN w:val="0"/>
        <w:adjustRightInd w:val="0"/>
        <w:ind w:firstLine="0"/>
        <w:rPr>
          <w:rFonts w:cs="Arial"/>
          <w:color w:val="000000"/>
          <w:sz w:val="20"/>
          <w:szCs w:val="20"/>
        </w:rPr>
      </w:pPr>
    </w:p>
    <w:tbl>
      <w:tblPr>
        <w:tblW w:w="5000" w:type="pct"/>
        <w:tblLook w:val="01E0" w:firstRow="1" w:lastRow="1" w:firstColumn="1" w:lastColumn="1" w:noHBand="0" w:noVBand="0"/>
      </w:tblPr>
      <w:tblGrid>
        <w:gridCol w:w="7699"/>
        <w:gridCol w:w="1588"/>
      </w:tblGrid>
      <w:tr w:rsidR="00946A6B" w:rsidRPr="00946A6B" w:rsidTr="00946A6B">
        <w:tc>
          <w:tcPr>
            <w:tcW w:w="4145" w:type="pct"/>
            <w:shd w:val="clear" w:color="auto" w:fill="auto"/>
          </w:tcPr>
          <w:p w:rsidR="00946A6B" w:rsidRPr="00946A6B" w:rsidRDefault="00A836F0" w:rsidP="00946A6B">
            <w:pPr>
              <w:autoSpaceDE w:val="0"/>
              <w:autoSpaceDN w:val="0"/>
              <w:adjustRightInd w:val="0"/>
              <w:ind w:firstLine="0"/>
              <w:jc w:val="center"/>
              <w:rPr>
                <w:rFonts w:cs="Arial"/>
                <w:color w:val="000000"/>
                <w:sz w:val="28"/>
                <w:szCs w:val="28"/>
              </w:rPr>
            </w:pPr>
            <w:r>
              <w:rPr>
                <w:rFonts w:cs="Arial"/>
                <w:noProof/>
                <w:color w:val="000000"/>
                <w:position w:val="-38"/>
                <w:sz w:val="28"/>
                <w:szCs w:val="28"/>
              </w:rPr>
              <w:drawing>
                <wp:inline distT="0" distB="0" distL="0" distR="0" wp14:anchorId="63A450B5" wp14:editId="31B91B94">
                  <wp:extent cx="2475230" cy="556895"/>
                  <wp:effectExtent l="0" t="0" r="1270" b="0"/>
                  <wp:docPr id="7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75230" cy="556895"/>
                          </a:xfrm>
                          <a:prstGeom prst="rect">
                            <a:avLst/>
                          </a:prstGeom>
                          <a:noFill/>
                          <a:ln>
                            <a:noFill/>
                          </a:ln>
                        </pic:spPr>
                      </pic:pic>
                    </a:graphicData>
                  </a:graphic>
                </wp:inline>
              </w:drawing>
            </w:r>
          </w:p>
        </w:tc>
        <w:tc>
          <w:tcPr>
            <w:tcW w:w="855" w:type="pct"/>
            <w:shd w:val="clear" w:color="auto" w:fill="auto"/>
          </w:tcPr>
          <w:p w:rsidR="00946A6B" w:rsidRPr="00946A6B" w:rsidRDefault="00946A6B" w:rsidP="00946A6B">
            <w:pPr>
              <w:autoSpaceDE w:val="0"/>
              <w:autoSpaceDN w:val="0"/>
              <w:adjustRightInd w:val="0"/>
              <w:ind w:firstLine="0"/>
              <w:rPr>
                <w:rFonts w:cs="Arial"/>
                <w:color w:val="000000"/>
                <w:sz w:val="28"/>
                <w:szCs w:val="28"/>
              </w:rPr>
            </w:pPr>
            <w:r w:rsidRPr="00946A6B">
              <w:rPr>
                <w:rFonts w:cs="Arial"/>
                <w:color w:val="000000"/>
                <w:sz w:val="28"/>
                <w:szCs w:val="28"/>
              </w:rPr>
              <w:t>(2)</w:t>
            </w:r>
          </w:p>
        </w:tc>
      </w:tr>
    </w:tbl>
    <w:p w:rsidR="00946A6B" w:rsidRPr="00946A6B" w:rsidRDefault="00946A6B" w:rsidP="00946A6B">
      <w:pPr>
        <w:autoSpaceDE w:val="0"/>
        <w:autoSpaceDN w:val="0"/>
        <w:adjustRightInd w:val="0"/>
        <w:ind w:firstLine="0"/>
        <w:rPr>
          <w:rFonts w:cs="Arial"/>
          <w:color w:val="000000"/>
          <w:sz w:val="20"/>
          <w:szCs w:val="20"/>
        </w:rPr>
      </w:pPr>
    </w:p>
    <w:p w:rsidR="00946A6B" w:rsidRPr="00946A6B" w:rsidRDefault="00946A6B" w:rsidP="00946A6B">
      <w:pPr>
        <w:autoSpaceDE w:val="0"/>
        <w:autoSpaceDN w:val="0"/>
        <w:adjustRightInd w:val="0"/>
        <w:ind w:firstLine="0"/>
        <w:rPr>
          <w:rFonts w:cs="Arial"/>
          <w:color w:val="000000"/>
          <w:sz w:val="28"/>
          <w:szCs w:val="28"/>
        </w:rPr>
      </w:pPr>
      <w:r w:rsidRPr="00946A6B">
        <w:rPr>
          <w:rFonts w:cs="Arial"/>
          <w:color w:val="000000"/>
          <w:sz w:val="28"/>
          <w:szCs w:val="28"/>
        </w:rPr>
        <w:t xml:space="preserve">где V – объем воздуха в реакционном </w:t>
      </w:r>
      <w:proofErr w:type="gramStart"/>
      <w:r w:rsidRPr="00946A6B">
        <w:rPr>
          <w:rFonts w:cs="Arial"/>
          <w:color w:val="000000"/>
          <w:sz w:val="28"/>
          <w:szCs w:val="28"/>
        </w:rPr>
        <w:t>сосуде</w:t>
      </w:r>
      <w:proofErr w:type="gramEnd"/>
      <w:r w:rsidRPr="00946A6B">
        <w:rPr>
          <w:rFonts w:cs="Arial"/>
          <w:color w:val="000000"/>
          <w:sz w:val="28"/>
          <w:szCs w:val="28"/>
        </w:rPr>
        <w:t>, м</w:t>
      </w:r>
      <w:r w:rsidRPr="00946A6B">
        <w:rPr>
          <w:rFonts w:cs="Arial"/>
          <w:color w:val="000000"/>
          <w:sz w:val="28"/>
          <w:szCs w:val="28"/>
          <w:vertAlign w:val="superscript"/>
        </w:rPr>
        <w:t>3</w:t>
      </w:r>
      <w:r w:rsidRPr="00946A6B">
        <w:rPr>
          <w:rFonts w:cs="Arial"/>
          <w:color w:val="000000"/>
          <w:sz w:val="28"/>
          <w:szCs w:val="28"/>
        </w:rPr>
        <w:t xml:space="preserve">; </w:t>
      </w:r>
      <w:r w:rsidRPr="00673BB2">
        <w:rPr>
          <w:rFonts w:cs="Arial"/>
          <w:i/>
          <w:color w:val="000000"/>
          <w:sz w:val="28"/>
          <w:szCs w:val="28"/>
        </w:rPr>
        <w:t>m</w:t>
      </w:r>
      <w:r w:rsidRPr="00946A6B">
        <w:rPr>
          <w:rFonts w:cs="Arial"/>
          <w:color w:val="000000"/>
          <w:sz w:val="28"/>
          <w:szCs w:val="28"/>
        </w:rPr>
        <w:t xml:space="preserve"> – масса навески угля, г; </w:t>
      </w:r>
      <w:r w:rsidRPr="00946A6B">
        <w:rPr>
          <w:rFonts w:cs="Arial"/>
          <w:noProof/>
          <w:color w:val="000000"/>
          <w:position w:val="-6"/>
          <w:sz w:val="28"/>
          <w:szCs w:val="28"/>
        </w:rPr>
        <w:drawing>
          <wp:inline distT="0" distB="0" distL="0" distR="0" wp14:anchorId="2563BEDB" wp14:editId="7E9D92F9">
            <wp:extent cx="217170" cy="2305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7170" cy="230505"/>
                    </a:xfrm>
                    <a:prstGeom prst="rect">
                      <a:avLst/>
                    </a:prstGeom>
                    <a:noFill/>
                    <a:ln>
                      <a:noFill/>
                    </a:ln>
                  </pic:spPr>
                </pic:pic>
              </a:graphicData>
            </a:graphic>
          </wp:inline>
        </w:drawing>
      </w:r>
      <w:r w:rsidRPr="00946A6B">
        <w:rPr>
          <w:rFonts w:cs="Arial"/>
          <w:color w:val="000000"/>
          <w:sz w:val="28"/>
          <w:szCs w:val="28"/>
        </w:rPr>
        <w:t xml:space="preserve"> – время контакта воздуха с углем, сут.; </w:t>
      </w:r>
      <w:r w:rsidRPr="00946A6B">
        <w:rPr>
          <w:rFonts w:cs="Arial"/>
          <w:noProof/>
          <w:color w:val="000000"/>
          <w:position w:val="-12"/>
          <w:sz w:val="28"/>
          <w:szCs w:val="28"/>
        </w:rPr>
        <w:drawing>
          <wp:inline distT="0" distB="0" distL="0" distR="0" wp14:anchorId="7E1C5C3B" wp14:editId="210B345A">
            <wp:extent cx="250190" cy="269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0190" cy="269875"/>
                    </a:xfrm>
                    <a:prstGeom prst="rect">
                      <a:avLst/>
                    </a:prstGeom>
                    <a:noFill/>
                    <a:ln>
                      <a:noFill/>
                    </a:ln>
                  </pic:spPr>
                </pic:pic>
              </a:graphicData>
            </a:graphic>
          </wp:inline>
        </w:drawing>
      </w:r>
      <w:r w:rsidRPr="00946A6B">
        <w:rPr>
          <w:rFonts w:cs="Arial"/>
          <w:color w:val="000000"/>
          <w:sz w:val="28"/>
          <w:szCs w:val="28"/>
        </w:rPr>
        <w:t xml:space="preserve"> – начальная концентрация кислорода в воздухе над углем, %;</w:t>
      </w:r>
      <w:r w:rsidRPr="00946A6B">
        <w:rPr>
          <w:rFonts w:cs="Arial"/>
          <w:noProof/>
          <w:color w:val="000000"/>
          <w:position w:val="-12"/>
          <w:sz w:val="28"/>
          <w:szCs w:val="28"/>
        </w:rPr>
        <w:drawing>
          <wp:inline distT="0" distB="0" distL="0" distR="0" wp14:anchorId="45E43058" wp14:editId="5E1F7D07">
            <wp:extent cx="282575" cy="3092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2575" cy="309245"/>
                    </a:xfrm>
                    <a:prstGeom prst="rect">
                      <a:avLst/>
                    </a:prstGeom>
                    <a:noFill/>
                    <a:ln>
                      <a:noFill/>
                    </a:ln>
                  </pic:spPr>
                </pic:pic>
              </a:graphicData>
            </a:graphic>
          </wp:inline>
        </w:drawing>
      </w:r>
      <w:r w:rsidRPr="00946A6B">
        <w:rPr>
          <w:rFonts w:cs="Arial"/>
          <w:color w:val="000000"/>
          <w:sz w:val="28"/>
          <w:szCs w:val="28"/>
        </w:rPr>
        <w:t xml:space="preserve"> – конечная концентрация кислорода в воздухе над углем, %.</w:t>
      </w:r>
    </w:p>
    <w:p w:rsidR="00946A6B" w:rsidRPr="00946A6B" w:rsidRDefault="00946A6B" w:rsidP="00946A6B">
      <w:pPr>
        <w:autoSpaceDE w:val="0"/>
        <w:autoSpaceDN w:val="0"/>
        <w:adjustRightInd w:val="0"/>
        <w:ind w:firstLine="0"/>
        <w:rPr>
          <w:rFonts w:cs="Arial"/>
          <w:color w:val="000000"/>
          <w:sz w:val="20"/>
          <w:szCs w:val="20"/>
        </w:rPr>
      </w:pPr>
    </w:p>
    <w:tbl>
      <w:tblPr>
        <w:tblW w:w="5000" w:type="pct"/>
        <w:tblLook w:val="01E0" w:firstRow="1" w:lastRow="1" w:firstColumn="1" w:lastColumn="1" w:noHBand="0" w:noVBand="0"/>
      </w:tblPr>
      <w:tblGrid>
        <w:gridCol w:w="7699"/>
        <w:gridCol w:w="1588"/>
      </w:tblGrid>
      <w:tr w:rsidR="00946A6B" w:rsidRPr="00946A6B" w:rsidTr="00946A6B">
        <w:tc>
          <w:tcPr>
            <w:tcW w:w="4145" w:type="pct"/>
            <w:shd w:val="clear" w:color="auto" w:fill="auto"/>
          </w:tcPr>
          <w:p w:rsidR="00946A6B" w:rsidRPr="00946A6B" w:rsidRDefault="00A836F0" w:rsidP="00946A6B">
            <w:pPr>
              <w:autoSpaceDE w:val="0"/>
              <w:autoSpaceDN w:val="0"/>
              <w:adjustRightInd w:val="0"/>
              <w:ind w:firstLine="0"/>
              <w:jc w:val="center"/>
              <w:rPr>
                <w:rFonts w:cs="Arial"/>
                <w:color w:val="000000"/>
                <w:sz w:val="28"/>
                <w:szCs w:val="28"/>
              </w:rPr>
            </w:pPr>
            <w:r>
              <w:rPr>
                <w:rFonts w:cs="Arial"/>
                <w:noProof/>
                <w:color w:val="000000"/>
                <w:position w:val="-38"/>
                <w:sz w:val="28"/>
                <w:szCs w:val="28"/>
              </w:rPr>
              <w:drawing>
                <wp:inline distT="0" distB="0" distL="0" distR="0" wp14:anchorId="790C664F" wp14:editId="6BBDCCB3">
                  <wp:extent cx="1760220" cy="556895"/>
                  <wp:effectExtent l="0" t="0" r="0" b="0"/>
                  <wp:docPr id="7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60220" cy="556895"/>
                          </a:xfrm>
                          <a:prstGeom prst="rect">
                            <a:avLst/>
                          </a:prstGeom>
                          <a:noFill/>
                          <a:ln>
                            <a:noFill/>
                          </a:ln>
                        </pic:spPr>
                      </pic:pic>
                    </a:graphicData>
                  </a:graphic>
                </wp:inline>
              </w:drawing>
            </w:r>
          </w:p>
        </w:tc>
        <w:tc>
          <w:tcPr>
            <w:tcW w:w="855" w:type="pct"/>
            <w:shd w:val="clear" w:color="auto" w:fill="auto"/>
          </w:tcPr>
          <w:p w:rsidR="00946A6B" w:rsidRPr="00946A6B" w:rsidRDefault="00946A6B" w:rsidP="00946A6B">
            <w:pPr>
              <w:autoSpaceDE w:val="0"/>
              <w:autoSpaceDN w:val="0"/>
              <w:adjustRightInd w:val="0"/>
              <w:ind w:firstLine="0"/>
              <w:rPr>
                <w:rFonts w:cs="Arial"/>
                <w:color w:val="000000"/>
                <w:sz w:val="28"/>
                <w:szCs w:val="28"/>
              </w:rPr>
            </w:pPr>
            <w:r w:rsidRPr="00946A6B">
              <w:rPr>
                <w:rFonts w:cs="Arial"/>
                <w:color w:val="000000"/>
                <w:sz w:val="28"/>
                <w:szCs w:val="28"/>
              </w:rPr>
              <w:t>(3)</w:t>
            </w:r>
          </w:p>
          <w:p w:rsidR="00946A6B" w:rsidRPr="00946A6B" w:rsidRDefault="00946A6B" w:rsidP="00946A6B">
            <w:pPr>
              <w:autoSpaceDE w:val="0"/>
              <w:autoSpaceDN w:val="0"/>
              <w:adjustRightInd w:val="0"/>
              <w:ind w:firstLine="0"/>
              <w:rPr>
                <w:rFonts w:cs="Arial"/>
                <w:color w:val="000000"/>
                <w:sz w:val="28"/>
                <w:szCs w:val="28"/>
              </w:rPr>
            </w:pPr>
          </w:p>
        </w:tc>
      </w:tr>
    </w:tbl>
    <w:p w:rsidR="00946A6B" w:rsidRPr="00946A6B" w:rsidRDefault="00946A6B" w:rsidP="00946A6B">
      <w:pPr>
        <w:autoSpaceDE w:val="0"/>
        <w:autoSpaceDN w:val="0"/>
        <w:adjustRightInd w:val="0"/>
        <w:ind w:firstLine="0"/>
        <w:rPr>
          <w:rFonts w:cs="Arial"/>
          <w:color w:val="000000"/>
          <w:sz w:val="20"/>
          <w:szCs w:val="20"/>
        </w:rPr>
      </w:pPr>
    </w:p>
    <w:p w:rsidR="00946A6B" w:rsidRPr="00946A6B" w:rsidRDefault="00946A6B" w:rsidP="00946A6B">
      <w:pPr>
        <w:autoSpaceDE w:val="0"/>
        <w:autoSpaceDN w:val="0"/>
        <w:adjustRightInd w:val="0"/>
        <w:ind w:firstLine="0"/>
        <w:rPr>
          <w:rFonts w:cs="Arial"/>
          <w:color w:val="000000"/>
          <w:sz w:val="28"/>
          <w:szCs w:val="28"/>
        </w:rPr>
      </w:pPr>
      <w:r w:rsidRPr="00946A6B">
        <w:rPr>
          <w:rFonts w:cs="Arial"/>
          <w:color w:val="000000"/>
          <w:sz w:val="28"/>
          <w:szCs w:val="28"/>
        </w:rPr>
        <w:lastRenderedPageBreak/>
        <w:t xml:space="preserve">где </w:t>
      </w:r>
      <w:r w:rsidRPr="00946A6B">
        <w:rPr>
          <w:rFonts w:cs="Arial"/>
          <w:noProof/>
          <w:color w:val="000000"/>
          <w:position w:val="-12"/>
          <w:sz w:val="28"/>
          <w:szCs w:val="28"/>
        </w:rPr>
        <w:drawing>
          <wp:inline distT="0" distB="0" distL="0" distR="0" wp14:anchorId="6B62CD5C" wp14:editId="486D36A3">
            <wp:extent cx="243205" cy="2628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3205" cy="262890"/>
                    </a:xfrm>
                    <a:prstGeom prst="rect">
                      <a:avLst/>
                    </a:prstGeom>
                    <a:noFill/>
                    <a:ln>
                      <a:noFill/>
                    </a:ln>
                  </pic:spPr>
                </pic:pic>
              </a:graphicData>
            </a:graphic>
          </wp:inline>
        </w:drawing>
      </w:r>
      <w:r w:rsidRPr="00946A6B">
        <w:rPr>
          <w:rFonts w:cs="Arial"/>
          <w:color w:val="000000"/>
          <w:sz w:val="28"/>
          <w:szCs w:val="28"/>
        </w:rPr>
        <w:t xml:space="preserve"> – масса навески пробы с бюксой после выдерживания в </w:t>
      </w:r>
      <w:proofErr w:type="gramStart"/>
      <w:r w:rsidRPr="00946A6B">
        <w:rPr>
          <w:rFonts w:cs="Arial"/>
          <w:color w:val="000000"/>
          <w:sz w:val="28"/>
          <w:szCs w:val="28"/>
        </w:rPr>
        <w:t>эксикаторе</w:t>
      </w:r>
      <w:proofErr w:type="gramEnd"/>
      <w:r w:rsidRPr="00946A6B">
        <w:rPr>
          <w:rFonts w:cs="Arial"/>
          <w:color w:val="000000"/>
          <w:sz w:val="28"/>
          <w:szCs w:val="28"/>
        </w:rPr>
        <w:t xml:space="preserve">, г; </w:t>
      </w:r>
      <w:r w:rsidRPr="00946A6B">
        <w:rPr>
          <w:rFonts w:cs="Arial"/>
          <w:noProof/>
          <w:color w:val="000000"/>
          <w:position w:val="-12"/>
          <w:sz w:val="28"/>
          <w:szCs w:val="28"/>
        </w:rPr>
        <w:drawing>
          <wp:inline distT="0" distB="0" distL="0" distR="0" wp14:anchorId="20D5DA91" wp14:editId="472EADDD">
            <wp:extent cx="217170" cy="2628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7170" cy="262890"/>
                    </a:xfrm>
                    <a:prstGeom prst="rect">
                      <a:avLst/>
                    </a:prstGeom>
                    <a:noFill/>
                    <a:ln>
                      <a:noFill/>
                    </a:ln>
                  </pic:spPr>
                </pic:pic>
              </a:graphicData>
            </a:graphic>
          </wp:inline>
        </w:drawing>
      </w:r>
      <w:r w:rsidRPr="00946A6B">
        <w:rPr>
          <w:rFonts w:cs="Arial"/>
          <w:color w:val="000000"/>
          <w:sz w:val="28"/>
          <w:szCs w:val="28"/>
        </w:rPr>
        <w:t xml:space="preserve"> – масса навески с бюксой после сушки, г; </w:t>
      </w:r>
      <w:r w:rsidRPr="00946A6B">
        <w:rPr>
          <w:rFonts w:cs="Arial"/>
          <w:noProof/>
          <w:color w:val="000000"/>
          <w:position w:val="-12"/>
          <w:sz w:val="28"/>
          <w:szCs w:val="28"/>
        </w:rPr>
        <w:drawing>
          <wp:inline distT="0" distB="0" distL="0" distR="0" wp14:anchorId="64D0D22C" wp14:editId="3A1BC87D">
            <wp:extent cx="256540" cy="2959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6540" cy="295910"/>
                    </a:xfrm>
                    <a:prstGeom prst="rect">
                      <a:avLst/>
                    </a:prstGeom>
                    <a:noFill/>
                    <a:ln>
                      <a:noFill/>
                    </a:ln>
                  </pic:spPr>
                </pic:pic>
              </a:graphicData>
            </a:graphic>
          </wp:inline>
        </w:drawing>
      </w:r>
      <w:r w:rsidRPr="00946A6B">
        <w:rPr>
          <w:rFonts w:cs="Arial"/>
          <w:color w:val="000000"/>
          <w:sz w:val="28"/>
          <w:szCs w:val="28"/>
        </w:rPr>
        <w:t xml:space="preserve"> – масса навески угля, доведенного до равновесного состояния в эксикаторе, г.</w:t>
      </w:r>
    </w:p>
    <w:p w:rsidR="00946A6B" w:rsidRPr="00946A6B" w:rsidRDefault="00946A6B" w:rsidP="00946A6B">
      <w:pPr>
        <w:autoSpaceDE w:val="0"/>
        <w:autoSpaceDN w:val="0"/>
        <w:adjustRightInd w:val="0"/>
        <w:ind w:firstLine="0"/>
        <w:rPr>
          <w:rFonts w:cs="Arial"/>
          <w:color w:val="000000"/>
          <w:sz w:val="20"/>
          <w:szCs w:val="20"/>
        </w:rPr>
      </w:pP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Для определения начальной влажности угля используются две пробы угля фракцией 0,2 мм, которые помещаются в эксикаторы. В первом экс</w:t>
      </w:r>
      <w:r w:rsidRPr="00946A6B">
        <w:rPr>
          <w:rFonts w:cs="Arial"/>
          <w:color w:val="000000"/>
          <w:sz w:val="28"/>
          <w:szCs w:val="28"/>
        </w:rPr>
        <w:t>и</w:t>
      </w:r>
      <w:r w:rsidRPr="00946A6B">
        <w:rPr>
          <w:rFonts w:cs="Arial"/>
          <w:color w:val="000000"/>
          <w:sz w:val="28"/>
          <w:szCs w:val="28"/>
        </w:rPr>
        <w:t>каторе поддерживается 98 % относительная влажность воздуха над углем, во втором – 100 %.</w:t>
      </w:r>
    </w:p>
    <w:p w:rsidR="00946A6B" w:rsidRPr="00946A6B" w:rsidRDefault="00946A6B" w:rsidP="004A1F1E">
      <w:pPr>
        <w:autoSpaceDE w:val="0"/>
        <w:autoSpaceDN w:val="0"/>
        <w:adjustRightInd w:val="0"/>
        <w:ind w:firstLine="709"/>
        <w:rPr>
          <w:rFonts w:cs="Arial"/>
          <w:color w:val="000000"/>
          <w:sz w:val="20"/>
          <w:szCs w:val="20"/>
        </w:rPr>
      </w:pP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В зависимости от инкубационного периода самовозгорания устана</w:t>
      </w:r>
      <w:r w:rsidRPr="00946A6B">
        <w:rPr>
          <w:rFonts w:cs="Arial"/>
          <w:color w:val="000000"/>
          <w:sz w:val="28"/>
          <w:szCs w:val="28"/>
        </w:rPr>
        <w:t>в</w:t>
      </w:r>
      <w:r w:rsidRPr="00946A6B">
        <w:rPr>
          <w:rFonts w:cs="Arial"/>
          <w:color w:val="000000"/>
          <w:sz w:val="28"/>
          <w:szCs w:val="28"/>
        </w:rPr>
        <w:t>ливается склонность угля к самовозгоранию.</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color w:val="000000"/>
          <w:sz w:val="28"/>
          <w:szCs w:val="28"/>
        </w:rPr>
        <w:t>Уголь считается:</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b/>
          <w:i/>
          <w:color w:val="000000"/>
          <w:sz w:val="28"/>
          <w:szCs w:val="28"/>
        </w:rPr>
        <w:t xml:space="preserve">– весьма </w:t>
      </w:r>
      <w:proofErr w:type="gramStart"/>
      <w:r w:rsidRPr="00946A6B">
        <w:rPr>
          <w:rFonts w:cs="Arial"/>
          <w:b/>
          <w:i/>
          <w:color w:val="000000"/>
          <w:sz w:val="28"/>
          <w:szCs w:val="28"/>
        </w:rPr>
        <w:t>склонным</w:t>
      </w:r>
      <w:proofErr w:type="gramEnd"/>
      <w:r w:rsidRPr="00946A6B">
        <w:rPr>
          <w:rFonts w:cs="Arial"/>
          <w:b/>
          <w:i/>
          <w:color w:val="000000"/>
          <w:sz w:val="28"/>
          <w:szCs w:val="28"/>
        </w:rPr>
        <w:t xml:space="preserve"> к самовозгоранию</w:t>
      </w:r>
      <w:r w:rsidRPr="00946A6B">
        <w:rPr>
          <w:rFonts w:cs="Arial"/>
          <w:color w:val="000000"/>
          <w:sz w:val="28"/>
          <w:szCs w:val="28"/>
        </w:rPr>
        <w:t xml:space="preserve"> при инкубационном периоде самовозгорания менее 50</w:t>
      </w:r>
      <w:r>
        <w:rPr>
          <w:rFonts w:cs="Arial"/>
          <w:color w:val="000000"/>
          <w:sz w:val="28"/>
          <w:szCs w:val="28"/>
        </w:rPr>
        <w:t> </w:t>
      </w:r>
      <w:r w:rsidRPr="00946A6B">
        <w:rPr>
          <w:rFonts w:cs="Arial"/>
          <w:color w:val="000000"/>
          <w:sz w:val="28"/>
          <w:szCs w:val="28"/>
        </w:rPr>
        <w:t>суток включительно;</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b/>
          <w:i/>
          <w:color w:val="000000"/>
          <w:sz w:val="28"/>
          <w:szCs w:val="28"/>
        </w:rPr>
        <w:t xml:space="preserve">– </w:t>
      </w:r>
      <w:proofErr w:type="gramStart"/>
      <w:r w:rsidRPr="00946A6B">
        <w:rPr>
          <w:rFonts w:cs="Arial"/>
          <w:b/>
          <w:i/>
          <w:color w:val="000000"/>
          <w:sz w:val="28"/>
          <w:szCs w:val="28"/>
        </w:rPr>
        <w:t>склонным</w:t>
      </w:r>
      <w:proofErr w:type="gramEnd"/>
      <w:r w:rsidRPr="00946A6B">
        <w:rPr>
          <w:rFonts w:cs="Arial"/>
          <w:b/>
          <w:i/>
          <w:color w:val="000000"/>
          <w:sz w:val="28"/>
          <w:szCs w:val="28"/>
        </w:rPr>
        <w:t xml:space="preserve"> к самовозгоранию</w:t>
      </w:r>
      <w:r w:rsidRPr="00946A6B">
        <w:rPr>
          <w:rFonts w:cs="Arial"/>
          <w:color w:val="000000"/>
          <w:sz w:val="28"/>
          <w:szCs w:val="28"/>
        </w:rPr>
        <w:t xml:space="preserve"> при инку</w:t>
      </w:r>
      <w:r>
        <w:rPr>
          <w:rFonts w:cs="Arial"/>
          <w:color w:val="000000"/>
          <w:sz w:val="28"/>
          <w:szCs w:val="28"/>
        </w:rPr>
        <w:t>бационном периоде от 50 и до 80 </w:t>
      </w:r>
      <w:r w:rsidRPr="00946A6B">
        <w:rPr>
          <w:rFonts w:cs="Arial"/>
          <w:color w:val="000000"/>
          <w:sz w:val="28"/>
          <w:szCs w:val="28"/>
        </w:rPr>
        <w:t>суток включительно;</w:t>
      </w:r>
    </w:p>
    <w:p w:rsidR="00946A6B" w:rsidRPr="00946A6B" w:rsidRDefault="00946A6B" w:rsidP="004A1F1E">
      <w:pPr>
        <w:autoSpaceDE w:val="0"/>
        <w:autoSpaceDN w:val="0"/>
        <w:adjustRightInd w:val="0"/>
        <w:ind w:firstLine="709"/>
        <w:rPr>
          <w:rFonts w:cs="Arial"/>
          <w:color w:val="000000"/>
          <w:sz w:val="28"/>
          <w:szCs w:val="28"/>
        </w:rPr>
      </w:pPr>
      <w:r w:rsidRPr="00946A6B">
        <w:rPr>
          <w:rFonts w:cs="Arial"/>
          <w:b/>
          <w:i/>
          <w:color w:val="000000"/>
          <w:sz w:val="28"/>
          <w:szCs w:val="28"/>
        </w:rPr>
        <w:t xml:space="preserve">– не </w:t>
      </w:r>
      <w:proofErr w:type="gramStart"/>
      <w:r w:rsidRPr="00946A6B">
        <w:rPr>
          <w:rFonts w:cs="Arial"/>
          <w:b/>
          <w:i/>
          <w:color w:val="000000"/>
          <w:sz w:val="28"/>
          <w:szCs w:val="28"/>
        </w:rPr>
        <w:t>склонным</w:t>
      </w:r>
      <w:proofErr w:type="gramEnd"/>
      <w:r w:rsidRPr="00946A6B">
        <w:rPr>
          <w:rFonts w:cs="Arial"/>
          <w:b/>
          <w:i/>
          <w:color w:val="000000"/>
          <w:sz w:val="28"/>
          <w:szCs w:val="28"/>
        </w:rPr>
        <w:t xml:space="preserve"> к самовозгоранию</w:t>
      </w:r>
      <w:r w:rsidRPr="00946A6B">
        <w:rPr>
          <w:rFonts w:cs="Arial"/>
          <w:color w:val="000000"/>
          <w:sz w:val="28"/>
          <w:szCs w:val="28"/>
        </w:rPr>
        <w:t xml:space="preserve"> при инкубационном периоде более 80</w:t>
      </w:r>
      <w:r>
        <w:rPr>
          <w:rFonts w:cs="Arial"/>
          <w:color w:val="000000"/>
          <w:sz w:val="28"/>
          <w:szCs w:val="28"/>
        </w:rPr>
        <w:t> </w:t>
      </w:r>
      <w:r w:rsidRPr="00946A6B">
        <w:rPr>
          <w:rFonts w:cs="Arial"/>
          <w:color w:val="000000"/>
          <w:sz w:val="28"/>
          <w:szCs w:val="28"/>
        </w:rPr>
        <w:t>суток.</w:t>
      </w:r>
    </w:p>
    <w:p w:rsidR="00946A6B" w:rsidRPr="00946A6B" w:rsidRDefault="00946A6B" w:rsidP="00946A6B">
      <w:pPr>
        <w:widowControl/>
        <w:ind w:firstLine="0"/>
        <w:rPr>
          <w:b/>
          <w:color w:val="000000"/>
          <w:sz w:val="20"/>
          <w:szCs w:val="20"/>
        </w:rPr>
      </w:pPr>
    </w:p>
    <w:p w:rsidR="00FA23C1" w:rsidRPr="00946A6B" w:rsidRDefault="00FA23C1" w:rsidP="00FA23C1">
      <w:pPr>
        <w:widowControl/>
        <w:ind w:firstLine="0"/>
        <w:jc w:val="center"/>
        <w:rPr>
          <w:b/>
          <w:color w:val="000000"/>
          <w:sz w:val="28"/>
          <w:szCs w:val="28"/>
        </w:rPr>
      </w:pPr>
      <w:r w:rsidRPr="00946A6B">
        <w:rPr>
          <w:b/>
          <w:color w:val="000000"/>
          <w:sz w:val="28"/>
          <w:szCs w:val="28"/>
        </w:rPr>
        <w:t>Вопросы для самопроверки</w:t>
      </w:r>
    </w:p>
    <w:p w:rsidR="00FA23C1" w:rsidRPr="00946A6B" w:rsidRDefault="00FA23C1" w:rsidP="004A1F1E">
      <w:pPr>
        <w:widowControl/>
        <w:ind w:firstLine="709"/>
        <w:rPr>
          <w:color w:val="000000"/>
          <w:sz w:val="28"/>
          <w:szCs w:val="28"/>
        </w:rPr>
      </w:pPr>
      <w:r w:rsidRPr="00946A6B">
        <w:rPr>
          <w:color w:val="000000"/>
          <w:sz w:val="28"/>
          <w:szCs w:val="28"/>
        </w:rPr>
        <w:t>1. Приведите определения: с</w:t>
      </w:r>
      <w:r w:rsidRPr="00946A6B">
        <w:rPr>
          <w:rFonts w:cs="Arial"/>
          <w:sz w:val="28"/>
          <w:szCs w:val="28"/>
          <w:shd w:val="clear" w:color="auto" w:fill="FFFFFF"/>
        </w:rPr>
        <w:t>амовозгорание угля,</w:t>
      </w:r>
      <w:r w:rsidRPr="00946A6B">
        <w:rPr>
          <w:sz w:val="28"/>
          <w:szCs w:val="28"/>
        </w:rPr>
        <w:t xml:space="preserve"> газоносность, к</w:t>
      </w:r>
      <w:r w:rsidRPr="00946A6B">
        <w:rPr>
          <w:color w:val="000000"/>
          <w:sz w:val="28"/>
          <w:szCs w:val="28"/>
        </w:rPr>
        <w:t>ва</w:t>
      </w:r>
      <w:r w:rsidRPr="00946A6B">
        <w:rPr>
          <w:color w:val="000000"/>
          <w:sz w:val="28"/>
          <w:szCs w:val="28"/>
        </w:rPr>
        <w:t>р</w:t>
      </w:r>
      <w:r w:rsidRPr="00946A6B">
        <w:rPr>
          <w:color w:val="000000"/>
          <w:sz w:val="28"/>
          <w:szCs w:val="28"/>
        </w:rPr>
        <w:t>тование.</w:t>
      </w:r>
    </w:p>
    <w:p w:rsidR="00FA23C1" w:rsidRPr="00946A6B" w:rsidRDefault="00FA23C1" w:rsidP="004A1F1E">
      <w:pPr>
        <w:widowControl/>
        <w:ind w:firstLine="709"/>
        <w:rPr>
          <w:color w:val="000000"/>
          <w:sz w:val="28"/>
          <w:szCs w:val="28"/>
        </w:rPr>
      </w:pPr>
      <w:r w:rsidRPr="00946A6B">
        <w:rPr>
          <w:color w:val="000000"/>
          <w:sz w:val="28"/>
          <w:szCs w:val="28"/>
        </w:rPr>
        <w:t>2. Приведите определения: стадия самонагревания, скорость деза</w:t>
      </w:r>
      <w:r w:rsidRPr="00946A6B">
        <w:rPr>
          <w:color w:val="000000"/>
          <w:sz w:val="28"/>
          <w:szCs w:val="28"/>
        </w:rPr>
        <w:t>к</w:t>
      </w:r>
      <w:r w:rsidRPr="00946A6B">
        <w:rPr>
          <w:color w:val="000000"/>
          <w:sz w:val="28"/>
          <w:szCs w:val="28"/>
        </w:rPr>
        <w:t>тивации угля, инкубационный период самовозгорания угля.</w:t>
      </w:r>
    </w:p>
    <w:p w:rsidR="00FA23C1" w:rsidRPr="00946A6B" w:rsidRDefault="00FA23C1" w:rsidP="004A1F1E">
      <w:pPr>
        <w:widowControl/>
        <w:ind w:firstLine="709"/>
        <w:rPr>
          <w:color w:val="000000"/>
          <w:sz w:val="28"/>
          <w:szCs w:val="28"/>
        </w:rPr>
      </w:pPr>
      <w:r w:rsidRPr="00946A6B">
        <w:rPr>
          <w:color w:val="000000"/>
          <w:sz w:val="28"/>
          <w:szCs w:val="28"/>
        </w:rPr>
        <w:t>3. Приведите определения: относительная влажность воздуха, хим</w:t>
      </w:r>
      <w:r w:rsidRPr="00946A6B">
        <w:rPr>
          <w:color w:val="000000"/>
          <w:sz w:val="28"/>
          <w:szCs w:val="28"/>
        </w:rPr>
        <w:t>и</w:t>
      </w:r>
      <w:r w:rsidRPr="00946A6B">
        <w:rPr>
          <w:color w:val="000000"/>
          <w:sz w:val="28"/>
          <w:szCs w:val="28"/>
        </w:rPr>
        <w:t>ческая активность угля,</w:t>
      </w:r>
      <w:r w:rsidRPr="00946A6B">
        <w:rPr>
          <w:rFonts w:cs="Arial"/>
          <w:bCs/>
          <w:sz w:val="28"/>
          <w:szCs w:val="28"/>
        </w:rPr>
        <w:t xml:space="preserve"> эндогенный пожар.</w:t>
      </w:r>
      <w:r w:rsidRPr="00946A6B">
        <w:rPr>
          <w:rFonts w:cs="Arial"/>
          <w:sz w:val="28"/>
          <w:szCs w:val="28"/>
        </w:rPr>
        <w:t> </w:t>
      </w:r>
    </w:p>
    <w:p w:rsidR="00FA23C1" w:rsidRPr="00946A6B" w:rsidRDefault="00FA23C1" w:rsidP="004A1F1E">
      <w:pPr>
        <w:widowControl/>
        <w:ind w:firstLine="709"/>
        <w:rPr>
          <w:color w:val="000000"/>
          <w:sz w:val="28"/>
          <w:szCs w:val="28"/>
        </w:rPr>
      </w:pPr>
      <w:r w:rsidRPr="00946A6B">
        <w:rPr>
          <w:color w:val="000000"/>
          <w:sz w:val="28"/>
          <w:szCs w:val="28"/>
        </w:rPr>
        <w:t xml:space="preserve">4. В соответствии, с каким документом должна быть </w:t>
      </w:r>
      <w:proofErr w:type="gramStart"/>
      <w:r w:rsidRPr="00946A6B">
        <w:rPr>
          <w:color w:val="000000"/>
          <w:sz w:val="28"/>
          <w:szCs w:val="28"/>
        </w:rPr>
        <w:t>спроектирована и выполнена</w:t>
      </w:r>
      <w:proofErr w:type="gramEnd"/>
      <w:r w:rsidRPr="00946A6B">
        <w:rPr>
          <w:color w:val="000000"/>
          <w:sz w:val="28"/>
          <w:szCs w:val="28"/>
        </w:rPr>
        <w:t xml:space="preserve"> противопожарная защита шахты?</w:t>
      </w:r>
    </w:p>
    <w:p w:rsidR="00FA23C1" w:rsidRPr="00946A6B" w:rsidRDefault="00FA23C1" w:rsidP="004A1F1E">
      <w:pPr>
        <w:widowControl/>
        <w:autoSpaceDE w:val="0"/>
        <w:autoSpaceDN w:val="0"/>
        <w:adjustRightInd w:val="0"/>
        <w:ind w:firstLine="709"/>
        <w:rPr>
          <w:color w:val="000000"/>
          <w:sz w:val="28"/>
          <w:szCs w:val="28"/>
        </w:rPr>
      </w:pPr>
      <w:r w:rsidRPr="00946A6B">
        <w:rPr>
          <w:color w:val="000000"/>
          <w:sz w:val="28"/>
          <w:szCs w:val="28"/>
        </w:rPr>
        <w:t>5. Какие необходимо предусматривать меры по предотвращению пожаров, по нейтрализации воздействия на персонал опасных факторов пожара?</w:t>
      </w:r>
    </w:p>
    <w:p w:rsidR="00FA23C1" w:rsidRPr="00946A6B" w:rsidRDefault="00FA23C1" w:rsidP="004A1F1E">
      <w:pPr>
        <w:widowControl/>
        <w:autoSpaceDE w:val="0"/>
        <w:autoSpaceDN w:val="0"/>
        <w:adjustRightInd w:val="0"/>
        <w:ind w:firstLine="709"/>
        <w:rPr>
          <w:color w:val="000000"/>
          <w:sz w:val="28"/>
          <w:szCs w:val="28"/>
        </w:rPr>
      </w:pPr>
      <w:r w:rsidRPr="00946A6B">
        <w:rPr>
          <w:color w:val="000000"/>
          <w:sz w:val="28"/>
          <w:szCs w:val="28"/>
        </w:rPr>
        <w:t xml:space="preserve">6. В соответствии, с каким документом определяется применяемое противопожарное оборудование и его размещение в горных выработках шахты? </w:t>
      </w:r>
    </w:p>
    <w:p w:rsidR="00FA23C1" w:rsidRPr="00946A6B" w:rsidRDefault="00FA23C1" w:rsidP="004A1F1E">
      <w:pPr>
        <w:widowControl/>
        <w:autoSpaceDE w:val="0"/>
        <w:autoSpaceDN w:val="0"/>
        <w:adjustRightInd w:val="0"/>
        <w:ind w:firstLine="709"/>
        <w:rPr>
          <w:color w:val="000000"/>
          <w:sz w:val="28"/>
          <w:szCs w:val="28"/>
        </w:rPr>
      </w:pPr>
      <w:r w:rsidRPr="00946A6B">
        <w:rPr>
          <w:color w:val="000000"/>
          <w:sz w:val="28"/>
          <w:szCs w:val="28"/>
        </w:rPr>
        <w:t xml:space="preserve">7. На какой срок разрабатывают ППЗ в </w:t>
      </w:r>
      <w:proofErr w:type="gramStart"/>
      <w:r w:rsidRPr="00946A6B">
        <w:rPr>
          <w:color w:val="000000"/>
          <w:sz w:val="28"/>
          <w:szCs w:val="28"/>
        </w:rPr>
        <w:t>соответствии</w:t>
      </w:r>
      <w:proofErr w:type="gramEnd"/>
      <w:r w:rsidRPr="00946A6B">
        <w:rPr>
          <w:color w:val="000000"/>
          <w:sz w:val="28"/>
          <w:szCs w:val="28"/>
        </w:rPr>
        <w:t xml:space="preserve"> с планом разв</w:t>
      </w:r>
      <w:r w:rsidRPr="00946A6B">
        <w:rPr>
          <w:color w:val="000000"/>
          <w:sz w:val="28"/>
          <w:szCs w:val="28"/>
        </w:rPr>
        <w:t>и</w:t>
      </w:r>
      <w:r w:rsidRPr="00946A6B">
        <w:rPr>
          <w:color w:val="000000"/>
          <w:sz w:val="28"/>
          <w:szCs w:val="28"/>
        </w:rPr>
        <w:t>тия горных работ?</w:t>
      </w:r>
    </w:p>
    <w:p w:rsidR="00FA23C1" w:rsidRPr="00946A6B" w:rsidRDefault="00FA23C1" w:rsidP="004A1F1E">
      <w:pPr>
        <w:widowControl/>
        <w:autoSpaceDE w:val="0"/>
        <w:autoSpaceDN w:val="0"/>
        <w:adjustRightInd w:val="0"/>
        <w:ind w:firstLine="709"/>
        <w:rPr>
          <w:color w:val="000000"/>
          <w:sz w:val="28"/>
          <w:szCs w:val="28"/>
        </w:rPr>
      </w:pPr>
      <w:r w:rsidRPr="00946A6B">
        <w:rPr>
          <w:color w:val="000000"/>
          <w:sz w:val="28"/>
          <w:szCs w:val="28"/>
        </w:rPr>
        <w:t>8. Как часто угледобывающие организации определяют склонность отрабатываемых пластов к самовозгоранию?</w:t>
      </w:r>
    </w:p>
    <w:p w:rsidR="00FA23C1" w:rsidRPr="00946A6B" w:rsidRDefault="00FA23C1" w:rsidP="004A1F1E">
      <w:pPr>
        <w:widowControl/>
        <w:autoSpaceDE w:val="0"/>
        <w:autoSpaceDN w:val="0"/>
        <w:adjustRightInd w:val="0"/>
        <w:ind w:firstLine="709"/>
        <w:rPr>
          <w:color w:val="000000"/>
          <w:sz w:val="28"/>
          <w:szCs w:val="28"/>
        </w:rPr>
      </w:pPr>
      <w:r w:rsidRPr="00946A6B">
        <w:rPr>
          <w:color w:val="000000"/>
          <w:sz w:val="28"/>
          <w:szCs w:val="28"/>
        </w:rPr>
        <w:t>9. Кто утверждает Перечень пластов, склонных к самовозгоранию?</w:t>
      </w:r>
    </w:p>
    <w:p w:rsidR="00FA23C1" w:rsidRPr="00946A6B" w:rsidRDefault="00FA23C1" w:rsidP="004A1F1E">
      <w:pPr>
        <w:widowControl/>
        <w:autoSpaceDE w:val="0"/>
        <w:autoSpaceDN w:val="0"/>
        <w:adjustRightInd w:val="0"/>
        <w:ind w:firstLine="709"/>
        <w:rPr>
          <w:color w:val="000000"/>
          <w:sz w:val="28"/>
          <w:szCs w:val="28"/>
        </w:rPr>
      </w:pPr>
      <w:r w:rsidRPr="00946A6B">
        <w:rPr>
          <w:color w:val="000000"/>
          <w:sz w:val="28"/>
          <w:szCs w:val="28"/>
        </w:rPr>
        <w:t>10. Куда направляют Перечень пластов, склонных к самовозгоранию после его утверждения?</w:t>
      </w:r>
    </w:p>
    <w:p w:rsidR="00FA23C1" w:rsidRPr="00946A6B" w:rsidRDefault="00FA23C1" w:rsidP="004A1F1E">
      <w:pPr>
        <w:widowControl/>
        <w:autoSpaceDE w:val="0"/>
        <w:autoSpaceDN w:val="0"/>
        <w:adjustRightInd w:val="0"/>
        <w:ind w:firstLine="709"/>
        <w:rPr>
          <w:color w:val="000000"/>
          <w:sz w:val="28"/>
          <w:szCs w:val="28"/>
        </w:rPr>
      </w:pPr>
      <w:r w:rsidRPr="00946A6B">
        <w:rPr>
          <w:color w:val="000000"/>
          <w:sz w:val="28"/>
          <w:szCs w:val="28"/>
        </w:rPr>
        <w:t>11. Как осуществляют отработку пластов угля, склонных к самово</w:t>
      </w:r>
      <w:r w:rsidRPr="00946A6B">
        <w:rPr>
          <w:color w:val="000000"/>
          <w:sz w:val="28"/>
          <w:szCs w:val="28"/>
        </w:rPr>
        <w:t>з</w:t>
      </w:r>
      <w:r w:rsidRPr="00946A6B">
        <w:rPr>
          <w:color w:val="000000"/>
          <w:sz w:val="28"/>
          <w:szCs w:val="28"/>
        </w:rPr>
        <w:t>горанию?</w:t>
      </w:r>
    </w:p>
    <w:p w:rsidR="00FA23C1" w:rsidRPr="00946A6B" w:rsidRDefault="00FA23C1" w:rsidP="004A1F1E">
      <w:pPr>
        <w:widowControl/>
        <w:autoSpaceDE w:val="0"/>
        <w:autoSpaceDN w:val="0"/>
        <w:adjustRightInd w:val="0"/>
        <w:ind w:firstLine="709"/>
        <w:rPr>
          <w:color w:val="000000"/>
          <w:sz w:val="28"/>
          <w:szCs w:val="28"/>
        </w:rPr>
      </w:pPr>
      <w:r w:rsidRPr="00946A6B">
        <w:rPr>
          <w:color w:val="000000"/>
          <w:sz w:val="28"/>
          <w:szCs w:val="28"/>
        </w:rPr>
        <w:lastRenderedPageBreak/>
        <w:t xml:space="preserve">12. Что запрещается оставлять в выработанном </w:t>
      </w:r>
      <w:proofErr w:type="gramStart"/>
      <w:r w:rsidRPr="00946A6B">
        <w:rPr>
          <w:color w:val="000000"/>
          <w:sz w:val="28"/>
          <w:szCs w:val="28"/>
        </w:rPr>
        <w:t>пространстве</w:t>
      </w:r>
      <w:proofErr w:type="gramEnd"/>
      <w:r w:rsidRPr="00946A6B">
        <w:rPr>
          <w:color w:val="000000"/>
          <w:sz w:val="28"/>
          <w:szCs w:val="28"/>
        </w:rPr>
        <w:t xml:space="preserve"> при о</w:t>
      </w:r>
      <w:r w:rsidRPr="00946A6B">
        <w:rPr>
          <w:color w:val="000000"/>
          <w:sz w:val="28"/>
          <w:szCs w:val="28"/>
        </w:rPr>
        <w:t>т</w:t>
      </w:r>
      <w:r w:rsidRPr="00946A6B">
        <w:rPr>
          <w:color w:val="000000"/>
          <w:sz w:val="28"/>
          <w:szCs w:val="28"/>
        </w:rPr>
        <w:t>работке пластов угля, склонных к самовозгоранию?</w:t>
      </w:r>
    </w:p>
    <w:p w:rsidR="00FA23C1" w:rsidRPr="00946A6B" w:rsidRDefault="00FA23C1" w:rsidP="004A1F1E">
      <w:pPr>
        <w:widowControl/>
        <w:ind w:firstLine="709"/>
        <w:rPr>
          <w:sz w:val="28"/>
          <w:szCs w:val="28"/>
        </w:rPr>
      </w:pPr>
      <w:r w:rsidRPr="00946A6B">
        <w:rPr>
          <w:sz w:val="28"/>
          <w:szCs w:val="28"/>
        </w:rPr>
        <w:t>13. Кем определяются места отбора проб?</w:t>
      </w:r>
    </w:p>
    <w:p w:rsidR="00FA23C1" w:rsidRPr="00946A6B" w:rsidRDefault="00FA23C1" w:rsidP="004A1F1E">
      <w:pPr>
        <w:widowControl/>
        <w:ind w:firstLine="709"/>
        <w:rPr>
          <w:sz w:val="28"/>
          <w:szCs w:val="28"/>
        </w:rPr>
      </w:pPr>
      <w:r w:rsidRPr="00946A6B">
        <w:rPr>
          <w:sz w:val="28"/>
          <w:szCs w:val="28"/>
        </w:rPr>
        <w:t>14. В каких местах отбираются пробы в шахте?</w:t>
      </w:r>
    </w:p>
    <w:p w:rsidR="00FA23C1" w:rsidRPr="00946A6B" w:rsidRDefault="00FA23C1" w:rsidP="004A1F1E">
      <w:pPr>
        <w:widowControl/>
        <w:ind w:firstLine="709"/>
        <w:rPr>
          <w:sz w:val="28"/>
          <w:szCs w:val="28"/>
        </w:rPr>
      </w:pPr>
      <w:r w:rsidRPr="00946A6B">
        <w:rPr>
          <w:sz w:val="28"/>
          <w:szCs w:val="28"/>
        </w:rPr>
        <w:t>15. В каких местах отбираются пробы на разрезе?</w:t>
      </w:r>
    </w:p>
    <w:p w:rsidR="00FA23C1" w:rsidRPr="00946A6B" w:rsidRDefault="00FA23C1" w:rsidP="004A1F1E">
      <w:pPr>
        <w:widowControl/>
        <w:ind w:firstLine="709"/>
        <w:rPr>
          <w:sz w:val="28"/>
          <w:szCs w:val="28"/>
        </w:rPr>
      </w:pPr>
      <w:r w:rsidRPr="00946A6B">
        <w:rPr>
          <w:sz w:val="28"/>
          <w:szCs w:val="28"/>
        </w:rPr>
        <w:t xml:space="preserve">16. Каким способом отбираются пробы угля в </w:t>
      </w:r>
      <w:proofErr w:type="gramStart"/>
      <w:r w:rsidRPr="00946A6B">
        <w:rPr>
          <w:sz w:val="28"/>
          <w:szCs w:val="28"/>
        </w:rPr>
        <w:t>шахтах</w:t>
      </w:r>
      <w:proofErr w:type="gramEnd"/>
      <w:r w:rsidRPr="00946A6B">
        <w:rPr>
          <w:sz w:val="28"/>
          <w:szCs w:val="28"/>
        </w:rPr>
        <w:t xml:space="preserve"> и на разрезах?</w:t>
      </w:r>
    </w:p>
    <w:p w:rsidR="00FA23C1" w:rsidRPr="00946A6B" w:rsidRDefault="00FA23C1" w:rsidP="004A1F1E">
      <w:pPr>
        <w:widowControl/>
        <w:ind w:firstLine="709"/>
        <w:rPr>
          <w:color w:val="000000"/>
          <w:sz w:val="28"/>
          <w:szCs w:val="28"/>
        </w:rPr>
      </w:pPr>
      <w:r w:rsidRPr="00946A6B">
        <w:rPr>
          <w:sz w:val="28"/>
          <w:szCs w:val="28"/>
        </w:rPr>
        <w:t xml:space="preserve">17. Как оформляется отбор проб углей для определения </w:t>
      </w:r>
      <w:r w:rsidRPr="00946A6B">
        <w:rPr>
          <w:color w:val="000000"/>
          <w:sz w:val="28"/>
          <w:szCs w:val="28"/>
        </w:rPr>
        <w:t>инкубацио</w:t>
      </w:r>
      <w:r w:rsidRPr="00946A6B">
        <w:rPr>
          <w:color w:val="000000"/>
          <w:sz w:val="28"/>
          <w:szCs w:val="28"/>
        </w:rPr>
        <w:t>н</w:t>
      </w:r>
      <w:r w:rsidRPr="00946A6B">
        <w:rPr>
          <w:color w:val="000000"/>
          <w:sz w:val="28"/>
          <w:szCs w:val="28"/>
        </w:rPr>
        <w:t>ного периода самовозгорания угля?</w:t>
      </w:r>
    </w:p>
    <w:p w:rsidR="00FA23C1" w:rsidRPr="00946A6B" w:rsidRDefault="00FA23C1" w:rsidP="004A1F1E">
      <w:pPr>
        <w:widowControl/>
        <w:ind w:firstLine="709"/>
        <w:rPr>
          <w:color w:val="000000"/>
          <w:sz w:val="28"/>
          <w:szCs w:val="28"/>
        </w:rPr>
      </w:pPr>
      <w:r w:rsidRPr="00946A6B">
        <w:rPr>
          <w:color w:val="000000"/>
          <w:sz w:val="28"/>
          <w:szCs w:val="28"/>
        </w:rPr>
        <w:t>18. Какие исходные данные организует технический руководитель шахты (разреза) для определения инкубационного периода самовозгорания угля?</w:t>
      </w:r>
    </w:p>
    <w:p w:rsidR="00FA23C1" w:rsidRPr="00946A6B" w:rsidRDefault="00FA23C1" w:rsidP="004A1F1E">
      <w:pPr>
        <w:widowControl/>
        <w:ind w:firstLine="709"/>
        <w:rPr>
          <w:sz w:val="28"/>
          <w:szCs w:val="28"/>
        </w:rPr>
      </w:pPr>
      <w:r w:rsidRPr="00946A6B">
        <w:rPr>
          <w:color w:val="000000"/>
          <w:sz w:val="28"/>
          <w:szCs w:val="28"/>
        </w:rPr>
        <w:t>19. Какая устанавливается склонность угля к самовозгоранию от и</w:t>
      </w:r>
      <w:r w:rsidRPr="00946A6B">
        <w:rPr>
          <w:color w:val="000000"/>
          <w:sz w:val="28"/>
          <w:szCs w:val="28"/>
        </w:rPr>
        <w:t>н</w:t>
      </w:r>
      <w:r w:rsidRPr="00946A6B">
        <w:rPr>
          <w:color w:val="000000"/>
          <w:sz w:val="28"/>
          <w:szCs w:val="28"/>
        </w:rPr>
        <w:t>кубационного периода самовозгорания?</w:t>
      </w:r>
    </w:p>
    <w:p w:rsidR="00FA23C1" w:rsidRPr="00FA23C1" w:rsidRDefault="00FA23C1" w:rsidP="00FA23C1">
      <w:pPr>
        <w:autoSpaceDE w:val="0"/>
        <w:autoSpaceDN w:val="0"/>
        <w:adjustRightInd w:val="0"/>
        <w:ind w:firstLine="0"/>
        <w:rPr>
          <w:rFonts w:cs="Courier New"/>
          <w:b/>
          <w:color w:val="000000"/>
          <w:sz w:val="20"/>
          <w:szCs w:val="20"/>
        </w:rPr>
      </w:pPr>
    </w:p>
    <w:p w:rsidR="00946A6B" w:rsidRPr="00946A6B" w:rsidRDefault="00946A6B" w:rsidP="00946A6B">
      <w:pPr>
        <w:widowControl/>
        <w:ind w:firstLine="0"/>
        <w:jc w:val="center"/>
        <w:rPr>
          <w:b/>
          <w:color w:val="000000"/>
          <w:sz w:val="28"/>
          <w:szCs w:val="28"/>
        </w:rPr>
      </w:pPr>
      <w:r w:rsidRPr="00946A6B">
        <w:rPr>
          <w:b/>
          <w:color w:val="000000"/>
          <w:sz w:val="28"/>
          <w:szCs w:val="28"/>
        </w:rPr>
        <w:t>ПРАКТИЧЕСКАЯ ЧАСТЬ</w:t>
      </w:r>
    </w:p>
    <w:p w:rsidR="00946A6B" w:rsidRPr="00946A6B" w:rsidRDefault="00946A6B" w:rsidP="004A1F1E">
      <w:pPr>
        <w:autoSpaceDE w:val="0"/>
        <w:autoSpaceDN w:val="0"/>
        <w:adjustRightInd w:val="0"/>
        <w:ind w:firstLine="709"/>
        <w:rPr>
          <w:color w:val="000000"/>
          <w:sz w:val="28"/>
          <w:szCs w:val="28"/>
        </w:rPr>
      </w:pPr>
      <w:r w:rsidRPr="00946A6B">
        <w:rPr>
          <w:color w:val="000000"/>
          <w:sz w:val="28"/>
          <w:szCs w:val="28"/>
        </w:rPr>
        <w:t>Используя исходные данные (</w:t>
      </w:r>
      <w:r w:rsidR="00FA23C1">
        <w:rPr>
          <w:color w:val="000000"/>
          <w:sz w:val="28"/>
          <w:szCs w:val="28"/>
        </w:rPr>
        <w:t>табл</w:t>
      </w:r>
      <w:r w:rsidRPr="00946A6B">
        <w:rPr>
          <w:color w:val="000000"/>
          <w:sz w:val="28"/>
          <w:szCs w:val="28"/>
        </w:rPr>
        <w:t>. 1) необходимо решить конкре</w:t>
      </w:r>
      <w:r w:rsidRPr="00946A6B">
        <w:rPr>
          <w:color w:val="000000"/>
          <w:sz w:val="28"/>
          <w:szCs w:val="28"/>
        </w:rPr>
        <w:t>т</w:t>
      </w:r>
      <w:r w:rsidRPr="00946A6B">
        <w:rPr>
          <w:color w:val="000000"/>
          <w:sz w:val="28"/>
          <w:szCs w:val="28"/>
        </w:rPr>
        <w:t xml:space="preserve">ную задачу по определению </w:t>
      </w:r>
      <w:r w:rsidRPr="00946A6B">
        <w:rPr>
          <w:sz w:val="28"/>
          <w:szCs w:val="28"/>
        </w:rPr>
        <w:t>инкубационного периода самовозгорания угля и</w:t>
      </w:r>
      <w:r w:rsidRPr="00946A6B">
        <w:rPr>
          <w:color w:val="000000"/>
          <w:sz w:val="28"/>
          <w:szCs w:val="28"/>
        </w:rPr>
        <w:t xml:space="preserve"> установить склонность угля к самовозгоранию. Масса навески угля, д</w:t>
      </w:r>
      <w:r w:rsidRPr="00946A6B">
        <w:rPr>
          <w:color w:val="000000"/>
          <w:sz w:val="28"/>
          <w:szCs w:val="28"/>
        </w:rPr>
        <w:t>о</w:t>
      </w:r>
      <w:r w:rsidRPr="00946A6B">
        <w:rPr>
          <w:color w:val="000000"/>
          <w:sz w:val="28"/>
          <w:szCs w:val="28"/>
        </w:rPr>
        <w:t xml:space="preserve">веденного до равновесного состояния в </w:t>
      </w:r>
      <w:proofErr w:type="gramStart"/>
      <w:r w:rsidRPr="00946A6B">
        <w:rPr>
          <w:color w:val="000000"/>
          <w:sz w:val="28"/>
          <w:szCs w:val="28"/>
        </w:rPr>
        <w:t>эксикаторе</w:t>
      </w:r>
      <w:proofErr w:type="gramEnd"/>
      <w:r w:rsidRPr="00946A6B">
        <w:rPr>
          <w:color w:val="000000"/>
          <w:sz w:val="28"/>
          <w:szCs w:val="28"/>
        </w:rPr>
        <w:t xml:space="preserve"> равна 50 г. Объем во</w:t>
      </w:r>
      <w:r w:rsidRPr="00946A6B">
        <w:rPr>
          <w:color w:val="000000"/>
          <w:sz w:val="28"/>
          <w:szCs w:val="28"/>
        </w:rPr>
        <w:t>з</w:t>
      </w:r>
      <w:r w:rsidRPr="00946A6B">
        <w:rPr>
          <w:color w:val="000000"/>
          <w:sz w:val="28"/>
          <w:szCs w:val="28"/>
        </w:rPr>
        <w:t>духа в реакционном сосуде равен 450 м</w:t>
      </w:r>
      <w:r w:rsidRPr="00946A6B">
        <w:rPr>
          <w:color w:val="000000"/>
          <w:sz w:val="28"/>
          <w:szCs w:val="28"/>
          <w:vertAlign w:val="superscript"/>
        </w:rPr>
        <w:t>3</w:t>
      </w:r>
      <w:r w:rsidRPr="00946A6B">
        <w:rPr>
          <w:color w:val="000000"/>
          <w:sz w:val="28"/>
          <w:szCs w:val="28"/>
        </w:rPr>
        <w:t xml:space="preserve">. </w:t>
      </w:r>
      <w:proofErr w:type="gramStart"/>
      <w:r w:rsidRPr="00946A6B">
        <w:rPr>
          <w:color w:val="000000"/>
          <w:sz w:val="28"/>
          <w:szCs w:val="28"/>
        </w:rPr>
        <w:t>Начальная концентрация кисл</w:t>
      </w:r>
      <w:r w:rsidRPr="00946A6B">
        <w:rPr>
          <w:color w:val="000000"/>
          <w:sz w:val="28"/>
          <w:szCs w:val="28"/>
        </w:rPr>
        <w:t>о</w:t>
      </w:r>
      <w:r w:rsidRPr="00946A6B">
        <w:rPr>
          <w:color w:val="000000"/>
          <w:sz w:val="28"/>
          <w:szCs w:val="28"/>
        </w:rPr>
        <w:t>рода в воздухе над углем равна 20,95 %;</w:t>
      </w:r>
      <w:r w:rsidRPr="00946A6B">
        <w:rPr>
          <w:color w:val="000000"/>
          <w:position w:val="-6"/>
          <w:sz w:val="28"/>
          <w:szCs w:val="28"/>
        </w:rPr>
        <w:t xml:space="preserve"> </w:t>
      </w:r>
      <w:r w:rsidRPr="00946A6B">
        <w:rPr>
          <w:rFonts w:cs="Arial"/>
          <w:color w:val="000000"/>
          <w:sz w:val="28"/>
          <w:szCs w:val="28"/>
        </w:rPr>
        <w:t>теплоемкость угля – 0,3 кал/гК Дж/(кг·°C); критическая температура самовозгорания угля – 80 °C; начал</w:t>
      </w:r>
      <w:r w:rsidRPr="00946A6B">
        <w:rPr>
          <w:rFonts w:cs="Arial"/>
          <w:color w:val="000000"/>
          <w:sz w:val="28"/>
          <w:szCs w:val="28"/>
        </w:rPr>
        <w:t>ь</w:t>
      </w:r>
      <w:r w:rsidRPr="00946A6B">
        <w:rPr>
          <w:rFonts w:cs="Arial"/>
          <w:color w:val="000000"/>
          <w:sz w:val="28"/>
          <w:szCs w:val="28"/>
        </w:rPr>
        <w:t>ная температура скопления угля – 12 °C; изменение температуры скопл</w:t>
      </w:r>
      <w:r w:rsidRPr="00946A6B">
        <w:rPr>
          <w:rFonts w:cs="Arial"/>
          <w:color w:val="000000"/>
          <w:sz w:val="28"/>
          <w:szCs w:val="28"/>
        </w:rPr>
        <w:t>е</w:t>
      </w:r>
      <w:r w:rsidRPr="00946A6B">
        <w:rPr>
          <w:rFonts w:cs="Arial"/>
          <w:color w:val="000000"/>
          <w:sz w:val="28"/>
          <w:szCs w:val="28"/>
        </w:rPr>
        <w:t>ния угля за единицу времени – 540 кал/г;  удельная теплота десорбции м</w:t>
      </w:r>
      <w:r w:rsidRPr="00946A6B">
        <w:rPr>
          <w:rFonts w:cs="Arial"/>
          <w:color w:val="000000"/>
          <w:sz w:val="28"/>
          <w:szCs w:val="28"/>
        </w:rPr>
        <w:t>е</w:t>
      </w:r>
      <w:r w:rsidRPr="00946A6B">
        <w:rPr>
          <w:rFonts w:cs="Arial"/>
          <w:color w:val="000000"/>
          <w:sz w:val="28"/>
          <w:szCs w:val="28"/>
        </w:rPr>
        <w:t>тана – 0,3 кал/мл; коэффициент усвоения кислорода воздуха 0,15;</w:t>
      </w:r>
      <w:proofErr w:type="gramEnd"/>
      <w:r w:rsidRPr="00946A6B">
        <w:rPr>
          <w:rFonts w:cs="Arial"/>
          <w:color w:val="000000"/>
          <w:sz w:val="28"/>
          <w:szCs w:val="28"/>
        </w:rPr>
        <w:t xml:space="preserve"> конце</w:t>
      </w:r>
      <w:r w:rsidRPr="00946A6B">
        <w:rPr>
          <w:rFonts w:cs="Arial"/>
          <w:color w:val="000000"/>
          <w:sz w:val="28"/>
          <w:szCs w:val="28"/>
        </w:rPr>
        <w:t>н</w:t>
      </w:r>
      <w:r w:rsidRPr="00946A6B">
        <w:rPr>
          <w:rFonts w:cs="Arial"/>
          <w:color w:val="000000"/>
          <w:sz w:val="28"/>
          <w:szCs w:val="28"/>
        </w:rPr>
        <w:t>трация кислорода на входе в угольное скопление – 0,2 доли единицы; удельная теплота сорбции кислорода воздуха углем – 3,0 кал/мл; приро</w:t>
      </w:r>
      <w:r w:rsidRPr="00946A6B">
        <w:rPr>
          <w:rFonts w:cs="Arial"/>
          <w:color w:val="000000"/>
          <w:sz w:val="28"/>
          <w:szCs w:val="28"/>
        </w:rPr>
        <w:t>д</w:t>
      </w:r>
      <w:r w:rsidRPr="00946A6B">
        <w:rPr>
          <w:rFonts w:cs="Arial"/>
          <w:color w:val="000000"/>
          <w:sz w:val="28"/>
          <w:szCs w:val="28"/>
        </w:rPr>
        <w:t>ная метаноносность – 28,8 мл/г; K – константа скорости сорбции кислор</w:t>
      </w:r>
      <w:r w:rsidRPr="00946A6B">
        <w:rPr>
          <w:rFonts w:cs="Arial"/>
          <w:color w:val="000000"/>
          <w:sz w:val="28"/>
          <w:szCs w:val="28"/>
        </w:rPr>
        <w:t>о</w:t>
      </w:r>
      <w:r w:rsidRPr="00946A6B">
        <w:rPr>
          <w:rFonts w:cs="Arial"/>
          <w:color w:val="000000"/>
          <w:sz w:val="28"/>
          <w:szCs w:val="28"/>
        </w:rPr>
        <w:t>да углем, м</w:t>
      </w:r>
      <w:r w:rsidRPr="00946A6B">
        <w:rPr>
          <w:rFonts w:cs="Arial"/>
          <w:color w:val="000000"/>
          <w:sz w:val="28"/>
          <w:szCs w:val="28"/>
          <w:vertAlign w:val="superscript"/>
        </w:rPr>
        <w:t>3</w:t>
      </w:r>
      <w:r w:rsidRPr="00946A6B">
        <w:rPr>
          <w:rFonts w:cs="Arial"/>
          <w:color w:val="000000"/>
          <w:sz w:val="28"/>
          <w:szCs w:val="28"/>
        </w:rPr>
        <w:t xml:space="preserve">/(кг·с); </w:t>
      </w:r>
      <w:r w:rsidRPr="00946A6B">
        <w:rPr>
          <w:color w:val="000000"/>
          <w:sz w:val="28"/>
          <w:szCs w:val="28"/>
        </w:rPr>
        <w:t xml:space="preserve">время контакта воздуха с углем, – 1 сутки. </w:t>
      </w:r>
    </w:p>
    <w:p w:rsidR="00FA23C1" w:rsidRPr="00FA23C1" w:rsidRDefault="00FA23C1" w:rsidP="00FA23C1">
      <w:pPr>
        <w:autoSpaceDE w:val="0"/>
        <w:autoSpaceDN w:val="0"/>
        <w:adjustRightInd w:val="0"/>
        <w:ind w:firstLine="0"/>
        <w:jc w:val="right"/>
        <w:rPr>
          <w:rFonts w:cs="Courier New"/>
          <w:color w:val="000000"/>
          <w:sz w:val="28"/>
          <w:szCs w:val="28"/>
        </w:rPr>
      </w:pPr>
      <w:bookmarkStart w:id="15" w:name="Par89"/>
      <w:bookmarkStart w:id="16" w:name="Par100"/>
      <w:bookmarkStart w:id="17" w:name="Par114"/>
      <w:bookmarkStart w:id="18" w:name="Par125"/>
      <w:bookmarkEnd w:id="15"/>
      <w:bookmarkEnd w:id="16"/>
      <w:bookmarkEnd w:id="17"/>
      <w:bookmarkEnd w:id="18"/>
      <w:r w:rsidRPr="00FA23C1">
        <w:rPr>
          <w:rFonts w:cs="Courier New"/>
          <w:color w:val="000000"/>
          <w:sz w:val="28"/>
          <w:szCs w:val="28"/>
        </w:rPr>
        <w:t>Таблица 1</w:t>
      </w:r>
    </w:p>
    <w:p w:rsidR="00FA23C1" w:rsidRPr="00FA23C1" w:rsidRDefault="00FA23C1" w:rsidP="00FA23C1">
      <w:pPr>
        <w:autoSpaceDE w:val="0"/>
        <w:autoSpaceDN w:val="0"/>
        <w:adjustRightInd w:val="0"/>
        <w:ind w:firstLine="0"/>
        <w:rPr>
          <w:rFonts w:cs="Courier New"/>
          <w:b/>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2794"/>
        <w:gridCol w:w="2127"/>
        <w:gridCol w:w="3083"/>
      </w:tblGrid>
      <w:tr w:rsidR="00FA23C1" w:rsidRPr="00673BB2" w:rsidTr="00673BB2">
        <w:tc>
          <w:tcPr>
            <w:tcW w:w="691" w:type="pct"/>
          </w:tcPr>
          <w:p w:rsidR="00FA23C1" w:rsidRPr="00673BB2" w:rsidRDefault="00FA23C1" w:rsidP="00DA2FEA">
            <w:pPr>
              <w:widowControl/>
              <w:ind w:firstLine="0"/>
              <w:jc w:val="center"/>
              <w:outlineLvl w:val="0"/>
              <w:rPr>
                <w:color w:val="000000"/>
                <w:szCs w:val="28"/>
              </w:rPr>
            </w:pPr>
            <w:r w:rsidRPr="00673BB2">
              <w:rPr>
                <w:color w:val="000000"/>
                <w:szCs w:val="28"/>
              </w:rPr>
              <w:t xml:space="preserve">№ </w:t>
            </w:r>
          </w:p>
          <w:p w:rsidR="00FA23C1" w:rsidRPr="00673BB2" w:rsidRDefault="00FA23C1" w:rsidP="00DA2FEA">
            <w:pPr>
              <w:widowControl/>
              <w:ind w:firstLine="0"/>
              <w:jc w:val="center"/>
              <w:outlineLvl w:val="0"/>
              <w:rPr>
                <w:color w:val="000000"/>
                <w:szCs w:val="28"/>
              </w:rPr>
            </w:pPr>
            <w:r w:rsidRPr="00673BB2">
              <w:rPr>
                <w:color w:val="000000"/>
                <w:szCs w:val="28"/>
              </w:rPr>
              <w:t>варианта</w:t>
            </w:r>
          </w:p>
        </w:tc>
        <w:tc>
          <w:tcPr>
            <w:tcW w:w="1504" w:type="pct"/>
            <w:shd w:val="clear" w:color="auto" w:fill="auto"/>
          </w:tcPr>
          <w:p w:rsidR="00FA23C1" w:rsidRPr="00673BB2" w:rsidRDefault="00FA23C1" w:rsidP="00DA2FEA">
            <w:pPr>
              <w:widowControl/>
              <w:ind w:firstLine="0"/>
              <w:jc w:val="center"/>
              <w:outlineLvl w:val="0"/>
              <w:rPr>
                <w:color w:val="000000"/>
                <w:szCs w:val="28"/>
              </w:rPr>
            </w:pPr>
            <w:r w:rsidRPr="00673BB2">
              <w:rPr>
                <w:color w:val="000000"/>
                <w:szCs w:val="28"/>
              </w:rPr>
              <w:t>Масса навески пробы с бюксой после выдерж</w:t>
            </w:r>
            <w:r w:rsidRPr="00673BB2">
              <w:rPr>
                <w:color w:val="000000"/>
                <w:szCs w:val="28"/>
              </w:rPr>
              <w:t>и</w:t>
            </w:r>
            <w:r w:rsidRPr="00673BB2">
              <w:rPr>
                <w:color w:val="000000"/>
                <w:szCs w:val="28"/>
              </w:rPr>
              <w:t xml:space="preserve">вания в </w:t>
            </w:r>
            <w:proofErr w:type="gramStart"/>
            <w:r w:rsidRPr="00673BB2">
              <w:rPr>
                <w:color w:val="000000"/>
                <w:szCs w:val="28"/>
              </w:rPr>
              <w:t>эксикаторе</w:t>
            </w:r>
            <w:proofErr w:type="gramEnd"/>
            <w:r w:rsidRPr="00673BB2">
              <w:rPr>
                <w:color w:val="000000"/>
                <w:szCs w:val="28"/>
              </w:rPr>
              <w:t>, г</w:t>
            </w:r>
          </w:p>
        </w:tc>
        <w:tc>
          <w:tcPr>
            <w:tcW w:w="1145" w:type="pct"/>
            <w:shd w:val="clear" w:color="auto" w:fill="auto"/>
          </w:tcPr>
          <w:p w:rsidR="00FA23C1" w:rsidRPr="00673BB2" w:rsidRDefault="00FA23C1" w:rsidP="00DA2FEA">
            <w:pPr>
              <w:widowControl/>
              <w:ind w:firstLine="0"/>
              <w:jc w:val="center"/>
              <w:outlineLvl w:val="0"/>
              <w:rPr>
                <w:color w:val="000000"/>
                <w:szCs w:val="28"/>
              </w:rPr>
            </w:pPr>
            <w:r w:rsidRPr="00673BB2">
              <w:rPr>
                <w:color w:val="000000"/>
                <w:szCs w:val="28"/>
              </w:rPr>
              <w:t>Масса</w:t>
            </w:r>
          </w:p>
          <w:p w:rsidR="00FA23C1" w:rsidRPr="00673BB2" w:rsidRDefault="00FA23C1" w:rsidP="00DA2FEA">
            <w:pPr>
              <w:widowControl/>
              <w:ind w:firstLine="0"/>
              <w:jc w:val="center"/>
              <w:outlineLvl w:val="0"/>
              <w:rPr>
                <w:color w:val="000000"/>
                <w:szCs w:val="28"/>
              </w:rPr>
            </w:pPr>
            <w:r w:rsidRPr="00673BB2">
              <w:rPr>
                <w:color w:val="000000"/>
                <w:szCs w:val="28"/>
              </w:rPr>
              <w:t>навески с бюксой</w:t>
            </w:r>
          </w:p>
          <w:p w:rsidR="00FA23C1" w:rsidRPr="00673BB2" w:rsidRDefault="00FA23C1" w:rsidP="00DA2FEA">
            <w:pPr>
              <w:widowControl/>
              <w:ind w:firstLine="0"/>
              <w:jc w:val="center"/>
              <w:outlineLvl w:val="0"/>
              <w:rPr>
                <w:color w:val="000000"/>
                <w:szCs w:val="28"/>
              </w:rPr>
            </w:pPr>
            <w:r w:rsidRPr="00673BB2">
              <w:rPr>
                <w:color w:val="000000"/>
                <w:szCs w:val="28"/>
              </w:rPr>
              <w:t>после сушки, г</w:t>
            </w:r>
          </w:p>
        </w:tc>
        <w:tc>
          <w:tcPr>
            <w:tcW w:w="1660" w:type="pct"/>
            <w:shd w:val="clear" w:color="auto" w:fill="auto"/>
          </w:tcPr>
          <w:p w:rsidR="00FA23C1" w:rsidRPr="00673BB2" w:rsidRDefault="00FA23C1" w:rsidP="00DA2FEA">
            <w:pPr>
              <w:widowControl/>
              <w:ind w:firstLine="0"/>
              <w:jc w:val="center"/>
              <w:outlineLvl w:val="0"/>
              <w:rPr>
                <w:color w:val="000000"/>
                <w:szCs w:val="28"/>
              </w:rPr>
            </w:pPr>
            <w:r w:rsidRPr="00673BB2">
              <w:rPr>
                <w:color w:val="000000"/>
                <w:szCs w:val="28"/>
              </w:rPr>
              <w:t>Конечная</w:t>
            </w:r>
          </w:p>
          <w:p w:rsidR="00FA23C1" w:rsidRPr="00673BB2" w:rsidRDefault="00FA23C1" w:rsidP="00673BB2">
            <w:pPr>
              <w:widowControl/>
              <w:ind w:firstLine="0"/>
              <w:jc w:val="center"/>
              <w:outlineLvl w:val="0"/>
              <w:rPr>
                <w:color w:val="000000"/>
                <w:szCs w:val="28"/>
              </w:rPr>
            </w:pPr>
            <w:r w:rsidRPr="00673BB2">
              <w:rPr>
                <w:color w:val="000000"/>
                <w:szCs w:val="28"/>
              </w:rPr>
              <w:t xml:space="preserve">концентрация кислорода </w:t>
            </w:r>
            <w:r w:rsidR="00673BB2">
              <w:rPr>
                <w:color w:val="000000"/>
                <w:szCs w:val="28"/>
              </w:rPr>
              <w:br/>
            </w:r>
            <w:r w:rsidRPr="00673BB2">
              <w:rPr>
                <w:color w:val="000000"/>
                <w:szCs w:val="28"/>
              </w:rPr>
              <w:t xml:space="preserve">в </w:t>
            </w:r>
            <w:proofErr w:type="gramStart"/>
            <w:r w:rsidRPr="00673BB2">
              <w:rPr>
                <w:color w:val="000000"/>
                <w:szCs w:val="28"/>
              </w:rPr>
              <w:t>воздухе</w:t>
            </w:r>
            <w:proofErr w:type="gramEnd"/>
            <w:r w:rsidRPr="00673BB2">
              <w:rPr>
                <w:color w:val="000000"/>
                <w:szCs w:val="28"/>
              </w:rPr>
              <w:t xml:space="preserve"> над</w:t>
            </w:r>
            <w:r w:rsidR="00673BB2">
              <w:rPr>
                <w:color w:val="000000"/>
                <w:szCs w:val="28"/>
              </w:rPr>
              <w:t xml:space="preserve"> </w:t>
            </w:r>
            <w:r w:rsidRPr="00673BB2">
              <w:rPr>
                <w:color w:val="000000"/>
                <w:szCs w:val="28"/>
              </w:rPr>
              <w:t>углем, %</w:t>
            </w:r>
          </w:p>
        </w:tc>
      </w:tr>
      <w:tr w:rsidR="00FA23C1" w:rsidRPr="00673BB2" w:rsidTr="00673BB2">
        <w:tc>
          <w:tcPr>
            <w:tcW w:w="691" w:type="pct"/>
          </w:tcPr>
          <w:p w:rsidR="00FA23C1" w:rsidRPr="00673BB2" w:rsidRDefault="00FA23C1" w:rsidP="00FA23C1">
            <w:pPr>
              <w:widowControl/>
              <w:ind w:firstLine="0"/>
              <w:jc w:val="left"/>
              <w:outlineLvl w:val="0"/>
              <w:rPr>
                <w:color w:val="000000"/>
                <w:szCs w:val="28"/>
              </w:rPr>
            </w:pPr>
            <w:r w:rsidRPr="00673BB2">
              <w:rPr>
                <w:color w:val="000000"/>
                <w:szCs w:val="28"/>
              </w:rPr>
              <w:t>1</w:t>
            </w:r>
          </w:p>
        </w:tc>
        <w:tc>
          <w:tcPr>
            <w:tcW w:w="1504" w:type="pct"/>
            <w:shd w:val="clear" w:color="auto" w:fill="auto"/>
          </w:tcPr>
          <w:p w:rsidR="00FA23C1" w:rsidRPr="00673BB2" w:rsidRDefault="00FA23C1" w:rsidP="00DA2FEA">
            <w:pPr>
              <w:widowControl/>
              <w:ind w:firstLine="0"/>
              <w:outlineLvl w:val="0"/>
              <w:rPr>
                <w:color w:val="000000"/>
                <w:szCs w:val="28"/>
              </w:rPr>
            </w:pPr>
            <w:r w:rsidRPr="00673BB2">
              <w:rPr>
                <w:color w:val="000000"/>
                <w:szCs w:val="28"/>
              </w:rPr>
              <w:t>100</w:t>
            </w:r>
          </w:p>
        </w:tc>
        <w:tc>
          <w:tcPr>
            <w:tcW w:w="1145" w:type="pct"/>
            <w:shd w:val="clear" w:color="auto" w:fill="auto"/>
          </w:tcPr>
          <w:p w:rsidR="00FA23C1" w:rsidRPr="00673BB2" w:rsidRDefault="00FA23C1" w:rsidP="00DA2FEA">
            <w:pPr>
              <w:widowControl/>
              <w:ind w:firstLine="0"/>
              <w:outlineLvl w:val="0"/>
              <w:rPr>
                <w:color w:val="000000"/>
                <w:szCs w:val="28"/>
              </w:rPr>
            </w:pPr>
            <w:r w:rsidRPr="00673BB2">
              <w:rPr>
                <w:color w:val="000000"/>
                <w:szCs w:val="28"/>
              </w:rPr>
              <w:t>85</w:t>
            </w:r>
          </w:p>
        </w:tc>
        <w:tc>
          <w:tcPr>
            <w:tcW w:w="1660" w:type="pct"/>
            <w:shd w:val="clear" w:color="auto" w:fill="auto"/>
          </w:tcPr>
          <w:p w:rsidR="00FA23C1" w:rsidRPr="00673BB2" w:rsidRDefault="00FA23C1" w:rsidP="00DA2FEA">
            <w:pPr>
              <w:widowControl/>
              <w:ind w:firstLine="0"/>
              <w:rPr>
                <w:szCs w:val="28"/>
              </w:rPr>
            </w:pPr>
            <w:r w:rsidRPr="00673BB2">
              <w:rPr>
                <w:szCs w:val="28"/>
              </w:rPr>
              <w:t>17,6</w:t>
            </w:r>
          </w:p>
        </w:tc>
      </w:tr>
      <w:tr w:rsidR="00FA23C1" w:rsidRPr="00673BB2" w:rsidTr="00673BB2">
        <w:tc>
          <w:tcPr>
            <w:tcW w:w="691" w:type="pct"/>
          </w:tcPr>
          <w:p w:rsidR="00FA23C1" w:rsidRPr="00673BB2" w:rsidRDefault="00FA23C1" w:rsidP="00FA23C1">
            <w:pPr>
              <w:widowControl/>
              <w:ind w:firstLine="0"/>
              <w:jc w:val="left"/>
              <w:outlineLvl w:val="0"/>
              <w:rPr>
                <w:color w:val="000000"/>
                <w:szCs w:val="28"/>
              </w:rPr>
            </w:pPr>
            <w:r w:rsidRPr="00673BB2">
              <w:rPr>
                <w:color w:val="000000"/>
                <w:szCs w:val="28"/>
              </w:rPr>
              <w:t>2</w:t>
            </w:r>
          </w:p>
        </w:tc>
        <w:tc>
          <w:tcPr>
            <w:tcW w:w="1504" w:type="pct"/>
            <w:shd w:val="clear" w:color="auto" w:fill="auto"/>
          </w:tcPr>
          <w:p w:rsidR="00FA23C1" w:rsidRPr="00673BB2" w:rsidRDefault="00FA23C1" w:rsidP="00DA2FEA">
            <w:pPr>
              <w:widowControl/>
              <w:ind w:firstLine="0"/>
              <w:outlineLvl w:val="0"/>
              <w:rPr>
                <w:color w:val="000000"/>
                <w:szCs w:val="28"/>
              </w:rPr>
            </w:pPr>
            <w:r w:rsidRPr="00673BB2">
              <w:rPr>
                <w:color w:val="000000"/>
                <w:szCs w:val="28"/>
              </w:rPr>
              <w:t>80</w:t>
            </w:r>
          </w:p>
        </w:tc>
        <w:tc>
          <w:tcPr>
            <w:tcW w:w="1145" w:type="pct"/>
            <w:shd w:val="clear" w:color="auto" w:fill="auto"/>
          </w:tcPr>
          <w:p w:rsidR="00FA23C1" w:rsidRPr="00673BB2" w:rsidRDefault="00FA23C1" w:rsidP="00DA2FEA">
            <w:pPr>
              <w:widowControl/>
              <w:ind w:firstLine="0"/>
              <w:outlineLvl w:val="0"/>
              <w:rPr>
                <w:color w:val="000000"/>
                <w:szCs w:val="28"/>
              </w:rPr>
            </w:pPr>
            <w:r w:rsidRPr="00673BB2">
              <w:rPr>
                <w:color w:val="000000"/>
                <w:szCs w:val="28"/>
              </w:rPr>
              <w:t>70</w:t>
            </w:r>
          </w:p>
        </w:tc>
        <w:tc>
          <w:tcPr>
            <w:tcW w:w="1660" w:type="pct"/>
            <w:shd w:val="clear" w:color="auto" w:fill="auto"/>
          </w:tcPr>
          <w:p w:rsidR="00FA23C1" w:rsidRPr="00673BB2" w:rsidRDefault="00FA23C1" w:rsidP="00DA2FEA">
            <w:pPr>
              <w:widowControl/>
              <w:ind w:firstLine="0"/>
              <w:rPr>
                <w:szCs w:val="28"/>
              </w:rPr>
            </w:pPr>
            <w:r w:rsidRPr="00673BB2">
              <w:rPr>
                <w:szCs w:val="28"/>
              </w:rPr>
              <w:t>18,3</w:t>
            </w:r>
          </w:p>
        </w:tc>
      </w:tr>
      <w:tr w:rsidR="00FA23C1" w:rsidRPr="00673BB2" w:rsidTr="00673BB2">
        <w:tc>
          <w:tcPr>
            <w:tcW w:w="691" w:type="pct"/>
          </w:tcPr>
          <w:p w:rsidR="00FA23C1" w:rsidRPr="00673BB2" w:rsidRDefault="00FA23C1" w:rsidP="00FA23C1">
            <w:pPr>
              <w:widowControl/>
              <w:ind w:firstLine="0"/>
              <w:jc w:val="left"/>
              <w:outlineLvl w:val="0"/>
              <w:rPr>
                <w:color w:val="000000"/>
                <w:szCs w:val="28"/>
              </w:rPr>
            </w:pPr>
            <w:r w:rsidRPr="00673BB2">
              <w:rPr>
                <w:color w:val="000000"/>
                <w:szCs w:val="28"/>
              </w:rPr>
              <w:t>3</w:t>
            </w:r>
          </w:p>
        </w:tc>
        <w:tc>
          <w:tcPr>
            <w:tcW w:w="1504" w:type="pct"/>
            <w:shd w:val="clear" w:color="auto" w:fill="auto"/>
          </w:tcPr>
          <w:p w:rsidR="00FA23C1" w:rsidRPr="00673BB2" w:rsidRDefault="00FA23C1" w:rsidP="00DA2FEA">
            <w:pPr>
              <w:widowControl/>
              <w:ind w:firstLine="0"/>
              <w:outlineLvl w:val="0"/>
              <w:rPr>
                <w:color w:val="000000"/>
                <w:szCs w:val="28"/>
              </w:rPr>
            </w:pPr>
            <w:r w:rsidRPr="00673BB2">
              <w:rPr>
                <w:color w:val="000000"/>
                <w:szCs w:val="28"/>
              </w:rPr>
              <w:t>75</w:t>
            </w:r>
          </w:p>
        </w:tc>
        <w:tc>
          <w:tcPr>
            <w:tcW w:w="1145" w:type="pct"/>
            <w:shd w:val="clear" w:color="auto" w:fill="auto"/>
          </w:tcPr>
          <w:p w:rsidR="00FA23C1" w:rsidRPr="00673BB2" w:rsidRDefault="00FA23C1" w:rsidP="00DA2FEA">
            <w:pPr>
              <w:widowControl/>
              <w:ind w:firstLine="0"/>
              <w:outlineLvl w:val="0"/>
              <w:rPr>
                <w:color w:val="000000"/>
                <w:szCs w:val="28"/>
              </w:rPr>
            </w:pPr>
            <w:r w:rsidRPr="00673BB2">
              <w:rPr>
                <w:color w:val="000000"/>
                <w:szCs w:val="28"/>
              </w:rPr>
              <w:t>62,5</w:t>
            </w:r>
          </w:p>
        </w:tc>
        <w:tc>
          <w:tcPr>
            <w:tcW w:w="1660" w:type="pct"/>
            <w:shd w:val="clear" w:color="auto" w:fill="auto"/>
          </w:tcPr>
          <w:p w:rsidR="00FA23C1" w:rsidRPr="00673BB2" w:rsidRDefault="00FA23C1" w:rsidP="00DA2FEA">
            <w:pPr>
              <w:widowControl/>
              <w:ind w:firstLine="0"/>
              <w:rPr>
                <w:szCs w:val="28"/>
              </w:rPr>
            </w:pPr>
            <w:r w:rsidRPr="00673BB2">
              <w:rPr>
                <w:szCs w:val="28"/>
              </w:rPr>
              <w:t>18,9</w:t>
            </w:r>
          </w:p>
        </w:tc>
      </w:tr>
      <w:tr w:rsidR="00FA23C1" w:rsidRPr="00673BB2" w:rsidTr="00673BB2">
        <w:tc>
          <w:tcPr>
            <w:tcW w:w="691" w:type="pct"/>
          </w:tcPr>
          <w:p w:rsidR="00FA23C1" w:rsidRPr="00673BB2" w:rsidRDefault="00FA23C1" w:rsidP="00FA23C1">
            <w:pPr>
              <w:widowControl/>
              <w:ind w:firstLine="0"/>
              <w:jc w:val="left"/>
              <w:outlineLvl w:val="0"/>
              <w:rPr>
                <w:color w:val="000000"/>
                <w:szCs w:val="28"/>
              </w:rPr>
            </w:pPr>
            <w:r w:rsidRPr="00673BB2">
              <w:rPr>
                <w:color w:val="000000"/>
                <w:szCs w:val="28"/>
              </w:rPr>
              <w:t>4</w:t>
            </w:r>
          </w:p>
        </w:tc>
        <w:tc>
          <w:tcPr>
            <w:tcW w:w="1504" w:type="pct"/>
            <w:shd w:val="clear" w:color="auto" w:fill="auto"/>
          </w:tcPr>
          <w:p w:rsidR="00FA23C1" w:rsidRPr="00673BB2" w:rsidRDefault="00FA23C1" w:rsidP="00DA2FEA">
            <w:pPr>
              <w:widowControl/>
              <w:ind w:firstLine="0"/>
              <w:outlineLvl w:val="0"/>
              <w:rPr>
                <w:color w:val="000000"/>
                <w:szCs w:val="28"/>
              </w:rPr>
            </w:pPr>
            <w:r w:rsidRPr="00673BB2">
              <w:rPr>
                <w:color w:val="000000"/>
                <w:szCs w:val="28"/>
              </w:rPr>
              <w:t>95</w:t>
            </w:r>
          </w:p>
        </w:tc>
        <w:tc>
          <w:tcPr>
            <w:tcW w:w="1145" w:type="pct"/>
            <w:shd w:val="clear" w:color="auto" w:fill="auto"/>
          </w:tcPr>
          <w:p w:rsidR="00FA23C1" w:rsidRPr="00673BB2" w:rsidRDefault="00FA23C1" w:rsidP="00DA2FEA">
            <w:pPr>
              <w:widowControl/>
              <w:ind w:firstLine="0"/>
              <w:outlineLvl w:val="0"/>
              <w:rPr>
                <w:color w:val="000000"/>
                <w:szCs w:val="28"/>
              </w:rPr>
            </w:pPr>
            <w:r w:rsidRPr="00673BB2">
              <w:rPr>
                <w:color w:val="000000"/>
                <w:szCs w:val="28"/>
              </w:rPr>
              <w:t>80</w:t>
            </w:r>
          </w:p>
        </w:tc>
        <w:tc>
          <w:tcPr>
            <w:tcW w:w="1660" w:type="pct"/>
            <w:shd w:val="clear" w:color="auto" w:fill="auto"/>
          </w:tcPr>
          <w:p w:rsidR="00FA23C1" w:rsidRPr="00673BB2" w:rsidRDefault="00FA23C1" w:rsidP="00DA2FEA">
            <w:pPr>
              <w:widowControl/>
              <w:ind w:firstLine="0"/>
              <w:rPr>
                <w:szCs w:val="28"/>
              </w:rPr>
            </w:pPr>
            <w:r w:rsidRPr="00673BB2">
              <w:rPr>
                <w:szCs w:val="28"/>
              </w:rPr>
              <w:t>19,5</w:t>
            </w:r>
          </w:p>
        </w:tc>
      </w:tr>
      <w:tr w:rsidR="00FA23C1" w:rsidRPr="00673BB2" w:rsidTr="00673BB2">
        <w:tc>
          <w:tcPr>
            <w:tcW w:w="691" w:type="pct"/>
          </w:tcPr>
          <w:p w:rsidR="00FA23C1" w:rsidRPr="00673BB2" w:rsidRDefault="00FA23C1" w:rsidP="00FA23C1">
            <w:pPr>
              <w:widowControl/>
              <w:ind w:firstLine="0"/>
              <w:jc w:val="left"/>
              <w:outlineLvl w:val="0"/>
              <w:rPr>
                <w:color w:val="000000"/>
                <w:szCs w:val="28"/>
              </w:rPr>
            </w:pPr>
            <w:r w:rsidRPr="00673BB2">
              <w:rPr>
                <w:color w:val="000000"/>
                <w:szCs w:val="28"/>
              </w:rPr>
              <w:t>5</w:t>
            </w:r>
          </w:p>
        </w:tc>
        <w:tc>
          <w:tcPr>
            <w:tcW w:w="1504" w:type="pct"/>
            <w:shd w:val="clear" w:color="auto" w:fill="auto"/>
          </w:tcPr>
          <w:p w:rsidR="00FA23C1" w:rsidRPr="00673BB2" w:rsidRDefault="00FA23C1" w:rsidP="00DA2FEA">
            <w:pPr>
              <w:widowControl/>
              <w:ind w:firstLine="0"/>
              <w:outlineLvl w:val="0"/>
              <w:rPr>
                <w:color w:val="000000"/>
                <w:szCs w:val="28"/>
              </w:rPr>
            </w:pPr>
            <w:r w:rsidRPr="00673BB2">
              <w:rPr>
                <w:color w:val="000000"/>
                <w:szCs w:val="28"/>
              </w:rPr>
              <w:t>120</w:t>
            </w:r>
          </w:p>
        </w:tc>
        <w:tc>
          <w:tcPr>
            <w:tcW w:w="1145" w:type="pct"/>
            <w:shd w:val="clear" w:color="auto" w:fill="auto"/>
          </w:tcPr>
          <w:p w:rsidR="00FA23C1" w:rsidRPr="00673BB2" w:rsidRDefault="00FA23C1" w:rsidP="00DA2FEA">
            <w:pPr>
              <w:widowControl/>
              <w:ind w:firstLine="0"/>
              <w:outlineLvl w:val="0"/>
              <w:rPr>
                <w:color w:val="000000"/>
                <w:szCs w:val="28"/>
              </w:rPr>
            </w:pPr>
            <w:r w:rsidRPr="00673BB2">
              <w:rPr>
                <w:color w:val="000000"/>
                <w:szCs w:val="28"/>
              </w:rPr>
              <w:t>110</w:t>
            </w:r>
          </w:p>
        </w:tc>
        <w:tc>
          <w:tcPr>
            <w:tcW w:w="1660" w:type="pct"/>
            <w:shd w:val="clear" w:color="auto" w:fill="auto"/>
          </w:tcPr>
          <w:p w:rsidR="00FA23C1" w:rsidRPr="00673BB2" w:rsidRDefault="00FA23C1" w:rsidP="00DA2FEA">
            <w:pPr>
              <w:widowControl/>
              <w:ind w:firstLine="0"/>
              <w:rPr>
                <w:szCs w:val="28"/>
              </w:rPr>
            </w:pPr>
            <w:r w:rsidRPr="00673BB2">
              <w:rPr>
                <w:szCs w:val="28"/>
              </w:rPr>
              <w:t>19,8</w:t>
            </w:r>
          </w:p>
        </w:tc>
      </w:tr>
      <w:tr w:rsidR="00FA23C1" w:rsidRPr="00673BB2" w:rsidTr="00673BB2">
        <w:tc>
          <w:tcPr>
            <w:tcW w:w="691" w:type="pct"/>
          </w:tcPr>
          <w:p w:rsidR="00FA23C1" w:rsidRPr="00673BB2" w:rsidRDefault="00FA23C1" w:rsidP="00FA23C1">
            <w:pPr>
              <w:widowControl/>
              <w:ind w:firstLine="0"/>
              <w:jc w:val="left"/>
              <w:outlineLvl w:val="0"/>
              <w:rPr>
                <w:color w:val="000000"/>
                <w:szCs w:val="28"/>
              </w:rPr>
            </w:pPr>
            <w:r w:rsidRPr="00673BB2">
              <w:rPr>
                <w:color w:val="000000"/>
                <w:szCs w:val="28"/>
              </w:rPr>
              <w:t>6</w:t>
            </w:r>
          </w:p>
        </w:tc>
        <w:tc>
          <w:tcPr>
            <w:tcW w:w="1504" w:type="pct"/>
            <w:shd w:val="clear" w:color="auto" w:fill="auto"/>
          </w:tcPr>
          <w:p w:rsidR="00FA23C1" w:rsidRPr="00673BB2" w:rsidRDefault="00FA23C1" w:rsidP="00DA2FEA">
            <w:pPr>
              <w:widowControl/>
              <w:ind w:firstLine="0"/>
              <w:outlineLvl w:val="0"/>
              <w:rPr>
                <w:color w:val="000000"/>
                <w:szCs w:val="28"/>
              </w:rPr>
            </w:pPr>
            <w:r w:rsidRPr="00673BB2">
              <w:rPr>
                <w:color w:val="000000"/>
                <w:szCs w:val="28"/>
              </w:rPr>
              <w:t>85</w:t>
            </w:r>
          </w:p>
        </w:tc>
        <w:tc>
          <w:tcPr>
            <w:tcW w:w="1145" w:type="pct"/>
            <w:shd w:val="clear" w:color="auto" w:fill="auto"/>
          </w:tcPr>
          <w:p w:rsidR="00FA23C1" w:rsidRPr="00673BB2" w:rsidRDefault="00FA23C1" w:rsidP="00DA2FEA">
            <w:pPr>
              <w:widowControl/>
              <w:ind w:firstLine="0"/>
              <w:outlineLvl w:val="0"/>
              <w:rPr>
                <w:color w:val="000000"/>
                <w:szCs w:val="28"/>
              </w:rPr>
            </w:pPr>
            <w:r w:rsidRPr="00673BB2">
              <w:rPr>
                <w:color w:val="000000"/>
                <w:szCs w:val="28"/>
              </w:rPr>
              <w:t>70</w:t>
            </w:r>
          </w:p>
        </w:tc>
        <w:tc>
          <w:tcPr>
            <w:tcW w:w="1660" w:type="pct"/>
            <w:shd w:val="clear" w:color="auto" w:fill="auto"/>
          </w:tcPr>
          <w:p w:rsidR="00FA23C1" w:rsidRPr="00673BB2" w:rsidRDefault="00FA23C1" w:rsidP="00DA2FEA">
            <w:pPr>
              <w:widowControl/>
              <w:ind w:firstLine="0"/>
              <w:rPr>
                <w:szCs w:val="28"/>
              </w:rPr>
            </w:pPr>
            <w:r w:rsidRPr="00673BB2">
              <w:rPr>
                <w:szCs w:val="28"/>
              </w:rPr>
              <w:t>19,2</w:t>
            </w:r>
          </w:p>
        </w:tc>
      </w:tr>
      <w:tr w:rsidR="00FA23C1" w:rsidRPr="00673BB2" w:rsidTr="00673BB2">
        <w:tc>
          <w:tcPr>
            <w:tcW w:w="691" w:type="pct"/>
          </w:tcPr>
          <w:p w:rsidR="00FA23C1" w:rsidRPr="00673BB2" w:rsidRDefault="00FA23C1" w:rsidP="00FA23C1">
            <w:pPr>
              <w:widowControl/>
              <w:ind w:firstLine="0"/>
              <w:jc w:val="left"/>
              <w:outlineLvl w:val="0"/>
              <w:rPr>
                <w:color w:val="000000"/>
                <w:szCs w:val="28"/>
              </w:rPr>
            </w:pPr>
            <w:r w:rsidRPr="00673BB2">
              <w:rPr>
                <w:color w:val="000000"/>
                <w:szCs w:val="28"/>
              </w:rPr>
              <w:t>7</w:t>
            </w:r>
          </w:p>
        </w:tc>
        <w:tc>
          <w:tcPr>
            <w:tcW w:w="1504" w:type="pct"/>
            <w:shd w:val="clear" w:color="auto" w:fill="auto"/>
          </w:tcPr>
          <w:p w:rsidR="00FA23C1" w:rsidRPr="00673BB2" w:rsidRDefault="00FA23C1" w:rsidP="00DA2FEA">
            <w:pPr>
              <w:widowControl/>
              <w:ind w:firstLine="0"/>
              <w:outlineLvl w:val="0"/>
              <w:rPr>
                <w:color w:val="000000"/>
                <w:szCs w:val="28"/>
              </w:rPr>
            </w:pPr>
            <w:r w:rsidRPr="00673BB2">
              <w:rPr>
                <w:color w:val="000000"/>
                <w:szCs w:val="28"/>
              </w:rPr>
              <w:t>70</w:t>
            </w:r>
          </w:p>
        </w:tc>
        <w:tc>
          <w:tcPr>
            <w:tcW w:w="1145" w:type="pct"/>
            <w:shd w:val="clear" w:color="auto" w:fill="auto"/>
          </w:tcPr>
          <w:p w:rsidR="00FA23C1" w:rsidRPr="00673BB2" w:rsidRDefault="00FA23C1" w:rsidP="00DA2FEA">
            <w:pPr>
              <w:widowControl/>
              <w:ind w:firstLine="0"/>
              <w:outlineLvl w:val="0"/>
              <w:rPr>
                <w:color w:val="000000"/>
                <w:szCs w:val="28"/>
              </w:rPr>
            </w:pPr>
            <w:r w:rsidRPr="00673BB2">
              <w:rPr>
                <w:color w:val="000000"/>
                <w:szCs w:val="28"/>
              </w:rPr>
              <w:t>60</w:t>
            </w:r>
          </w:p>
        </w:tc>
        <w:tc>
          <w:tcPr>
            <w:tcW w:w="1660" w:type="pct"/>
            <w:shd w:val="clear" w:color="auto" w:fill="auto"/>
          </w:tcPr>
          <w:p w:rsidR="00FA23C1" w:rsidRPr="00673BB2" w:rsidRDefault="00FA23C1" w:rsidP="00DA2FEA">
            <w:pPr>
              <w:widowControl/>
              <w:ind w:firstLine="0"/>
              <w:rPr>
                <w:szCs w:val="28"/>
              </w:rPr>
            </w:pPr>
            <w:r w:rsidRPr="00673BB2">
              <w:rPr>
                <w:szCs w:val="28"/>
              </w:rPr>
              <w:t>19,6</w:t>
            </w:r>
          </w:p>
        </w:tc>
      </w:tr>
      <w:tr w:rsidR="00FA23C1" w:rsidRPr="00673BB2" w:rsidTr="00673BB2">
        <w:tc>
          <w:tcPr>
            <w:tcW w:w="691" w:type="pct"/>
          </w:tcPr>
          <w:p w:rsidR="00FA23C1" w:rsidRPr="00673BB2" w:rsidRDefault="00FA23C1" w:rsidP="00FA23C1">
            <w:pPr>
              <w:widowControl/>
              <w:ind w:firstLine="0"/>
              <w:jc w:val="left"/>
              <w:outlineLvl w:val="0"/>
              <w:rPr>
                <w:color w:val="000000"/>
                <w:szCs w:val="28"/>
              </w:rPr>
            </w:pPr>
            <w:r w:rsidRPr="00673BB2">
              <w:rPr>
                <w:color w:val="000000"/>
                <w:szCs w:val="28"/>
              </w:rPr>
              <w:t>8</w:t>
            </w:r>
          </w:p>
        </w:tc>
        <w:tc>
          <w:tcPr>
            <w:tcW w:w="1504" w:type="pct"/>
            <w:shd w:val="clear" w:color="auto" w:fill="auto"/>
          </w:tcPr>
          <w:p w:rsidR="00FA23C1" w:rsidRPr="00673BB2" w:rsidRDefault="00FA23C1" w:rsidP="00DA2FEA">
            <w:pPr>
              <w:widowControl/>
              <w:ind w:firstLine="0"/>
              <w:outlineLvl w:val="0"/>
              <w:rPr>
                <w:color w:val="000000"/>
                <w:szCs w:val="28"/>
              </w:rPr>
            </w:pPr>
            <w:r w:rsidRPr="00673BB2">
              <w:rPr>
                <w:color w:val="000000"/>
                <w:szCs w:val="28"/>
              </w:rPr>
              <w:t>85</w:t>
            </w:r>
          </w:p>
        </w:tc>
        <w:tc>
          <w:tcPr>
            <w:tcW w:w="1145" w:type="pct"/>
            <w:shd w:val="clear" w:color="auto" w:fill="auto"/>
          </w:tcPr>
          <w:p w:rsidR="00FA23C1" w:rsidRPr="00673BB2" w:rsidRDefault="00FA23C1" w:rsidP="00DA2FEA">
            <w:pPr>
              <w:widowControl/>
              <w:ind w:firstLine="0"/>
              <w:outlineLvl w:val="0"/>
              <w:rPr>
                <w:color w:val="000000"/>
                <w:szCs w:val="28"/>
              </w:rPr>
            </w:pPr>
            <w:r w:rsidRPr="00673BB2">
              <w:rPr>
                <w:color w:val="000000"/>
                <w:szCs w:val="28"/>
              </w:rPr>
              <w:t>60</w:t>
            </w:r>
          </w:p>
        </w:tc>
        <w:tc>
          <w:tcPr>
            <w:tcW w:w="1660" w:type="pct"/>
            <w:shd w:val="clear" w:color="auto" w:fill="auto"/>
          </w:tcPr>
          <w:p w:rsidR="00FA23C1" w:rsidRPr="00673BB2" w:rsidRDefault="00FA23C1" w:rsidP="00DA2FEA">
            <w:pPr>
              <w:widowControl/>
              <w:ind w:firstLine="0"/>
              <w:rPr>
                <w:szCs w:val="28"/>
              </w:rPr>
            </w:pPr>
            <w:r w:rsidRPr="00673BB2">
              <w:rPr>
                <w:szCs w:val="28"/>
              </w:rPr>
              <w:t>19,4</w:t>
            </w:r>
          </w:p>
        </w:tc>
      </w:tr>
      <w:tr w:rsidR="00FA23C1" w:rsidRPr="00673BB2" w:rsidTr="00673BB2">
        <w:tc>
          <w:tcPr>
            <w:tcW w:w="691" w:type="pct"/>
          </w:tcPr>
          <w:p w:rsidR="00FA23C1" w:rsidRPr="00673BB2" w:rsidRDefault="00FA23C1" w:rsidP="00FA23C1">
            <w:pPr>
              <w:widowControl/>
              <w:ind w:firstLine="0"/>
              <w:jc w:val="left"/>
              <w:outlineLvl w:val="0"/>
              <w:rPr>
                <w:color w:val="000000"/>
                <w:szCs w:val="28"/>
              </w:rPr>
            </w:pPr>
            <w:r w:rsidRPr="00673BB2">
              <w:rPr>
                <w:color w:val="000000"/>
                <w:szCs w:val="28"/>
              </w:rPr>
              <w:t>9</w:t>
            </w:r>
          </w:p>
        </w:tc>
        <w:tc>
          <w:tcPr>
            <w:tcW w:w="1504" w:type="pct"/>
            <w:shd w:val="clear" w:color="auto" w:fill="auto"/>
          </w:tcPr>
          <w:p w:rsidR="00FA23C1" w:rsidRPr="00673BB2" w:rsidRDefault="00FA23C1" w:rsidP="00DA2FEA">
            <w:pPr>
              <w:widowControl/>
              <w:ind w:firstLine="0"/>
              <w:outlineLvl w:val="0"/>
              <w:rPr>
                <w:color w:val="000000"/>
                <w:szCs w:val="28"/>
              </w:rPr>
            </w:pPr>
            <w:r w:rsidRPr="00673BB2">
              <w:rPr>
                <w:color w:val="000000"/>
                <w:szCs w:val="28"/>
              </w:rPr>
              <w:t>90</w:t>
            </w:r>
          </w:p>
        </w:tc>
        <w:tc>
          <w:tcPr>
            <w:tcW w:w="1145" w:type="pct"/>
            <w:shd w:val="clear" w:color="auto" w:fill="auto"/>
          </w:tcPr>
          <w:p w:rsidR="00FA23C1" w:rsidRPr="00673BB2" w:rsidRDefault="00FA23C1" w:rsidP="00DA2FEA">
            <w:pPr>
              <w:widowControl/>
              <w:ind w:firstLine="0"/>
              <w:outlineLvl w:val="0"/>
              <w:rPr>
                <w:color w:val="000000"/>
                <w:szCs w:val="28"/>
              </w:rPr>
            </w:pPr>
            <w:r w:rsidRPr="00673BB2">
              <w:rPr>
                <w:color w:val="000000"/>
                <w:szCs w:val="28"/>
              </w:rPr>
              <w:t>80</w:t>
            </w:r>
          </w:p>
        </w:tc>
        <w:tc>
          <w:tcPr>
            <w:tcW w:w="1660" w:type="pct"/>
            <w:shd w:val="clear" w:color="auto" w:fill="auto"/>
          </w:tcPr>
          <w:p w:rsidR="00FA23C1" w:rsidRPr="00673BB2" w:rsidRDefault="00FA23C1" w:rsidP="00DA2FEA">
            <w:pPr>
              <w:widowControl/>
              <w:ind w:firstLine="0"/>
              <w:rPr>
                <w:szCs w:val="28"/>
              </w:rPr>
            </w:pPr>
            <w:r w:rsidRPr="00673BB2">
              <w:rPr>
                <w:szCs w:val="28"/>
              </w:rPr>
              <w:t>16,3</w:t>
            </w:r>
          </w:p>
        </w:tc>
      </w:tr>
      <w:tr w:rsidR="00FA23C1" w:rsidRPr="00673BB2" w:rsidTr="00673BB2">
        <w:tc>
          <w:tcPr>
            <w:tcW w:w="691" w:type="pct"/>
          </w:tcPr>
          <w:p w:rsidR="00FA23C1" w:rsidRPr="00673BB2" w:rsidRDefault="00FA23C1" w:rsidP="00FA23C1">
            <w:pPr>
              <w:widowControl/>
              <w:ind w:firstLine="0"/>
              <w:jc w:val="left"/>
              <w:outlineLvl w:val="0"/>
              <w:rPr>
                <w:color w:val="000000"/>
                <w:szCs w:val="28"/>
              </w:rPr>
            </w:pPr>
            <w:r w:rsidRPr="00673BB2">
              <w:rPr>
                <w:color w:val="000000"/>
                <w:szCs w:val="28"/>
              </w:rPr>
              <w:t>10</w:t>
            </w:r>
          </w:p>
        </w:tc>
        <w:tc>
          <w:tcPr>
            <w:tcW w:w="1504" w:type="pct"/>
            <w:shd w:val="clear" w:color="auto" w:fill="auto"/>
          </w:tcPr>
          <w:p w:rsidR="00FA23C1" w:rsidRPr="00673BB2" w:rsidRDefault="00FA23C1" w:rsidP="00DA2FEA">
            <w:pPr>
              <w:widowControl/>
              <w:ind w:firstLine="0"/>
              <w:outlineLvl w:val="0"/>
              <w:rPr>
                <w:color w:val="000000"/>
                <w:szCs w:val="28"/>
              </w:rPr>
            </w:pPr>
            <w:r w:rsidRPr="00673BB2">
              <w:rPr>
                <w:color w:val="000000"/>
                <w:szCs w:val="28"/>
              </w:rPr>
              <w:t>65</w:t>
            </w:r>
          </w:p>
        </w:tc>
        <w:tc>
          <w:tcPr>
            <w:tcW w:w="1145" w:type="pct"/>
            <w:shd w:val="clear" w:color="auto" w:fill="auto"/>
          </w:tcPr>
          <w:p w:rsidR="00FA23C1" w:rsidRPr="00673BB2" w:rsidRDefault="00FA23C1" w:rsidP="00DA2FEA">
            <w:pPr>
              <w:widowControl/>
              <w:ind w:firstLine="0"/>
              <w:outlineLvl w:val="0"/>
              <w:rPr>
                <w:color w:val="000000"/>
                <w:szCs w:val="28"/>
              </w:rPr>
            </w:pPr>
            <w:r w:rsidRPr="00673BB2">
              <w:rPr>
                <w:color w:val="000000"/>
                <w:szCs w:val="28"/>
              </w:rPr>
              <w:t>50</w:t>
            </w:r>
          </w:p>
        </w:tc>
        <w:tc>
          <w:tcPr>
            <w:tcW w:w="1660" w:type="pct"/>
            <w:shd w:val="clear" w:color="auto" w:fill="auto"/>
          </w:tcPr>
          <w:p w:rsidR="00FA23C1" w:rsidRPr="00673BB2" w:rsidRDefault="00FA23C1" w:rsidP="00DA2FEA">
            <w:pPr>
              <w:widowControl/>
              <w:ind w:firstLine="0"/>
              <w:rPr>
                <w:szCs w:val="28"/>
              </w:rPr>
            </w:pPr>
            <w:r w:rsidRPr="00673BB2">
              <w:rPr>
                <w:szCs w:val="28"/>
              </w:rPr>
              <w:t>19,0</w:t>
            </w:r>
          </w:p>
        </w:tc>
      </w:tr>
    </w:tbl>
    <w:p w:rsidR="00FA23C1" w:rsidRPr="00FA23C1" w:rsidRDefault="00FA23C1" w:rsidP="00FA23C1">
      <w:pPr>
        <w:widowControl/>
        <w:ind w:firstLine="0"/>
        <w:outlineLvl w:val="0"/>
        <w:rPr>
          <w:color w:val="000000"/>
          <w:sz w:val="20"/>
          <w:szCs w:val="20"/>
        </w:rPr>
      </w:pPr>
    </w:p>
    <w:p w:rsidR="00946A6B" w:rsidRPr="00946A6B" w:rsidRDefault="00946A6B" w:rsidP="009B5682">
      <w:pPr>
        <w:widowControl/>
        <w:ind w:firstLine="709"/>
        <w:rPr>
          <w:b/>
          <w:i/>
          <w:sz w:val="28"/>
          <w:szCs w:val="28"/>
        </w:rPr>
      </w:pPr>
      <w:r w:rsidRPr="00946A6B">
        <w:rPr>
          <w:b/>
          <w:i/>
          <w:sz w:val="28"/>
          <w:szCs w:val="28"/>
        </w:rPr>
        <w:lastRenderedPageBreak/>
        <w:t>В ходе решения задачи определить:</w:t>
      </w:r>
    </w:p>
    <w:p w:rsidR="00946A6B" w:rsidRPr="00946A6B" w:rsidRDefault="00946A6B" w:rsidP="009B5682">
      <w:pPr>
        <w:widowControl/>
        <w:ind w:firstLine="709"/>
        <w:rPr>
          <w:sz w:val="28"/>
          <w:szCs w:val="28"/>
        </w:rPr>
      </w:pPr>
      <w:r w:rsidRPr="00946A6B">
        <w:rPr>
          <w:sz w:val="28"/>
          <w:szCs w:val="28"/>
        </w:rPr>
        <w:t>1. Н</w:t>
      </w:r>
      <w:r w:rsidRPr="00946A6B">
        <w:rPr>
          <w:color w:val="000000"/>
          <w:sz w:val="28"/>
          <w:szCs w:val="28"/>
        </w:rPr>
        <w:t xml:space="preserve">ачальную влажность угля, </w:t>
      </w:r>
      <w:r w:rsidRPr="00946A6B">
        <w:rPr>
          <w:color w:val="000000"/>
          <w:sz w:val="28"/>
          <w:szCs w:val="28"/>
          <w:lang w:val="en-US"/>
        </w:rPr>
        <w:t>W</w:t>
      </w:r>
      <w:r w:rsidRPr="00946A6B">
        <w:rPr>
          <w:color w:val="000000"/>
          <w:sz w:val="28"/>
          <w:szCs w:val="28"/>
          <w:vertAlign w:val="subscript"/>
        </w:rPr>
        <w:t>0 </w:t>
      </w:r>
      <w:r w:rsidRPr="00946A6B">
        <w:rPr>
          <w:color w:val="000000"/>
          <w:sz w:val="28"/>
          <w:szCs w:val="28"/>
        </w:rPr>
        <w:t>(%</w:t>
      </w:r>
      <w:r w:rsidRPr="00946A6B">
        <w:rPr>
          <w:sz w:val="28"/>
          <w:szCs w:val="28"/>
        </w:rPr>
        <w:t>) по формуле (3).</w:t>
      </w:r>
    </w:p>
    <w:p w:rsidR="00946A6B" w:rsidRPr="00946A6B" w:rsidRDefault="00946A6B" w:rsidP="009B5682">
      <w:pPr>
        <w:autoSpaceDE w:val="0"/>
        <w:autoSpaceDN w:val="0"/>
        <w:adjustRightInd w:val="0"/>
        <w:ind w:firstLine="709"/>
        <w:rPr>
          <w:rFonts w:cs="Arial"/>
          <w:color w:val="000000"/>
          <w:sz w:val="28"/>
          <w:szCs w:val="28"/>
        </w:rPr>
      </w:pPr>
      <w:r w:rsidRPr="00946A6B">
        <w:rPr>
          <w:sz w:val="28"/>
          <w:szCs w:val="28"/>
        </w:rPr>
        <w:t>2.</w:t>
      </w:r>
      <w:r w:rsidRPr="00946A6B">
        <w:rPr>
          <w:rFonts w:cs="Arial"/>
          <w:color w:val="000000"/>
          <w:sz w:val="28"/>
          <w:szCs w:val="28"/>
        </w:rPr>
        <w:t xml:space="preserve"> Константу скорости сорбции кислорода углем, К (м</w:t>
      </w:r>
      <w:r w:rsidRPr="00946A6B">
        <w:rPr>
          <w:rFonts w:cs="Arial"/>
          <w:color w:val="000000"/>
          <w:sz w:val="28"/>
          <w:szCs w:val="28"/>
          <w:vertAlign w:val="superscript"/>
        </w:rPr>
        <w:t>3</w:t>
      </w:r>
      <w:r w:rsidRPr="00946A6B">
        <w:rPr>
          <w:rFonts w:cs="Arial"/>
          <w:color w:val="000000"/>
          <w:sz w:val="28"/>
          <w:szCs w:val="28"/>
        </w:rPr>
        <w:t>/г</w:t>
      </w:r>
      <w:r w:rsidRPr="00946A6B">
        <w:rPr>
          <w:color w:val="000000"/>
          <w:sz w:val="28"/>
          <w:szCs w:val="28"/>
        </w:rPr>
        <w:t>∙</w:t>
      </w:r>
      <w:r w:rsidRPr="00946A6B">
        <w:rPr>
          <w:rFonts w:cs="Arial"/>
          <w:color w:val="000000"/>
          <w:sz w:val="28"/>
          <w:szCs w:val="28"/>
        </w:rPr>
        <w:t>сут) по формуле (2).</w:t>
      </w:r>
    </w:p>
    <w:p w:rsidR="00946A6B" w:rsidRPr="00946A6B" w:rsidRDefault="00946A6B" w:rsidP="009B5682">
      <w:pPr>
        <w:autoSpaceDE w:val="0"/>
        <w:autoSpaceDN w:val="0"/>
        <w:adjustRightInd w:val="0"/>
        <w:ind w:firstLine="709"/>
        <w:rPr>
          <w:rFonts w:cs="Arial"/>
          <w:color w:val="000000"/>
          <w:sz w:val="28"/>
          <w:szCs w:val="28"/>
        </w:rPr>
      </w:pPr>
      <w:r w:rsidRPr="00946A6B">
        <w:rPr>
          <w:rFonts w:cs="Arial"/>
          <w:color w:val="000000"/>
          <w:sz w:val="28"/>
          <w:szCs w:val="28"/>
        </w:rPr>
        <w:t xml:space="preserve">3. Инкубационный период самовозгорания угля, </w:t>
      </w:r>
      <w:r w:rsidRPr="00946A6B">
        <w:rPr>
          <w:color w:val="000000"/>
          <w:sz w:val="28"/>
          <w:szCs w:val="28"/>
        </w:rPr>
        <w:t>τ</w:t>
      </w:r>
      <w:r w:rsidRPr="00946A6B">
        <w:rPr>
          <w:rFonts w:cs="Arial"/>
          <w:color w:val="000000"/>
          <w:sz w:val="28"/>
          <w:szCs w:val="28"/>
          <w:vertAlign w:val="subscript"/>
        </w:rPr>
        <w:t>инк</w:t>
      </w:r>
      <w:r w:rsidRPr="00946A6B">
        <w:rPr>
          <w:rFonts w:cs="Arial"/>
          <w:color w:val="000000"/>
          <w:sz w:val="28"/>
          <w:szCs w:val="28"/>
        </w:rPr>
        <w:t xml:space="preserve"> (сут) по форм</w:t>
      </w:r>
      <w:r w:rsidRPr="00946A6B">
        <w:rPr>
          <w:rFonts w:cs="Arial"/>
          <w:color w:val="000000"/>
          <w:sz w:val="28"/>
          <w:szCs w:val="28"/>
        </w:rPr>
        <w:t>у</w:t>
      </w:r>
      <w:r w:rsidRPr="00946A6B">
        <w:rPr>
          <w:rFonts w:cs="Arial"/>
          <w:color w:val="000000"/>
          <w:sz w:val="28"/>
          <w:szCs w:val="28"/>
        </w:rPr>
        <w:t>ле (1).</w:t>
      </w:r>
    </w:p>
    <w:p w:rsidR="00946A6B" w:rsidRPr="00946A6B" w:rsidRDefault="00946A6B" w:rsidP="009B5682">
      <w:pPr>
        <w:autoSpaceDE w:val="0"/>
        <w:autoSpaceDN w:val="0"/>
        <w:adjustRightInd w:val="0"/>
        <w:ind w:firstLine="709"/>
        <w:rPr>
          <w:rFonts w:cs="Arial"/>
          <w:color w:val="000000"/>
          <w:sz w:val="28"/>
          <w:szCs w:val="28"/>
        </w:rPr>
      </w:pPr>
      <w:r w:rsidRPr="00946A6B">
        <w:rPr>
          <w:rFonts w:cs="Arial"/>
          <w:color w:val="000000"/>
          <w:sz w:val="28"/>
          <w:szCs w:val="28"/>
        </w:rPr>
        <w:t>4. В зависимости от инкубационного периода самовозгорания уст</w:t>
      </w:r>
      <w:r w:rsidRPr="00946A6B">
        <w:rPr>
          <w:rFonts w:cs="Arial"/>
          <w:color w:val="000000"/>
          <w:sz w:val="28"/>
          <w:szCs w:val="28"/>
        </w:rPr>
        <w:t>а</w:t>
      </w:r>
      <w:r w:rsidRPr="00946A6B">
        <w:rPr>
          <w:rFonts w:cs="Arial"/>
          <w:color w:val="000000"/>
          <w:sz w:val="28"/>
          <w:szCs w:val="28"/>
        </w:rPr>
        <w:t>новить склонность угля к самовозгоранию.</w:t>
      </w:r>
    </w:p>
    <w:p w:rsidR="00946A6B" w:rsidRPr="00946A6B" w:rsidRDefault="00946A6B" w:rsidP="009B5682">
      <w:pPr>
        <w:autoSpaceDE w:val="0"/>
        <w:autoSpaceDN w:val="0"/>
        <w:adjustRightInd w:val="0"/>
        <w:ind w:firstLine="709"/>
        <w:rPr>
          <w:rFonts w:cs="Courier New"/>
          <w:b/>
          <w:color w:val="000000"/>
          <w:sz w:val="28"/>
          <w:szCs w:val="28"/>
        </w:rPr>
      </w:pPr>
    </w:p>
    <w:p w:rsidR="00946A6B" w:rsidRPr="00946A6B" w:rsidRDefault="00946A6B" w:rsidP="00946A6B">
      <w:pPr>
        <w:autoSpaceDE w:val="0"/>
        <w:autoSpaceDN w:val="0"/>
        <w:adjustRightInd w:val="0"/>
        <w:ind w:firstLine="0"/>
        <w:rPr>
          <w:rFonts w:cs="Courier New"/>
          <w:b/>
          <w:color w:val="000000"/>
          <w:sz w:val="28"/>
          <w:szCs w:val="28"/>
        </w:rPr>
      </w:pPr>
    </w:p>
    <w:p w:rsidR="00946A6B" w:rsidRPr="00946A6B" w:rsidRDefault="00946A6B" w:rsidP="00946A6B">
      <w:pPr>
        <w:autoSpaceDE w:val="0"/>
        <w:autoSpaceDN w:val="0"/>
        <w:adjustRightInd w:val="0"/>
        <w:ind w:firstLine="0"/>
        <w:rPr>
          <w:rFonts w:cs="Courier New"/>
          <w:b/>
          <w:color w:val="000000"/>
          <w:sz w:val="28"/>
          <w:szCs w:val="28"/>
        </w:rPr>
      </w:pPr>
    </w:p>
    <w:p w:rsidR="00946A6B" w:rsidRDefault="00946A6B" w:rsidP="00946A6B">
      <w:pPr>
        <w:autoSpaceDE w:val="0"/>
        <w:autoSpaceDN w:val="0"/>
        <w:adjustRightInd w:val="0"/>
        <w:ind w:firstLine="0"/>
        <w:rPr>
          <w:rFonts w:cs="Courier New"/>
          <w:b/>
          <w:color w:val="000000"/>
          <w:sz w:val="28"/>
          <w:szCs w:val="28"/>
        </w:rPr>
      </w:pPr>
    </w:p>
    <w:p w:rsidR="00FA23C1" w:rsidRDefault="00FA23C1" w:rsidP="00946A6B">
      <w:pPr>
        <w:autoSpaceDE w:val="0"/>
        <w:autoSpaceDN w:val="0"/>
        <w:adjustRightInd w:val="0"/>
        <w:ind w:firstLine="0"/>
        <w:rPr>
          <w:rFonts w:cs="Courier New"/>
          <w:b/>
          <w:color w:val="000000"/>
          <w:sz w:val="28"/>
          <w:szCs w:val="28"/>
        </w:rPr>
      </w:pPr>
    </w:p>
    <w:p w:rsidR="00FA23C1" w:rsidRDefault="00FA23C1" w:rsidP="00946A6B">
      <w:pPr>
        <w:autoSpaceDE w:val="0"/>
        <w:autoSpaceDN w:val="0"/>
        <w:adjustRightInd w:val="0"/>
        <w:ind w:firstLine="0"/>
        <w:rPr>
          <w:rFonts w:cs="Courier New"/>
          <w:b/>
          <w:color w:val="000000"/>
          <w:sz w:val="28"/>
          <w:szCs w:val="28"/>
        </w:rPr>
      </w:pPr>
    </w:p>
    <w:p w:rsidR="00FA23C1" w:rsidRDefault="00FA23C1" w:rsidP="00946A6B">
      <w:pPr>
        <w:autoSpaceDE w:val="0"/>
        <w:autoSpaceDN w:val="0"/>
        <w:adjustRightInd w:val="0"/>
        <w:ind w:firstLine="0"/>
        <w:rPr>
          <w:rFonts w:cs="Courier New"/>
          <w:b/>
          <w:color w:val="000000"/>
          <w:sz w:val="28"/>
          <w:szCs w:val="28"/>
        </w:rPr>
      </w:pPr>
    </w:p>
    <w:p w:rsidR="00FA23C1" w:rsidRDefault="00FA23C1" w:rsidP="00946A6B">
      <w:pPr>
        <w:autoSpaceDE w:val="0"/>
        <w:autoSpaceDN w:val="0"/>
        <w:adjustRightInd w:val="0"/>
        <w:ind w:firstLine="0"/>
        <w:rPr>
          <w:rFonts w:cs="Courier New"/>
          <w:b/>
          <w:color w:val="000000"/>
          <w:sz w:val="28"/>
          <w:szCs w:val="28"/>
        </w:rPr>
      </w:pPr>
    </w:p>
    <w:p w:rsidR="00FA23C1" w:rsidRDefault="00FA23C1" w:rsidP="00946A6B">
      <w:pPr>
        <w:autoSpaceDE w:val="0"/>
        <w:autoSpaceDN w:val="0"/>
        <w:adjustRightInd w:val="0"/>
        <w:ind w:firstLine="0"/>
        <w:rPr>
          <w:rFonts w:cs="Courier New"/>
          <w:b/>
          <w:color w:val="000000"/>
          <w:sz w:val="28"/>
          <w:szCs w:val="28"/>
        </w:rPr>
      </w:pPr>
    </w:p>
    <w:p w:rsidR="00FA23C1" w:rsidRDefault="00FA23C1" w:rsidP="00946A6B">
      <w:pPr>
        <w:autoSpaceDE w:val="0"/>
        <w:autoSpaceDN w:val="0"/>
        <w:adjustRightInd w:val="0"/>
        <w:ind w:firstLine="0"/>
        <w:rPr>
          <w:rFonts w:cs="Courier New"/>
          <w:b/>
          <w:color w:val="000000"/>
          <w:sz w:val="28"/>
          <w:szCs w:val="28"/>
        </w:rPr>
      </w:pPr>
    </w:p>
    <w:p w:rsidR="00673BB2" w:rsidRDefault="00673BB2">
      <w:pPr>
        <w:widowControl/>
        <w:spacing w:after="160" w:line="259" w:lineRule="auto"/>
        <w:ind w:firstLine="0"/>
        <w:jc w:val="left"/>
        <w:rPr>
          <w:rFonts w:cs="Courier New"/>
          <w:b/>
          <w:color w:val="000000"/>
          <w:sz w:val="28"/>
          <w:szCs w:val="28"/>
        </w:rPr>
      </w:pPr>
      <w:r>
        <w:rPr>
          <w:rFonts w:cs="Courier New"/>
          <w:b/>
          <w:color w:val="000000"/>
          <w:sz w:val="28"/>
          <w:szCs w:val="28"/>
        </w:rPr>
        <w:br w:type="page"/>
      </w:r>
    </w:p>
    <w:p w:rsidR="00946A6B" w:rsidRPr="00946A6B" w:rsidRDefault="00946A6B" w:rsidP="00FA23C1">
      <w:pPr>
        <w:autoSpaceDE w:val="0"/>
        <w:autoSpaceDN w:val="0"/>
        <w:adjustRightInd w:val="0"/>
        <w:ind w:firstLine="0"/>
        <w:jc w:val="right"/>
        <w:rPr>
          <w:rFonts w:cs="Courier New"/>
          <w:b/>
          <w:color w:val="000000"/>
          <w:sz w:val="28"/>
          <w:szCs w:val="28"/>
        </w:rPr>
      </w:pPr>
      <w:r w:rsidRPr="00946A6B">
        <w:rPr>
          <w:rFonts w:cs="Courier New"/>
          <w:b/>
          <w:color w:val="000000"/>
          <w:sz w:val="28"/>
          <w:szCs w:val="28"/>
        </w:rPr>
        <w:lastRenderedPageBreak/>
        <w:t>Приложение 2</w:t>
      </w:r>
    </w:p>
    <w:p w:rsidR="00946A6B" w:rsidRPr="00FA23C1" w:rsidRDefault="00946A6B" w:rsidP="00946A6B">
      <w:pPr>
        <w:autoSpaceDE w:val="0"/>
        <w:autoSpaceDN w:val="0"/>
        <w:adjustRightInd w:val="0"/>
        <w:ind w:firstLine="0"/>
        <w:rPr>
          <w:rFonts w:cs="Courier New"/>
          <w:b/>
          <w:color w:val="000000"/>
          <w:sz w:val="20"/>
          <w:szCs w:val="20"/>
        </w:rPr>
      </w:pPr>
    </w:p>
    <w:p w:rsidR="00946A6B" w:rsidRPr="00946A6B" w:rsidRDefault="00946A6B" w:rsidP="00FA23C1">
      <w:pPr>
        <w:autoSpaceDE w:val="0"/>
        <w:autoSpaceDN w:val="0"/>
        <w:adjustRightInd w:val="0"/>
        <w:ind w:firstLine="0"/>
        <w:jc w:val="center"/>
        <w:rPr>
          <w:rFonts w:cs="Courier New"/>
          <w:b/>
          <w:color w:val="000000"/>
          <w:sz w:val="28"/>
          <w:szCs w:val="28"/>
        </w:rPr>
      </w:pPr>
      <w:r w:rsidRPr="00946A6B">
        <w:rPr>
          <w:rFonts w:cs="Courier New"/>
          <w:b/>
          <w:color w:val="000000"/>
          <w:sz w:val="28"/>
          <w:szCs w:val="28"/>
        </w:rPr>
        <w:t>АКТ</w:t>
      </w:r>
    </w:p>
    <w:p w:rsidR="00946A6B" w:rsidRPr="00946A6B" w:rsidRDefault="00946A6B" w:rsidP="00FA23C1">
      <w:pPr>
        <w:autoSpaceDE w:val="0"/>
        <w:autoSpaceDN w:val="0"/>
        <w:adjustRightInd w:val="0"/>
        <w:ind w:firstLine="0"/>
        <w:jc w:val="center"/>
        <w:rPr>
          <w:rFonts w:cs="Courier New"/>
          <w:b/>
          <w:color w:val="000000"/>
          <w:sz w:val="28"/>
          <w:szCs w:val="28"/>
        </w:rPr>
      </w:pPr>
      <w:r w:rsidRPr="00946A6B">
        <w:rPr>
          <w:rFonts w:cs="Courier New"/>
          <w:b/>
          <w:color w:val="000000"/>
          <w:sz w:val="28"/>
          <w:szCs w:val="28"/>
        </w:rPr>
        <w:t>отбора проб углей для определения инкубационного периода</w:t>
      </w:r>
    </w:p>
    <w:p w:rsidR="00946A6B" w:rsidRPr="00946A6B" w:rsidRDefault="00946A6B" w:rsidP="00FA23C1">
      <w:pPr>
        <w:autoSpaceDE w:val="0"/>
        <w:autoSpaceDN w:val="0"/>
        <w:adjustRightInd w:val="0"/>
        <w:ind w:firstLine="0"/>
        <w:jc w:val="center"/>
        <w:rPr>
          <w:rFonts w:cs="Courier New"/>
          <w:b/>
          <w:color w:val="000000"/>
          <w:sz w:val="28"/>
          <w:szCs w:val="28"/>
        </w:rPr>
      </w:pPr>
      <w:r w:rsidRPr="00946A6B">
        <w:rPr>
          <w:rFonts w:cs="Courier New"/>
          <w:b/>
          <w:color w:val="000000"/>
          <w:sz w:val="28"/>
          <w:szCs w:val="28"/>
        </w:rPr>
        <w:t>самовозгорания угля</w:t>
      </w:r>
    </w:p>
    <w:p w:rsidR="00946A6B" w:rsidRPr="00FA23C1" w:rsidRDefault="00946A6B" w:rsidP="00946A6B">
      <w:pPr>
        <w:autoSpaceDE w:val="0"/>
        <w:autoSpaceDN w:val="0"/>
        <w:adjustRightInd w:val="0"/>
        <w:ind w:firstLine="0"/>
        <w:rPr>
          <w:rFonts w:cs="Courier New"/>
          <w:color w:val="000000"/>
          <w:sz w:val="20"/>
          <w:szCs w:val="20"/>
        </w:rPr>
      </w:pPr>
    </w:p>
    <w:p w:rsidR="00946A6B" w:rsidRPr="00946A6B" w:rsidRDefault="00946A6B" w:rsidP="00946A6B">
      <w:pPr>
        <w:autoSpaceDE w:val="0"/>
        <w:autoSpaceDN w:val="0"/>
        <w:adjustRightInd w:val="0"/>
        <w:ind w:firstLine="0"/>
        <w:rPr>
          <w:rFonts w:cs="Courier New"/>
          <w:color w:val="000000"/>
          <w:sz w:val="28"/>
          <w:szCs w:val="28"/>
        </w:rPr>
      </w:pPr>
      <w:r w:rsidRPr="00946A6B">
        <w:rPr>
          <w:rFonts w:cs="Courier New"/>
          <w:color w:val="000000"/>
          <w:sz w:val="28"/>
          <w:szCs w:val="28"/>
        </w:rPr>
        <w:t>Угле</w:t>
      </w:r>
      <w:r w:rsidR="00FA23C1">
        <w:rPr>
          <w:rFonts w:cs="Courier New"/>
          <w:color w:val="000000"/>
          <w:sz w:val="28"/>
          <w:szCs w:val="28"/>
        </w:rPr>
        <w:t>добывающая организация ______ пласт ______ марка угля ____</w:t>
      </w:r>
    </w:p>
    <w:p w:rsidR="00946A6B" w:rsidRPr="00FA23C1" w:rsidRDefault="00946A6B" w:rsidP="00946A6B">
      <w:pPr>
        <w:autoSpaceDE w:val="0"/>
        <w:autoSpaceDN w:val="0"/>
        <w:adjustRightInd w:val="0"/>
        <w:ind w:firstLine="0"/>
        <w:rPr>
          <w:rFonts w:cs="Courier New"/>
          <w:color w:val="000000"/>
          <w:sz w:val="20"/>
          <w:szCs w:val="20"/>
        </w:rPr>
      </w:pPr>
    </w:p>
    <w:p w:rsidR="00946A6B" w:rsidRPr="00946A6B" w:rsidRDefault="00946A6B" w:rsidP="00946A6B">
      <w:pPr>
        <w:autoSpaceDE w:val="0"/>
        <w:autoSpaceDN w:val="0"/>
        <w:adjustRightInd w:val="0"/>
        <w:ind w:firstLine="0"/>
        <w:rPr>
          <w:rFonts w:cs="Courier New"/>
          <w:color w:val="000000"/>
          <w:sz w:val="28"/>
          <w:szCs w:val="28"/>
        </w:rPr>
      </w:pPr>
      <w:r w:rsidRPr="00946A6B">
        <w:rPr>
          <w:rFonts w:cs="Courier New"/>
          <w:color w:val="000000"/>
          <w:sz w:val="28"/>
          <w:szCs w:val="28"/>
        </w:rPr>
        <w:t>Место отбора проб _______________</w:t>
      </w:r>
      <w:r w:rsidR="00FA23C1">
        <w:rPr>
          <w:rFonts w:cs="Courier New"/>
          <w:color w:val="000000"/>
          <w:sz w:val="28"/>
          <w:szCs w:val="28"/>
        </w:rPr>
        <w:t>___________________________</w:t>
      </w:r>
    </w:p>
    <w:p w:rsidR="00946A6B" w:rsidRPr="00FA23C1" w:rsidRDefault="00946A6B" w:rsidP="00946A6B">
      <w:pPr>
        <w:autoSpaceDE w:val="0"/>
        <w:autoSpaceDN w:val="0"/>
        <w:adjustRightInd w:val="0"/>
        <w:ind w:firstLine="0"/>
        <w:rPr>
          <w:rFonts w:cs="Courier New"/>
          <w:color w:val="000000"/>
          <w:sz w:val="20"/>
          <w:szCs w:val="20"/>
        </w:rPr>
      </w:pPr>
    </w:p>
    <w:p w:rsidR="00946A6B" w:rsidRPr="00946A6B" w:rsidRDefault="00946A6B" w:rsidP="00946A6B">
      <w:pPr>
        <w:autoSpaceDE w:val="0"/>
        <w:autoSpaceDN w:val="0"/>
        <w:adjustRightInd w:val="0"/>
        <w:ind w:firstLine="0"/>
        <w:rPr>
          <w:rFonts w:cs="Courier New"/>
          <w:color w:val="000000"/>
          <w:sz w:val="28"/>
          <w:szCs w:val="28"/>
        </w:rPr>
      </w:pPr>
      <w:r w:rsidRPr="00946A6B">
        <w:rPr>
          <w:rFonts w:cs="Courier New"/>
          <w:color w:val="000000"/>
          <w:sz w:val="28"/>
          <w:szCs w:val="28"/>
        </w:rPr>
        <w:t>Дата отбора _____________________</w:t>
      </w:r>
      <w:r w:rsidR="00FA23C1">
        <w:rPr>
          <w:rFonts w:cs="Courier New"/>
          <w:color w:val="000000"/>
          <w:sz w:val="28"/>
          <w:szCs w:val="28"/>
        </w:rPr>
        <w:t>___________________________</w:t>
      </w:r>
    </w:p>
    <w:p w:rsidR="00946A6B" w:rsidRDefault="00946A6B" w:rsidP="00946A6B">
      <w:pPr>
        <w:autoSpaceDE w:val="0"/>
        <w:autoSpaceDN w:val="0"/>
        <w:adjustRightInd w:val="0"/>
        <w:ind w:firstLine="0"/>
        <w:rPr>
          <w:rFonts w:cs="Courier New"/>
          <w:color w:val="000000"/>
          <w:sz w:val="20"/>
          <w:szCs w:val="20"/>
        </w:rPr>
      </w:pPr>
    </w:p>
    <w:p w:rsidR="00DA2FEA" w:rsidRDefault="00DA2FEA" w:rsidP="00946A6B">
      <w:pPr>
        <w:autoSpaceDE w:val="0"/>
        <w:autoSpaceDN w:val="0"/>
        <w:adjustRightInd w:val="0"/>
        <w:ind w:firstLine="0"/>
        <w:rPr>
          <w:rFonts w:cs="Courier New"/>
          <w:color w:val="000000"/>
          <w:sz w:val="20"/>
          <w:szCs w:val="20"/>
        </w:rPr>
      </w:pPr>
    </w:p>
    <w:p w:rsidR="00DA2FEA" w:rsidRPr="00DA2FEA" w:rsidRDefault="00DA2FEA" w:rsidP="00946A6B">
      <w:pPr>
        <w:autoSpaceDE w:val="0"/>
        <w:autoSpaceDN w:val="0"/>
        <w:adjustRightInd w:val="0"/>
        <w:ind w:firstLine="0"/>
        <w:rPr>
          <w:rFonts w:cs="Courier New"/>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8"/>
        <w:gridCol w:w="2270"/>
        <w:gridCol w:w="1133"/>
        <w:gridCol w:w="1194"/>
        <w:gridCol w:w="1603"/>
        <w:gridCol w:w="2129"/>
      </w:tblGrid>
      <w:tr w:rsidR="00946A6B" w:rsidRPr="00946A6B" w:rsidTr="00FA23C1">
        <w:tc>
          <w:tcPr>
            <w:tcW w:w="516" w:type="pct"/>
            <w:shd w:val="clear" w:color="auto" w:fill="auto"/>
          </w:tcPr>
          <w:p w:rsidR="00946A6B" w:rsidRPr="00946A6B"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w:t>
            </w:r>
          </w:p>
          <w:p w:rsidR="00946A6B" w:rsidRPr="00946A6B" w:rsidRDefault="00946A6B" w:rsidP="00FA23C1">
            <w:pPr>
              <w:autoSpaceDE w:val="0"/>
              <w:autoSpaceDN w:val="0"/>
              <w:adjustRightInd w:val="0"/>
              <w:ind w:firstLine="0"/>
              <w:jc w:val="center"/>
              <w:rPr>
                <w:rFonts w:cs="Arial"/>
                <w:color w:val="000000"/>
                <w:sz w:val="28"/>
                <w:szCs w:val="28"/>
              </w:rPr>
            </w:pPr>
            <w:proofErr w:type="gramStart"/>
            <w:r w:rsidRPr="00946A6B">
              <w:rPr>
                <w:rFonts w:cs="Arial"/>
                <w:color w:val="000000"/>
                <w:sz w:val="28"/>
                <w:szCs w:val="28"/>
              </w:rPr>
              <w:t>п</w:t>
            </w:r>
            <w:proofErr w:type="gramEnd"/>
            <w:r w:rsidRPr="00946A6B">
              <w:rPr>
                <w:rFonts w:cs="Arial"/>
                <w:color w:val="000000"/>
                <w:sz w:val="28"/>
                <w:szCs w:val="28"/>
              </w:rPr>
              <w:t>/п</w:t>
            </w:r>
          </w:p>
        </w:tc>
        <w:tc>
          <w:tcPr>
            <w:tcW w:w="1222" w:type="pct"/>
            <w:shd w:val="clear" w:color="auto" w:fill="auto"/>
          </w:tcPr>
          <w:p w:rsidR="00946A6B" w:rsidRPr="00946A6B"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Строение</w:t>
            </w:r>
          </w:p>
          <w:p w:rsidR="00946A6B" w:rsidRPr="00946A6B"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пласта и</w:t>
            </w:r>
          </w:p>
          <w:p w:rsidR="00FA23C1"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 xml:space="preserve">боковых </w:t>
            </w:r>
          </w:p>
          <w:p w:rsidR="00946A6B" w:rsidRPr="00946A6B"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пород</w:t>
            </w:r>
          </w:p>
        </w:tc>
        <w:tc>
          <w:tcPr>
            <w:tcW w:w="610" w:type="pct"/>
            <w:shd w:val="clear" w:color="auto" w:fill="auto"/>
          </w:tcPr>
          <w:p w:rsidR="00FA23C1"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Мо</w:t>
            </w:r>
            <w:r w:rsidRPr="00946A6B">
              <w:rPr>
                <w:rFonts w:cs="Arial"/>
                <w:color w:val="000000"/>
                <w:sz w:val="28"/>
                <w:szCs w:val="28"/>
              </w:rPr>
              <w:t>щ</w:t>
            </w:r>
            <w:r w:rsidRPr="00946A6B">
              <w:rPr>
                <w:rFonts w:cs="Arial"/>
                <w:color w:val="000000"/>
                <w:sz w:val="28"/>
                <w:szCs w:val="28"/>
              </w:rPr>
              <w:t xml:space="preserve">ность, </w:t>
            </w:r>
          </w:p>
          <w:p w:rsidR="00946A6B" w:rsidRPr="00946A6B"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м</w:t>
            </w:r>
          </w:p>
        </w:tc>
        <w:tc>
          <w:tcPr>
            <w:tcW w:w="643" w:type="pct"/>
            <w:shd w:val="clear" w:color="auto" w:fill="auto"/>
          </w:tcPr>
          <w:p w:rsidR="00946A6B" w:rsidRPr="00946A6B"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Номер пробы</w:t>
            </w:r>
          </w:p>
        </w:tc>
        <w:tc>
          <w:tcPr>
            <w:tcW w:w="863" w:type="pct"/>
            <w:shd w:val="clear" w:color="auto" w:fill="auto"/>
          </w:tcPr>
          <w:p w:rsidR="00946A6B" w:rsidRPr="00946A6B"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Состав</w:t>
            </w:r>
          </w:p>
          <w:p w:rsidR="00946A6B" w:rsidRPr="00946A6B"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боковых пород и породных просло</w:t>
            </w:r>
            <w:r w:rsidRPr="00946A6B">
              <w:rPr>
                <w:rFonts w:cs="Arial"/>
                <w:color w:val="000000"/>
                <w:sz w:val="28"/>
                <w:szCs w:val="28"/>
              </w:rPr>
              <w:t>й</w:t>
            </w:r>
            <w:r w:rsidRPr="00946A6B">
              <w:rPr>
                <w:rFonts w:cs="Arial"/>
                <w:color w:val="000000"/>
                <w:sz w:val="28"/>
                <w:szCs w:val="28"/>
              </w:rPr>
              <w:t>ков</w:t>
            </w:r>
          </w:p>
        </w:tc>
        <w:tc>
          <w:tcPr>
            <w:tcW w:w="1146" w:type="pct"/>
            <w:shd w:val="clear" w:color="auto" w:fill="auto"/>
          </w:tcPr>
          <w:p w:rsidR="00946A6B" w:rsidRPr="00946A6B"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Характерист</w:t>
            </w:r>
            <w:r w:rsidRPr="00946A6B">
              <w:rPr>
                <w:rFonts w:cs="Arial"/>
                <w:color w:val="000000"/>
                <w:sz w:val="28"/>
                <w:szCs w:val="28"/>
              </w:rPr>
              <w:t>и</w:t>
            </w:r>
            <w:r w:rsidRPr="00946A6B">
              <w:rPr>
                <w:rFonts w:cs="Arial"/>
                <w:color w:val="000000"/>
                <w:sz w:val="28"/>
                <w:szCs w:val="28"/>
              </w:rPr>
              <w:t>ка боковых п</w:t>
            </w:r>
            <w:r w:rsidRPr="00946A6B">
              <w:rPr>
                <w:rFonts w:cs="Arial"/>
                <w:color w:val="000000"/>
                <w:sz w:val="28"/>
                <w:szCs w:val="28"/>
              </w:rPr>
              <w:t>о</w:t>
            </w:r>
            <w:r w:rsidRPr="00946A6B">
              <w:rPr>
                <w:rFonts w:cs="Arial"/>
                <w:color w:val="000000"/>
                <w:sz w:val="28"/>
                <w:szCs w:val="28"/>
              </w:rPr>
              <w:t>род и породных прослойков</w:t>
            </w:r>
          </w:p>
          <w:p w:rsidR="00946A6B" w:rsidRPr="00946A6B"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пласта</w:t>
            </w:r>
          </w:p>
        </w:tc>
      </w:tr>
      <w:tr w:rsidR="00946A6B" w:rsidRPr="00946A6B" w:rsidTr="00FA23C1">
        <w:tc>
          <w:tcPr>
            <w:tcW w:w="516" w:type="pct"/>
            <w:shd w:val="clear" w:color="auto" w:fill="auto"/>
          </w:tcPr>
          <w:p w:rsidR="00946A6B" w:rsidRPr="00946A6B" w:rsidRDefault="00946A6B" w:rsidP="00FA23C1">
            <w:pPr>
              <w:autoSpaceDE w:val="0"/>
              <w:autoSpaceDN w:val="0"/>
              <w:adjustRightInd w:val="0"/>
              <w:ind w:firstLine="0"/>
              <w:rPr>
                <w:rFonts w:cs="Arial"/>
                <w:color w:val="000000"/>
                <w:sz w:val="28"/>
                <w:szCs w:val="28"/>
              </w:rPr>
            </w:pPr>
            <w:r w:rsidRPr="00946A6B">
              <w:rPr>
                <w:rFonts w:cs="Arial"/>
                <w:color w:val="000000"/>
                <w:sz w:val="28"/>
                <w:szCs w:val="28"/>
              </w:rPr>
              <w:t>1.</w:t>
            </w:r>
          </w:p>
        </w:tc>
        <w:tc>
          <w:tcPr>
            <w:tcW w:w="1222" w:type="pct"/>
            <w:shd w:val="clear" w:color="auto" w:fill="auto"/>
          </w:tcPr>
          <w:p w:rsidR="00946A6B" w:rsidRPr="00946A6B" w:rsidRDefault="00946A6B" w:rsidP="00FA23C1">
            <w:pPr>
              <w:autoSpaceDE w:val="0"/>
              <w:autoSpaceDN w:val="0"/>
              <w:adjustRightInd w:val="0"/>
              <w:ind w:firstLine="0"/>
              <w:rPr>
                <w:rFonts w:cs="Arial"/>
                <w:color w:val="000000"/>
                <w:sz w:val="28"/>
                <w:szCs w:val="28"/>
              </w:rPr>
            </w:pPr>
            <w:r w:rsidRPr="00946A6B">
              <w:rPr>
                <w:rFonts w:cs="Arial"/>
                <w:color w:val="000000"/>
                <w:sz w:val="28"/>
                <w:szCs w:val="28"/>
              </w:rPr>
              <w:t>Основная кровля</w:t>
            </w:r>
          </w:p>
        </w:tc>
        <w:tc>
          <w:tcPr>
            <w:tcW w:w="610" w:type="pct"/>
            <w:shd w:val="clear" w:color="auto" w:fill="auto"/>
          </w:tcPr>
          <w:p w:rsidR="00946A6B" w:rsidRPr="00946A6B" w:rsidRDefault="00946A6B" w:rsidP="00946A6B">
            <w:pPr>
              <w:autoSpaceDE w:val="0"/>
              <w:autoSpaceDN w:val="0"/>
              <w:adjustRightInd w:val="0"/>
              <w:ind w:firstLine="0"/>
              <w:rPr>
                <w:rFonts w:cs="Arial"/>
                <w:color w:val="000000"/>
                <w:sz w:val="28"/>
                <w:szCs w:val="28"/>
              </w:rPr>
            </w:pPr>
          </w:p>
        </w:tc>
        <w:tc>
          <w:tcPr>
            <w:tcW w:w="643" w:type="pct"/>
            <w:shd w:val="clear" w:color="auto" w:fill="auto"/>
          </w:tcPr>
          <w:p w:rsidR="00946A6B" w:rsidRPr="00946A6B" w:rsidRDefault="00946A6B" w:rsidP="00946A6B">
            <w:pPr>
              <w:autoSpaceDE w:val="0"/>
              <w:autoSpaceDN w:val="0"/>
              <w:adjustRightInd w:val="0"/>
              <w:ind w:firstLine="0"/>
              <w:rPr>
                <w:rFonts w:cs="Arial"/>
                <w:color w:val="000000"/>
                <w:sz w:val="28"/>
                <w:szCs w:val="28"/>
              </w:rPr>
            </w:pPr>
          </w:p>
        </w:tc>
        <w:tc>
          <w:tcPr>
            <w:tcW w:w="863" w:type="pct"/>
            <w:shd w:val="clear" w:color="auto" w:fill="auto"/>
          </w:tcPr>
          <w:p w:rsidR="00946A6B" w:rsidRPr="00946A6B" w:rsidRDefault="00946A6B" w:rsidP="00946A6B">
            <w:pPr>
              <w:autoSpaceDE w:val="0"/>
              <w:autoSpaceDN w:val="0"/>
              <w:adjustRightInd w:val="0"/>
              <w:ind w:firstLine="0"/>
              <w:rPr>
                <w:rFonts w:cs="Arial"/>
                <w:color w:val="000000"/>
                <w:sz w:val="28"/>
                <w:szCs w:val="28"/>
              </w:rPr>
            </w:pPr>
          </w:p>
        </w:tc>
        <w:tc>
          <w:tcPr>
            <w:tcW w:w="1146" w:type="pct"/>
            <w:shd w:val="clear" w:color="auto" w:fill="auto"/>
          </w:tcPr>
          <w:p w:rsidR="00946A6B" w:rsidRPr="00946A6B" w:rsidRDefault="00946A6B" w:rsidP="00946A6B">
            <w:pPr>
              <w:autoSpaceDE w:val="0"/>
              <w:autoSpaceDN w:val="0"/>
              <w:adjustRightInd w:val="0"/>
              <w:ind w:firstLine="0"/>
              <w:rPr>
                <w:rFonts w:cs="Arial"/>
                <w:color w:val="000000"/>
                <w:sz w:val="28"/>
                <w:szCs w:val="28"/>
              </w:rPr>
            </w:pPr>
          </w:p>
        </w:tc>
      </w:tr>
      <w:tr w:rsidR="00946A6B" w:rsidRPr="00946A6B" w:rsidTr="00FA23C1">
        <w:tc>
          <w:tcPr>
            <w:tcW w:w="516" w:type="pct"/>
            <w:shd w:val="clear" w:color="auto" w:fill="auto"/>
          </w:tcPr>
          <w:p w:rsidR="00946A6B" w:rsidRPr="00946A6B" w:rsidRDefault="00946A6B" w:rsidP="00FA23C1">
            <w:pPr>
              <w:autoSpaceDE w:val="0"/>
              <w:autoSpaceDN w:val="0"/>
              <w:adjustRightInd w:val="0"/>
              <w:ind w:firstLine="0"/>
              <w:rPr>
                <w:rFonts w:cs="Arial"/>
                <w:color w:val="000000"/>
                <w:sz w:val="28"/>
                <w:szCs w:val="28"/>
              </w:rPr>
            </w:pPr>
            <w:r w:rsidRPr="00946A6B">
              <w:rPr>
                <w:rFonts w:cs="Arial"/>
                <w:color w:val="000000"/>
                <w:sz w:val="28"/>
                <w:szCs w:val="28"/>
              </w:rPr>
              <w:t>2.</w:t>
            </w:r>
          </w:p>
        </w:tc>
        <w:tc>
          <w:tcPr>
            <w:tcW w:w="1222" w:type="pct"/>
            <w:shd w:val="clear" w:color="auto" w:fill="auto"/>
          </w:tcPr>
          <w:p w:rsidR="00946A6B" w:rsidRPr="00946A6B" w:rsidRDefault="00946A6B" w:rsidP="00FA23C1">
            <w:pPr>
              <w:autoSpaceDE w:val="0"/>
              <w:autoSpaceDN w:val="0"/>
              <w:adjustRightInd w:val="0"/>
              <w:ind w:firstLine="0"/>
              <w:rPr>
                <w:rFonts w:cs="Arial"/>
                <w:color w:val="000000"/>
                <w:sz w:val="28"/>
                <w:szCs w:val="28"/>
              </w:rPr>
            </w:pPr>
            <w:r w:rsidRPr="00946A6B">
              <w:rPr>
                <w:rFonts w:cs="Arial"/>
                <w:color w:val="000000"/>
                <w:sz w:val="28"/>
                <w:szCs w:val="28"/>
              </w:rPr>
              <w:t>Непосредстве</w:t>
            </w:r>
            <w:r w:rsidRPr="00946A6B">
              <w:rPr>
                <w:rFonts w:cs="Arial"/>
                <w:color w:val="000000"/>
                <w:sz w:val="28"/>
                <w:szCs w:val="28"/>
              </w:rPr>
              <w:t>н</w:t>
            </w:r>
            <w:r w:rsidRPr="00946A6B">
              <w:rPr>
                <w:rFonts w:cs="Arial"/>
                <w:color w:val="000000"/>
                <w:sz w:val="28"/>
                <w:szCs w:val="28"/>
              </w:rPr>
              <w:t>ная кровля</w:t>
            </w:r>
          </w:p>
        </w:tc>
        <w:tc>
          <w:tcPr>
            <w:tcW w:w="610" w:type="pct"/>
            <w:shd w:val="clear" w:color="auto" w:fill="auto"/>
          </w:tcPr>
          <w:p w:rsidR="00946A6B" w:rsidRPr="00946A6B" w:rsidRDefault="00946A6B" w:rsidP="00946A6B">
            <w:pPr>
              <w:autoSpaceDE w:val="0"/>
              <w:autoSpaceDN w:val="0"/>
              <w:adjustRightInd w:val="0"/>
              <w:ind w:firstLine="0"/>
              <w:rPr>
                <w:rFonts w:cs="Arial"/>
                <w:color w:val="000000"/>
                <w:sz w:val="28"/>
                <w:szCs w:val="28"/>
              </w:rPr>
            </w:pPr>
          </w:p>
        </w:tc>
        <w:tc>
          <w:tcPr>
            <w:tcW w:w="643" w:type="pct"/>
            <w:shd w:val="clear" w:color="auto" w:fill="auto"/>
          </w:tcPr>
          <w:p w:rsidR="00946A6B" w:rsidRPr="00946A6B" w:rsidRDefault="00946A6B" w:rsidP="00946A6B">
            <w:pPr>
              <w:autoSpaceDE w:val="0"/>
              <w:autoSpaceDN w:val="0"/>
              <w:adjustRightInd w:val="0"/>
              <w:ind w:firstLine="0"/>
              <w:rPr>
                <w:rFonts w:cs="Arial"/>
                <w:color w:val="000000"/>
                <w:sz w:val="28"/>
                <w:szCs w:val="28"/>
              </w:rPr>
            </w:pPr>
          </w:p>
        </w:tc>
        <w:tc>
          <w:tcPr>
            <w:tcW w:w="863" w:type="pct"/>
            <w:shd w:val="clear" w:color="auto" w:fill="auto"/>
          </w:tcPr>
          <w:p w:rsidR="00946A6B" w:rsidRPr="00946A6B" w:rsidRDefault="00946A6B" w:rsidP="00946A6B">
            <w:pPr>
              <w:autoSpaceDE w:val="0"/>
              <w:autoSpaceDN w:val="0"/>
              <w:adjustRightInd w:val="0"/>
              <w:ind w:firstLine="0"/>
              <w:rPr>
                <w:rFonts w:cs="Arial"/>
                <w:color w:val="000000"/>
                <w:sz w:val="28"/>
                <w:szCs w:val="28"/>
              </w:rPr>
            </w:pPr>
          </w:p>
        </w:tc>
        <w:tc>
          <w:tcPr>
            <w:tcW w:w="1146" w:type="pct"/>
            <w:shd w:val="clear" w:color="auto" w:fill="auto"/>
          </w:tcPr>
          <w:p w:rsidR="00946A6B" w:rsidRPr="00946A6B" w:rsidRDefault="00946A6B" w:rsidP="00946A6B">
            <w:pPr>
              <w:autoSpaceDE w:val="0"/>
              <w:autoSpaceDN w:val="0"/>
              <w:adjustRightInd w:val="0"/>
              <w:ind w:firstLine="0"/>
              <w:rPr>
                <w:rFonts w:cs="Arial"/>
                <w:color w:val="000000"/>
                <w:sz w:val="28"/>
                <w:szCs w:val="28"/>
              </w:rPr>
            </w:pPr>
          </w:p>
        </w:tc>
      </w:tr>
      <w:tr w:rsidR="00946A6B" w:rsidRPr="00946A6B" w:rsidTr="00FA23C1">
        <w:tc>
          <w:tcPr>
            <w:tcW w:w="516" w:type="pct"/>
            <w:shd w:val="clear" w:color="auto" w:fill="auto"/>
          </w:tcPr>
          <w:p w:rsidR="00946A6B" w:rsidRPr="00946A6B" w:rsidRDefault="00946A6B" w:rsidP="00FA23C1">
            <w:pPr>
              <w:autoSpaceDE w:val="0"/>
              <w:autoSpaceDN w:val="0"/>
              <w:adjustRightInd w:val="0"/>
              <w:ind w:firstLine="0"/>
              <w:rPr>
                <w:rFonts w:cs="Arial"/>
                <w:color w:val="000000"/>
                <w:sz w:val="28"/>
                <w:szCs w:val="28"/>
              </w:rPr>
            </w:pPr>
            <w:r w:rsidRPr="00946A6B">
              <w:rPr>
                <w:rFonts w:cs="Arial"/>
                <w:color w:val="000000"/>
                <w:sz w:val="28"/>
                <w:szCs w:val="28"/>
              </w:rPr>
              <w:t>3.</w:t>
            </w:r>
          </w:p>
        </w:tc>
        <w:tc>
          <w:tcPr>
            <w:tcW w:w="1222" w:type="pct"/>
            <w:shd w:val="clear" w:color="auto" w:fill="auto"/>
          </w:tcPr>
          <w:p w:rsidR="00946A6B" w:rsidRPr="00946A6B" w:rsidRDefault="00946A6B" w:rsidP="00FA23C1">
            <w:pPr>
              <w:autoSpaceDE w:val="0"/>
              <w:autoSpaceDN w:val="0"/>
              <w:adjustRightInd w:val="0"/>
              <w:ind w:firstLine="0"/>
              <w:rPr>
                <w:rFonts w:cs="Arial"/>
                <w:color w:val="000000"/>
                <w:sz w:val="28"/>
                <w:szCs w:val="28"/>
              </w:rPr>
            </w:pPr>
            <w:r w:rsidRPr="00946A6B">
              <w:rPr>
                <w:rFonts w:cs="Arial"/>
                <w:color w:val="000000"/>
                <w:sz w:val="28"/>
                <w:szCs w:val="28"/>
              </w:rPr>
              <w:t>Угольный пласт:</w:t>
            </w:r>
          </w:p>
          <w:p w:rsidR="00946A6B" w:rsidRPr="00946A6B" w:rsidRDefault="00946A6B" w:rsidP="00FA23C1">
            <w:pPr>
              <w:autoSpaceDE w:val="0"/>
              <w:autoSpaceDN w:val="0"/>
              <w:adjustRightInd w:val="0"/>
              <w:ind w:firstLine="0"/>
              <w:rPr>
                <w:rFonts w:cs="Arial"/>
                <w:color w:val="000000"/>
                <w:sz w:val="28"/>
                <w:szCs w:val="28"/>
              </w:rPr>
            </w:pPr>
            <w:r w:rsidRPr="00946A6B">
              <w:rPr>
                <w:rFonts w:cs="Arial"/>
                <w:color w:val="000000"/>
                <w:sz w:val="28"/>
                <w:szCs w:val="28"/>
              </w:rPr>
              <w:t>Уголь</w:t>
            </w:r>
          </w:p>
          <w:p w:rsidR="00946A6B" w:rsidRPr="00946A6B" w:rsidRDefault="00946A6B" w:rsidP="00FA23C1">
            <w:pPr>
              <w:autoSpaceDE w:val="0"/>
              <w:autoSpaceDN w:val="0"/>
              <w:adjustRightInd w:val="0"/>
              <w:ind w:firstLine="0"/>
              <w:rPr>
                <w:rFonts w:cs="Arial"/>
                <w:color w:val="000000"/>
                <w:sz w:val="28"/>
                <w:szCs w:val="28"/>
              </w:rPr>
            </w:pPr>
            <w:r w:rsidRPr="00946A6B">
              <w:rPr>
                <w:rFonts w:cs="Arial"/>
                <w:color w:val="000000"/>
                <w:sz w:val="28"/>
                <w:szCs w:val="28"/>
              </w:rPr>
              <w:t>Породный пр</w:t>
            </w:r>
            <w:r w:rsidRPr="00946A6B">
              <w:rPr>
                <w:rFonts w:cs="Arial"/>
                <w:color w:val="000000"/>
                <w:sz w:val="28"/>
                <w:szCs w:val="28"/>
              </w:rPr>
              <w:t>о</w:t>
            </w:r>
            <w:r w:rsidRPr="00946A6B">
              <w:rPr>
                <w:rFonts w:cs="Arial"/>
                <w:color w:val="000000"/>
                <w:sz w:val="28"/>
                <w:szCs w:val="28"/>
              </w:rPr>
              <w:t>слоек</w:t>
            </w:r>
            <w:r w:rsidR="00FA23C1">
              <w:rPr>
                <w:rFonts w:cs="Arial"/>
                <w:color w:val="000000"/>
                <w:sz w:val="28"/>
                <w:szCs w:val="28"/>
              </w:rPr>
              <w:t xml:space="preserve"> </w:t>
            </w:r>
            <w:r w:rsidRPr="00946A6B">
              <w:rPr>
                <w:rFonts w:cs="Arial"/>
                <w:color w:val="000000"/>
                <w:sz w:val="28"/>
                <w:szCs w:val="28"/>
              </w:rPr>
              <w:t>уголь</w:t>
            </w:r>
          </w:p>
        </w:tc>
        <w:tc>
          <w:tcPr>
            <w:tcW w:w="610" w:type="pct"/>
            <w:shd w:val="clear" w:color="auto" w:fill="auto"/>
          </w:tcPr>
          <w:p w:rsidR="00946A6B" w:rsidRPr="00946A6B" w:rsidRDefault="00946A6B" w:rsidP="00946A6B">
            <w:pPr>
              <w:autoSpaceDE w:val="0"/>
              <w:autoSpaceDN w:val="0"/>
              <w:adjustRightInd w:val="0"/>
              <w:ind w:firstLine="0"/>
              <w:rPr>
                <w:rFonts w:cs="Arial"/>
                <w:color w:val="000000"/>
                <w:sz w:val="28"/>
                <w:szCs w:val="28"/>
              </w:rPr>
            </w:pPr>
          </w:p>
        </w:tc>
        <w:tc>
          <w:tcPr>
            <w:tcW w:w="643" w:type="pct"/>
            <w:shd w:val="clear" w:color="auto" w:fill="auto"/>
          </w:tcPr>
          <w:p w:rsidR="00946A6B" w:rsidRPr="00946A6B" w:rsidRDefault="00946A6B" w:rsidP="00946A6B">
            <w:pPr>
              <w:autoSpaceDE w:val="0"/>
              <w:autoSpaceDN w:val="0"/>
              <w:adjustRightInd w:val="0"/>
              <w:ind w:firstLine="0"/>
              <w:rPr>
                <w:rFonts w:cs="Arial"/>
                <w:color w:val="000000"/>
                <w:sz w:val="28"/>
                <w:szCs w:val="28"/>
              </w:rPr>
            </w:pPr>
          </w:p>
        </w:tc>
        <w:tc>
          <w:tcPr>
            <w:tcW w:w="863" w:type="pct"/>
            <w:shd w:val="clear" w:color="auto" w:fill="auto"/>
          </w:tcPr>
          <w:p w:rsidR="00946A6B" w:rsidRPr="00946A6B" w:rsidRDefault="00946A6B" w:rsidP="00946A6B">
            <w:pPr>
              <w:autoSpaceDE w:val="0"/>
              <w:autoSpaceDN w:val="0"/>
              <w:adjustRightInd w:val="0"/>
              <w:ind w:firstLine="0"/>
              <w:rPr>
                <w:rFonts w:cs="Arial"/>
                <w:color w:val="000000"/>
                <w:sz w:val="28"/>
                <w:szCs w:val="28"/>
              </w:rPr>
            </w:pPr>
          </w:p>
        </w:tc>
        <w:tc>
          <w:tcPr>
            <w:tcW w:w="1146" w:type="pct"/>
            <w:shd w:val="clear" w:color="auto" w:fill="auto"/>
          </w:tcPr>
          <w:p w:rsidR="00946A6B" w:rsidRPr="00946A6B" w:rsidRDefault="00946A6B" w:rsidP="00946A6B">
            <w:pPr>
              <w:autoSpaceDE w:val="0"/>
              <w:autoSpaceDN w:val="0"/>
              <w:adjustRightInd w:val="0"/>
              <w:ind w:firstLine="0"/>
              <w:rPr>
                <w:rFonts w:cs="Arial"/>
                <w:color w:val="000000"/>
                <w:sz w:val="28"/>
                <w:szCs w:val="28"/>
              </w:rPr>
            </w:pPr>
          </w:p>
        </w:tc>
      </w:tr>
      <w:tr w:rsidR="00946A6B" w:rsidRPr="00946A6B" w:rsidTr="00FA23C1">
        <w:tc>
          <w:tcPr>
            <w:tcW w:w="516" w:type="pct"/>
            <w:shd w:val="clear" w:color="auto" w:fill="auto"/>
          </w:tcPr>
          <w:p w:rsidR="00946A6B" w:rsidRPr="00946A6B" w:rsidRDefault="00946A6B" w:rsidP="00FA23C1">
            <w:pPr>
              <w:autoSpaceDE w:val="0"/>
              <w:autoSpaceDN w:val="0"/>
              <w:adjustRightInd w:val="0"/>
              <w:ind w:firstLine="0"/>
              <w:rPr>
                <w:rFonts w:cs="Arial"/>
                <w:color w:val="000000"/>
                <w:sz w:val="28"/>
                <w:szCs w:val="28"/>
              </w:rPr>
            </w:pPr>
            <w:r w:rsidRPr="00946A6B">
              <w:rPr>
                <w:rFonts w:cs="Arial"/>
                <w:color w:val="000000"/>
                <w:sz w:val="28"/>
                <w:szCs w:val="28"/>
              </w:rPr>
              <w:t>4.</w:t>
            </w:r>
          </w:p>
        </w:tc>
        <w:tc>
          <w:tcPr>
            <w:tcW w:w="1222" w:type="pct"/>
            <w:shd w:val="clear" w:color="auto" w:fill="auto"/>
          </w:tcPr>
          <w:p w:rsidR="00946A6B" w:rsidRPr="00946A6B" w:rsidRDefault="00946A6B" w:rsidP="00FA23C1">
            <w:pPr>
              <w:autoSpaceDE w:val="0"/>
              <w:autoSpaceDN w:val="0"/>
              <w:adjustRightInd w:val="0"/>
              <w:ind w:firstLine="0"/>
              <w:rPr>
                <w:rFonts w:cs="Arial"/>
                <w:color w:val="000000"/>
                <w:sz w:val="28"/>
                <w:szCs w:val="28"/>
              </w:rPr>
            </w:pPr>
            <w:r w:rsidRPr="00946A6B">
              <w:rPr>
                <w:rFonts w:cs="Arial"/>
                <w:color w:val="000000"/>
                <w:sz w:val="28"/>
                <w:szCs w:val="28"/>
              </w:rPr>
              <w:t>Почва пласта</w:t>
            </w:r>
          </w:p>
        </w:tc>
        <w:tc>
          <w:tcPr>
            <w:tcW w:w="610" w:type="pct"/>
            <w:shd w:val="clear" w:color="auto" w:fill="auto"/>
          </w:tcPr>
          <w:p w:rsidR="00946A6B" w:rsidRPr="00946A6B" w:rsidRDefault="00946A6B" w:rsidP="00946A6B">
            <w:pPr>
              <w:autoSpaceDE w:val="0"/>
              <w:autoSpaceDN w:val="0"/>
              <w:adjustRightInd w:val="0"/>
              <w:ind w:firstLine="0"/>
              <w:rPr>
                <w:rFonts w:cs="Arial"/>
                <w:color w:val="000000"/>
                <w:sz w:val="28"/>
                <w:szCs w:val="28"/>
              </w:rPr>
            </w:pPr>
          </w:p>
        </w:tc>
        <w:tc>
          <w:tcPr>
            <w:tcW w:w="643" w:type="pct"/>
            <w:shd w:val="clear" w:color="auto" w:fill="auto"/>
          </w:tcPr>
          <w:p w:rsidR="00946A6B" w:rsidRPr="00946A6B" w:rsidRDefault="00946A6B" w:rsidP="00946A6B">
            <w:pPr>
              <w:autoSpaceDE w:val="0"/>
              <w:autoSpaceDN w:val="0"/>
              <w:adjustRightInd w:val="0"/>
              <w:ind w:firstLine="0"/>
              <w:rPr>
                <w:rFonts w:cs="Arial"/>
                <w:color w:val="000000"/>
                <w:sz w:val="28"/>
                <w:szCs w:val="28"/>
              </w:rPr>
            </w:pPr>
          </w:p>
        </w:tc>
        <w:tc>
          <w:tcPr>
            <w:tcW w:w="863" w:type="pct"/>
            <w:shd w:val="clear" w:color="auto" w:fill="auto"/>
          </w:tcPr>
          <w:p w:rsidR="00946A6B" w:rsidRPr="00946A6B" w:rsidRDefault="00946A6B" w:rsidP="00946A6B">
            <w:pPr>
              <w:autoSpaceDE w:val="0"/>
              <w:autoSpaceDN w:val="0"/>
              <w:adjustRightInd w:val="0"/>
              <w:ind w:firstLine="0"/>
              <w:rPr>
                <w:rFonts w:cs="Arial"/>
                <w:color w:val="000000"/>
                <w:sz w:val="28"/>
                <w:szCs w:val="28"/>
              </w:rPr>
            </w:pPr>
          </w:p>
        </w:tc>
        <w:tc>
          <w:tcPr>
            <w:tcW w:w="1146" w:type="pct"/>
            <w:shd w:val="clear" w:color="auto" w:fill="auto"/>
          </w:tcPr>
          <w:p w:rsidR="00946A6B" w:rsidRPr="00946A6B" w:rsidRDefault="00946A6B" w:rsidP="00946A6B">
            <w:pPr>
              <w:autoSpaceDE w:val="0"/>
              <w:autoSpaceDN w:val="0"/>
              <w:adjustRightInd w:val="0"/>
              <w:ind w:firstLine="0"/>
              <w:rPr>
                <w:rFonts w:cs="Arial"/>
                <w:color w:val="000000"/>
                <w:sz w:val="28"/>
                <w:szCs w:val="28"/>
              </w:rPr>
            </w:pPr>
          </w:p>
        </w:tc>
      </w:tr>
    </w:tbl>
    <w:p w:rsidR="00946A6B" w:rsidRPr="00DA2FEA" w:rsidRDefault="00946A6B" w:rsidP="00946A6B">
      <w:pPr>
        <w:autoSpaceDE w:val="0"/>
        <w:autoSpaceDN w:val="0"/>
        <w:adjustRightInd w:val="0"/>
        <w:ind w:firstLine="0"/>
        <w:rPr>
          <w:rFonts w:cs="Arial"/>
          <w:color w:val="000000"/>
          <w:sz w:val="20"/>
          <w:szCs w:val="20"/>
        </w:rPr>
      </w:pPr>
    </w:p>
    <w:p w:rsidR="00946A6B" w:rsidRPr="00DA2FEA" w:rsidRDefault="00946A6B" w:rsidP="00946A6B">
      <w:pPr>
        <w:autoSpaceDE w:val="0"/>
        <w:autoSpaceDN w:val="0"/>
        <w:adjustRightInd w:val="0"/>
        <w:ind w:firstLine="0"/>
        <w:rPr>
          <w:rFonts w:cs="Arial"/>
          <w:color w:val="000000"/>
          <w:sz w:val="20"/>
          <w:szCs w:val="20"/>
        </w:rPr>
      </w:pPr>
    </w:p>
    <w:p w:rsidR="00946A6B" w:rsidRPr="00DA2FEA" w:rsidRDefault="00946A6B" w:rsidP="00946A6B">
      <w:pPr>
        <w:autoSpaceDE w:val="0"/>
        <w:autoSpaceDN w:val="0"/>
        <w:adjustRightInd w:val="0"/>
        <w:ind w:firstLine="0"/>
        <w:rPr>
          <w:rFonts w:cs="Arial"/>
          <w:color w:val="000000"/>
          <w:sz w:val="20"/>
          <w:szCs w:val="20"/>
        </w:rPr>
      </w:pPr>
    </w:p>
    <w:p w:rsidR="00946A6B" w:rsidRPr="00946A6B" w:rsidRDefault="00946A6B" w:rsidP="00946A6B">
      <w:pPr>
        <w:autoSpaceDE w:val="0"/>
        <w:autoSpaceDN w:val="0"/>
        <w:adjustRightInd w:val="0"/>
        <w:ind w:firstLine="0"/>
        <w:rPr>
          <w:rFonts w:cs="Courier New"/>
          <w:color w:val="000000"/>
          <w:sz w:val="28"/>
          <w:szCs w:val="28"/>
        </w:rPr>
      </w:pPr>
      <w:r w:rsidRPr="00946A6B">
        <w:rPr>
          <w:rFonts w:cs="Courier New"/>
          <w:color w:val="000000"/>
          <w:sz w:val="28"/>
          <w:szCs w:val="28"/>
        </w:rPr>
        <w:t xml:space="preserve">Подписи:                                           Технический руководитель    </w:t>
      </w:r>
    </w:p>
    <w:p w:rsidR="00946A6B" w:rsidRPr="00FA23C1" w:rsidRDefault="00946A6B" w:rsidP="00946A6B">
      <w:pPr>
        <w:autoSpaceDE w:val="0"/>
        <w:autoSpaceDN w:val="0"/>
        <w:adjustRightInd w:val="0"/>
        <w:ind w:firstLine="0"/>
        <w:rPr>
          <w:rFonts w:cs="Courier New"/>
          <w:color w:val="000000"/>
        </w:rPr>
      </w:pPr>
      <w:r w:rsidRPr="00946A6B">
        <w:rPr>
          <w:rFonts w:cs="Courier New"/>
          <w:color w:val="000000"/>
          <w:sz w:val="28"/>
          <w:szCs w:val="28"/>
        </w:rPr>
        <w:t xml:space="preserve">                                        </w:t>
      </w:r>
      <w:r w:rsidR="00FA23C1">
        <w:rPr>
          <w:rFonts w:cs="Courier New"/>
          <w:color w:val="000000"/>
          <w:sz w:val="28"/>
          <w:szCs w:val="28"/>
        </w:rPr>
        <w:t xml:space="preserve">     </w:t>
      </w:r>
      <w:r w:rsidRPr="00946A6B">
        <w:rPr>
          <w:rFonts w:cs="Courier New"/>
          <w:color w:val="000000"/>
          <w:sz w:val="28"/>
          <w:szCs w:val="28"/>
        </w:rPr>
        <w:t xml:space="preserve">    </w:t>
      </w:r>
      <w:r w:rsidR="00FA23C1">
        <w:rPr>
          <w:rFonts w:cs="Courier New"/>
          <w:color w:val="000000"/>
          <w:sz w:val="28"/>
          <w:szCs w:val="28"/>
        </w:rPr>
        <w:t xml:space="preserve">     </w:t>
      </w:r>
      <w:r w:rsidRPr="00946A6B">
        <w:rPr>
          <w:rFonts w:cs="Courier New"/>
          <w:color w:val="000000"/>
          <w:sz w:val="28"/>
          <w:szCs w:val="28"/>
        </w:rPr>
        <w:t xml:space="preserve">     </w:t>
      </w:r>
      <w:r w:rsidRPr="00FA23C1">
        <w:rPr>
          <w:rFonts w:cs="Courier New"/>
          <w:color w:val="000000"/>
        </w:rPr>
        <w:t>(главный инженер) шахты (разреза)</w:t>
      </w:r>
    </w:p>
    <w:p w:rsidR="00946A6B" w:rsidRPr="00DA2FEA" w:rsidRDefault="00946A6B" w:rsidP="00946A6B">
      <w:pPr>
        <w:autoSpaceDE w:val="0"/>
        <w:autoSpaceDN w:val="0"/>
        <w:adjustRightInd w:val="0"/>
        <w:ind w:firstLine="0"/>
        <w:rPr>
          <w:rFonts w:cs="Courier New"/>
          <w:color w:val="000000"/>
          <w:sz w:val="20"/>
          <w:szCs w:val="20"/>
        </w:rPr>
      </w:pPr>
    </w:p>
    <w:p w:rsidR="00946A6B" w:rsidRPr="00946A6B" w:rsidRDefault="00946A6B" w:rsidP="00946A6B">
      <w:pPr>
        <w:autoSpaceDE w:val="0"/>
        <w:autoSpaceDN w:val="0"/>
        <w:adjustRightInd w:val="0"/>
        <w:ind w:firstLine="0"/>
        <w:rPr>
          <w:rFonts w:cs="Courier New"/>
          <w:color w:val="000000"/>
          <w:sz w:val="28"/>
          <w:szCs w:val="28"/>
        </w:rPr>
      </w:pPr>
      <w:r w:rsidRPr="00946A6B">
        <w:rPr>
          <w:rFonts w:cs="Courier New"/>
          <w:color w:val="000000"/>
          <w:sz w:val="28"/>
          <w:szCs w:val="28"/>
        </w:rPr>
        <w:t xml:space="preserve">                                           </w:t>
      </w:r>
      <w:r w:rsidR="00FA23C1">
        <w:rPr>
          <w:rFonts w:cs="Courier New"/>
          <w:color w:val="000000"/>
          <w:sz w:val="28"/>
          <w:szCs w:val="28"/>
        </w:rPr>
        <w:t xml:space="preserve">          </w:t>
      </w:r>
      <w:r w:rsidRPr="00946A6B">
        <w:rPr>
          <w:rFonts w:cs="Courier New"/>
          <w:color w:val="000000"/>
          <w:sz w:val="28"/>
          <w:szCs w:val="28"/>
        </w:rPr>
        <w:t xml:space="preserve">       Главный геолог</w:t>
      </w:r>
    </w:p>
    <w:p w:rsidR="00946A6B" w:rsidRPr="00946A6B" w:rsidRDefault="00946A6B" w:rsidP="00946A6B">
      <w:pPr>
        <w:autoSpaceDE w:val="0"/>
        <w:autoSpaceDN w:val="0"/>
        <w:adjustRightInd w:val="0"/>
        <w:ind w:firstLine="0"/>
        <w:rPr>
          <w:rFonts w:cs="Arial"/>
          <w:color w:val="000000"/>
          <w:sz w:val="28"/>
          <w:szCs w:val="28"/>
        </w:rPr>
      </w:pPr>
    </w:p>
    <w:p w:rsidR="00946A6B" w:rsidRPr="00946A6B" w:rsidRDefault="00946A6B" w:rsidP="00946A6B">
      <w:pPr>
        <w:autoSpaceDE w:val="0"/>
        <w:autoSpaceDN w:val="0"/>
        <w:adjustRightInd w:val="0"/>
        <w:ind w:firstLine="0"/>
        <w:rPr>
          <w:rFonts w:cs="Courier New"/>
          <w:b/>
          <w:color w:val="000000"/>
          <w:sz w:val="28"/>
          <w:szCs w:val="28"/>
        </w:rPr>
      </w:pPr>
    </w:p>
    <w:p w:rsidR="00946A6B" w:rsidRPr="00946A6B" w:rsidRDefault="00946A6B" w:rsidP="00946A6B">
      <w:pPr>
        <w:autoSpaceDE w:val="0"/>
        <w:autoSpaceDN w:val="0"/>
        <w:adjustRightInd w:val="0"/>
        <w:ind w:firstLine="0"/>
        <w:rPr>
          <w:rFonts w:cs="Courier New"/>
          <w:b/>
          <w:color w:val="000000"/>
          <w:sz w:val="28"/>
          <w:szCs w:val="28"/>
        </w:rPr>
      </w:pPr>
    </w:p>
    <w:p w:rsidR="00946A6B" w:rsidRDefault="00946A6B" w:rsidP="00946A6B">
      <w:pPr>
        <w:autoSpaceDE w:val="0"/>
        <w:autoSpaceDN w:val="0"/>
        <w:adjustRightInd w:val="0"/>
        <w:ind w:firstLine="0"/>
        <w:rPr>
          <w:rFonts w:cs="Courier New"/>
          <w:b/>
          <w:color w:val="000000"/>
          <w:sz w:val="28"/>
          <w:szCs w:val="28"/>
        </w:rPr>
      </w:pPr>
    </w:p>
    <w:p w:rsidR="00FA23C1" w:rsidRDefault="00FA23C1" w:rsidP="00946A6B">
      <w:pPr>
        <w:autoSpaceDE w:val="0"/>
        <w:autoSpaceDN w:val="0"/>
        <w:adjustRightInd w:val="0"/>
        <w:ind w:firstLine="0"/>
        <w:rPr>
          <w:rFonts w:cs="Courier New"/>
          <w:b/>
          <w:color w:val="000000"/>
          <w:sz w:val="28"/>
          <w:szCs w:val="28"/>
        </w:rPr>
      </w:pPr>
    </w:p>
    <w:p w:rsidR="00FA23C1" w:rsidRDefault="00FA23C1" w:rsidP="00946A6B">
      <w:pPr>
        <w:autoSpaceDE w:val="0"/>
        <w:autoSpaceDN w:val="0"/>
        <w:adjustRightInd w:val="0"/>
        <w:ind w:firstLine="0"/>
        <w:rPr>
          <w:rFonts w:cs="Courier New"/>
          <w:b/>
          <w:color w:val="000000"/>
          <w:sz w:val="28"/>
          <w:szCs w:val="28"/>
        </w:rPr>
      </w:pPr>
    </w:p>
    <w:p w:rsidR="00FA23C1" w:rsidRDefault="00FA23C1" w:rsidP="00946A6B">
      <w:pPr>
        <w:autoSpaceDE w:val="0"/>
        <w:autoSpaceDN w:val="0"/>
        <w:adjustRightInd w:val="0"/>
        <w:ind w:firstLine="0"/>
        <w:rPr>
          <w:rFonts w:cs="Courier New"/>
          <w:b/>
          <w:color w:val="000000"/>
          <w:sz w:val="28"/>
          <w:szCs w:val="28"/>
        </w:rPr>
      </w:pPr>
    </w:p>
    <w:p w:rsidR="00FA23C1" w:rsidRDefault="00FA23C1" w:rsidP="00946A6B">
      <w:pPr>
        <w:autoSpaceDE w:val="0"/>
        <w:autoSpaceDN w:val="0"/>
        <w:adjustRightInd w:val="0"/>
        <w:ind w:firstLine="0"/>
        <w:rPr>
          <w:rFonts w:cs="Courier New"/>
          <w:b/>
          <w:color w:val="000000"/>
          <w:sz w:val="28"/>
          <w:szCs w:val="28"/>
        </w:rPr>
      </w:pPr>
    </w:p>
    <w:p w:rsidR="00FA23C1" w:rsidRDefault="00FA23C1" w:rsidP="00946A6B">
      <w:pPr>
        <w:autoSpaceDE w:val="0"/>
        <w:autoSpaceDN w:val="0"/>
        <w:adjustRightInd w:val="0"/>
        <w:ind w:firstLine="0"/>
        <w:rPr>
          <w:rFonts w:cs="Courier New"/>
          <w:b/>
          <w:color w:val="000000"/>
          <w:sz w:val="28"/>
          <w:szCs w:val="28"/>
        </w:rPr>
      </w:pPr>
    </w:p>
    <w:p w:rsidR="00FA23C1" w:rsidRDefault="00FA23C1" w:rsidP="00946A6B">
      <w:pPr>
        <w:autoSpaceDE w:val="0"/>
        <w:autoSpaceDN w:val="0"/>
        <w:adjustRightInd w:val="0"/>
        <w:ind w:firstLine="0"/>
        <w:rPr>
          <w:rFonts w:cs="Courier New"/>
          <w:b/>
          <w:color w:val="000000"/>
          <w:sz w:val="28"/>
          <w:szCs w:val="28"/>
        </w:rPr>
      </w:pPr>
    </w:p>
    <w:p w:rsidR="00FA23C1" w:rsidRPr="00946A6B" w:rsidRDefault="00FA23C1" w:rsidP="00946A6B">
      <w:pPr>
        <w:autoSpaceDE w:val="0"/>
        <w:autoSpaceDN w:val="0"/>
        <w:adjustRightInd w:val="0"/>
        <w:ind w:firstLine="0"/>
        <w:rPr>
          <w:rFonts w:cs="Courier New"/>
          <w:b/>
          <w:color w:val="000000"/>
          <w:sz w:val="28"/>
          <w:szCs w:val="28"/>
        </w:rPr>
      </w:pPr>
    </w:p>
    <w:p w:rsidR="00946A6B" w:rsidRPr="00946A6B" w:rsidRDefault="00946A6B" w:rsidP="00FA23C1">
      <w:pPr>
        <w:autoSpaceDE w:val="0"/>
        <w:autoSpaceDN w:val="0"/>
        <w:adjustRightInd w:val="0"/>
        <w:ind w:firstLine="0"/>
        <w:jc w:val="right"/>
        <w:rPr>
          <w:rFonts w:cs="Courier New"/>
          <w:b/>
          <w:color w:val="000000"/>
          <w:sz w:val="28"/>
          <w:szCs w:val="28"/>
        </w:rPr>
      </w:pPr>
      <w:r w:rsidRPr="00946A6B">
        <w:rPr>
          <w:rFonts w:cs="Courier New"/>
          <w:b/>
          <w:color w:val="000000"/>
          <w:sz w:val="28"/>
          <w:szCs w:val="28"/>
        </w:rPr>
        <w:lastRenderedPageBreak/>
        <w:t>Приложение 3</w:t>
      </w:r>
    </w:p>
    <w:p w:rsidR="00946A6B" w:rsidRPr="00FA23C1" w:rsidRDefault="00946A6B" w:rsidP="00946A6B">
      <w:pPr>
        <w:autoSpaceDE w:val="0"/>
        <w:autoSpaceDN w:val="0"/>
        <w:adjustRightInd w:val="0"/>
        <w:ind w:firstLine="0"/>
        <w:rPr>
          <w:rFonts w:cs="Courier New"/>
          <w:b/>
          <w:color w:val="000000"/>
          <w:sz w:val="20"/>
          <w:szCs w:val="20"/>
        </w:rPr>
      </w:pPr>
    </w:p>
    <w:p w:rsidR="00946A6B" w:rsidRPr="00946A6B" w:rsidRDefault="00946A6B" w:rsidP="00FA23C1">
      <w:pPr>
        <w:autoSpaceDE w:val="0"/>
        <w:autoSpaceDN w:val="0"/>
        <w:adjustRightInd w:val="0"/>
        <w:ind w:firstLine="0"/>
        <w:jc w:val="center"/>
        <w:rPr>
          <w:rFonts w:cs="Courier New"/>
          <w:b/>
          <w:color w:val="000000"/>
          <w:sz w:val="28"/>
          <w:szCs w:val="28"/>
        </w:rPr>
      </w:pPr>
      <w:r w:rsidRPr="00946A6B">
        <w:rPr>
          <w:rFonts w:cs="Courier New"/>
          <w:b/>
          <w:color w:val="000000"/>
          <w:sz w:val="28"/>
          <w:szCs w:val="28"/>
        </w:rPr>
        <w:t>АКТ</w:t>
      </w:r>
    </w:p>
    <w:p w:rsidR="00946A6B" w:rsidRPr="00946A6B" w:rsidRDefault="00946A6B" w:rsidP="00FA23C1">
      <w:pPr>
        <w:autoSpaceDE w:val="0"/>
        <w:autoSpaceDN w:val="0"/>
        <w:adjustRightInd w:val="0"/>
        <w:ind w:firstLine="0"/>
        <w:jc w:val="center"/>
        <w:rPr>
          <w:rFonts w:cs="Courier New"/>
          <w:b/>
          <w:color w:val="000000"/>
          <w:sz w:val="28"/>
          <w:szCs w:val="28"/>
        </w:rPr>
      </w:pPr>
      <w:r w:rsidRPr="00946A6B">
        <w:rPr>
          <w:rFonts w:cs="Courier New"/>
          <w:b/>
          <w:color w:val="000000"/>
          <w:sz w:val="28"/>
          <w:szCs w:val="28"/>
        </w:rPr>
        <w:t>отбора керновых проб углей для определения</w:t>
      </w:r>
    </w:p>
    <w:p w:rsidR="00946A6B" w:rsidRPr="00946A6B" w:rsidRDefault="00946A6B" w:rsidP="00FA23C1">
      <w:pPr>
        <w:autoSpaceDE w:val="0"/>
        <w:autoSpaceDN w:val="0"/>
        <w:adjustRightInd w:val="0"/>
        <w:ind w:firstLine="0"/>
        <w:jc w:val="center"/>
        <w:rPr>
          <w:rFonts w:cs="Courier New"/>
          <w:b/>
          <w:color w:val="000000"/>
          <w:sz w:val="28"/>
          <w:szCs w:val="28"/>
        </w:rPr>
      </w:pPr>
      <w:r w:rsidRPr="00946A6B">
        <w:rPr>
          <w:rFonts w:cs="Courier New"/>
          <w:b/>
          <w:color w:val="000000"/>
          <w:sz w:val="28"/>
          <w:szCs w:val="28"/>
        </w:rPr>
        <w:t>инкубационного периода самовозгорания угля</w:t>
      </w:r>
    </w:p>
    <w:p w:rsidR="00946A6B" w:rsidRPr="00FA23C1" w:rsidRDefault="00946A6B" w:rsidP="00946A6B">
      <w:pPr>
        <w:autoSpaceDE w:val="0"/>
        <w:autoSpaceDN w:val="0"/>
        <w:adjustRightInd w:val="0"/>
        <w:ind w:firstLine="0"/>
        <w:rPr>
          <w:rFonts w:cs="Courier New"/>
          <w:color w:val="000000"/>
          <w:sz w:val="20"/>
          <w:szCs w:val="20"/>
        </w:rPr>
      </w:pPr>
    </w:p>
    <w:p w:rsidR="00946A6B" w:rsidRPr="00946A6B" w:rsidRDefault="00946A6B" w:rsidP="00946A6B">
      <w:pPr>
        <w:autoSpaceDE w:val="0"/>
        <w:autoSpaceDN w:val="0"/>
        <w:adjustRightInd w:val="0"/>
        <w:ind w:firstLine="0"/>
        <w:rPr>
          <w:rFonts w:cs="Courier New"/>
          <w:color w:val="000000"/>
          <w:sz w:val="28"/>
          <w:szCs w:val="28"/>
        </w:rPr>
      </w:pPr>
      <w:r w:rsidRPr="00946A6B">
        <w:rPr>
          <w:rFonts w:cs="Courier New"/>
          <w:color w:val="000000"/>
          <w:sz w:val="28"/>
          <w:szCs w:val="28"/>
        </w:rPr>
        <w:t>Угледобывающая организация ______</w:t>
      </w:r>
      <w:r w:rsidR="00FA23C1">
        <w:rPr>
          <w:rFonts w:cs="Courier New"/>
          <w:color w:val="000000"/>
          <w:sz w:val="28"/>
          <w:szCs w:val="28"/>
        </w:rPr>
        <w:t>__________________________</w:t>
      </w:r>
    </w:p>
    <w:p w:rsidR="00946A6B" w:rsidRPr="00FA23C1" w:rsidRDefault="00946A6B" w:rsidP="00946A6B">
      <w:pPr>
        <w:autoSpaceDE w:val="0"/>
        <w:autoSpaceDN w:val="0"/>
        <w:adjustRightInd w:val="0"/>
        <w:ind w:firstLine="0"/>
        <w:rPr>
          <w:rFonts w:cs="Courier New"/>
          <w:color w:val="000000"/>
          <w:sz w:val="20"/>
          <w:szCs w:val="20"/>
        </w:rPr>
      </w:pPr>
    </w:p>
    <w:p w:rsidR="00946A6B" w:rsidRPr="00946A6B" w:rsidRDefault="00946A6B" w:rsidP="00946A6B">
      <w:pPr>
        <w:autoSpaceDE w:val="0"/>
        <w:autoSpaceDN w:val="0"/>
        <w:adjustRightInd w:val="0"/>
        <w:ind w:firstLine="0"/>
        <w:rPr>
          <w:rFonts w:cs="Courier New"/>
          <w:color w:val="000000"/>
          <w:sz w:val="28"/>
          <w:szCs w:val="28"/>
        </w:rPr>
      </w:pPr>
      <w:r w:rsidRPr="00946A6B">
        <w:rPr>
          <w:rFonts w:cs="Courier New"/>
          <w:color w:val="000000"/>
          <w:sz w:val="28"/>
          <w:szCs w:val="28"/>
        </w:rPr>
        <w:t>Наименование участка_____________</w:t>
      </w:r>
      <w:r w:rsidR="00FA23C1">
        <w:rPr>
          <w:rFonts w:cs="Courier New"/>
          <w:color w:val="000000"/>
          <w:sz w:val="28"/>
          <w:szCs w:val="28"/>
        </w:rPr>
        <w:t>___________________________</w:t>
      </w:r>
    </w:p>
    <w:p w:rsidR="00946A6B" w:rsidRPr="00FA23C1" w:rsidRDefault="00946A6B" w:rsidP="00FA23C1">
      <w:pPr>
        <w:autoSpaceDE w:val="0"/>
        <w:autoSpaceDN w:val="0"/>
        <w:adjustRightInd w:val="0"/>
        <w:ind w:firstLine="0"/>
        <w:rPr>
          <w:rFonts w:cs="Courier New"/>
          <w:color w:val="000000"/>
          <w:sz w:val="20"/>
          <w:szCs w:val="20"/>
        </w:rPr>
      </w:pPr>
    </w:p>
    <w:p w:rsidR="00946A6B" w:rsidRPr="00946A6B" w:rsidRDefault="00946A6B" w:rsidP="00946A6B">
      <w:pPr>
        <w:autoSpaceDE w:val="0"/>
        <w:autoSpaceDN w:val="0"/>
        <w:adjustRightInd w:val="0"/>
        <w:ind w:firstLine="0"/>
        <w:rPr>
          <w:rFonts w:cs="Courier New"/>
          <w:color w:val="000000"/>
          <w:sz w:val="28"/>
          <w:szCs w:val="28"/>
        </w:rPr>
      </w:pPr>
      <w:r w:rsidRPr="00946A6B">
        <w:rPr>
          <w:rFonts w:cs="Courier New"/>
          <w:color w:val="000000"/>
          <w:sz w:val="28"/>
          <w:szCs w:val="28"/>
        </w:rPr>
        <w:t>Пласт ____________________________</w:t>
      </w:r>
      <w:r w:rsidR="00FA23C1">
        <w:rPr>
          <w:rFonts w:cs="Courier New"/>
          <w:color w:val="000000"/>
          <w:sz w:val="28"/>
          <w:szCs w:val="28"/>
        </w:rPr>
        <w:t>__________________________</w:t>
      </w:r>
    </w:p>
    <w:p w:rsidR="00946A6B" w:rsidRPr="00FA23C1" w:rsidRDefault="00946A6B" w:rsidP="00946A6B">
      <w:pPr>
        <w:autoSpaceDE w:val="0"/>
        <w:autoSpaceDN w:val="0"/>
        <w:adjustRightInd w:val="0"/>
        <w:ind w:firstLine="0"/>
        <w:rPr>
          <w:rFonts w:cs="Courier New"/>
          <w:color w:val="000000"/>
          <w:sz w:val="20"/>
          <w:szCs w:val="20"/>
        </w:rPr>
      </w:pPr>
    </w:p>
    <w:p w:rsidR="00946A6B" w:rsidRPr="00946A6B" w:rsidRDefault="00946A6B" w:rsidP="00946A6B">
      <w:pPr>
        <w:autoSpaceDE w:val="0"/>
        <w:autoSpaceDN w:val="0"/>
        <w:adjustRightInd w:val="0"/>
        <w:ind w:firstLine="0"/>
        <w:rPr>
          <w:rFonts w:cs="Courier New"/>
          <w:color w:val="000000"/>
          <w:sz w:val="28"/>
          <w:szCs w:val="28"/>
        </w:rPr>
      </w:pPr>
      <w:r w:rsidRPr="00946A6B">
        <w:rPr>
          <w:rFonts w:cs="Courier New"/>
          <w:color w:val="000000"/>
          <w:sz w:val="28"/>
          <w:szCs w:val="28"/>
        </w:rPr>
        <w:t>Марка угля  и данные его техничес</w:t>
      </w:r>
      <w:r w:rsidR="00FA23C1">
        <w:rPr>
          <w:rFonts w:cs="Courier New"/>
          <w:color w:val="000000"/>
          <w:sz w:val="28"/>
          <w:szCs w:val="28"/>
        </w:rPr>
        <w:t>кого анализа_________________</w:t>
      </w:r>
      <w:r w:rsidRPr="00946A6B">
        <w:rPr>
          <w:rFonts w:cs="Courier New"/>
          <w:color w:val="000000"/>
          <w:sz w:val="28"/>
          <w:szCs w:val="28"/>
        </w:rPr>
        <w:t>_</w:t>
      </w:r>
    </w:p>
    <w:p w:rsidR="00946A6B" w:rsidRPr="00FA23C1" w:rsidRDefault="00946A6B" w:rsidP="00946A6B">
      <w:pPr>
        <w:autoSpaceDE w:val="0"/>
        <w:autoSpaceDN w:val="0"/>
        <w:adjustRightInd w:val="0"/>
        <w:ind w:firstLine="0"/>
        <w:rPr>
          <w:rFonts w:cs="Courier New"/>
          <w:color w:val="000000"/>
          <w:sz w:val="20"/>
          <w:szCs w:val="20"/>
        </w:rPr>
      </w:pPr>
    </w:p>
    <w:p w:rsidR="00946A6B" w:rsidRPr="00946A6B" w:rsidRDefault="00946A6B" w:rsidP="00946A6B">
      <w:pPr>
        <w:autoSpaceDE w:val="0"/>
        <w:autoSpaceDN w:val="0"/>
        <w:adjustRightInd w:val="0"/>
        <w:ind w:firstLine="0"/>
        <w:rPr>
          <w:rFonts w:cs="Courier New"/>
          <w:color w:val="000000"/>
          <w:sz w:val="28"/>
          <w:szCs w:val="28"/>
        </w:rPr>
      </w:pPr>
      <w:r w:rsidRPr="00946A6B">
        <w:rPr>
          <w:rFonts w:cs="Courier New"/>
          <w:color w:val="000000"/>
          <w:sz w:val="28"/>
          <w:szCs w:val="28"/>
        </w:rPr>
        <w:t>Дата отбора  керна________________</w:t>
      </w:r>
      <w:r w:rsidR="00FA23C1">
        <w:rPr>
          <w:rFonts w:cs="Courier New"/>
          <w:color w:val="000000"/>
          <w:sz w:val="28"/>
          <w:szCs w:val="28"/>
        </w:rPr>
        <w:t>___________________________</w:t>
      </w:r>
    </w:p>
    <w:p w:rsidR="00946A6B" w:rsidRDefault="00946A6B" w:rsidP="00946A6B">
      <w:pPr>
        <w:autoSpaceDE w:val="0"/>
        <w:autoSpaceDN w:val="0"/>
        <w:adjustRightInd w:val="0"/>
        <w:ind w:firstLine="0"/>
        <w:rPr>
          <w:rFonts w:cs="Courier New"/>
          <w:color w:val="000000"/>
          <w:sz w:val="20"/>
          <w:szCs w:val="20"/>
        </w:rPr>
      </w:pPr>
    </w:p>
    <w:p w:rsidR="00DA2FEA" w:rsidRDefault="00DA2FEA" w:rsidP="00946A6B">
      <w:pPr>
        <w:autoSpaceDE w:val="0"/>
        <w:autoSpaceDN w:val="0"/>
        <w:adjustRightInd w:val="0"/>
        <w:ind w:firstLine="0"/>
        <w:rPr>
          <w:rFonts w:cs="Courier New"/>
          <w:color w:val="000000"/>
          <w:sz w:val="20"/>
          <w:szCs w:val="20"/>
        </w:rPr>
      </w:pPr>
    </w:p>
    <w:p w:rsidR="00DA2FEA" w:rsidRPr="00DA2FEA" w:rsidRDefault="00DA2FEA" w:rsidP="00946A6B">
      <w:pPr>
        <w:autoSpaceDE w:val="0"/>
        <w:autoSpaceDN w:val="0"/>
        <w:adjustRightInd w:val="0"/>
        <w:ind w:firstLine="0"/>
        <w:rPr>
          <w:rFonts w:cs="Courier New"/>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5"/>
        <w:gridCol w:w="2115"/>
        <w:gridCol w:w="2020"/>
        <w:gridCol w:w="1580"/>
        <w:gridCol w:w="1747"/>
      </w:tblGrid>
      <w:tr w:rsidR="00946A6B" w:rsidRPr="00946A6B" w:rsidTr="00946A6B">
        <w:tc>
          <w:tcPr>
            <w:tcW w:w="1002" w:type="pct"/>
            <w:shd w:val="clear" w:color="auto" w:fill="auto"/>
          </w:tcPr>
          <w:p w:rsidR="00946A6B" w:rsidRPr="00946A6B"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Номер</w:t>
            </w:r>
          </w:p>
          <w:p w:rsidR="00FA23C1"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 xml:space="preserve">мешка </w:t>
            </w:r>
          </w:p>
          <w:p w:rsidR="00946A6B" w:rsidRPr="00946A6B"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(сосуда)</w:t>
            </w:r>
          </w:p>
          <w:p w:rsidR="00946A6B" w:rsidRPr="00946A6B"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с пробой</w:t>
            </w:r>
          </w:p>
        </w:tc>
        <w:tc>
          <w:tcPr>
            <w:tcW w:w="1158" w:type="pct"/>
            <w:shd w:val="clear" w:color="auto" w:fill="auto"/>
          </w:tcPr>
          <w:p w:rsidR="00946A6B" w:rsidRPr="00946A6B"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Наименование</w:t>
            </w:r>
          </w:p>
          <w:p w:rsidR="00946A6B" w:rsidRPr="00946A6B"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пробы</w:t>
            </w:r>
          </w:p>
        </w:tc>
        <w:tc>
          <w:tcPr>
            <w:tcW w:w="1107" w:type="pct"/>
            <w:shd w:val="clear" w:color="auto" w:fill="auto"/>
          </w:tcPr>
          <w:p w:rsidR="00FA23C1"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 xml:space="preserve">Мощность по нормали, </w:t>
            </w:r>
          </w:p>
          <w:p w:rsidR="00946A6B" w:rsidRPr="00946A6B"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м</w:t>
            </w:r>
          </w:p>
        </w:tc>
        <w:tc>
          <w:tcPr>
            <w:tcW w:w="870" w:type="pct"/>
            <w:shd w:val="clear" w:color="auto" w:fill="auto"/>
          </w:tcPr>
          <w:p w:rsidR="00946A6B" w:rsidRPr="00946A6B"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Выход</w:t>
            </w:r>
          </w:p>
          <w:p w:rsidR="00FA23C1"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 xml:space="preserve">керна, </w:t>
            </w:r>
          </w:p>
          <w:p w:rsidR="00946A6B" w:rsidRPr="00946A6B"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м</w:t>
            </w:r>
          </w:p>
        </w:tc>
        <w:tc>
          <w:tcPr>
            <w:tcW w:w="863" w:type="pct"/>
            <w:shd w:val="clear" w:color="auto" w:fill="auto"/>
          </w:tcPr>
          <w:p w:rsidR="00946A6B" w:rsidRPr="00946A6B"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Структурная колонка</w:t>
            </w:r>
          </w:p>
          <w:p w:rsidR="00946A6B" w:rsidRPr="00946A6B" w:rsidRDefault="00946A6B" w:rsidP="00FA23C1">
            <w:pPr>
              <w:autoSpaceDE w:val="0"/>
              <w:autoSpaceDN w:val="0"/>
              <w:adjustRightInd w:val="0"/>
              <w:ind w:firstLine="0"/>
              <w:jc w:val="center"/>
              <w:rPr>
                <w:rFonts w:cs="Arial"/>
                <w:color w:val="000000"/>
                <w:sz w:val="28"/>
                <w:szCs w:val="28"/>
              </w:rPr>
            </w:pPr>
            <w:r w:rsidRPr="00946A6B">
              <w:rPr>
                <w:rFonts w:cs="Arial"/>
                <w:color w:val="000000"/>
                <w:sz w:val="28"/>
                <w:szCs w:val="28"/>
              </w:rPr>
              <w:t>пласта</w:t>
            </w:r>
          </w:p>
        </w:tc>
      </w:tr>
      <w:tr w:rsidR="00946A6B" w:rsidRPr="00946A6B" w:rsidTr="00946A6B">
        <w:trPr>
          <w:trHeight w:val="1290"/>
        </w:trPr>
        <w:tc>
          <w:tcPr>
            <w:tcW w:w="1002" w:type="pct"/>
            <w:shd w:val="clear" w:color="auto" w:fill="auto"/>
          </w:tcPr>
          <w:p w:rsidR="00946A6B" w:rsidRPr="00946A6B" w:rsidRDefault="00946A6B" w:rsidP="00946A6B">
            <w:pPr>
              <w:autoSpaceDE w:val="0"/>
              <w:autoSpaceDN w:val="0"/>
              <w:adjustRightInd w:val="0"/>
              <w:ind w:firstLine="0"/>
              <w:rPr>
                <w:rFonts w:cs="Arial"/>
                <w:color w:val="000000"/>
                <w:sz w:val="28"/>
                <w:szCs w:val="28"/>
              </w:rPr>
            </w:pPr>
          </w:p>
        </w:tc>
        <w:tc>
          <w:tcPr>
            <w:tcW w:w="1158" w:type="pct"/>
            <w:shd w:val="clear" w:color="auto" w:fill="auto"/>
          </w:tcPr>
          <w:p w:rsidR="00946A6B" w:rsidRPr="00946A6B" w:rsidRDefault="00946A6B" w:rsidP="00FA23C1">
            <w:pPr>
              <w:autoSpaceDE w:val="0"/>
              <w:autoSpaceDN w:val="0"/>
              <w:adjustRightInd w:val="0"/>
              <w:ind w:firstLine="0"/>
              <w:rPr>
                <w:rFonts w:cs="Arial"/>
                <w:color w:val="000000"/>
                <w:sz w:val="28"/>
                <w:szCs w:val="28"/>
              </w:rPr>
            </w:pPr>
            <w:r w:rsidRPr="00946A6B">
              <w:rPr>
                <w:rFonts w:cs="Arial"/>
                <w:color w:val="000000"/>
                <w:sz w:val="28"/>
                <w:szCs w:val="28"/>
              </w:rPr>
              <w:t>Уголь</w:t>
            </w:r>
          </w:p>
          <w:p w:rsidR="00946A6B" w:rsidRPr="00946A6B" w:rsidRDefault="00946A6B" w:rsidP="00FA23C1">
            <w:pPr>
              <w:autoSpaceDE w:val="0"/>
              <w:autoSpaceDN w:val="0"/>
              <w:adjustRightInd w:val="0"/>
              <w:ind w:firstLine="0"/>
              <w:rPr>
                <w:rFonts w:cs="Arial"/>
                <w:color w:val="000000"/>
                <w:sz w:val="28"/>
                <w:szCs w:val="28"/>
              </w:rPr>
            </w:pPr>
            <w:r w:rsidRPr="00946A6B">
              <w:rPr>
                <w:rFonts w:cs="Arial"/>
                <w:color w:val="000000"/>
                <w:sz w:val="28"/>
                <w:szCs w:val="28"/>
              </w:rPr>
              <w:t>(верхняя пачка)</w:t>
            </w:r>
          </w:p>
          <w:p w:rsidR="00946A6B" w:rsidRPr="00946A6B" w:rsidRDefault="00946A6B" w:rsidP="00FA23C1">
            <w:pPr>
              <w:autoSpaceDE w:val="0"/>
              <w:autoSpaceDN w:val="0"/>
              <w:adjustRightInd w:val="0"/>
              <w:ind w:firstLine="0"/>
              <w:rPr>
                <w:rFonts w:cs="Arial"/>
                <w:color w:val="000000"/>
                <w:sz w:val="28"/>
                <w:szCs w:val="28"/>
              </w:rPr>
            </w:pPr>
            <w:r w:rsidRPr="00946A6B">
              <w:rPr>
                <w:rFonts w:cs="Arial"/>
                <w:color w:val="000000"/>
                <w:sz w:val="28"/>
                <w:szCs w:val="28"/>
              </w:rPr>
              <w:t>Углистый</w:t>
            </w:r>
          </w:p>
          <w:p w:rsidR="00946A6B" w:rsidRPr="00946A6B" w:rsidRDefault="00946A6B" w:rsidP="00FA23C1">
            <w:pPr>
              <w:autoSpaceDE w:val="0"/>
              <w:autoSpaceDN w:val="0"/>
              <w:adjustRightInd w:val="0"/>
              <w:ind w:firstLine="0"/>
              <w:rPr>
                <w:rFonts w:cs="Arial"/>
                <w:color w:val="000000"/>
                <w:sz w:val="28"/>
                <w:szCs w:val="28"/>
              </w:rPr>
            </w:pPr>
            <w:r w:rsidRPr="00946A6B">
              <w:rPr>
                <w:rFonts w:cs="Arial"/>
                <w:color w:val="000000"/>
                <w:sz w:val="28"/>
                <w:szCs w:val="28"/>
              </w:rPr>
              <w:t>сланец</w:t>
            </w:r>
          </w:p>
          <w:p w:rsidR="00946A6B" w:rsidRPr="00946A6B" w:rsidRDefault="00946A6B" w:rsidP="00FA23C1">
            <w:pPr>
              <w:autoSpaceDE w:val="0"/>
              <w:autoSpaceDN w:val="0"/>
              <w:adjustRightInd w:val="0"/>
              <w:ind w:firstLine="0"/>
              <w:rPr>
                <w:rFonts w:cs="Arial"/>
                <w:color w:val="000000"/>
                <w:sz w:val="28"/>
                <w:szCs w:val="28"/>
              </w:rPr>
            </w:pPr>
            <w:r w:rsidRPr="00946A6B">
              <w:rPr>
                <w:rFonts w:cs="Arial"/>
                <w:color w:val="000000"/>
                <w:sz w:val="28"/>
                <w:szCs w:val="28"/>
              </w:rPr>
              <w:t>(прослоек)</w:t>
            </w:r>
          </w:p>
          <w:p w:rsidR="00FA23C1" w:rsidRDefault="00946A6B" w:rsidP="00FA23C1">
            <w:pPr>
              <w:autoSpaceDE w:val="0"/>
              <w:autoSpaceDN w:val="0"/>
              <w:adjustRightInd w:val="0"/>
              <w:ind w:firstLine="0"/>
              <w:rPr>
                <w:rFonts w:cs="Arial"/>
                <w:color w:val="000000"/>
                <w:sz w:val="28"/>
                <w:szCs w:val="28"/>
              </w:rPr>
            </w:pPr>
            <w:r w:rsidRPr="00946A6B">
              <w:rPr>
                <w:rFonts w:cs="Arial"/>
                <w:color w:val="000000"/>
                <w:sz w:val="28"/>
                <w:szCs w:val="28"/>
              </w:rPr>
              <w:t>Уголь</w:t>
            </w:r>
          </w:p>
          <w:p w:rsidR="00946A6B" w:rsidRPr="00946A6B" w:rsidRDefault="00946A6B" w:rsidP="00FA23C1">
            <w:pPr>
              <w:autoSpaceDE w:val="0"/>
              <w:autoSpaceDN w:val="0"/>
              <w:adjustRightInd w:val="0"/>
              <w:ind w:firstLine="0"/>
              <w:rPr>
                <w:rFonts w:cs="Arial"/>
                <w:color w:val="000000"/>
                <w:sz w:val="28"/>
                <w:szCs w:val="28"/>
              </w:rPr>
            </w:pPr>
            <w:r w:rsidRPr="00946A6B">
              <w:rPr>
                <w:rFonts w:cs="Arial"/>
                <w:color w:val="000000"/>
                <w:sz w:val="28"/>
                <w:szCs w:val="28"/>
              </w:rPr>
              <w:t>(нижняя пачка)</w:t>
            </w:r>
          </w:p>
        </w:tc>
        <w:tc>
          <w:tcPr>
            <w:tcW w:w="1107" w:type="pct"/>
            <w:shd w:val="clear" w:color="auto" w:fill="auto"/>
          </w:tcPr>
          <w:p w:rsidR="00946A6B" w:rsidRPr="00946A6B" w:rsidRDefault="00946A6B" w:rsidP="00946A6B">
            <w:pPr>
              <w:autoSpaceDE w:val="0"/>
              <w:autoSpaceDN w:val="0"/>
              <w:adjustRightInd w:val="0"/>
              <w:ind w:firstLine="0"/>
              <w:rPr>
                <w:rFonts w:cs="Arial"/>
                <w:color w:val="000000"/>
                <w:sz w:val="28"/>
                <w:szCs w:val="28"/>
              </w:rPr>
            </w:pPr>
          </w:p>
        </w:tc>
        <w:tc>
          <w:tcPr>
            <w:tcW w:w="870" w:type="pct"/>
            <w:shd w:val="clear" w:color="auto" w:fill="auto"/>
          </w:tcPr>
          <w:p w:rsidR="00946A6B" w:rsidRPr="00946A6B" w:rsidRDefault="00946A6B" w:rsidP="00946A6B">
            <w:pPr>
              <w:autoSpaceDE w:val="0"/>
              <w:autoSpaceDN w:val="0"/>
              <w:adjustRightInd w:val="0"/>
              <w:ind w:firstLine="0"/>
              <w:rPr>
                <w:rFonts w:cs="Arial"/>
                <w:color w:val="000000"/>
                <w:sz w:val="28"/>
                <w:szCs w:val="28"/>
              </w:rPr>
            </w:pPr>
          </w:p>
        </w:tc>
        <w:tc>
          <w:tcPr>
            <w:tcW w:w="863" w:type="pct"/>
            <w:shd w:val="clear" w:color="auto" w:fill="auto"/>
          </w:tcPr>
          <w:p w:rsidR="00946A6B" w:rsidRPr="00946A6B" w:rsidRDefault="00946A6B" w:rsidP="00946A6B">
            <w:pPr>
              <w:autoSpaceDE w:val="0"/>
              <w:autoSpaceDN w:val="0"/>
              <w:adjustRightInd w:val="0"/>
              <w:ind w:firstLine="0"/>
              <w:rPr>
                <w:rFonts w:cs="Arial"/>
                <w:color w:val="000000"/>
                <w:sz w:val="28"/>
                <w:szCs w:val="28"/>
              </w:rPr>
            </w:pPr>
          </w:p>
        </w:tc>
      </w:tr>
    </w:tbl>
    <w:p w:rsidR="00946A6B" w:rsidRPr="00DA2FEA" w:rsidRDefault="00946A6B" w:rsidP="00946A6B">
      <w:pPr>
        <w:autoSpaceDE w:val="0"/>
        <w:autoSpaceDN w:val="0"/>
        <w:adjustRightInd w:val="0"/>
        <w:ind w:firstLine="0"/>
        <w:rPr>
          <w:rFonts w:cs="Arial"/>
          <w:color w:val="000000"/>
        </w:rPr>
      </w:pPr>
    </w:p>
    <w:p w:rsidR="00946A6B" w:rsidRPr="00DA2FEA" w:rsidRDefault="00946A6B" w:rsidP="00946A6B">
      <w:pPr>
        <w:autoSpaceDE w:val="0"/>
        <w:autoSpaceDN w:val="0"/>
        <w:adjustRightInd w:val="0"/>
        <w:ind w:firstLine="0"/>
        <w:rPr>
          <w:rFonts w:cs="Arial"/>
          <w:color w:val="000000"/>
        </w:rPr>
      </w:pPr>
    </w:p>
    <w:p w:rsidR="00946A6B" w:rsidRPr="00DA2FEA" w:rsidRDefault="00946A6B" w:rsidP="00946A6B">
      <w:pPr>
        <w:autoSpaceDE w:val="0"/>
        <w:autoSpaceDN w:val="0"/>
        <w:adjustRightInd w:val="0"/>
        <w:ind w:firstLine="0"/>
        <w:rPr>
          <w:rFonts w:cs="Arial"/>
          <w:color w:val="000000"/>
        </w:rPr>
      </w:pPr>
    </w:p>
    <w:p w:rsidR="00946A6B" w:rsidRPr="00946A6B" w:rsidRDefault="00946A6B" w:rsidP="00946A6B">
      <w:pPr>
        <w:autoSpaceDE w:val="0"/>
        <w:autoSpaceDN w:val="0"/>
        <w:adjustRightInd w:val="0"/>
        <w:ind w:firstLine="0"/>
        <w:rPr>
          <w:rFonts w:cs="Courier New"/>
          <w:color w:val="000000"/>
          <w:sz w:val="28"/>
          <w:szCs w:val="28"/>
        </w:rPr>
      </w:pPr>
      <w:r w:rsidRPr="00946A6B">
        <w:rPr>
          <w:rFonts w:cs="Courier New"/>
          <w:color w:val="000000"/>
          <w:sz w:val="28"/>
          <w:szCs w:val="28"/>
        </w:rPr>
        <w:t xml:space="preserve">Подписи:                                           Технический руководитель    </w:t>
      </w:r>
    </w:p>
    <w:p w:rsidR="00946A6B" w:rsidRPr="00FA23C1" w:rsidRDefault="00946A6B" w:rsidP="00946A6B">
      <w:pPr>
        <w:autoSpaceDE w:val="0"/>
        <w:autoSpaceDN w:val="0"/>
        <w:adjustRightInd w:val="0"/>
        <w:ind w:firstLine="0"/>
        <w:rPr>
          <w:rFonts w:cs="Courier New"/>
          <w:color w:val="000000"/>
        </w:rPr>
      </w:pPr>
      <w:r w:rsidRPr="00946A6B">
        <w:rPr>
          <w:rFonts w:cs="Courier New"/>
          <w:color w:val="000000"/>
          <w:sz w:val="28"/>
          <w:szCs w:val="28"/>
        </w:rPr>
        <w:t xml:space="preserve">                                          </w:t>
      </w:r>
      <w:r w:rsidR="00FA23C1">
        <w:rPr>
          <w:rFonts w:cs="Courier New"/>
          <w:color w:val="000000"/>
          <w:sz w:val="28"/>
          <w:szCs w:val="28"/>
        </w:rPr>
        <w:t xml:space="preserve">      </w:t>
      </w:r>
      <w:r w:rsidRPr="00946A6B">
        <w:rPr>
          <w:rFonts w:cs="Courier New"/>
          <w:color w:val="000000"/>
          <w:sz w:val="28"/>
          <w:szCs w:val="28"/>
        </w:rPr>
        <w:t xml:space="preserve">    </w:t>
      </w:r>
      <w:r w:rsidR="00FA23C1">
        <w:rPr>
          <w:rFonts w:cs="Courier New"/>
          <w:color w:val="000000"/>
          <w:sz w:val="28"/>
          <w:szCs w:val="28"/>
        </w:rPr>
        <w:t xml:space="preserve">  </w:t>
      </w:r>
      <w:r w:rsidRPr="00946A6B">
        <w:rPr>
          <w:rFonts w:cs="Courier New"/>
          <w:color w:val="000000"/>
          <w:sz w:val="28"/>
          <w:szCs w:val="28"/>
        </w:rPr>
        <w:t xml:space="preserve">   </w:t>
      </w:r>
      <w:r w:rsidRPr="00FA23C1">
        <w:rPr>
          <w:rFonts w:cs="Courier New"/>
          <w:color w:val="000000"/>
        </w:rPr>
        <w:t>(главный инженер) шахты (разреза)</w:t>
      </w:r>
    </w:p>
    <w:p w:rsidR="00946A6B" w:rsidRPr="00946A6B" w:rsidRDefault="00946A6B" w:rsidP="00DA2FEA">
      <w:pPr>
        <w:autoSpaceDE w:val="0"/>
        <w:autoSpaceDN w:val="0"/>
        <w:adjustRightInd w:val="0"/>
        <w:ind w:firstLine="0"/>
        <w:rPr>
          <w:rFonts w:cs="Courier New"/>
          <w:color w:val="000000"/>
          <w:sz w:val="28"/>
          <w:szCs w:val="28"/>
        </w:rPr>
      </w:pPr>
    </w:p>
    <w:p w:rsidR="00946A6B" w:rsidRPr="00946A6B" w:rsidRDefault="00946A6B" w:rsidP="00946A6B">
      <w:pPr>
        <w:autoSpaceDE w:val="0"/>
        <w:autoSpaceDN w:val="0"/>
        <w:adjustRightInd w:val="0"/>
        <w:ind w:firstLine="0"/>
        <w:rPr>
          <w:rFonts w:cs="Courier New"/>
          <w:color w:val="000000"/>
          <w:sz w:val="28"/>
          <w:szCs w:val="28"/>
        </w:rPr>
      </w:pPr>
      <w:r w:rsidRPr="00946A6B">
        <w:rPr>
          <w:rFonts w:cs="Courier New"/>
          <w:color w:val="000000"/>
          <w:sz w:val="28"/>
          <w:szCs w:val="28"/>
        </w:rPr>
        <w:t xml:space="preserve">                                        </w:t>
      </w:r>
      <w:r w:rsidR="00FA23C1">
        <w:rPr>
          <w:rFonts w:cs="Courier New"/>
          <w:color w:val="000000"/>
          <w:sz w:val="28"/>
          <w:szCs w:val="28"/>
        </w:rPr>
        <w:t xml:space="preserve">             </w:t>
      </w:r>
      <w:r w:rsidRPr="00946A6B">
        <w:rPr>
          <w:rFonts w:cs="Courier New"/>
          <w:color w:val="000000"/>
          <w:sz w:val="28"/>
          <w:szCs w:val="28"/>
        </w:rPr>
        <w:t xml:space="preserve">          Главный геолог</w:t>
      </w:r>
    </w:p>
    <w:p w:rsidR="00946A6B" w:rsidRPr="00946A6B" w:rsidRDefault="00946A6B" w:rsidP="00946A6B">
      <w:pPr>
        <w:autoSpaceDE w:val="0"/>
        <w:autoSpaceDN w:val="0"/>
        <w:adjustRightInd w:val="0"/>
        <w:ind w:firstLine="0"/>
        <w:rPr>
          <w:rFonts w:cs="Arial"/>
          <w:color w:val="000000"/>
          <w:sz w:val="28"/>
          <w:szCs w:val="28"/>
        </w:rPr>
      </w:pPr>
    </w:p>
    <w:p w:rsidR="00946A6B" w:rsidRPr="00946A6B" w:rsidRDefault="00946A6B" w:rsidP="00946A6B">
      <w:pPr>
        <w:autoSpaceDE w:val="0"/>
        <w:autoSpaceDN w:val="0"/>
        <w:adjustRightInd w:val="0"/>
        <w:ind w:firstLine="0"/>
        <w:rPr>
          <w:rFonts w:cs="Arial"/>
          <w:color w:val="000000"/>
          <w:sz w:val="28"/>
          <w:szCs w:val="28"/>
        </w:rPr>
      </w:pPr>
    </w:p>
    <w:p w:rsidR="0061399A" w:rsidRDefault="0061399A" w:rsidP="0061399A">
      <w:pPr>
        <w:pStyle w:val="a4"/>
        <w:ind w:firstLine="0"/>
        <w:jc w:val="center"/>
        <w:rPr>
          <w:szCs w:val="28"/>
        </w:rPr>
      </w:pPr>
    </w:p>
    <w:p w:rsidR="00DA2FEA" w:rsidRDefault="00DA2FEA" w:rsidP="0061399A">
      <w:pPr>
        <w:pStyle w:val="a4"/>
        <w:ind w:firstLine="0"/>
        <w:jc w:val="center"/>
        <w:rPr>
          <w:szCs w:val="28"/>
        </w:rPr>
      </w:pPr>
    </w:p>
    <w:p w:rsidR="00DA2FEA" w:rsidRDefault="00DA2FEA" w:rsidP="0061399A">
      <w:pPr>
        <w:pStyle w:val="a4"/>
        <w:ind w:firstLine="0"/>
        <w:jc w:val="center"/>
        <w:rPr>
          <w:szCs w:val="28"/>
        </w:rPr>
      </w:pPr>
    </w:p>
    <w:p w:rsidR="00DA2FEA" w:rsidRDefault="00DA2FEA" w:rsidP="0061399A">
      <w:pPr>
        <w:pStyle w:val="a4"/>
        <w:ind w:firstLine="0"/>
        <w:jc w:val="center"/>
        <w:rPr>
          <w:szCs w:val="28"/>
        </w:rPr>
      </w:pPr>
    </w:p>
    <w:p w:rsidR="00DA2FEA" w:rsidRDefault="00DA2FEA" w:rsidP="0061399A">
      <w:pPr>
        <w:pStyle w:val="a4"/>
        <w:ind w:firstLine="0"/>
        <w:jc w:val="center"/>
        <w:rPr>
          <w:szCs w:val="28"/>
        </w:rPr>
      </w:pPr>
    </w:p>
    <w:p w:rsidR="00DA2FEA" w:rsidRDefault="00DA2FEA" w:rsidP="0061399A">
      <w:pPr>
        <w:pStyle w:val="a4"/>
        <w:ind w:firstLine="0"/>
        <w:jc w:val="center"/>
        <w:rPr>
          <w:szCs w:val="28"/>
        </w:rPr>
      </w:pPr>
    </w:p>
    <w:p w:rsidR="00DA2FEA" w:rsidRDefault="00DA2FEA" w:rsidP="0061399A">
      <w:pPr>
        <w:pStyle w:val="a4"/>
        <w:ind w:firstLine="0"/>
        <w:jc w:val="center"/>
        <w:rPr>
          <w:szCs w:val="28"/>
        </w:rPr>
      </w:pPr>
    </w:p>
    <w:p w:rsidR="00DA2FEA" w:rsidRDefault="00110606" w:rsidP="00134F44">
      <w:pPr>
        <w:pStyle w:val="a4"/>
        <w:ind w:firstLine="0"/>
        <w:jc w:val="left"/>
        <w:rPr>
          <w:szCs w:val="28"/>
        </w:rPr>
      </w:pPr>
      <w:hyperlink w:anchor="_Оглавление" w:history="1">
        <w:r w:rsidR="00134F44" w:rsidRPr="00134F44">
          <w:rPr>
            <w:rStyle w:val="af4"/>
            <w:b/>
            <w:sz w:val="20"/>
            <w:szCs w:val="20"/>
          </w:rPr>
          <w:t>Вернуться в оглавление</w:t>
        </w:r>
      </w:hyperlink>
    </w:p>
    <w:p w:rsidR="00DA2FEA" w:rsidRPr="00E611AA" w:rsidRDefault="00DA2FEA" w:rsidP="00B91AF8">
      <w:pPr>
        <w:pStyle w:val="4"/>
        <w:ind w:left="0"/>
        <w:rPr>
          <w:b/>
        </w:rPr>
      </w:pPr>
      <w:bookmarkStart w:id="19" w:name="_Практическая_работа_№_1"/>
      <w:bookmarkEnd w:id="19"/>
      <w:r w:rsidRPr="00E611AA">
        <w:rPr>
          <w:b/>
        </w:rPr>
        <w:lastRenderedPageBreak/>
        <w:t>Практическая работа № 3</w:t>
      </w:r>
    </w:p>
    <w:p w:rsidR="00DA2FEA" w:rsidRPr="009E40DC" w:rsidRDefault="00DA2FEA" w:rsidP="00DA2FEA">
      <w:pPr>
        <w:ind w:firstLine="0"/>
        <w:jc w:val="center"/>
        <w:rPr>
          <w:color w:val="000000"/>
          <w:sz w:val="20"/>
          <w:szCs w:val="20"/>
        </w:rPr>
      </w:pPr>
    </w:p>
    <w:p w:rsidR="00DA2FEA" w:rsidRDefault="00DA2FEA" w:rsidP="00DA2FEA">
      <w:pPr>
        <w:ind w:firstLine="0"/>
        <w:jc w:val="center"/>
        <w:rPr>
          <w:b/>
          <w:bCs/>
          <w:sz w:val="28"/>
          <w:szCs w:val="28"/>
        </w:rPr>
      </w:pPr>
      <w:r>
        <w:rPr>
          <w:b/>
          <w:bCs/>
          <w:sz w:val="28"/>
          <w:szCs w:val="28"/>
        </w:rPr>
        <w:t>Контроль рудничной атмосферы (часть 1)</w:t>
      </w:r>
    </w:p>
    <w:p w:rsidR="00DA2FEA" w:rsidRPr="009E40DC" w:rsidRDefault="00DA2FEA" w:rsidP="00DA2FEA">
      <w:pPr>
        <w:ind w:firstLine="0"/>
        <w:jc w:val="center"/>
        <w:rPr>
          <w:sz w:val="20"/>
          <w:szCs w:val="20"/>
        </w:rPr>
      </w:pPr>
    </w:p>
    <w:p w:rsidR="00DA2FEA" w:rsidRPr="00861C54" w:rsidRDefault="00DA2FEA" w:rsidP="009B5682">
      <w:pPr>
        <w:widowControl/>
        <w:ind w:firstLine="709"/>
        <w:rPr>
          <w:color w:val="000000"/>
          <w:sz w:val="28"/>
          <w:szCs w:val="28"/>
        </w:rPr>
      </w:pPr>
      <w:r w:rsidRPr="00861C54">
        <w:rPr>
          <w:b/>
          <w:color w:val="000000"/>
          <w:sz w:val="28"/>
          <w:szCs w:val="28"/>
        </w:rPr>
        <w:t>Цель работы:</w:t>
      </w:r>
      <w:r w:rsidRPr="00861C54">
        <w:rPr>
          <w:color w:val="000000"/>
          <w:sz w:val="28"/>
          <w:szCs w:val="28"/>
        </w:rPr>
        <w:t xml:space="preserve"> </w:t>
      </w:r>
      <w:r w:rsidR="008155F0">
        <w:rPr>
          <w:color w:val="000000"/>
          <w:sz w:val="28"/>
          <w:szCs w:val="28"/>
        </w:rPr>
        <w:t xml:space="preserve">ознакомиться с требованиями </w:t>
      </w:r>
      <w:r w:rsidR="00165053">
        <w:rPr>
          <w:color w:val="000000"/>
          <w:sz w:val="28"/>
          <w:szCs w:val="28"/>
        </w:rPr>
        <w:t xml:space="preserve">к </w:t>
      </w:r>
      <w:r w:rsidR="00111595">
        <w:rPr>
          <w:color w:val="000000"/>
          <w:sz w:val="28"/>
          <w:szCs w:val="28"/>
        </w:rPr>
        <w:t>состав</w:t>
      </w:r>
      <w:r w:rsidR="008155F0">
        <w:rPr>
          <w:color w:val="000000"/>
          <w:sz w:val="28"/>
          <w:szCs w:val="28"/>
        </w:rPr>
        <w:t xml:space="preserve">у </w:t>
      </w:r>
      <w:r w:rsidR="00165053" w:rsidRPr="00DA2FEA">
        <w:rPr>
          <w:sz w:val="28"/>
          <w:szCs w:val="28"/>
        </w:rPr>
        <w:t>рудничного воздуха</w:t>
      </w:r>
      <w:r w:rsidR="00165053">
        <w:rPr>
          <w:sz w:val="28"/>
          <w:szCs w:val="28"/>
        </w:rPr>
        <w:t xml:space="preserve"> </w:t>
      </w:r>
      <w:r w:rsidR="008155F0">
        <w:rPr>
          <w:sz w:val="28"/>
          <w:szCs w:val="28"/>
        </w:rPr>
        <w:t>и</w:t>
      </w:r>
      <w:r w:rsidR="008155F0" w:rsidRPr="008155F0">
        <w:rPr>
          <w:b/>
          <w:bCs/>
          <w:sz w:val="28"/>
          <w:szCs w:val="28"/>
        </w:rPr>
        <w:t xml:space="preserve"> </w:t>
      </w:r>
      <w:r w:rsidR="008155F0" w:rsidRPr="008155F0">
        <w:rPr>
          <w:bCs/>
          <w:sz w:val="28"/>
          <w:szCs w:val="28"/>
        </w:rPr>
        <w:t>требования</w:t>
      </w:r>
      <w:r w:rsidR="00165053">
        <w:rPr>
          <w:bCs/>
          <w:sz w:val="28"/>
          <w:szCs w:val="28"/>
        </w:rPr>
        <w:t>ми</w:t>
      </w:r>
      <w:r w:rsidR="008155F0" w:rsidRPr="008155F0">
        <w:rPr>
          <w:bCs/>
          <w:sz w:val="28"/>
          <w:szCs w:val="28"/>
        </w:rPr>
        <w:t xml:space="preserve"> для шахт, опасных по газу</w:t>
      </w:r>
      <w:r w:rsidR="00165053" w:rsidRPr="00165053">
        <w:rPr>
          <w:color w:val="000000"/>
          <w:sz w:val="28"/>
          <w:szCs w:val="28"/>
        </w:rPr>
        <w:t xml:space="preserve"> </w:t>
      </w:r>
      <w:r w:rsidR="00165053">
        <w:rPr>
          <w:color w:val="000000"/>
          <w:sz w:val="28"/>
          <w:szCs w:val="28"/>
        </w:rPr>
        <w:t xml:space="preserve">в </w:t>
      </w:r>
      <w:proofErr w:type="gramStart"/>
      <w:r w:rsidR="00165053">
        <w:rPr>
          <w:color w:val="000000"/>
          <w:sz w:val="28"/>
          <w:szCs w:val="28"/>
        </w:rPr>
        <w:t>соответствии</w:t>
      </w:r>
      <w:proofErr w:type="gramEnd"/>
      <w:r w:rsidR="00165053">
        <w:rPr>
          <w:color w:val="000000"/>
          <w:sz w:val="28"/>
          <w:szCs w:val="28"/>
        </w:rPr>
        <w:t xml:space="preserve"> с но</w:t>
      </w:r>
      <w:r w:rsidR="00165053">
        <w:rPr>
          <w:color w:val="000000"/>
          <w:sz w:val="28"/>
          <w:szCs w:val="28"/>
        </w:rPr>
        <w:t>р</w:t>
      </w:r>
      <w:r w:rsidR="00165053">
        <w:rPr>
          <w:color w:val="000000"/>
          <w:sz w:val="28"/>
          <w:szCs w:val="28"/>
        </w:rPr>
        <w:t>мативными документами</w:t>
      </w:r>
      <w:r w:rsidR="008155F0">
        <w:rPr>
          <w:bCs/>
          <w:sz w:val="28"/>
          <w:szCs w:val="28"/>
        </w:rPr>
        <w:t>.</w:t>
      </w:r>
    </w:p>
    <w:p w:rsidR="00DA2FEA" w:rsidRPr="00861C54" w:rsidRDefault="00DA2FEA" w:rsidP="009B5682">
      <w:pPr>
        <w:ind w:firstLine="709"/>
        <w:rPr>
          <w:color w:val="000000"/>
          <w:sz w:val="20"/>
          <w:szCs w:val="20"/>
        </w:rPr>
      </w:pPr>
    </w:p>
    <w:p w:rsidR="00DA2FEA" w:rsidRPr="00861C54" w:rsidRDefault="00DA2FEA" w:rsidP="009B5682">
      <w:pPr>
        <w:ind w:firstLine="0"/>
        <w:jc w:val="center"/>
        <w:rPr>
          <w:b/>
          <w:color w:val="000000"/>
          <w:sz w:val="28"/>
          <w:szCs w:val="28"/>
        </w:rPr>
      </w:pPr>
      <w:r w:rsidRPr="00861C54">
        <w:rPr>
          <w:b/>
          <w:color w:val="000000"/>
          <w:sz w:val="28"/>
          <w:szCs w:val="28"/>
        </w:rPr>
        <w:t>Порядок выполнения работы</w:t>
      </w:r>
    </w:p>
    <w:p w:rsidR="00DA2FEA" w:rsidRPr="00861C54" w:rsidRDefault="00DA2FEA" w:rsidP="009B5682">
      <w:pPr>
        <w:ind w:firstLine="709"/>
        <w:rPr>
          <w:color w:val="000000"/>
          <w:sz w:val="28"/>
          <w:szCs w:val="28"/>
        </w:rPr>
      </w:pPr>
      <w:r w:rsidRPr="00861C54">
        <w:rPr>
          <w:color w:val="000000"/>
          <w:sz w:val="28"/>
          <w:szCs w:val="28"/>
        </w:rPr>
        <w:t>1</w:t>
      </w:r>
      <w:r w:rsidR="00673BB2">
        <w:rPr>
          <w:color w:val="000000"/>
          <w:sz w:val="28"/>
          <w:szCs w:val="28"/>
        </w:rPr>
        <w:t>)</w:t>
      </w:r>
      <w:r w:rsidRPr="00861C54">
        <w:rPr>
          <w:color w:val="000000"/>
          <w:sz w:val="28"/>
          <w:szCs w:val="28"/>
        </w:rPr>
        <w:t xml:space="preserve"> изучить методические указания и оформить отчет;</w:t>
      </w:r>
    </w:p>
    <w:p w:rsidR="00DA2FEA" w:rsidRPr="00861C54" w:rsidRDefault="00DA2FEA" w:rsidP="009B5682">
      <w:pPr>
        <w:ind w:firstLine="709"/>
        <w:rPr>
          <w:color w:val="000000"/>
          <w:sz w:val="28"/>
          <w:szCs w:val="28"/>
        </w:rPr>
      </w:pPr>
      <w:r w:rsidRPr="00861C54">
        <w:rPr>
          <w:color w:val="000000"/>
          <w:sz w:val="28"/>
          <w:szCs w:val="28"/>
        </w:rPr>
        <w:t>2</w:t>
      </w:r>
      <w:r w:rsidR="00673BB2">
        <w:rPr>
          <w:color w:val="000000"/>
          <w:sz w:val="28"/>
          <w:szCs w:val="28"/>
        </w:rPr>
        <w:t>)</w:t>
      </w:r>
      <w:r w:rsidRPr="00861C54">
        <w:rPr>
          <w:color w:val="000000"/>
          <w:sz w:val="28"/>
          <w:szCs w:val="28"/>
        </w:rPr>
        <w:t xml:space="preserve"> провести проверку остаточных знаний, отвечая на вопросы с.</w:t>
      </w:r>
      <w:r>
        <w:rPr>
          <w:color w:val="000000"/>
          <w:sz w:val="28"/>
          <w:szCs w:val="28"/>
        </w:rPr>
        <w:t> 3</w:t>
      </w:r>
      <w:r w:rsidR="007C6FC5">
        <w:rPr>
          <w:color w:val="000000"/>
          <w:sz w:val="28"/>
          <w:szCs w:val="28"/>
        </w:rPr>
        <w:t>8.</w:t>
      </w:r>
    </w:p>
    <w:p w:rsidR="00DA2FEA" w:rsidRPr="00861C54" w:rsidRDefault="00DA2FEA" w:rsidP="00DA2FEA">
      <w:pPr>
        <w:ind w:firstLine="0"/>
        <w:rPr>
          <w:sz w:val="20"/>
          <w:szCs w:val="20"/>
        </w:rPr>
      </w:pPr>
    </w:p>
    <w:p w:rsidR="00DA2FEA" w:rsidRPr="00DA2FEA" w:rsidRDefault="00DA2FEA" w:rsidP="00DA2FEA">
      <w:pPr>
        <w:widowControl/>
        <w:ind w:firstLine="0"/>
        <w:jc w:val="center"/>
        <w:outlineLvl w:val="2"/>
        <w:rPr>
          <w:b/>
          <w:bCs/>
          <w:sz w:val="28"/>
          <w:szCs w:val="28"/>
        </w:rPr>
      </w:pPr>
      <w:r w:rsidRPr="00DA2FEA">
        <w:rPr>
          <w:b/>
          <w:bCs/>
          <w:sz w:val="28"/>
          <w:szCs w:val="28"/>
        </w:rPr>
        <w:t>1. Рудничный воздух и вентиляционные сети шахт</w:t>
      </w:r>
    </w:p>
    <w:p w:rsidR="00DA2FEA" w:rsidRPr="00DA2FEA" w:rsidRDefault="00DA2FEA" w:rsidP="009B5682">
      <w:pPr>
        <w:widowControl/>
        <w:ind w:firstLine="709"/>
        <w:rPr>
          <w:sz w:val="28"/>
          <w:szCs w:val="28"/>
        </w:rPr>
      </w:pPr>
      <w:proofErr w:type="gramStart"/>
      <w:r w:rsidRPr="00DA2FEA">
        <w:rPr>
          <w:sz w:val="28"/>
          <w:szCs w:val="28"/>
        </w:rPr>
        <w:t>Проветривание горных выработок осуществляют таким образом, чтобы все действующие горные выработки были обеспечены расходом воздуха не менее расчетного, а состав, скорость и температура воздуха в них соответствовали Федеральным нормам и правилам в области промы</w:t>
      </w:r>
      <w:r w:rsidRPr="00DA2FEA">
        <w:rPr>
          <w:sz w:val="28"/>
          <w:szCs w:val="28"/>
        </w:rPr>
        <w:t>ш</w:t>
      </w:r>
      <w:r w:rsidRPr="00DA2FEA">
        <w:rPr>
          <w:sz w:val="28"/>
          <w:szCs w:val="28"/>
        </w:rPr>
        <w:t xml:space="preserve">ленной безопасности </w:t>
      </w:r>
      <w:r w:rsidRPr="00DA2FEA">
        <w:rPr>
          <w:b/>
          <w:i/>
          <w:sz w:val="28"/>
          <w:szCs w:val="28"/>
        </w:rPr>
        <w:t>«Инструкция по контролю состава рудничного воздуха, определению газообильности и установлению категорий шахт по метану и (или) диоксиду углерода»,</w:t>
      </w:r>
      <w:r w:rsidRPr="00DA2FEA">
        <w:rPr>
          <w:sz w:val="28"/>
          <w:szCs w:val="28"/>
        </w:rPr>
        <w:t xml:space="preserve"> утвержденным приказом Росте</w:t>
      </w:r>
      <w:r w:rsidRPr="00DA2FEA">
        <w:rPr>
          <w:sz w:val="28"/>
          <w:szCs w:val="28"/>
        </w:rPr>
        <w:t>х</w:t>
      </w:r>
      <w:r w:rsidRPr="00DA2FEA">
        <w:rPr>
          <w:sz w:val="28"/>
          <w:szCs w:val="28"/>
        </w:rPr>
        <w:t xml:space="preserve">надзора от 6 декабря </w:t>
      </w:r>
      <w:smartTag w:uri="urn:schemas-microsoft-com:office:smarttags" w:element="metricconverter">
        <w:smartTagPr>
          <w:attr w:name="ProductID" w:val="2012 г"/>
        </w:smartTagPr>
        <w:r w:rsidRPr="00DA2FEA">
          <w:rPr>
            <w:sz w:val="28"/>
            <w:szCs w:val="28"/>
          </w:rPr>
          <w:t>2012</w:t>
        </w:r>
        <w:proofErr w:type="gramEnd"/>
        <w:r w:rsidRPr="00DA2FEA">
          <w:rPr>
            <w:sz w:val="28"/>
            <w:szCs w:val="28"/>
          </w:rPr>
          <w:t> г</w:t>
        </w:r>
      </w:smartTag>
      <w:r w:rsidRPr="00DA2FEA">
        <w:rPr>
          <w:sz w:val="28"/>
          <w:szCs w:val="28"/>
        </w:rPr>
        <w:t>. № 704.</w:t>
      </w:r>
    </w:p>
    <w:p w:rsidR="00DA2FEA" w:rsidRPr="00DA2FEA" w:rsidRDefault="00DA2FEA" w:rsidP="009B5682">
      <w:pPr>
        <w:widowControl/>
        <w:ind w:firstLine="709"/>
        <w:rPr>
          <w:sz w:val="28"/>
          <w:szCs w:val="28"/>
        </w:rPr>
      </w:pPr>
      <w:r w:rsidRPr="00DA2FEA">
        <w:rPr>
          <w:sz w:val="28"/>
          <w:szCs w:val="28"/>
        </w:rPr>
        <w:t xml:space="preserve">Концентрация кислорода в </w:t>
      </w:r>
      <w:proofErr w:type="gramStart"/>
      <w:r w:rsidRPr="00DA2FEA">
        <w:rPr>
          <w:sz w:val="28"/>
          <w:szCs w:val="28"/>
        </w:rPr>
        <w:t>воздухе</w:t>
      </w:r>
      <w:proofErr w:type="gramEnd"/>
      <w:r w:rsidRPr="00DA2FEA">
        <w:rPr>
          <w:sz w:val="28"/>
          <w:szCs w:val="28"/>
        </w:rPr>
        <w:t xml:space="preserve"> в горных выработках, в которых находится или может находиться персонал, должна составлять не менее 20 % (по объему). Содержание метана в рудничном </w:t>
      </w:r>
      <w:proofErr w:type="gramStart"/>
      <w:r w:rsidRPr="00DA2FEA">
        <w:rPr>
          <w:sz w:val="28"/>
          <w:szCs w:val="28"/>
        </w:rPr>
        <w:t>воздухе</w:t>
      </w:r>
      <w:proofErr w:type="gramEnd"/>
      <w:r w:rsidRPr="00DA2FEA">
        <w:rPr>
          <w:sz w:val="28"/>
          <w:szCs w:val="28"/>
        </w:rPr>
        <w:t xml:space="preserve"> должно соо</w:t>
      </w:r>
      <w:r w:rsidRPr="00DA2FEA">
        <w:rPr>
          <w:sz w:val="28"/>
          <w:szCs w:val="28"/>
        </w:rPr>
        <w:t>т</w:t>
      </w:r>
      <w:r w:rsidRPr="00DA2FEA">
        <w:rPr>
          <w:sz w:val="28"/>
          <w:szCs w:val="28"/>
        </w:rPr>
        <w:t>ветствовать нормам, приведенным в таблице 1.</w:t>
      </w:r>
    </w:p>
    <w:p w:rsidR="00DA2FEA" w:rsidRPr="00DA2FEA" w:rsidRDefault="00DA2FEA" w:rsidP="009B5682">
      <w:pPr>
        <w:widowControl/>
        <w:ind w:firstLine="709"/>
        <w:rPr>
          <w:sz w:val="28"/>
          <w:szCs w:val="28"/>
        </w:rPr>
      </w:pPr>
      <w:proofErr w:type="gramStart"/>
      <w:r w:rsidRPr="00DA2FEA">
        <w:rPr>
          <w:sz w:val="28"/>
          <w:szCs w:val="28"/>
        </w:rPr>
        <w:t>Максимально допустимая концентрация диоксида углерода в ру</w:t>
      </w:r>
      <w:r w:rsidRPr="00DA2FEA">
        <w:rPr>
          <w:sz w:val="28"/>
          <w:szCs w:val="28"/>
        </w:rPr>
        <w:t>д</w:t>
      </w:r>
      <w:r w:rsidRPr="00DA2FEA">
        <w:rPr>
          <w:sz w:val="28"/>
          <w:szCs w:val="28"/>
        </w:rPr>
        <w:t>ничном воздухе на рабочих местах, в исходящих струях выемочных учас</w:t>
      </w:r>
      <w:r w:rsidRPr="00DA2FEA">
        <w:rPr>
          <w:sz w:val="28"/>
          <w:szCs w:val="28"/>
        </w:rPr>
        <w:t>т</w:t>
      </w:r>
      <w:r w:rsidRPr="00DA2FEA">
        <w:rPr>
          <w:sz w:val="28"/>
          <w:szCs w:val="28"/>
        </w:rPr>
        <w:t>ков и тупиковых горных выработок составляет 0,5 %, в горных выработках с исходящей струей крыла, горизонта и шахты – 0,75 %, при проведении и восстановлении горных выработок по завалу – 1 %. Максимально доп</w:t>
      </w:r>
      <w:r w:rsidRPr="00DA2FEA">
        <w:rPr>
          <w:sz w:val="28"/>
          <w:szCs w:val="28"/>
        </w:rPr>
        <w:t>у</w:t>
      </w:r>
      <w:r w:rsidRPr="00DA2FEA">
        <w:rPr>
          <w:sz w:val="28"/>
          <w:szCs w:val="28"/>
        </w:rPr>
        <w:t>стимая концентрация водорода в зарядных камерах составляет 0,5 %.</w:t>
      </w:r>
      <w:proofErr w:type="gramEnd"/>
    </w:p>
    <w:p w:rsidR="009E40DC" w:rsidRPr="00DA2FEA" w:rsidRDefault="009E40DC" w:rsidP="009B5682">
      <w:pPr>
        <w:widowControl/>
        <w:ind w:firstLine="709"/>
        <w:rPr>
          <w:sz w:val="28"/>
          <w:szCs w:val="28"/>
        </w:rPr>
      </w:pPr>
      <w:r w:rsidRPr="00DA2FEA">
        <w:rPr>
          <w:sz w:val="28"/>
          <w:szCs w:val="28"/>
        </w:rPr>
        <w:t xml:space="preserve">Максимально допустимые концентрации вредных газов в рудничном </w:t>
      </w:r>
      <w:proofErr w:type="gramStart"/>
      <w:r w:rsidRPr="00DA2FEA">
        <w:rPr>
          <w:sz w:val="28"/>
          <w:szCs w:val="28"/>
        </w:rPr>
        <w:t>воздухе</w:t>
      </w:r>
      <w:proofErr w:type="gramEnd"/>
      <w:r w:rsidRPr="00DA2FEA">
        <w:rPr>
          <w:sz w:val="28"/>
          <w:szCs w:val="28"/>
        </w:rPr>
        <w:t xml:space="preserve"> действующих горных выработок приведены в таблице 2.</w:t>
      </w:r>
    </w:p>
    <w:p w:rsidR="009E40DC" w:rsidRPr="00DA2FEA" w:rsidRDefault="009E40DC" w:rsidP="009B5682">
      <w:pPr>
        <w:widowControl/>
        <w:ind w:firstLine="709"/>
        <w:rPr>
          <w:sz w:val="28"/>
          <w:szCs w:val="28"/>
        </w:rPr>
      </w:pPr>
      <w:r w:rsidRPr="00DA2FEA">
        <w:rPr>
          <w:sz w:val="28"/>
          <w:szCs w:val="28"/>
        </w:rPr>
        <w:t xml:space="preserve">При несоответствии состава рудничного воздуха в действующих горных выработках </w:t>
      </w:r>
      <w:proofErr w:type="gramStart"/>
      <w:r w:rsidRPr="00DA2FEA">
        <w:rPr>
          <w:sz w:val="28"/>
          <w:szCs w:val="28"/>
        </w:rPr>
        <w:t>требованиям, установленным работы должны быть прекращены</w:t>
      </w:r>
      <w:proofErr w:type="gramEnd"/>
      <w:r w:rsidRPr="00DA2FEA">
        <w:rPr>
          <w:sz w:val="28"/>
          <w:szCs w:val="28"/>
        </w:rPr>
        <w:t>, персонал из этих горных выработок должен выйти в горные выработки с пригодной для дыхания рудничной атмосферой или на п</w:t>
      </w:r>
      <w:r w:rsidRPr="00DA2FEA">
        <w:rPr>
          <w:sz w:val="28"/>
          <w:szCs w:val="28"/>
        </w:rPr>
        <w:t>о</w:t>
      </w:r>
      <w:r w:rsidRPr="00DA2FEA">
        <w:rPr>
          <w:sz w:val="28"/>
          <w:szCs w:val="28"/>
        </w:rPr>
        <w:t>верхность и сообщить об этом горному диспетчеру шахты.</w:t>
      </w:r>
    </w:p>
    <w:p w:rsidR="009E40DC" w:rsidRDefault="009E40DC" w:rsidP="009B5682">
      <w:pPr>
        <w:widowControl/>
        <w:ind w:firstLine="709"/>
        <w:jc w:val="right"/>
        <w:rPr>
          <w:sz w:val="28"/>
          <w:szCs w:val="28"/>
        </w:rPr>
      </w:pPr>
    </w:p>
    <w:p w:rsidR="009E40DC" w:rsidRDefault="009E40DC" w:rsidP="009B5682">
      <w:pPr>
        <w:widowControl/>
        <w:ind w:firstLine="709"/>
        <w:jc w:val="right"/>
        <w:rPr>
          <w:sz w:val="28"/>
          <w:szCs w:val="28"/>
        </w:rPr>
      </w:pPr>
    </w:p>
    <w:p w:rsidR="009E40DC" w:rsidRDefault="009E40DC" w:rsidP="00DA2FEA">
      <w:pPr>
        <w:widowControl/>
        <w:ind w:firstLine="0"/>
        <w:jc w:val="right"/>
        <w:rPr>
          <w:sz w:val="28"/>
          <w:szCs w:val="28"/>
        </w:rPr>
      </w:pPr>
    </w:p>
    <w:p w:rsidR="009E40DC" w:rsidRDefault="009E40DC" w:rsidP="00DA2FEA">
      <w:pPr>
        <w:widowControl/>
        <w:ind w:firstLine="0"/>
        <w:jc w:val="right"/>
        <w:rPr>
          <w:sz w:val="28"/>
          <w:szCs w:val="28"/>
        </w:rPr>
      </w:pPr>
    </w:p>
    <w:p w:rsidR="007C6FC5" w:rsidRDefault="007C6FC5" w:rsidP="00DA2FEA">
      <w:pPr>
        <w:widowControl/>
        <w:ind w:firstLine="0"/>
        <w:jc w:val="right"/>
        <w:rPr>
          <w:sz w:val="28"/>
          <w:szCs w:val="28"/>
        </w:rPr>
      </w:pPr>
    </w:p>
    <w:p w:rsidR="003B2EBD" w:rsidRDefault="003B2EBD" w:rsidP="00DA2FEA">
      <w:pPr>
        <w:widowControl/>
        <w:ind w:firstLine="0"/>
        <w:jc w:val="right"/>
        <w:rPr>
          <w:sz w:val="28"/>
          <w:szCs w:val="28"/>
        </w:rPr>
      </w:pPr>
    </w:p>
    <w:p w:rsidR="00DA2FEA" w:rsidRPr="00DA2FEA" w:rsidRDefault="00DA2FEA" w:rsidP="00DA2FEA">
      <w:pPr>
        <w:widowControl/>
        <w:ind w:firstLine="0"/>
        <w:jc w:val="right"/>
        <w:rPr>
          <w:sz w:val="28"/>
          <w:szCs w:val="28"/>
        </w:rPr>
      </w:pPr>
      <w:r w:rsidRPr="00DA2FEA">
        <w:rPr>
          <w:sz w:val="28"/>
          <w:szCs w:val="28"/>
        </w:rPr>
        <w:lastRenderedPageBreak/>
        <w:t>Таблица 1</w:t>
      </w:r>
    </w:p>
    <w:p w:rsidR="00DA2FEA" w:rsidRPr="00DA2FEA" w:rsidRDefault="00DA2FEA" w:rsidP="00DA2FEA">
      <w:pPr>
        <w:widowControl/>
        <w:ind w:firstLine="0"/>
        <w:jc w:val="center"/>
        <w:rPr>
          <w:sz w:val="28"/>
          <w:szCs w:val="28"/>
        </w:rPr>
      </w:pPr>
      <w:r w:rsidRPr="00DA2FEA">
        <w:rPr>
          <w:sz w:val="28"/>
          <w:szCs w:val="28"/>
        </w:rPr>
        <w:t xml:space="preserve">Допустимая концентрация метана в атмосфере </w:t>
      </w:r>
      <w:proofErr w:type="gramStart"/>
      <w:r w:rsidRPr="00DA2FEA">
        <w:rPr>
          <w:sz w:val="28"/>
          <w:szCs w:val="28"/>
        </w:rPr>
        <w:t>действующих</w:t>
      </w:r>
      <w:proofErr w:type="gramEnd"/>
      <w:r w:rsidRPr="00DA2FEA">
        <w:rPr>
          <w:sz w:val="28"/>
          <w:szCs w:val="28"/>
        </w:rPr>
        <w:t xml:space="preserve"> </w:t>
      </w:r>
    </w:p>
    <w:p w:rsidR="00DA2FEA" w:rsidRPr="00DA2FEA" w:rsidRDefault="00DA2FEA" w:rsidP="00DA2FEA">
      <w:pPr>
        <w:widowControl/>
        <w:ind w:firstLine="0"/>
        <w:jc w:val="center"/>
        <w:rPr>
          <w:sz w:val="28"/>
          <w:szCs w:val="28"/>
        </w:rPr>
      </w:pPr>
      <w:r w:rsidRPr="00DA2FEA">
        <w:rPr>
          <w:sz w:val="28"/>
          <w:szCs w:val="28"/>
        </w:rPr>
        <w:t xml:space="preserve">горных выработок и </w:t>
      </w:r>
      <w:proofErr w:type="gramStart"/>
      <w:r w:rsidRPr="00DA2FEA">
        <w:rPr>
          <w:sz w:val="28"/>
          <w:szCs w:val="28"/>
        </w:rPr>
        <w:t>трубопроводах</w:t>
      </w:r>
      <w:proofErr w:type="gramEnd"/>
    </w:p>
    <w:p w:rsidR="00DA2FEA" w:rsidRPr="009E40DC" w:rsidRDefault="00DA2FEA" w:rsidP="00DA2FEA">
      <w:pPr>
        <w:widowControl/>
        <w:ind w:firstLine="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88"/>
        <w:gridCol w:w="2623"/>
      </w:tblGrid>
      <w:tr w:rsidR="00DA2FEA" w:rsidRPr="00DA2FEA" w:rsidTr="009E40DC">
        <w:trPr>
          <w:jc w:val="center"/>
        </w:trPr>
        <w:tc>
          <w:tcPr>
            <w:tcW w:w="3576" w:type="pct"/>
          </w:tcPr>
          <w:p w:rsidR="00DA2FEA" w:rsidRPr="00DA2FEA" w:rsidRDefault="00DA2FEA" w:rsidP="00DA2FEA">
            <w:pPr>
              <w:keepNext/>
              <w:widowControl/>
              <w:ind w:firstLine="0"/>
              <w:jc w:val="center"/>
              <w:rPr>
                <w:sz w:val="28"/>
                <w:szCs w:val="28"/>
              </w:rPr>
            </w:pPr>
            <w:r w:rsidRPr="00DA2FEA">
              <w:rPr>
                <w:sz w:val="28"/>
                <w:szCs w:val="28"/>
              </w:rPr>
              <w:t xml:space="preserve">Вентиляционная струя, </w:t>
            </w:r>
          </w:p>
          <w:p w:rsidR="00DA2FEA" w:rsidRPr="00DA2FEA" w:rsidRDefault="00DA2FEA" w:rsidP="00DA2FEA">
            <w:pPr>
              <w:keepNext/>
              <w:widowControl/>
              <w:ind w:firstLine="0"/>
              <w:jc w:val="center"/>
              <w:rPr>
                <w:sz w:val="28"/>
                <w:szCs w:val="28"/>
              </w:rPr>
            </w:pPr>
            <w:r w:rsidRPr="00DA2FEA">
              <w:rPr>
                <w:sz w:val="28"/>
                <w:szCs w:val="28"/>
              </w:rPr>
              <w:t>трубопровод</w:t>
            </w:r>
          </w:p>
        </w:tc>
        <w:tc>
          <w:tcPr>
            <w:tcW w:w="1424" w:type="pct"/>
          </w:tcPr>
          <w:p w:rsidR="00DA2FEA" w:rsidRPr="00DA2FEA" w:rsidRDefault="00DA2FEA" w:rsidP="00DA2FEA">
            <w:pPr>
              <w:keepNext/>
              <w:widowControl/>
              <w:ind w:firstLine="0"/>
              <w:jc w:val="center"/>
              <w:rPr>
                <w:sz w:val="28"/>
                <w:szCs w:val="28"/>
              </w:rPr>
            </w:pPr>
            <w:r w:rsidRPr="00DA2FEA">
              <w:rPr>
                <w:sz w:val="28"/>
                <w:szCs w:val="28"/>
              </w:rPr>
              <w:t xml:space="preserve">Допустимая </w:t>
            </w:r>
          </w:p>
          <w:p w:rsidR="009E40DC" w:rsidRDefault="00DA2FEA" w:rsidP="00DA2FEA">
            <w:pPr>
              <w:keepNext/>
              <w:widowControl/>
              <w:ind w:firstLine="0"/>
              <w:jc w:val="center"/>
              <w:rPr>
                <w:sz w:val="28"/>
                <w:szCs w:val="28"/>
              </w:rPr>
            </w:pPr>
            <w:r w:rsidRPr="00DA2FEA">
              <w:rPr>
                <w:sz w:val="28"/>
                <w:szCs w:val="28"/>
              </w:rPr>
              <w:t xml:space="preserve">концентрация </w:t>
            </w:r>
          </w:p>
          <w:p w:rsidR="00DA2FEA" w:rsidRPr="00DA2FEA" w:rsidRDefault="00DA2FEA" w:rsidP="00DA2FEA">
            <w:pPr>
              <w:keepNext/>
              <w:widowControl/>
              <w:ind w:firstLine="0"/>
              <w:jc w:val="center"/>
              <w:rPr>
                <w:sz w:val="28"/>
                <w:szCs w:val="28"/>
              </w:rPr>
            </w:pPr>
            <w:r w:rsidRPr="00DA2FEA">
              <w:rPr>
                <w:sz w:val="28"/>
                <w:szCs w:val="28"/>
              </w:rPr>
              <w:t xml:space="preserve">метана, % </w:t>
            </w:r>
          </w:p>
          <w:p w:rsidR="00DA2FEA" w:rsidRPr="00DA2FEA" w:rsidRDefault="00DA2FEA" w:rsidP="00DA2FEA">
            <w:pPr>
              <w:keepNext/>
              <w:widowControl/>
              <w:ind w:firstLine="0"/>
              <w:jc w:val="center"/>
              <w:rPr>
                <w:sz w:val="28"/>
                <w:szCs w:val="28"/>
              </w:rPr>
            </w:pPr>
            <w:r w:rsidRPr="00DA2FEA">
              <w:rPr>
                <w:sz w:val="28"/>
                <w:szCs w:val="28"/>
              </w:rPr>
              <w:t>(по объему)</w:t>
            </w:r>
          </w:p>
        </w:tc>
      </w:tr>
      <w:tr w:rsidR="00DA2FEA" w:rsidRPr="00DA2FEA" w:rsidTr="009E40DC">
        <w:trPr>
          <w:jc w:val="center"/>
        </w:trPr>
        <w:tc>
          <w:tcPr>
            <w:tcW w:w="3576" w:type="pct"/>
          </w:tcPr>
          <w:p w:rsidR="00DA2FEA" w:rsidRPr="00DA2FEA" w:rsidRDefault="00DA2FEA" w:rsidP="00DA2FEA">
            <w:pPr>
              <w:widowControl/>
              <w:ind w:firstLine="0"/>
              <w:jc w:val="left"/>
              <w:rPr>
                <w:sz w:val="28"/>
                <w:szCs w:val="28"/>
              </w:rPr>
            </w:pPr>
            <w:r w:rsidRPr="00DA2FEA">
              <w:rPr>
                <w:sz w:val="28"/>
                <w:szCs w:val="28"/>
              </w:rPr>
              <w:t>В лавах и тупиковых горных выработках, камерах, в горных выработках выемочного участка, поддерж</w:t>
            </w:r>
            <w:r w:rsidRPr="00DA2FEA">
              <w:rPr>
                <w:sz w:val="28"/>
                <w:szCs w:val="28"/>
              </w:rPr>
              <w:t>и</w:t>
            </w:r>
            <w:r w:rsidRPr="00DA2FEA">
              <w:rPr>
                <w:sz w:val="28"/>
                <w:szCs w:val="28"/>
              </w:rPr>
              <w:t>ваемых горных выработках и исходящих из них</w:t>
            </w:r>
          </w:p>
        </w:tc>
        <w:tc>
          <w:tcPr>
            <w:tcW w:w="1424" w:type="pct"/>
          </w:tcPr>
          <w:p w:rsidR="00DA2FEA" w:rsidRPr="00DA2FEA" w:rsidRDefault="00DA2FEA" w:rsidP="00DA2FEA">
            <w:pPr>
              <w:widowControl/>
              <w:ind w:firstLine="0"/>
              <w:jc w:val="center"/>
              <w:rPr>
                <w:sz w:val="28"/>
                <w:szCs w:val="28"/>
              </w:rPr>
            </w:pPr>
            <w:r w:rsidRPr="00DA2FEA">
              <w:rPr>
                <w:sz w:val="28"/>
                <w:szCs w:val="28"/>
              </w:rPr>
              <w:t>1</w:t>
            </w:r>
          </w:p>
        </w:tc>
      </w:tr>
      <w:tr w:rsidR="00DA2FEA" w:rsidRPr="00DA2FEA" w:rsidTr="009E40DC">
        <w:trPr>
          <w:jc w:val="center"/>
        </w:trPr>
        <w:tc>
          <w:tcPr>
            <w:tcW w:w="3576" w:type="pct"/>
          </w:tcPr>
          <w:p w:rsidR="00DA2FEA" w:rsidRPr="00DA2FEA" w:rsidRDefault="00DA2FEA" w:rsidP="00DA2FEA">
            <w:pPr>
              <w:widowControl/>
              <w:ind w:firstLine="0"/>
              <w:jc w:val="left"/>
              <w:rPr>
                <w:sz w:val="28"/>
                <w:szCs w:val="28"/>
              </w:rPr>
            </w:pPr>
            <w:r w:rsidRPr="00DA2FEA">
              <w:rPr>
                <w:sz w:val="28"/>
                <w:szCs w:val="28"/>
              </w:rPr>
              <w:t>Исходящая крыла, шахты</w:t>
            </w:r>
          </w:p>
        </w:tc>
        <w:tc>
          <w:tcPr>
            <w:tcW w:w="1424" w:type="pct"/>
          </w:tcPr>
          <w:p w:rsidR="00DA2FEA" w:rsidRPr="00DA2FEA" w:rsidRDefault="00DA2FEA" w:rsidP="00DA2FEA">
            <w:pPr>
              <w:widowControl/>
              <w:ind w:firstLine="0"/>
              <w:jc w:val="center"/>
              <w:rPr>
                <w:sz w:val="28"/>
                <w:szCs w:val="28"/>
              </w:rPr>
            </w:pPr>
            <w:r w:rsidRPr="00DA2FEA">
              <w:rPr>
                <w:sz w:val="28"/>
                <w:szCs w:val="28"/>
              </w:rPr>
              <w:t>0,75</w:t>
            </w:r>
          </w:p>
        </w:tc>
      </w:tr>
      <w:tr w:rsidR="00DA2FEA" w:rsidRPr="00DA2FEA" w:rsidTr="009E40DC">
        <w:trPr>
          <w:jc w:val="center"/>
        </w:trPr>
        <w:tc>
          <w:tcPr>
            <w:tcW w:w="3576" w:type="pct"/>
          </w:tcPr>
          <w:p w:rsidR="00DA2FEA" w:rsidRPr="00DA2FEA" w:rsidRDefault="00DA2FEA" w:rsidP="00DA2FEA">
            <w:pPr>
              <w:widowControl/>
              <w:ind w:firstLine="0"/>
              <w:jc w:val="left"/>
              <w:rPr>
                <w:sz w:val="28"/>
                <w:szCs w:val="28"/>
              </w:rPr>
            </w:pPr>
            <w:proofErr w:type="gramStart"/>
            <w:r w:rsidRPr="00DA2FEA">
              <w:rPr>
                <w:sz w:val="28"/>
                <w:szCs w:val="28"/>
              </w:rPr>
              <w:t>Поступающая</w:t>
            </w:r>
            <w:proofErr w:type="gramEnd"/>
            <w:r w:rsidRPr="00DA2FEA">
              <w:rPr>
                <w:sz w:val="28"/>
                <w:szCs w:val="28"/>
              </w:rPr>
              <w:t xml:space="preserve"> на выемочный участок, в лавы, к заб</w:t>
            </w:r>
            <w:r w:rsidRPr="00DA2FEA">
              <w:rPr>
                <w:sz w:val="28"/>
                <w:szCs w:val="28"/>
              </w:rPr>
              <w:t>о</w:t>
            </w:r>
            <w:r w:rsidRPr="00DA2FEA">
              <w:rPr>
                <w:sz w:val="28"/>
                <w:szCs w:val="28"/>
              </w:rPr>
              <w:t>ям тупиковых выработок и в камеры</w:t>
            </w:r>
          </w:p>
        </w:tc>
        <w:tc>
          <w:tcPr>
            <w:tcW w:w="1424" w:type="pct"/>
          </w:tcPr>
          <w:p w:rsidR="00DA2FEA" w:rsidRPr="00DA2FEA" w:rsidRDefault="00DA2FEA" w:rsidP="00DA2FEA">
            <w:pPr>
              <w:widowControl/>
              <w:ind w:firstLine="0"/>
              <w:jc w:val="center"/>
              <w:rPr>
                <w:sz w:val="28"/>
                <w:szCs w:val="28"/>
              </w:rPr>
            </w:pPr>
            <w:r w:rsidRPr="00DA2FEA">
              <w:rPr>
                <w:sz w:val="28"/>
                <w:szCs w:val="28"/>
              </w:rPr>
              <w:t>0,5</w:t>
            </w:r>
          </w:p>
        </w:tc>
      </w:tr>
      <w:tr w:rsidR="00DA2FEA" w:rsidRPr="00DA2FEA" w:rsidTr="009E40DC">
        <w:trPr>
          <w:jc w:val="center"/>
        </w:trPr>
        <w:tc>
          <w:tcPr>
            <w:tcW w:w="3576" w:type="pct"/>
          </w:tcPr>
          <w:p w:rsidR="00DA2FEA" w:rsidRPr="00DA2FEA" w:rsidRDefault="00DA2FEA" w:rsidP="00DA2FEA">
            <w:pPr>
              <w:widowControl/>
              <w:ind w:firstLine="0"/>
              <w:jc w:val="left"/>
              <w:rPr>
                <w:sz w:val="28"/>
                <w:szCs w:val="28"/>
              </w:rPr>
            </w:pPr>
            <w:r w:rsidRPr="00DA2FEA">
              <w:rPr>
                <w:sz w:val="28"/>
                <w:szCs w:val="28"/>
              </w:rPr>
              <w:t xml:space="preserve">Местные скопления метана в горных </w:t>
            </w:r>
            <w:proofErr w:type="gramStart"/>
            <w:r w:rsidRPr="00DA2FEA">
              <w:rPr>
                <w:sz w:val="28"/>
                <w:szCs w:val="28"/>
              </w:rPr>
              <w:t>выработках</w:t>
            </w:r>
            <w:proofErr w:type="gramEnd"/>
          </w:p>
        </w:tc>
        <w:tc>
          <w:tcPr>
            <w:tcW w:w="1424" w:type="pct"/>
          </w:tcPr>
          <w:p w:rsidR="00DA2FEA" w:rsidRPr="00DA2FEA" w:rsidRDefault="00DA2FEA" w:rsidP="00DA2FEA">
            <w:pPr>
              <w:widowControl/>
              <w:ind w:firstLine="0"/>
              <w:jc w:val="center"/>
              <w:rPr>
                <w:sz w:val="28"/>
                <w:szCs w:val="28"/>
              </w:rPr>
            </w:pPr>
            <w:r w:rsidRPr="00DA2FEA">
              <w:rPr>
                <w:sz w:val="28"/>
                <w:szCs w:val="28"/>
              </w:rPr>
              <w:t>2</w:t>
            </w:r>
          </w:p>
        </w:tc>
      </w:tr>
      <w:tr w:rsidR="00DA2FEA" w:rsidRPr="00DA2FEA" w:rsidTr="009E40DC">
        <w:trPr>
          <w:jc w:val="center"/>
        </w:trPr>
        <w:tc>
          <w:tcPr>
            <w:tcW w:w="3576" w:type="pct"/>
          </w:tcPr>
          <w:p w:rsidR="00DA2FEA" w:rsidRPr="00DA2FEA" w:rsidRDefault="00DA2FEA" w:rsidP="00DA2FEA">
            <w:pPr>
              <w:widowControl/>
              <w:ind w:firstLine="0"/>
              <w:jc w:val="left"/>
              <w:rPr>
                <w:sz w:val="28"/>
                <w:szCs w:val="28"/>
              </w:rPr>
            </w:pPr>
            <w:r w:rsidRPr="00DA2FEA">
              <w:rPr>
                <w:sz w:val="28"/>
                <w:szCs w:val="28"/>
              </w:rPr>
              <w:t>На выходе из смесительных камер</w:t>
            </w:r>
          </w:p>
        </w:tc>
        <w:tc>
          <w:tcPr>
            <w:tcW w:w="1424" w:type="pct"/>
          </w:tcPr>
          <w:p w:rsidR="00DA2FEA" w:rsidRPr="00DA2FEA" w:rsidRDefault="00DA2FEA" w:rsidP="00DA2FEA">
            <w:pPr>
              <w:widowControl/>
              <w:ind w:firstLine="0"/>
              <w:jc w:val="center"/>
              <w:rPr>
                <w:sz w:val="28"/>
                <w:szCs w:val="28"/>
              </w:rPr>
            </w:pPr>
            <w:r w:rsidRPr="00DA2FEA">
              <w:rPr>
                <w:sz w:val="28"/>
                <w:szCs w:val="28"/>
              </w:rPr>
              <w:t>2</w:t>
            </w:r>
          </w:p>
        </w:tc>
      </w:tr>
      <w:tr w:rsidR="00DA2FEA" w:rsidRPr="00DA2FEA" w:rsidTr="009E40DC">
        <w:trPr>
          <w:jc w:val="center"/>
        </w:trPr>
        <w:tc>
          <w:tcPr>
            <w:tcW w:w="3576" w:type="pct"/>
          </w:tcPr>
          <w:p w:rsidR="00DA2FEA" w:rsidRPr="00DA2FEA" w:rsidRDefault="00DA2FEA" w:rsidP="00DA2FEA">
            <w:pPr>
              <w:widowControl/>
              <w:ind w:firstLine="0"/>
              <w:jc w:val="left"/>
              <w:rPr>
                <w:sz w:val="28"/>
                <w:szCs w:val="28"/>
              </w:rPr>
            </w:pPr>
            <w:r w:rsidRPr="00DA2FEA">
              <w:rPr>
                <w:sz w:val="28"/>
                <w:szCs w:val="28"/>
              </w:rPr>
              <w:t>Трубопроводы для изолированного отвода метана, газодренажные горные выработки</w:t>
            </w:r>
          </w:p>
        </w:tc>
        <w:tc>
          <w:tcPr>
            <w:tcW w:w="1424" w:type="pct"/>
          </w:tcPr>
          <w:p w:rsidR="00DA2FEA" w:rsidRPr="00DA2FEA" w:rsidRDefault="00DA2FEA" w:rsidP="00DA2FEA">
            <w:pPr>
              <w:widowControl/>
              <w:ind w:firstLine="0"/>
              <w:jc w:val="center"/>
              <w:rPr>
                <w:sz w:val="28"/>
                <w:szCs w:val="28"/>
              </w:rPr>
            </w:pPr>
            <w:r w:rsidRPr="00DA2FEA">
              <w:rPr>
                <w:sz w:val="28"/>
                <w:szCs w:val="28"/>
              </w:rPr>
              <w:t>3,5</w:t>
            </w:r>
          </w:p>
        </w:tc>
      </w:tr>
      <w:tr w:rsidR="00DA2FEA" w:rsidRPr="00DA2FEA" w:rsidTr="009E40DC">
        <w:trPr>
          <w:jc w:val="center"/>
        </w:trPr>
        <w:tc>
          <w:tcPr>
            <w:tcW w:w="3576" w:type="pct"/>
          </w:tcPr>
          <w:p w:rsidR="00DA2FEA" w:rsidRPr="00DA2FEA" w:rsidRDefault="00DA2FEA" w:rsidP="00DA2FEA">
            <w:pPr>
              <w:widowControl/>
              <w:ind w:firstLine="0"/>
              <w:jc w:val="left"/>
              <w:rPr>
                <w:sz w:val="28"/>
                <w:szCs w:val="28"/>
              </w:rPr>
            </w:pPr>
            <w:r w:rsidRPr="00DA2FEA">
              <w:rPr>
                <w:sz w:val="28"/>
                <w:szCs w:val="28"/>
              </w:rPr>
              <w:t>Дегазационные трубопроводы</w:t>
            </w:r>
          </w:p>
        </w:tc>
        <w:tc>
          <w:tcPr>
            <w:tcW w:w="1424" w:type="pct"/>
          </w:tcPr>
          <w:p w:rsidR="00DA2FEA" w:rsidRPr="00DA2FEA" w:rsidRDefault="00DA2FEA" w:rsidP="00DA2FEA">
            <w:pPr>
              <w:widowControl/>
              <w:ind w:firstLine="0"/>
              <w:jc w:val="left"/>
              <w:rPr>
                <w:sz w:val="28"/>
                <w:szCs w:val="28"/>
              </w:rPr>
            </w:pPr>
            <w:r w:rsidRPr="00DA2FEA">
              <w:rPr>
                <w:sz w:val="28"/>
                <w:szCs w:val="28"/>
              </w:rPr>
              <w:t>До 3,5 т более 25</w:t>
            </w:r>
          </w:p>
        </w:tc>
      </w:tr>
      <w:tr w:rsidR="00DA2FEA" w:rsidRPr="00DA2FEA" w:rsidTr="009E40DC">
        <w:trPr>
          <w:jc w:val="center"/>
        </w:trPr>
        <w:tc>
          <w:tcPr>
            <w:tcW w:w="3576" w:type="pct"/>
          </w:tcPr>
          <w:p w:rsidR="00DA2FEA" w:rsidRPr="00DA2FEA" w:rsidRDefault="00DA2FEA" w:rsidP="00DA2FEA">
            <w:pPr>
              <w:widowControl/>
              <w:ind w:firstLine="0"/>
              <w:jc w:val="left"/>
              <w:rPr>
                <w:sz w:val="28"/>
                <w:szCs w:val="28"/>
              </w:rPr>
            </w:pPr>
            <w:r w:rsidRPr="00DA2FEA">
              <w:rPr>
                <w:sz w:val="28"/>
                <w:szCs w:val="28"/>
              </w:rPr>
              <w:t>Изолированные горные выработки, выработанные пространства</w:t>
            </w:r>
          </w:p>
        </w:tc>
        <w:tc>
          <w:tcPr>
            <w:tcW w:w="1424" w:type="pct"/>
          </w:tcPr>
          <w:p w:rsidR="00DA2FEA" w:rsidRPr="00DA2FEA" w:rsidRDefault="00DA2FEA" w:rsidP="00DA2FEA">
            <w:pPr>
              <w:widowControl/>
              <w:ind w:firstLine="0"/>
              <w:jc w:val="left"/>
              <w:rPr>
                <w:sz w:val="28"/>
                <w:szCs w:val="28"/>
              </w:rPr>
            </w:pPr>
            <w:r w:rsidRPr="00DA2FEA">
              <w:rPr>
                <w:sz w:val="28"/>
                <w:szCs w:val="28"/>
              </w:rPr>
              <w:t>Не регламентируе</w:t>
            </w:r>
            <w:r w:rsidRPr="00DA2FEA">
              <w:rPr>
                <w:sz w:val="28"/>
                <w:szCs w:val="28"/>
              </w:rPr>
              <w:t>т</w:t>
            </w:r>
            <w:r w:rsidRPr="00DA2FEA">
              <w:rPr>
                <w:sz w:val="28"/>
                <w:szCs w:val="28"/>
              </w:rPr>
              <w:t>ся</w:t>
            </w:r>
          </w:p>
        </w:tc>
      </w:tr>
    </w:tbl>
    <w:p w:rsidR="00DA2FEA" w:rsidRPr="009E40DC" w:rsidRDefault="00DA2FEA" w:rsidP="00DA2FEA">
      <w:pPr>
        <w:widowControl/>
        <w:ind w:firstLine="0"/>
        <w:rPr>
          <w:sz w:val="20"/>
          <w:szCs w:val="20"/>
        </w:rPr>
      </w:pPr>
    </w:p>
    <w:p w:rsidR="00DA2FEA" w:rsidRPr="00DA2FEA" w:rsidRDefault="00DA2FEA" w:rsidP="00DA2FEA">
      <w:pPr>
        <w:widowControl/>
        <w:ind w:firstLine="0"/>
        <w:jc w:val="right"/>
        <w:rPr>
          <w:sz w:val="28"/>
          <w:szCs w:val="28"/>
        </w:rPr>
      </w:pPr>
      <w:r w:rsidRPr="00DA2FEA">
        <w:rPr>
          <w:sz w:val="28"/>
          <w:szCs w:val="28"/>
        </w:rPr>
        <w:t>Таблица 2</w:t>
      </w:r>
    </w:p>
    <w:p w:rsidR="00DA2FEA" w:rsidRPr="00DA2FEA" w:rsidRDefault="00DA2FEA" w:rsidP="00DA2FEA">
      <w:pPr>
        <w:widowControl/>
        <w:ind w:firstLine="0"/>
        <w:jc w:val="center"/>
        <w:rPr>
          <w:sz w:val="28"/>
          <w:szCs w:val="28"/>
        </w:rPr>
      </w:pPr>
      <w:r w:rsidRPr="00DA2FEA">
        <w:rPr>
          <w:sz w:val="28"/>
          <w:szCs w:val="28"/>
        </w:rPr>
        <w:t xml:space="preserve">Максимально допустимые концентрации вредных газов в </w:t>
      </w:r>
    </w:p>
    <w:p w:rsidR="00DA2FEA" w:rsidRPr="00DA2FEA" w:rsidRDefault="00DA2FEA" w:rsidP="00DA2FEA">
      <w:pPr>
        <w:widowControl/>
        <w:ind w:firstLine="0"/>
        <w:jc w:val="center"/>
        <w:rPr>
          <w:sz w:val="28"/>
          <w:szCs w:val="28"/>
        </w:rPr>
      </w:pPr>
      <w:r w:rsidRPr="00DA2FEA">
        <w:rPr>
          <w:sz w:val="28"/>
          <w:szCs w:val="28"/>
        </w:rPr>
        <w:t xml:space="preserve">рудничном </w:t>
      </w:r>
      <w:proofErr w:type="gramStart"/>
      <w:r w:rsidRPr="00DA2FEA">
        <w:rPr>
          <w:sz w:val="28"/>
          <w:szCs w:val="28"/>
        </w:rPr>
        <w:t>воздухе</w:t>
      </w:r>
      <w:proofErr w:type="gramEnd"/>
      <w:r w:rsidRPr="00DA2FEA">
        <w:rPr>
          <w:sz w:val="28"/>
          <w:szCs w:val="28"/>
        </w:rPr>
        <w:t xml:space="preserve"> действующих горных выработок</w:t>
      </w:r>
    </w:p>
    <w:p w:rsidR="00DA2FEA" w:rsidRPr="009E40DC" w:rsidRDefault="00DA2FEA" w:rsidP="00DA2FEA">
      <w:pPr>
        <w:widowControl/>
        <w:ind w:firstLine="0"/>
        <w:rPr>
          <w:sz w:val="20"/>
          <w:szCs w:val="20"/>
        </w:rPr>
      </w:pPr>
    </w:p>
    <w:tbl>
      <w:tblPr>
        <w:tblW w:w="9000" w:type="dxa"/>
        <w:jc w:val="center"/>
        <w:tblLayout w:type="fixed"/>
        <w:tblCellMar>
          <w:left w:w="56" w:type="dxa"/>
          <w:right w:w="56" w:type="dxa"/>
        </w:tblCellMar>
        <w:tblLook w:val="0000" w:firstRow="0" w:lastRow="0" w:firstColumn="0" w:lastColumn="0" w:noHBand="0" w:noVBand="0"/>
      </w:tblPr>
      <w:tblGrid>
        <w:gridCol w:w="4730"/>
        <w:gridCol w:w="2470"/>
        <w:gridCol w:w="1800"/>
      </w:tblGrid>
      <w:tr w:rsidR="009E40DC" w:rsidRPr="00DA2FEA" w:rsidTr="009E40DC">
        <w:trPr>
          <w:jc w:val="center"/>
        </w:trPr>
        <w:tc>
          <w:tcPr>
            <w:tcW w:w="4730" w:type="dxa"/>
            <w:vMerge w:val="restart"/>
            <w:tcBorders>
              <w:top w:val="single" w:sz="4" w:space="0" w:color="auto"/>
              <w:left w:val="single" w:sz="4" w:space="0" w:color="auto"/>
              <w:right w:val="single" w:sz="4" w:space="0" w:color="auto"/>
            </w:tcBorders>
          </w:tcPr>
          <w:p w:rsidR="009E40DC" w:rsidRPr="00DA2FEA" w:rsidRDefault="009E40DC" w:rsidP="009E40DC">
            <w:pPr>
              <w:widowControl/>
              <w:tabs>
                <w:tab w:val="center" w:pos="2728"/>
              </w:tabs>
              <w:ind w:firstLine="0"/>
              <w:jc w:val="center"/>
              <w:rPr>
                <w:sz w:val="28"/>
                <w:szCs w:val="28"/>
              </w:rPr>
            </w:pPr>
            <w:r w:rsidRPr="00DA2FEA">
              <w:rPr>
                <w:sz w:val="28"/>
                <w:szCs w:val="28"/>
              </w:rPr>
              <w:t>Вредные газы</w:t>
            </w:r>
          </w:p>
        </w:tc>
        <w:tc>
          <w:tcPr>
            <w:tcW w:w="4270" w:type="dxa"/>
            <w:gridSpan w:val="2"/>
            <w:tcBorders>
              <w:top w:val="single" w:sz="6" w:space="0" w:color="auto"/>
              <w:left w:val="single" w:sz="4" w:space="0" w:color="auto"/>
              <w:bottom w:val="single" w:sz="6" w:space="0" w:color="auto"/>
              <w:right w:val="single" w:sz="6" w:space="0" w:color="auto"/>
            </w:tcBorders>
          </w:tcPr>
          <w:p w:rsidR="009E40DC" w:rsidRPr="00DA2FEA" w:rsidRDefault="009E40DC" w:rsidP="00DA2FEA">
            <w:pPr>
              <w:widowControl/>
              <w:ind w:firstLine="0"/>
              <w:jc w:val="center"/>
              <w:rPr>
                <w:sz w:val="28"/>
                <w:szCs w:val="28"/>
              </w:rPr>
            </w:pPr>
            <w:r w:rsidRPr="00DA2FEA">
              <w:rPr>
                <w:sz w:val="28"/>
                <w:szCs w:val="28"/>
              </w:rPr>
              <w:t xml:space="preserve">Максимально допустимая </w:t>
            </w:r>
          </w:p>
          <w:p w:rsidR="009E40DC" w:rsidRPr="00DA2FEA" w:rsidRDefault="009E40DC" w:rsidP="00DA2FEA">
            <w:pPr>
              <w:widowControl/>
              <w:ind w:firstLine="0"/>
              <w:jc w:val="center"/>
              <w:rPr>
                <w:sz w:val="28"/>
                <w:szCs w:val="28"/>
              </w:rPr>
            </w:pPr>
            <w:r w:rsidRPr="00DA2FEA">
              <w:rPr>
                <w:sz w:val="28"/>
                <w:szCs w:val="28"/>
              </w:rPr>
              <w:t xml:space="preserve">концентрация газа в </w:t>
            </w:r>
          </w:p>
          <w:p w:rsidR="009E40DC" w:rsidRPr="00DA2FEA" w:rsidRDefault="009E40DC" w:rsidP="00DA2FEA">
            <w:pPr>
              <w:widowControl/>
              <w:ind w:firstLine="0"/>
              <w:jc w:val="center"/>
              <w:rPr>
                <w:sz w:val="28"/>
                <w:szCs w:val="28"/>
              </w:rPr>
            </w:pPr>
            <w:r w:rsidRPr="00DA2FEA">
              <w:rPr>
                <w:sz w:val="28"/>
                <w:szCs w:val="28"/>
              </w:rPr>
              <w:t xml:space="preserve">действующих горных </w:t>
            </w:r>
            <w:proofErr w:type="gramStart"/>
            <w:r w:rsidRPr="00DA2FEA">
              <w:rPr>
                <w:sz w:val="28"/>
                <w:szCs w:val="28"/>
              </w:rPr>
              <w:t>выработках</w:t>
            </w:r>
            <w:proofErr w:type="gramEnd"/>
          </w:p>
        </w:tc>
      </w:tr>
      <w:tr w:rsidR="009E40DC" w:rsidRPr="00DA2FEA" w:rsidTr="009E40DC">
        <w:trPr>
          <w:jc w:val="center"/>
        </w:trPr>
        <w:tc>
          <w:tcPr>
            <w:tcW w:w="4730" w:type="dxa"/>
            <w:vMerge/>
            <w:tcBorders>
              <w:left w:val="single" w:sz="4" w:space="0" w:color="auto"/>
              <w:bottom w:val="single" w:sz="4" w:space="0" w:color="auto"/>
              <w:right w:val="single" w:sz="4" w:space="0" w:color="auto"/>
            </w:tcBorders>
          </w:tcPr>
          <w:p w:rsidR="009E40DC" w:rsidRPr="00DA2FEA" w:rsidRDefault="009E40DC" w:rsidP="00DA2FEA">
            <w:pPr>
              <w:widowControl/>
              <w:ind w:firstLine="0"/>
              <w:jc w:val="center"/>
              <w:rPr>
                <w:sz w:val="28"/>
                <w:szCs w:val="28"/>
              </w:rPr>
            </w:pPr>
          </w:p>
        </w:tc>
        <w:tc>
          <w:tcPr>
            <w:tcW w:w="2470" w:type="dxa"/>
            <w:tcBorders>
              <w:top w:val="single" w:sz="6" w:space="0" w:color="auto"/>
              <w:left w:val="single" w:sz="4" w:space="0" w:color="auto"/>
              <w:bottom w:val="single" w:sz="4" w:space="0" w:color="auto"/>
              <w:right w:val="single" w:sz="6" w:space="0" w:color="auto"/>
            </w:tcBorders>
            <w:vAlign w:val="center"/>
          </w:tcPr>
          <w:p w:rsidR="009E40DC" w:rsidRPr="00DA2FEA" w:rsidRDefault="009E40DC" w:rsidP="00DA2FEA">
            <w:pPr>
              <w:widowControl/>
              <w:ind w:firstLine="0"/>
              <w:jc w:val="center"/>
              <w:rPr>
                <w:sz w:val="28"/>
                <w:szCs w:val="28"/>
              </w:rPr>
            </w:pPr>
            <w:r w:rsidRPr="00DA2FEA">
              <w:rPr>
                <w:sz w:val="28"/>
                <w:szCs w:val="28"/>
              </w:rPr>
              <w:t>% (по объему)</w:t>
            </w:r>
          </w:p>
        </w:tc>
        <w:tc>
          <w:tcPr>
            <w:tcW w:w="1800" w:type="dxa"/>
            <w:tcBorders>
              <w:top w:val="single" w:sz="6" w:space="0" w:color="auto"/>
              <w:left w:val="single" w:sz="6" w:space="0" w:color="auto"/>
              <w:bottom w:val="single" w:sz="4" w:space="0" w:color="auto"/>
              <w:right w:val="single" w:sz="6" w:space="0" w:color="auto"/>
            </w:tcBorders>
            <w:vAlign w:val="center"/>
          </w:tcPr>
          <w:p w:rsidR="009E40DC" w:rsidRPr="00DA2FEA" w:rsidRDefault="009E40DC" w:rsidP="00DA2FEA">
            <w:pPr>
              <w:widowControl/>
              <w:ind w:firstLine="0"/>
              <w:jc w:val="center"/>
              <w:rPr>
                <w:sz w:val="28"/>
                <w:szCs w:val="28"/>
              </w:rPr>
            </w:pPr>
            <w:r w:rsidRPr="00DA2FEA">
              <w:rPr>
                <w:sz w:val="28"/>
                <w:szCs w:val="28"/>
              </w:rPr>
              <w:t>мг/м</w:t>
            </w:r>
            <w:r w:rsidRPr="00DA2FEA">
              <w:rPr>
                <w:sz w:val="28"/>
                <w:szCs w:val="28"/>
                <w:vertAlign w:val="superscript"/>
              </w:rPr>
              <w:t>3</w:t>
            </w:r>
          </w:p>
        </w:tc>
      </w:tr>
      <w:tr w:rsidR="00DA2FEA" w:rsidRPr="00DA2FEA" w:rsidTr="009E40DC">
        <w:trPr>
          <w:trHeight w:val="300"/>
          <w:jc w:val="center"/>
        </w:trPr>
        <w:tc>
          <w:tcPr>
            <w:tcW w:w="4730" w:type="dxa"/>
            <w:tcBorders>
              <w:top w:val="single" w:sz="4" w:space="0" w:color="auto"/>
              <w:left w:val="single" w:sz="4" w:space="0" w:color="auto"/>
              <w:bottom w:val="single" w:sz="4" w:space="0" w:color="auto"/>
              <w:right w:val="single" w:sz="4" w:space="0" w:color="auto"/>
            </w:tcBorders>
          </w:tcPr>
          <w:p w:rsidR="00DA2FEA" w:rsidRPr="00DA2FEA" w:rsidRDefault="00DA2FEA" w:rsidP="00DA2FEA">
            <w:pPr>
              <w:widowControl/>
              <w:ind w:firstLine="0"/>
              <w:jc w:val="left"/>
              <w:rPr>
                <w:sz w:val="28"/>
                <w:szCs w:val="28"/>
              </w:rPr>
            </w:pPr>
            <w:r w:rsidRPr="00DA2FEA">
              <w:rPr>
                <w:sz w:val="28"/>
                <w:szCs w:val="28"/>
              </w:rPr>
              <w:t>Оксид углерода (</w:t>
            </w:r>
            <w:proofErr w:type="gramStart"/>
            <w:r w:rsidRPr="00DA2FEA">
              <w:rPr>
                <w:sz w:val="28"/>
                <w:szCs w:val="28"/>
              </w:rPr>
              <w:t>СО</w:t>
            </w:r>
            <w:proofErr w:type="gramEnd"/>
            <w:r w:rsidRPr="00DA2FEA">
              <w:rPr>
                <w:sz w:val="28"/>
                <w:szCs w:val="28"/>
              </w:rPr>
              <w:t>)</w:t>
            </w:r>
          </w:p>
        </w:tc>
        <w:tc>
          <w:tcPr>
            <w:tcW w:w="2470" w:type="dxa"/>
            <w:tcBorders>
              <w:top w:val="single" w:sz="4" w:space="0" w:color="auto"/>
              <w:left w:val="single" w:sz="4" w:space="0" w:color="auto"/>
              <w:bottom w:val="single" w:sz="4" w:space="0" w:color="auto"/>
              <w:right w:val="single" w:sz="4" w:space="0" w:color="auto"/>
            </w:tcBorders>
            <w:vAlign w:val="center"/>
          </w:tcPr>
          <w:p w:rsidR="00DA2FEA" w:rsidRPr="00DA2FEA" w:rsidRDefault="00DA2FEA" w:rsidP="00DA2FEA">
            <w:pPr>
              <w:widowControl/>
              <w:ind w:firstLine="0"/>
              <w:jc w:val="center"/>
              <w:rPr>
                <w:sz w:val="28"/>
                <w:szCs w:val="28"/>
              </w:rPr>
            </w:pPr>
            <w:r w:rsidRPr="00DA2FEA">
              <w:rPr>
                <w:sz w:val="28"/>
                <w:szCs w:val="28"/>
              </w:rPr>
              <w:t>0,00170</w:t>
            </w:r>
          </w:p>
        </w:tc>
        <w:tc>
          <w:tcPr>
            <w:tcW w:w="1800" w:type="dxa"/>
            <w:tcBorders>
              <w:top w:val="single" w:sz="4" w:space="0" w:color="auto"/>
              <w:left w:val="single" w:sz="4" w:space="0" w:color="auto"/>
              <w:bottom w:val="single" w:sz="4" w:space="0" w:color="auto"/>
              <w:right w:val="single" w:sz="4" w:space="0" w:color="auto"/>
            </w:tcBorders>
            <w:vAlign w:val="center"/>
          </w:tcPr>
          <w:p w:rsidR="00DA2FEA" w:rsidRPr="00DA2FEA" w:rsidRDefault="00DA2FEA" w:rsidP="00DA2FEA">
            <w:pPr>
              <w:widowControl/>
              <w:ind w:firstLine="0"/>
              <w:jc w:val="center"/>
              <w:rPr>
                <w:sz w:val="28"/>
                <w:szCs w:val="28"/>
              </w:rPr>
            </w:pPr>
            <w:r w:rsidRPr="00DA2FEA">
              <w:rPr>
                <w:sz w:val="28"/>
                <w:szCs w:val="28"/>
              </w:rPr>
              <w:t>20</w:t>
            </w:r>
          </w:p>
        </w:tc>
      </w:tr>
      <w:tr w:rsidR="00DA2FEA" w:rsidRPr="00DA2FEA" w:rsidTr="009E40DC">
        <w:trPr>
          <w:trHeight w:val="300"/>
          <w:jc w:val="center"/>
        </w:trPr>
        <w:tc>
          <w:tcPr>
            <w:tcW w:w="4730" w:type="dxa"/>
            <w:tcBorders>
              <w:top w:val="single" w:sz="4" w:space="0" w:color="auto"/>
              <w:left w:val="single" w:sz="4" w:space="0" w:color="auto"/>
              <w:bottom w:val="single" w:sz="4" w:space="0" w:color="auto"/>
              <w:right w:val="single" w:sz="4" w:space="0" w:color="auto"/>
            </w:tcBorders>
          </w:tcPr>
          <w:p w:rsidR="00DA2FEA" w:rsidRPr="00DA2FEA" w:rsidRDefault="00DA2FEA" w:rsidP="00DA2FEA">
            <w:pPr>
              <w:widowControl/>
              <w:ind w:firstLine="0"/>
              <w:jc w:val="left"/>
              <w:rPr>
                <w:sz w:val="28"/>
                <w:szCs w:val="28"/>
              </w:rPr>
            </w:pPr>
            <w:r w:rsidRPr="00DA2FEA">
              <w:rPr>
                <w:sz w:val="28"/>
                <w:szCs w:val="28"/>
              </w:rPr>
              <w:t xml:space="preserve">Оксиды азота (в </w:t>
            </w:r>
            <w:proofErr w:type="gramStart"/>
            <w:r w:rsidRPr="00DA2FEA">
              <w:rPr>
                <w:sz w:val="28"/>
                <w:szCs w:val="28"/>
              </w:rPr>
              <w:t>перерасчете</w:t>
            </w:r>
            <w:proofErr w:type="gramEnd"/>
            <w:r w:rsidRPr="00DA2FEA">
              <w:rPr>
                <w:sz w:val="28"/>
                <w:szCs w:val="28"/>
              </w:rPr>
              <w:t xml:space="preserve"> на NO</w:t>
            </w:r>
            <w:r w:rsidRPr="00DA2FEA">
              <w:rPr>
                <w:sz w:val="28"/>
                <w:szCs w:val="28"/>
                <w:vertAlign w:val="subscript"/>
              </w:rPr>
              <w:t>2</w:t>
            </w:r>
            <w:r w:rsidRPr="00DA2FEA">
              <w:rPr>
                <w:sz w:val="28"/>
                <w:szCs w:val="28"/>
              </w:rPr>
              <w:t>)</w:t>
            </w:r>
          </w:p>
        </w:tc>
        <w:tc>
          <w:tcPr>
            <w:tcW w:w="2470" w:type="dxa"/>
            <w:tcBorders>
              <w:top w:val="single" w:sz="4" w:space="0" w:color="auto"/>
              <w:left w:val="single" w:sz="4" w:space="0" w:color="auto"/>
              <w:bottom w:val="single" w:sz="4" w:space="0" w:color="auto"/>
              <w:right w:val="single" w:sz="4" w:space="0" w:color="auto"/>
            </w:tcBorders>
            <w:vAlign w:val="center"/>
          </w:tcPr>
          <w:p w:rsidR="00DA2FEA" w:rsidRPr="00DA2FEA" w:rsidRDefault="00DA2FEA" w:rsidP="00DA2FEA">
            <w:pPr>
              <w:widowControl/>
              <w:ind w:firstLine="0"/>
              <w:jc w:val="center"/>
              <w:rPr>
                <w:sz w:val="28"/>
                <w:szCs w:val="28"/>
              </w:rPr>
            </w:pPr>
            <w:r w:rsidRPr="00DA2FEA">
              <w:rPr>
                <w:sz w:val="28"/>
                <w:szCs w:val="28"/>
              </w:rPr>
              <w:t>0,00025</w:t>
            </w:r>
          </w:p>
        </w:tc>
        <w:tc>
          <w:tcPr>
            <w:tcW w:w="1800" w:type="dxa"/>
            <w:tcBorders>
              <w:top w:val="single" w:sz="4" w:space="0" w:color="auto"/>
              <w:left w:val="single" w:sz="4" w:space="0" w:color="auto"/>
              <w:bottom w:val="single" w:sz="4" w:space="0" w:color="auto"/>
              <w:right w:val="single" w:sz="4" w:space="0" w:color="auto"/>
            </w:tcBorders>
            <w:vAlign w:val="center"/>
          </w:tcPr>
          <w:p w:rsidR="00DA2FEA" w:rsidRPr="00DA2FEA" w:rsidRDefault="00DA2FEA" w:rsidP="00DA2FEA">
            <w:pPr>
              <w:widowControl/>
              <w:ind w:firstLine="0"/>
              <w:jc w:val="center"/>
              <w:rPr>
                <w:sz w:val="28"/>
                <w:szCs w:val="28"/>
              </w:rPr>
            </w:pPr>
            <w:r w:rsidRPr="00DA2FEA">
              <w:rPr>
                <w:sz w:val="28"/>
                <w:szCs w:val="28"/>
              </w:rPr>
              <w:t>5</w:t>
            </w:r>
          </w:p>
        </w:tc>
      </w:tr>
      <w:tr w:rsidR="00DA2FEA" w:rsidRPr="00DA2FEA" w:rsidTr="009E40DC">
        <w:trPr>
          <w:trHeight w:val="300"/>
          <w:jc w:val="center"/>
        </w:trPr>
        <w:tc>
          <w:tcPr>
            <w:tcW w:w="4730" w:type="dxa"/>
            <w:tcBorders>
              <w:top w:val="single" w:sz="4" w:space="0" w:color="auto"/>
              <w:left w:val="single" w:sz="4" w:space="0" w:color="auto"/>
              <w:bottom w:val="single" w:sz="4" w:space="0" w:color="auto"/>
              <w:right w:val="single" w:sz="4" w:space="0" w:color="auto"/>
            </w:tcBorders>
          </w:tcPr>
          <w:p w:rsidR="00DA2FEA" w:rsidRPr="00DA2FEA" w:rsidRDefault="00DA2FEA" w:rsidP="00DA2FEA">
            <w:pPr>
              <w:widowControl/>
              <w:ind w:firstLine="0"/>
              <w:jc w:val="left"/>
              <w:rPr>
                <w:sz w:val="28"/>
                <w:szCs w:val="28"/>
              </w:rPr>
            </w:pPr>
            <w:r w:rsidRPr="00DA2FEA">
              <w:rPr>
                <w:sz w:val="28"/>
                <w:szCs w:val="28"/>
              </w:rPr>
              <w:t>Диоксид азота (NO</w:t>
            </w:r>
            <w:r w:rsidRPr="00DA2FEA">
              <w:rPr>
                <w:sz w:val="28"/>
                <w:szCs w:val="28"/>
                <w:vertAlign w:val="subscript"/>
              </w:rPr>
              <w:t>2</w:t>
            </w:r>
            <w:r w:rsidRPr="00DA2FEA">
              <w:rPr>
                <w:sz w:val="28"/>
                <w:szCs w:val="28"/>
              </w:rPr>
              <w:t>)</w:t>
            </w:r>
          </w:p>
        </w:tc>
        <w:tc>
          <w:tcPr>
            <w:tcW w:w="2470" w:type="dxa"/>
            <w:tcBorders>
              <w:top w:val="single" w:sz="4" w:space="0" w:color="auto"/>
              <w:left w:val="single" w:sz="4" w:space="0" w:color="auto"/>
              <w:bottom w:val="single" w:sz="4" w:space="0" w:color="auto"/>
              <w:right w:val="single" w:sz="4" w:space="0" w:color="auto"/>
            </w:tcBorders>
            <w:vAlign w:val="center"/>
          </w:tcPr>
          <w:p w:rsidR="00DA2FEA" w:rsidRPr="00DA2FEA" w:rsidRDefault="00DA2FEA" w:rsidP="00DA2FEA">
            <w:pPr>
              <w:widowControl/>
              <w:ind w:firstLine="0"/>
              <w:jc w:val="center"/>
              <w:rPr>
                <w:sz w:val="28"/>
                <w:szCs w:val="28"/>
              </w:rPr>
            </w:pPr>
            <w:r w:rsidRPr="00DA2FEA">
              <w:rPr>
                <w:sz w:val="28"/>
                <w:szCs w:val="28"/>
              </w:rPr>
              <w:t>0,00010</w:t>
            </w:r>
          </w:p>
        </w:tc>
        <w:tc>
          <w:tcPr>
            <w:tcW w:w="1800" w:type="dxa"/>
            <w:tcBorders>
              <w:top w:val="single" w:sz="4" w:space="0" w:color="auto"/>
              <w:left w:val="single" w:sz="4" w:space="0" w:color="auto"/>
              <w:bottom w:val="single" w:sz="4" w:space="0" w:color="auto"/>
              <w:right w:val="single" w:sz="4" w:space="0" w:color="auto"/>
            </w:tcBorders>
            <w:vAlign w:val="center"/>
          </w:tcPr>
          <w:p w:rsidR="00DA2FEA" w:rsidRPr="00DA2FEA" w:rsidRDefault="00DA2FEA" w:rsidP="00DA2FEA">
            <w:pPr>
              <w:widowControl/>
              <w:ind w:firstLine="0"/>
              <w:jc w:val="center"/>
              <w:rPr>
                <w:sz w:val="28"/>
                <w:szCs w:val="28"/>
              </w:rPr>
            </w:pPr>
            <w:r w:rsidRPr="00DA2FEA">
              <w:rPr>
                <w:sz w:val="28"/>
                <w:szCs w:val="28"/>
              </w:rPr>
              <w:t>2</w:t>
            </w:r>
          </w:p>
        </w:tc>
      </w:tr>
      <w:tr w:rsidR="00DA2FEA" w:rsidRPr="00DA2FEA" w:rsidTr="009E40DC">
        <w:trPr>
          <w:trHeight w:val="300"/>
          <w:jc w:val="center"/>
        </w:trPr>
        <w:tc>
          <w:tcPr>
            <w:tcW w:w="4730" w:type="dxa"/>
            <w:tcBorders>
              <w:top w:val="single" w:sz="4" w:space="0" w:color="auto"/>
              <w:left w:val="single" w:sz="4" w:space="0" w:color="auto"/>
              <w:bottom w:val="single" w:sz="4" w:space="0" w:color="auto"/>
              <w:right w:val="single" w:sz="4" w:space="0" w:color="auto"/>
            </w:tcBorders>
          </w:tcPr>
          <w:p w:rsidR="00DA2FEA" w:rsidRPr="00DA2FEA" w:rsidRDefault="00DA2FEA" w:rsidP="00DA2FEA">
            <w:pPr>
              <w:widowControl/>
              <w:ind w:firstLine="0"/>
              <w:jc w:val="left"/>
              <w:rPr>
                <w:sz w:val="28"/>
                <w:szCs w:val="28"/>
              </w:rPr>
            </w:pPr>
            <w:r w:rsidRPr="00DA2FEA">
              <w:rPr>
                <w:sz w:val="28"/>
                <w:szCs w:val="28"/>
              </w:rPr>
              <w:t>Сернистый ангидрид (SO</w:t>
            </w:r>
            <w:r w:rsidRPr="00DA2FEA">
              <w:rPr>
                <w:sz w:val="28"/>
                <w:szCs w:val="28"/>
                <w:vertAlign w:val="subscript"/>
              </w:rPr>
              <w:t>2</w:t>
            </w:r>
            <w:r w:rsidRPr="00DA2FEA">
              <w:rPr>
                <w:sz w:val="28"/>
                <w:szCs w:val="28"/>
              </w:rPr>
              <w:t>)</w:t>
            </w:r>
          </w:p>
        </w:tc>
        <w:tc>
          <w:tcPr>
            <w:tcW w:w="2470" w:type="dxa"/>
            <w:tcBorders>
              <w:top w:val="single" w:sz="4" w:space="0" w:color="auto"/>
              <w:left w:val="single" w:sz="4" w:space="0" w:color="auto"/>
              <w:bottom w:val="single" w:sz="4" w:space="0" w:color="auto"/>
              <w:right w:val="single" w:sz="4" w:space="0" w:color="auto"/>
            </w:tcBorders>
            <w:vAlign w:val="center"/>
          </w:tcPr>
          <w:p w:rsidR="00DA2FEA" w:rsidRPr="00DA2FEA" w:rsidRDefault="00DA2FEA" w:rsidP="00DA2FEA">
            <w:pPr>
              <w:widowControl/>
              <w:ind w:firstLine="0"/>
              <w:jc w:val="center"/>
              <w:rPr>
                <w:sz w:val="28"/>
                <w:szCs w:val="28"/>
              </w:rPr>
            </w:pPr>
            <w:r w:rsidRPr="00DA2FEA">
              <w:rPr>
                <w:sz w:val="28"/>
                <w:szCs w:val="28"/>
              </w:rPr>
              <w:t>0,00038</w:t>
            </w:r>
          </w:p>
        </w:tc>
        <w:tc>
          <w:tcPr>
            <w:tcW w:w="1800" w:type="dxa"/>
            <w:tcBorders>
              <w:top w:val="single" w:sz="4" w:space="0" w:color="auto"/>
              <w:left w:val="single" w:sz="4" w:space="0" w:color="auto"/>
              <w:bottom w:val="single" w:sz="4" w:space="0" w:color="auto"/>
              <w:right w:val="single" w:sz="4" w:space="0" w:color="auto"/>
            </w:tcBorders>
            <w:vAlign w:val="center"/>
          </w:tcPr>
          <w:p w:rsidR="00DA2FEA" w:rsidRPr="00DA2FEA" w:rsidRDefault="00DA2FEA" w:rsidP="00DA2FEA">
            <w:pPr>
              <w:widowControl/>
              <w:ind w:firstLine="0"/>
              <w:jc w:val="center"/>
              <w:rPr>
                <w:sz w:val="28"/>
                <w:szCs w:val="28"/>
              </w:rPr>
            </w:pPr>
            <w:r w:rsidRPr="00DA2FEA">
              <w:rPr>
                <w:sz w:val="28"/>
                <w:szCs w:val="28"/>
              </w:rPr>
              <w:t>10</w:t>
            </w:r>
          </w:p>
        </w:tc>
      </w:tr>
      <w:tr w:rsidR="00DA2FEA" w:rsidRPr="00DA2FEA" w:rsidTr="009E40DC">
        <w:trPr>
          <w:trHeight w:val="300"/>
          <w:jc w:val="center"/>
        </w:trPr>
        <w:tc>
          <w:tcPr>
            <w:tcW w:w="4730" w:type="dxa"/>
            <w:tcBorders>
              <w:top w:val="single" w:sz="4" w:space="0" w:color="auto"/>
              <w:left w:val="single" w:sz="4" w:space="0" w:color="auto"/>
              <w:bottom w:val="single" w:sz="4" w:space="0" w:color="auto"/>
              <w:right w:val="single" w:sz="4" w:space="0" w:color="auto"/>
            </w:tcBorders>
          </w:tcPr>
          <w:p w:rsidR="00DA2FEA" w:rsidRPr="00DA2FEA" w:rsidRDefault="00DA2FEA" w:rsidP="00DA2FEA">
            <w:pPr>
              <w:widowControl/>
              <w:ind w:firstLine="0"/>
              <w:jc w:val="left"/>
              <w:rPr>
                <w:sz w:val="28"/>
                <w:szCs w:val="28"/>
              </w:rPr>
            </w:pPr>
            <w:r w:rsidRPr="00DA2FEA">
              <w:rPr>
                <w:sz w:val="28"/>
                <w:szCs w:val="28"/>
              </w:rPr>
              <w:t>Сероводород (H</w:t>
            </w:r>
            <w:r w:rsidRPr="00DA2FEA">
              <w:rPr>
                <w:sz w:val="28"/>
                <w:szCs w:val="28"/>
                <w:vertAlign w:val="subscript"/>
              </w:rPr>
              <w:t>2</w:t>
            </w:r>
            <w:r w:rsidRPr="00DA2FEA">
              <w:rPr>
                <w:sz w:val="28"/>
                <w:szCs w:val="28"/>
              </w:rPr>
              <w:t>S)</w:t>
            </w:r>
          </w:p>
        </w:tc>
        <w:tc>
          <w:tcPr>
            <w:tcW w:w="2470" w:type="dxa"/>
            <w:tcBorders>
              <w:top w:val="single" w:sz="4" w:space="0" w:color="auto"/>
              <w:left w:val="single" w:sz="4" w:space="0" w:color="auto"/>
              <w:bottom w:val="single" w:sz="4" w:space="0" w:color="auto"/>
              <w:right w:val="single" w:sz="4" w:space="0" w:color="auto"/>
            </w:tcBorders>
            <w:vAlign w:val="center"/>
          </w:tcPr>
          <w:p w:rsidR="00DA2FEA" w:rsidRPr="00DA2FEA" w:rsidRDefault="00DA2FEA" w:rsidP="00DA2FEA">
            <w:pPr>
              <w:widowControl/>
              <w:ind w:firstLine="0"/>
              <w:jc w:val="center"/>
              <w:rPr>
                <w:sz w:val="28"/>
                <w:szCs w:val="28"/>
              </w:rPr>
            </w:pPr>
            <w:r w:rsidRPr="00DA2FEA">
              <w:rPr>
                <w:sz w:val="28"/>
                <w:szCs w:val="28"/>
              </w:rPr>
              <w:t>0,00070</w:t>
            </w:r>
          </w:p>
        </w:tc>
        <w:tc>
          <w:tcPr>
            <w:tcW w:w="1800" w:type="dxa"/>
            <w:tcBorders>
              <w:top w:val="single" w:sz="4" w:space="0" w:color="auto"/>
              <w:left w:val="single" w:sz="4" w:space="0" w:color="auto"/>
              <w:bottom w:val="single" w:sz="6" w:space="0" w:color="auto"/>
              <w:right w:val="single" w:sz="6" w:space="0" w:color="auto"/>
            </w:tcBorders>
            <w:vAlign w:val="center"/>
          </w:tcPr>
          <w:p w:rsidR="00DA2FEA" w:rsidRPr="00DA2FEA" w:rsidRDefault="00DA2FEA" w:rsidP="00DA2FEA">
            <w:pPr>
              <w:widowControl/>
              <w:ind w:firstLine="0"/>
              <w:jc w:val="center"/>
              <w:rPr>
                <w:sz w:val="28"/>
                <w:szCs w:val="28"/>
              </w:rPr>
            </w:pPr>
            <w:r w:rsidRPr="00DA2FEA">
              <w:rPr>
                <w:sz w:val="28"/>
                <w:szCs w:val="28"/>
              </w:rPr>
              <w:t>10</w:t>
            </w:r>
          </w:p>
        </w:tc>
      </w:tr>
    </w:tbl>
    <w:p w:rsidR="00DA2FEA" w:rsidRPr="009E40DC" w:rsidRDefault="00DA2FEA" w:rsidP="00DA2FEA">
      <w:pPr>
        <w:widowControl/>
        <w:ind w:firstLine="0"/>
        <w:rPr>
          <w:sz w:val="20"/>
          <w:szCs w:val="20"/>
        </w:rPr>
      </w:pPr>
    </w:p>
    <w:p w:rsidR="009E40DC" w:rsidRPr="00DA2FEA" w:rsidRDefault="009E40DC" w:rsidP="007B5F49">
      <w:pPr>
        <w:widowControl/>
        <w:ind w:firstLine="709"/>
        <w:rPr>
          <w:sz w:val="28"/>
          <w:szCs w:val="28"/>
        </w:rPr>
      </w:pPr>
      <w:r w:rsidRPr="00DA2FEA">
        <w:rPr>
          <w:sz w:val="28"/>
          <w:szCs w:val="28"/>
        </w:rPr>
        <w:t xml:space="preserve">Средняя по сечению скорость воздуха в </w:t>
      </w:r>
      <w:proofErr w:type="gramStart"/>
      <w:r w:rsidRPr="00DA2FEA">
        <w:rPr>
          <w:sz w:val="28"/>
          <w:szCs w:val="28"/>
        </w:rPr>
        <w:t>лавах</w:t>
      </w:r>
      <w:proofErr w:type="gramEnd"/>
      <w:r w:rsidRPr="00DA2FEA">
        <w:rPr>
          <w:sz w:val="28"/>
          <w:szCs w:val="28"/>
        </w:rPr>
        <w:t xml:space="preserve"> и подготовительных горных выработках шахт должна быть не менее 0,25 м/с. Максимально д</w:t>
      </w:r>
      <w:r w:rsidRPr="00DA2FEA">
        <w:rPr>
          <w:sz w:val="28"/>
          <w:szCs w:val="28"/>
        </w:rPr>
        <w:t>о</w:t>
      </w:r>
      <w:r w:rsidRPr="00DA2FEA">
        <w:rPr>
          <w:sz w:val="28"/>
          <w:szCs w:val="28"/>
        </w:rPr>
        <w:t>пустимые скорости воздуха в горных выработках приведены в таблице 3.</w:t>
      </w:r>
    </w:p>
    <w:p w:rsidR="009E40DC" w:rsidRPr="009E40DC" w:rsidRDefault="009E40DC" w:rsidP="007B5F49">
      <w:pPr>
        <w:widowControl/>
        <w:ind w:firstLine="709"/>
        <w:rPr>
          <w:sz w:val="20"/>
          <w:szCs w:val="20"/>
        </w:rPr>
      </w:pPr>
    </w:p>
    <w:p w:rsidR="009E40DC" w:rsidRDefault="009E40DC" w:rsidP="00DA2FEA">
      <w:pPr>
        <w:widowControl/>
        <w:ind w:firstLine="0"/>
        <w:jc w:val="right"/>
        <w:rPr>
          <w:sz w:val="28"/>
          <w:szCs w:val="28"/>
        </w:rPr>
      </w:pPr>
    </w:p>
    <w:p w:rsidR="009E40DC" w:rsidRDefault="009E40DC" w:rsidP="00DA2FEA">
      <w:pPr>
        <w:widowControl/>
        <w:ind w:firstLine="0"/>
        <w:jc w:val="right"/>
        <w:rPr>
          <w:sz w:val="28"/>
          <w:szCs w:val="28"/>
        </w:rPr>
      </w:pPr>
    </w:p>
    <w:p w:rsidR="009E40DC" w:rsidRDefault="009E40DC" w:rsidP="00DA2FEA">
      <w:pPr>
        <w:widowControl/>
        <w:ind w:firstLine="0"/>
        <w:jc w:val="right"/>
        <w:rPr>
          <w:sz w:val="28"/>
          <w:szCs w:val="28"/>
        </w:rPr>
      </w:pPr>
    </w:p>
    <w:p w:rsidR="009E40DC" w:rsidRDefault="009E40DC" w:rsidP="00DA2FEA">
      <w:pPr>
        <w:widowControl/>
        <w:ind w:firstLine="0"/>
        <w:jc w:val="right"/>
        <w:rPr>
          <w:sz w:val="28"/>
          <w:szCs w:val="28"/>
        </w:rPr>
      </w:pPr>
    </w:p>
    <w:p w:rsidR="00DA2FEA" w:rsidRPr="00DA2FEA" w:rsidRDefault="00DA2FEA" w:rsidP="00DA2FEA">
      <w:pPr>
        <w:widowControl/>
        <w:ind w:firstLine="0"/>
        <w:jc w:val="right"/>
        <w:rPr>
          <w:sz w:val="28"/>
          <w:szCs w:val="28"/>
        </w:rPr>
      </w:pPr>
      <w:r w:rsidRPr="00DA2FEA">
        <w:rPr>
          <w:sz w:val="28"/>
          <w:szCs w:val="28"/>
        </w:rPr>
        <w:lastRenderedPageBreak/>
        <w:t>Таблица 3</w:t>
      </w:r>
    </w:p>
    <w:p w:rsidR="00DA2FEA" w:rsidRPr="00DA2FEA" w:rsidRDefault="00DA2FEA" w:rsidP="00DA2FEA">
      <w:pPr>
        <w:widowControl/>
        <w:ind w:firstLine="0"/>
        <w:jc w:val="center"/>
        <w:outlineLvl w:val="2"/>
        <w:rPr>
          <w:bCs/>
          <w:sz w:val="28"/>
          <w:szCs w:val="28"/>
        </w:rPr>
      </w:pPr>
      <w:r w:rsidRPr="00DA2FEA">
        <w:rPr>
          <w:bCs/>
          <w:sz w:val="28"/>
          <w:szCs w:val="28"/>
        </w:rPr>
        <w:t xml:space="preserve">Максимально допустимые скорости воздуха в горных </w:t>
      </w:r>
      <w:proofErr w:type="gramStart"/>
      <w:r w:rsidRPr="00DA2FEA">
        <w:rPr>
          <w:bCs/>
          <w:sz w:val="28"/>
          <w:szCs w:val="28"/>
        </w:rPr>
        <w:t>выработках</w:t>
      </w:r>
      <w:proofErr w:type="gramEnd"/>
    </w:p>
    <w:p w:rsidR="00DA2FEA" w:rsidRPr="007C6FC5" w:rsidRDefault="00DA2FEA" w:rsidP="00DA2FEA">
      <w:pPr>
        <w:widowControl/>
        <w:ind w:firstLine="0"/>
        <w:outlineLvl w:val="2"/>
        <w:rPr>
          <w:b/>
          <w:bCs/>
          <w:sz w:val="20"/>
          <w:szCs w:val="20"/>
        </w:rPr>
      </w:pPr>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5"/>
        <w:gridCol w:w="3375"/>
      </w:tblGrid>
      <w:tr w:rsidR="00DA2FEA" w:rsidRPr="00DA2FEA" w:rsidTr="00673BB2">
        <w:trPr>
          <w:jc w:val="center"/>
        </w:trPr>
        <w:tc>
          <w:tcPr>
            <w:tcW w:w="3129" w:type="pct"/>
          </w:tcPr>
          <w:p w:rsidR="00DA2FEA" w:rsidRPr="00DA2FEA" w:rsidRDefault="00DA2FEA" w:rsidP="00DA2FEA">
            <w:pPr>
              <w:widowControl/>
              <w:ind w:firstLine="0"/>
              <w:jc w:val="center"/>
              <w:outlineLvl w:val="2"/>
              <w:rPr>
                <w:rFonts w:eastAsia="Calibri"/>
                <w:bCs/>
                <w:sz w:val="28"/>
                <w:szCs w:val="28"/>
              </w:rPr>
            </w:pPr>
            <w:r w:rsidRPr="00DA2FEA">
              <w:rPr>
                <w:rFonts w:eastAsia="Calibri"/>
                <w:bCs/>
                <w:sz w:val="28"/>
                <w:szCs w:val="28"/>
              </w:rPr>
              <w:t xml:space="preserve">Горные выработки, </w:t>
            </w:r>
          </w:p>
          <w:p w:rsidR="00DA2FEA" w:rsidRPr="00DA2FEA" w:rsidRDefault="00DA2FEA" w:rsidP="00673BB2">
            <w:pPr>
              <w:widowControl/>
              <w:ind w:firstLine="0"/>
              <w:jc w:val="center"/>
              <w:outlineLvl w:val="2"/>
              <w:rPr>
                <w:rFonts w:ascii="Calibri" w:eastAsia="Calibri" w:hAnsi="Calibri"/>
                <w:bCs/>
                <w:sz w:val="28"/>
                <w:szCs w:val="28"/>
              </w:rPr>
            </w:pPr>
            <w:r w:rsidRPr="00DA2FEA">
              <w:rPr>
                <w:rFonts w:eastAsia="Calibri"/>
                <w:bCs/>
                <w:sz w:val="28"/>
                <w:szCs w:val="28"/>
              </w:rPr>
              <w:t>вентиляционные устройства</w:t>
            </w:r>
          </w:p>
        </w:tc>
        <w:tc>
          <w:tcPr>
            <w:tcW w:w="1871" w:type="pct"/>
          </w:tcPr>
          <w:p w:rsidR="00DA2FEA" w:rsidRPr="00DA2FEA" w:rsidRDefault="00DA2FEA" w:rsidP="00DA2FEA">
            <w:pPr>
              <w:widowControl/>
              <w:ind w:firstLine="0"/>
              <w:jc w:val="center"/>
              <w:outlineLvl w:val="2"/>
              <w:rPr>
                <w:rFonts w:eastAsia="Calibri"/>
                <w:bCs/>
                <w:sz w:val="28"/>
                <w:szCs w:val="28"/>
              </w:rPr>
            </w:pPr>
            <w:r w:rsidRPr="00DA2FEA">
              <w:rPr>
                <w:rFonts w:eastAsia="Calibri"/>
                <w:bCs/>
                <w:sz w:val="28"/>
                <w:szCs w:val="28"/>
              </w:rPr>
              <w:t xml:space="preserve">Максимальная скорость </w:t>
            </w:r>
          </w:p>
          <w:p w:rsidR="00DA2FEA" w:rsidRPr="00DA2FEA" w:rsidRDefault="00DA2FEA" w:rsidP="00DA2FEA">
            <w:pPr>
              <w:widowControl/>
              <w:ind w:firstLine="0"/>
              <w:jc w:val="center"/>
              <w:outlineLvl w:val="2"/>
              <w:rPr>
                <w:rFonts w:ascii="Calibri" w:eastAsia="Calibri" w:hAnsi="Calibri"/>
                <w:bCs/>
                <w:sz w:val="28"/>
                <w:szCs w:val="28"/>
              </w:rPr>
            </w:pPr>
            <w:r w:rsidRPr="00DA2FEA">
              <w:rPr>
                <w:rFonts w:eastAsia="Calibri"/>
                <w:bCs/>
                <w:sz w:val="28"/>
                <w:szCs w:val="28"/>
              </w:rPr>
              <w:t>воздуха, м/</w:t>
            </w:r>
            <w:proofErr w:type="gramStart"/>
            <w:r w:rsidRPr="00DA2FEA">
              <w:rPr>
                <w:rFonts w:eastAsia="Calibri"/>
                <w:bCs/>
                <w:sz w:val="28"/>
                <w:szCs w:val="28"/>
              </w:rPr>
              <w:t>с</w:t>
            </w:r>
            <w:proofErr w:type="gramEnd"/>
          </w:p>
        </w:tc>
      </w:tr>
      <w:tr w:rsidR="00DA2FEA" w:rsidRPr="00DA2FEA" w:rsidTr="00673BB2">
        <w:trPr>
          <w:jc w:val="center"/>
        </w:trPr>
        <w:tc>
          <w:tcPr>
            <w:tcW w:w="3129" w:type="pct"/>
          </w:tcPr>
          <w:p w:rsidR="00DA2FEA" w:rsidRPr="00DA2FEA" w:rsidRDefault="00DA2FEA" w:rsidP="009E40DC">
            <w:pPr>
              <w:widowControl/>
              <w:ind w:firstLine="0"/>
              <w:jc w:val="left"/>
              <w:outlineLvl w:val="2"/>
              <w:rPr>
                <w:rFonts w:ascii="Calibri" w:eastAsia="Calibri" w:hAnsi="Calibri"/>
                <w:b/>
                <w:bCs/>
                <w:sz w:val="28"/>
                <w:szCs w:val="28"/>
              </w:rPr>
            </w:pPr>
            <w:r w:rsidRPr="00DA2FEA">
              <w:rPr>
                <w:rFonts w:eastAsia="Calibri"/>
                <w:sz w:val="28"/>
                <w:szCs w:val="28"/>
              </w:rPr>
              <w:t>Вентиляционные скважины</w:t>
            </w:r>
          </w:p>
        </w:tc>
        <w:tc>
          <w:tcPr>
            <w:tcW w:w="1871" w:type="pct"/>
          </w:tcPr>
          <w:p w:rsidR="00DA2FEA" w:rsidRPr="00DA2FEA" w:rsidRDefault="00DA2FEA" w:rsidP="00DA2FEA">
            <w:pPr>
              <w:widowControl/>
              <w:ind w:firstLine="0"/>
              <w:jc w:val="center"/>
              <w:outlineLvl w:val="2"/>
              <w:rPr>
                <w:rFonts w:eastAsia="Calibri"/>
                <w:bCs/>
                <w:sz w:val="28"/>
                <w:szCs w:val="28"/>
              </w:rPr>
            </w:pPr>
            <w:r w:rsidRPr="00DA2FEA">
              <w:rPr>
                <w:rFonts w:eastAsia="Calibri"/>
                <w:sz w:val="28"/>
                <w:szCs w:val="28"/>
              </w:rPr>
              <w:t>Не ограничена</w:t>
            </w:r>
          </w:p>
        </w:tc>
      </w:tr>
      <w:tr w:rsidR="00DA2FEA" w:rsidRPr="00DA2FEA" w:rsidTr="00673BB2">
        <w:trPr>
          <w:jc w:val="center"/>
        </w:trPr>
        <w:tc>
          <w:tcPr>
            <w:tcW w:w="3129" w:type="pct"/>
          </w:tcPr>
          <w:p w:rsidR="00DA2FEA" w:rsidRPr="00DA2FEA" w:rsidRDefault="00DA2FEA" w:rsidP="009E40DC">
            <w:pPr>
              <w:widowControl/>
              <w:ind w:firstLine="0"/>
              <w:jc w:val="left"/>
              <w:outlineLvl w:val="2"/>
              <w:rPr>
                <w:rFonts w:ascii="Calibri" w:eastAsia="Calibri" w:hAnsi="Calibri"/>
                <w:b/>
                <w:bCs/>
                <w:sz w:val="28"/>
                <w:szCs w:val="28"/>
              </w:rPr>
            </w:pPr>
            <w:r w:rsidRPr="00DA2FEA">
              <w:rPr>
                <w:rFonts w:eastAsia="Calibri"/>
                <w:sz w:val="28"/>
                <w:szCs w:val="28"/>
              </w:rPr>
              <w:t>Стволы и вентиляционные скважины с подъемными установками, предназначенн</w:t>
            </w:r>
            <w:r w:rsidRPr="00DA2FEA">
              <w:rPr>
                <w:rFonts w:eastAsia="Calibri"/>
                <w:sz w:val="28"/>
                <w:szCs w:val="28"/>
              </w:rPr>
              <w:t>ы</w:t>
            </w:r>
            <w:r w:rsidRPr="00DA2FEA">
              <w:rPr>
                <w:rFonts w:eastAsia="Calibri"/>
                <w:sz w:val="28"/>
                <w:szCs w:val="28"/>
              </w:rPr>
              <w:t xml:space="preserve">ми только для подъема людей в аварийных </w:t>
            </w:r>
            <w:proofErr w:type="gramStart"/>
            <w:r w:rsidRPr="00DA2FEA">
              <w:rPr>
                <w:rFonts w:eastAsia="Calibri"/>
                <w:sz w:val="28"/>
                <w:szCs w:val="28"/>
              </w:rPr>
              <w:t>случаях</w:t>
            </w:r>
            <w:proofErr w:type="gramEnd"/>
            <w:r w:rsidRPr="00DA2FEA">
              <w:rPr>
                <w:rFonts w:eastAsia="Calibri"/>
                <w:sz w:val="28"/>
                <w:szCs w:val="28"/>
              </w:rPr>
              <w:t>, вентиляционные каналы</w:t>
            </w:r>
          </w:p>
        </w:tc>
        <w:tc>
          <w:tcPr>
            <w:tcW w:w="1871" w:type="pct"/>
          </w:tcPr>
          <w:p w:rsidR="00DA2FEA" w:rsidRPr="00DA2FEA" w:rsidRDefault="00DA2FEA" w:rsidP="00DA2FEA">
            <w:pPr>
              <w:widowControl/>
              <w:ind w:firstLine="0"/>
              <w:jc w:val="center"/>
              <w:outlineLvl w:val="2"/>
              <w:rPr>
                <w:rFonts w:eastAsia="Calibri"/>
                <w:bCs/>
                <w:sz w:val="28"/>
                <w:szCs w:val="28"/>
              </w:rPr>
            </w:pPr>
            <w:r w:rsidRPr="00DA2FEA">
              <w:rPr>
                <w:rFonts w:eastAsia="Calibri"/>
                <w:bCs/>
                <w:sz w:val="28"/>
                <w:szCs w:val="28"/>
              </w:rPr>
              <w:t>15</w:t>
            </w:r>
          </w:p>
        </w:tc>
      </w:tr>
      <w:tr w:rsidR="00DA2FEA" w:rsidRPr="00DA2FEA" w:rsidTr="00673BB2">
        <w:trPr>
          <w:jc w:val="center"/>
        </w:trPr>
        <w:tc>
          <w:tcPr>
            <w:tcW w:w="3129" w:type="pct"/>
          </w:tcPr>
          <w:p w:rsidR="00DA2FEA" w:rsidRPr="00DA2FEA" w:rsidRDefault="00DA2FEA" w:rsidP="009E40DC">
            <w:pPr>
              <w:widowControl/>
              <w:ind w:firstLine="0"/>
              <w:jc w:val="left"/>
              <w:outlineLvl w:val="2"/>
              <w:rPr>
                <w:rFonts w:ascii="Calibri" w:eastAsia="Calibri" w:hAnsi="Calibri"/>
                <w:b/>
                <w:bCs/>
                <w:sz w:val="28"/>
                <w:szCs w:val="28"/>
              </w:rPr>
            </w:pPr>
            <w:r w:rsidRPr="00DA2FEA">
              <w:rPr>
                <w:rFonts w:eastAsia="Calibri"/>
                <w:sz w:val="28"/>
                <w:szCs w:val="28"/>
              </w:rPr>
              <w:t>Стволы, предназначенные только для спуска и подъема грузов</w:t>
            </w:r>
          </w:p>
        </w:tc>
        <w:tc>
          <w:tcPr>
            <w:tcW w:w="1871" w:type="pct"/>
          </w:tcPr>
          <w:p w:rsidR="00DA2FEA" w:rsidRPr="00DA2FEA" w:rsidRDefault="00DA2FEA" w:rsidP="00DA2FEA">
            <w:pPr>
              <w:widowControl/>
              <w:ind w:firstLine="0"/>
              <w:jc w:val="center"/>
              <w:outlineLvl w:val="2"/>
              <w:rPr>
                <w:rFonts w:eastAsia="Calibri"/>
                <w:bCs/>
                <w:sz w:val="28"/>
                <w:szCs w:val="28"/>
              </w:rPr>
            </w:pPr>
            <w:r w:rsidRPr="00DA2FEA">
              <w:rPr>
                <w:rFonts w:eastAsia="Calibri"/>
                <w:bCs/>
                <w:sz w:val="28"/>
                <w:szCs w:val="28"/>
              </w:rPr>
              <w:t>12</w:t>
            </w:r>
          </w:p>
        </w:tc>
      </w:tr>
      <w:tr w:rsidR="00DA2FEA" w:rsidRPr="00DA2FEA" w:rsidTr="00673BB2">
        <w:trPr>
          <w:jc w:val="center"/>
        </w:trPr>
        <w:tc>
          <w:tcPr>
            <w:tcW w:w="3129" w:type="pct"/>
          </w:tcPr>
          <w:p w:rsidR="00DA2FEA" w:rsidRPr="00DA2FEA" w:rsidRDefault="00DA2FEA" w:rsidP="009E40DC">
            <w:pPr>
              <w:widowControl/>
              <w:ind w:firstLine="0"/>
              <w:jc w:val="left"/>
              <w:outlineLvl w:val="2"/>
              <w:rPr>
                <w:rFonts w:ascii="Calibri" w:eastAsia="Calibri" w:hAnsi="Calibri"/>
                <w:b/>
                <w:bCs/>
                <w:sz w:val="28"/>
                <w:szCs w:val="28"/>
              </w:rPr>
            </w:pPr>
            <w:r w:rsidRPr="00DA2FEA">
              <w:rPr>
                <w:rFonts w:eastAsia="Calibri"/>
                <w:sz w:val="28"/>
                <w:szCs w:val="28"/>
              </w:rPr>
              <w:t>Кроссинги трубчатые и типа перекидных мостов</w:t>
            </w:r>
          </w:p>
        </w:tc>
        <w:tc>
          <w:tcPr>
            <w:tcW w:w="1871" w:type="pct"/>
          </w:tcPr>
          <w:p w:rsidR="00DA2FEA" w:rsidRPr="00DA2FEA" w:rsidRDefault="00DA2FEA" w:rsidP="00DA2FEA">
            <w:pPr>
              <w:widowControl/>
              <w:ind w:firstLine="0"/>
              <w:jc w:val="center"/>
              <w:outlineLvl w:val="2"/>
              <w:rPr>
                <w:rFonts w:eastAsia="Calibri"/>
                <w:bCs/>
                <w:sz w:val="28"/>
                <w:szCs w:val="28"/>
              </w:rPr>
            </w:pPr>
            <w:r w:rsidRPr="00DA2FEA">
              <w:rPr>
                <w:rFonts w:eastAsia="Calibri"/>
                <w:bCs/>
                <w:sz w:val="28"/>
                <w:szCs w:val="28"/>
              </w:rPr>
              <w:t>10</w:t>
            </w:r>
          </w:p>
        </w:tc>
      </w:tr>
      <w:tr w:rsidR="00DA2FEA" w:rsidRPr="00DA2FEA" w:rsidTr="00673BB2">
        <w:trPr>
          <w:jc w:val="center"/>
        </w:trPr>
        <w:tc>
          <w:tcPr>
            <w:tcW w:w="3129" w:type="pct"/>
          </w:tcPr>
          <w:p w:rsidR="00DA2FEA" w:rsidRPr="00DA2FEA" w:rsidRDefault="00DA2FEA" w:rsidP="009E40DC">
            <w:pPr>
              <w:widowControl/>
              <w:ind w:firstLine="0"/>
              <w:jc w:val="left"/>
              <w:outlineLvl w:val="2"/>
              <w:rPr>
                <w:rFonts w:ascii="Calibri" w:eastAsia="Calibri" w:hAnsi="Calibri"/>
                <w:b/>
                <w:bCs/>
                <w:sz w:val="28"/>
                <w:szCs w:val="28"/>
              </w:rPr>
            </w:pPr>
            <w:r w:rsidRPr="00DA2FEA">
              <w:rPr>
                <w:rFonts w:eastAsia="Calibri"/>
                <w:sz w:val="28"/>
                <w:szCs w:val="28"/>
              </w:rPr>
              <w:t>Стволы для спуска и подъема людей и гр</w:t>
            </w:r>
            <w:r w:rsidRPr="00DA2FEA">
              <w:rPr>
                <w:rFonts w:eastAsia="Calibri"/>
                <w:sz w:val="28"/>
                <w:szCs w:val="28"/>
              </w:rPr>
              <w:t>у</w:t>
            </w:r>
            <w:r w:rsidRPr="00DA2FEA">
              <w:rPr>
                <w:rFonts w:eastAsia="Calibri"/>
                <w:sz w:val="28"/>
                <w:szCs w:val="28"/>
              </w:rPr>
              <w:t>зов, квершлаги, главные откаточные и ве</w:t>
            </w:r>
            <w:r w:rsidRPr="00DA2FEA">
              <w:rPr>
                <w:rFonts w:eastAsia="Calibri"/>
                <w:sz w:val="28"/>
                <w:szCs w:val="28"/>
              </w:rPr>
              <w:t>н</w:t>
            </w:r>
            <w:r w:rsidRPr="00DA2FEA">
              <w:rPr>
                <w:rFonts w:eastAsia="Calibri"/>
                <w:sz w:val="28"/>
                <w:szCs w:val="28"/>
              </w:rPr>
              <w:t>тиляционные штреки, капитальные и п</w:t>
            </w:r>
            <w:r w:rsidRPr="00DA2FEA">
              <w:rPr>
                <w:rFonts w:eastAsia="Calibri"/>
                <w:sz w:val="28"/>
                <w:szCs w:val="28"/>
              </w:rPr>
              <w:t>а</w:t>
            </w:r>
            <w:r w:rsidRPr="00DA2FEA">
              <w:rPr>
                <w:rFonts w:eastAsia="Calibri"/>
                <w:sz w:val="28"/>
                <w:szCs w:val="28"/>
              </w:rPr>
              <w:t>нельные бремсберги и уклоны</w:t>
            </w:r>
          </w:p>
        </w:tc>
        <w:tc>
          <w:tcPr>
            <w:tcW w:w="1871" w:type="pct"/>
          </w:tcPr>
          <w:p w:rsidR="00DA2FEA" w:rsidRPr="00DA2FEA" w:rsidRDefault="00DA2FEA" w:rsidP="00DA2FEA">
            <w:pPr>
              <w:widowControl/>
              <w:ind w:firstLine="0"/>
              <w:jc w:val="center"/>
              <w:outlineLvl w:val="2"/>
              <w:rPr>
                <w:rFonts w:eastAsia="Calibri"/>
                <w:bCs/>
                <w:sz w:val="28"/>
                <w:szCs w:val="28"/>
              </w:rPr>
            </w:pPr>
            <w:r w:rsidRPr="00DA2FEA">
              <w:rPr>
                <w:rFonts w:eastAsia="Calibri"/>
                <w:bCs/>
                <w:sz w:val="28"/>
                <w:szCs w:val="28"/>
              </w:rPr>
              <w:t>8</w:t>
            </w:r>
          </w:p>
        </w:tc>
      </w:tr>
      <w:tr w:rsidR="00DA2FEA" w:rsidRPr="00DA2FEA" w:rsidTr="00673BB2">
        <w:trPr>
          <w:jc w:val="center"/>
        </w:trPr>
        <w:tc>
          <w:tcPr>
            <w:tcW w:w="3129" w:type="pct"/>
          </w:tcPr>
          <w:p w:rsidR="00DA2FEA" w:rsidRPr="00DA2FEA" w:rsidRDefault="00DA2FEA" w:rsidP="009E40DC">
            <w:pPr>
              <w:widowControl/>
              <w:ind w:firstLine="0"/>
              <w:jc w:val="left"/>
              <w:outlineLvl w:val="2"/>
              <w:rPr>
                <w:rFonts w:ascii="Calibri" w:eastAsia="Calibri" w:hAnsi="Calibri"/>
                <w:b/>
                <w:bCs/>
                <w:sz w:val="28"/>
                <w:szCs w:val="28"/>
              </w:rPr>
            </w:pPr>
            <w:r w:rsidRPr="00DA2FEA">
              <w:rPr>
                <w:rFonts w:eastAsia="Calibri"/>
                <w:sz w:val="28"/>
                <w:szCs w:val="28"/>
              </w:rPr>
              <w:t>Все прочие горные выработки, проведенные по углю и породе</w:t>
            </w:r>
          </w:p>
        </w:tc>
        <w:tc>
          <w:tcPr>
            <w:tcW w:w="1871" w:type="pct"/>
          </w:tcPr>
          <w:p w:rsidR="00DA2FEA" w:rsidRPr="00DA2FEA" w:rsidRDefault="00DA2FEA" w:rsidP="00DA2FEA">
            <w:pPr>
              <w:widowControl/>
              <w:ind w:firstLine="0"/>
              <w:jc w:val="center"/>
              <w:outlineLvl w:val="2"/>
              <w:rPr>
                <w:rFonts w:eastAsia="Calibri"/>
                <w:bCs/>
                <w:sz w:val="28"/>
                <w:szCs w:val="28"/>
              </w:rPr>
            </w:pPr>
            <w:r w:rsidRPr="00DA2FEA">
              <w:rPr>
                <w:rFonts w:eastAsia="Calibri"/>
                <w:bCs/>
                <w:sz w:val="28"/>
                <w:szCs w:val="28"/>
              </w:rPr>
              <w:t>6</w:t>
            </w:r>
          </w:p>
        </w:tc>
      </w:tr>
      <w:tr w:rsidR="00DA2FEA" w:rsidRPr="00DA2FEA" w:rsidTr="00673BB2">
        <w:trPr>
          <w:jc w:val="center"/>
        </w:trPr>
        <w:tc>
          <w:tcPr>
            <w:tcW w:w="3129" w:type="pct"/>
          </w:tcPr>
          <w:p w:rsidR="00DA2FEA" w:rsidRPr="00DA2FEA" w:rsidRDefault="00DA2FEA" w:rsidP="009E40DC">
            <w:pPr>
              <w:widowControl/>
              <w:ind w:firstLine="0"/>
              <w:jc w:val="left"/>
              <w:outlineLvl w:val="2"/>
              <w:rPr>
                <w:rFonts w:ascii="Calibri" w:eastAsia="Calibri" w:hAnsi="Calibri"/>
                <w:b/>
                <w:bCs/>
                <w:sz w:val="28"/>
                <w:szCs w:val="28"/>
              </w:rPr>
            </w:pPr>
            <w:r w:rsidRPr="00DA2FEA">
              <w:rPr>
                <w:rFonts w:eastAsia="Calibri"/>
                <w:sz w:val="28"/>
                <w:szCs w:val="28"/>
              </w:rPr>
              <w:t>В лавах и тупиковых горных выработках</w:t>
            </w:r>
          </w:p>
        </w:tc>
        <w:tc>
          <w:tcPr>
            <w:tcW w:w="1871" w:type="pct"/>
          </w:tcPr>
          <w:p w:rsidR="00DA2FEA" w:rsidRPr="00DA2FEA" w:rsidRDefault="00DA2FEA" w:rsidP="00DA2FEA">
            <w:pPr>
              <w:widowControl/>
              <w:ind w:firstLine="0"/>
              <w:jc w:val="center"/>
              <w:outlineLvl w:val="2"/>
              <w:rPr>
                <w:rFonts w:eastAsia="Calibri"/>
                <w:bCs/>
                <w:sz w:val="28"/>
                <w:szCs w:val="28"/>
              </w:rPr>
            </w:pPr>
            <w:r w:rsidRPr="00DA2FEA">
              <w:rPr>
                <w:rFonts w:eastAsia="Calibri"/>
                <w:bCs/>
                <w:sz w:val="28"/>
                <w:szCs w:val="28"/>
              </w:rPr>
              <w:t>4</w:t>
            </w:r>
          </w:p>
        </w:tc>
      </w:tr>
    </w:tbl>
    <w:p w:rsidR="00FD2121" w:rsidRPr="00FD2121" w:rsidRDefault="00FD2121" w:rsidP="00DA2FEA">
      <w:pPr>
        <w:widowControl/>
        <w:ind w:firstLine="0"/>
        <w:rPr>
          <w:sz w:val="20"/>
          <w:szCs w:val="20"/>
        </w:rPr>
      </w:pPr>
    </w:p>
    <w:p w:rsidR="00DA2FEA" w:rsidRPr="00DA2FEA" w:rsidRDefault="00DA2FEA" w:rsidP="007B5F49">
      <w:pPr>
        <w:widowControl/>
        <w:ind w:firstLine="709"/>
        <w:rPr>
          <w:sz w:val="28"/>
          <w:szCs w:val="28"/>
        </w:rPr>
      </w:pPr>
      <w:r w:rsidRPr="00DA2FEA">
        <w:rPr>
          <w:sz w:val="28"/>
          <w:szCs w:val="28"/>
        </w:rPr>
        <w:t>Минимальная скорость воздуха:</w:t>
      </w:r>
    </w:p>
    <w:p w:rsidR="00DA2FEA" w:rsidRPr="00DA2FEA" w:rsidRDefault="00DA2FEA" w:rsidP="007B5F49">
      <w:pPr>
        <w:widowControl/>
        <w:ind w:firstLine="709"/>
        <w:rPr>
          <w:sz w:val="28"/>
          <w:szCs w:val="28"/>
        </w:rPr>
      </w:pPr>
      <w:r w:rsidRPr="00DA2FEA">
        <w:rPr>
          <w:sz w:val="28"/>
          <w:szCs w:val="28"/>
        </w:rPr>
        <w:t xml:space="preserve">– в подготовительных горных выработках, проводимых по угольным пластам мощностью более </w:t>
      </w:r>
      <w:smartTag w:uri="urn:schemas-microsoft-com:office:smarttags" w:element="metricconverter">
        <w:smartTagPr>
          <w:attr w:name="ProductID" w:val="2 м"/>
        </w:smartTagPr>
        <w:r w:rsidRPr="00DA2FEA">
          <w:rPr>
            <w:sz w:val="28"/>
            <w:szCs w:val="28"/>
          </w:rPr>
          <w:t>2 м</w:t>
        </w:r>
      </w:smartTag>
      <w:r w:rsidRPr="00DA2FEA">
        <w:rPr>
          <w:sz w:val="28"/>
          <w:szCs w:val="28"/>
        </w:rPr>
        <w:t>, при разности между природной и остато</w:t>
      </w:r>
      <w:r w:rsidRPr="00DA2FEA">
        <w:rPr>
          <w:sz w:val="28"/>
          <w:szCs w:val="28"/>
        </w:rPr>
        <w:t>ч</w:t>
      </w:r>
      <w:r w:rsidRPr="00DA2FEA">
        <w:rPr>
          <w:sz w:val="28"/>
          <w:szCs w:val="28"/>
        </w:rPr>
        <w:t>ной метаноносностью пласта на участке их проведения 5 м</w:t>
      </w:r>
      <w:r w:rsidRPr="00DA2FEA">
        <w:rPr>
          <w:sz w:val="28"/>
          <w:szCs w:val="28"/>
          <w:vertAlign w:val="superscript"/>
        </w:rPr>
        <w:t>3</w:t>
      </w:r>
      <w:r w:rsidRPr="00DA2FEA">
        <w:rPr>
          <w:sz w:val="28"/>
          <w:szCs w:val="28"/>
        </w:rPr>
        <w:t>/т и выше – 0,5 м/</w:t>
      </w:r>
      <w:proofErr w:type="gramStart"/>
      <w:r w:rsidRPr="00DA2FEA">
        <w:rPr>
          <w:sz w:val="28"/>
          <w:szCs w:val="28"/>
        </w:rPr>
        <w:t>с</w:t>
      </w:r>
      <w:proofErr w:type="gramEnd"/>
      <w:r w:rsidRPr="00DA2FEA">
        <w:rPr>
          <w:sz w:val="28"/>
          <w:szCs w:val="28"/>
        </w:rPr>
        <w:t>;</w:t>
      </w:r>
    </w:p>
    <w:p w:rsidR="00DA2FEA" w:rsidRPr="00DA2FEA" w:rsidRDefault="00DA2FEA" w:rsidP="007B5F49">
      <w:pPr>
        <w:widowControl/>
        <w:ind w:firstLine="709"/>
        <w:rPr>
          <w:sz w:val="28"/>
          <w:szCs w:val="28"/>
        </w:rPr>
      </w:pPr>
      <w:r w:rsidRPr="00DA2FEA">
        <w:rPr>
          <w:sz w:val="28"/>
          <w:szCs w:val="28"/>
        </w:rPr>
        <w:t>– в подготовительных горных выработках, проводимых по мощным пластам после отработки верхнего слоя, в призабойных пространствах подготовительных горных выработок независимо от мощности оставшейся пачки угля и разности природной и остаточной метаноносности пласта – 0,25 м/</w:t>
      </w:r>
      <w:proofErr w:type="gramStart"/>
      <w:r w:rsidRPr="00DA2FEA">
        <w:rPr>
          <w:sz w:val="28"/>
          <w:szCs w:val="28"/>
        </w:rPr>
        <w:t>с</w:t>
      </w:r>
      <w:proofErr w:type="gramEnd"/>
      <w:r w:rsidRPr="00DA2FEA">
        <w:rPr>
          <w:sz w:val="28"/>
          <w:szCs w:val="28"/>
        </w:rPr>
        <w:t>;</w:t>
      </w:r>
    </w:p>
    <w:p w:rsidR="00DA2FEA" w:rsidRPr="00DA2FEA" w:rsidRDefault="00DA2FEA" w:rsidP="007B5F49">
      <w:pPr>
        <w:widowControl/>
        <w:ind w:firstLine="709"/>
        <w:rPr>
          <w:sz w:val="28"/>
          <w:szCs w:val="28"/>
        </w:rPr>
      </w:pPr>
      <w:r w:rsidRPr="00DA2FEA">
        <w:rPr>
          <w:sz w:val="28"/>
          <w:szCs w:val="28"/>
        </w:rPr>
        <w:t>– при проходке и углубке вертикальных стволов и шурфов, в тупик</w:t>
      </w:r>
      <w:r w:rsidRPr="00DA2FEA">
        <w:rPr>
          <w:sz w:val="28"/>
          <w:szCs w:val="28"/>
        </w:rPr>
        <w:t>о</w:t>
      </w:r>
      <w:r w:rsidRPr="00DA2FEA">
        <w:rPr>
          <w:sz w:val="28"/>
          <w:szCs w:val="28"/>
        </w:rPr>
        <w:t>вых горных выработках негазовых шахт и в остальных горных выработках шахт всех категорий, проветриваемых за счет общешахтной депрессии (компрессии), – 0,15 м/</w:t>
      </w:r>
      <w:proofErr w:type="gramStart"/>
      <w:r w:rsidRPr="00DA2FEA">
        <w:rPr>
          <w:sz w:val="28"/>
          <w:szCs w:val="28"/>
        </w:rPr>
        <w:t>с</w:t>
      </w:r>
      <w:proofErr w:type="gramEnd"/>
      <w:r w:rsidRPr="00DA2FEA">
        <w:rPr>
          <w:sz w:val="28"/>
          <w:szCs w:val="28"/>
        </w:rPr>
        <w:t>;</w:t>
      </w:r>
    </w:p>
    <w:p w:rsidR="00DA2FEA" w:rsidRPr="00DA2FEA" w:rsidRDefault="00DA2FEA" w:rsidP="007B5F49">
      <w:pPr>
        <w:widowControl/>
        <w:ind w:firstLine="709"/>
        <w:rPr>
          <w:sz w:val="28"/>
          <w:szCs w:val="28"/>
        </w:rPr>
      </w:pPr>
      <w:r w:rsidRPr="00DA2FEA">
        <w:rPr>
          <w:sz w:val="28"/>
          <w:szCs w:val="28"/>
        </w:rPr>
        <w:t xml:space="preserve">– в </w:t>
      </w:r>
      <w:proofErr w:type="gramStart"/>
      <w:r w:rsidRPr="00DA2FEA">
        <w:rPr>
          <w:sz w:val="28"/>
          <w:szCs w:val="28"/>
        </w:rPr>
        <w:t>камерах</w:t>
      </w:r>
      <w:proofErr w:type="gramEnd"/>
      <w:r w:rsidRPr="00DA2FEA">
        <w:rPr>
          <w:sz w:val="28"/>
          <w:szCs w:val="28"/>
        </w:rPr>
        <w:t xml:space="preserve"> – не регламентируется.</w:t>
      </w:r>
    </w:p>
    <w:p w:rsidR="00DA2FEA" w:rsidRPr="00DA2FEA" w:rsidRDefault="00DA2FEA" w:rsidP="007B5F49">
      <w:pPr>
        <w:widowControl/>
        <w:ind w:firstLine="709"/>
        <w:rPr>
          <w:sz w:val="28"/>
          <w:szCs w:val="28"/>
        </w:rPr>
      </w:pPr>
      <w:r w:rsidRPr="00DA2FEA">
        <w:rPr>
          <w:sz w:val="28"/>
          <w:szCs w:val="28"/>
        </w:rPr>
        <w:t>Максимальная скорость воздуха в стволах, предназначенных для спуска и подъема грузов и используемых при аварии для вывода персон</w:t>
      </w:r>
      <w:r w:rsidRPr="00DA2FEA">
        <w:rPr>
          <w:sz w:val="28"/>
          <w:szCs w:val="28"/>
        </w:rPr>
        <w:t>а</w:t>
      </w:r>
      <w:r w:rsidRPr="00DA2FEA">
        <w:rPr>
          <w:sz w:val="28"/>
          <w:szCs w:val="28"/>
        </w:rPr>
        <w:t>ла, составляет 10 м/</w:t>
      </w:r>
      <w:proofErr w:type="gramStart"/>
      <w:r w:rsidRPr="00DA2FEA">
        <w:rPr>
          <w:sz w:val="28"/>
          <w:szCs w:val="28"/>
        </w:rPr>
        <w:t>с</w:t>
      </w:r>
      <w:proofErr w:type="gramEnd"/>
      <w:r w:rsidRPr="00DA2FEA">
        <w:rPr>
          <w:sz w:val="28"/>
          <w:szCs w:val="28"/>
        </w:rPr>
        <w:t>.</w:t>
      </w:r>
    </w:p>
    <w:p w:rsidR="00DA2FEA" w:rsidRPr="00DA2FEA" w:rsidRDefault="00DA2FEA" w:rsidP="007B5F49">
      <w:pPr>
        <w:widowControl/>
        <w:ind w:firstLine="709"/>
        <w:rPr>
          <w:sz w:val="28"/>
          <w:szCs w:val="28"/>
        </w:rPr>
      </w:pPr>
      <w:proofErr w:type="gramStart"/>
      <w:r w:rsidRPr="00DA2FEA">
        <w:rPr>
          <w:sz w:val="28"/>
          <w:szCs w:val="28"/>
        </w:rPr>
        <w:t>Работы в горных выработках, скорость движения воздуха в которых превышает максимально допустимые скорости воздуха в горных вырабо</w:t>
      </w:r>
      <w:r w:rsidRPr="00DA2FEA">
        <w:rPr>
          <w:sz w:val="28"/>
          <w:szCs w:val="28"/>
        </w:rPr>
        <w:t>т</w:t>
      </w:r>
      <w:r w:rsidRPr="00DA2FEA">
        <w:rPr>
          <w:sz w:val="28"/>
          <w:szCs w:val="28"/>
        </w:rPr>
        <w:lastRenderedPageBreak/>
        <w:t>ках, приведенные в таблице 3 проводят с соблюдением мер, утвержденных техническим руководителям (главным инженером) шахты.</w:t>
      </w:r>
      <w:proofErr w:type="gramEnd"/>
    </w:p>
    <w:p w:rsidR="00DA2FEA" w:rsidRPr="00DA2FEA" w:rsidRDefault="00DA2FEA" w:rsidP="007B5F49">
      <w:pPr>
        <w:widowControl/>
        <w:ind w:firstLine="709"/>
        <w:rPr>
          <w:sz w:val="28"/>
          <w:szCs w:val="28"/>
        </w:rPr>
      </w:pPr>
      <w:r w:rsidRPr="00DA2FEA">
        <w:rPr>
          <w:sz w:val="28"/>
          <w:szCs w:val="28"/>
        </w:rPr>
        <w:t xml:space="preserve">Температура воздуха, поступающего в горные выработки шахты, должна быть не ниже 2 °С. Для шахт, расположенных в </w:t>
      </w:r>
      <w:proofErr w:type="gramStart"/>
      <w:r w:rsidRPr="00DA2FEA">
        <w:rPr>
          <w:sz w:val="28"/>
          <w:szCs w:val="28"/>
        </w:rPr>
        <w:t>зонах</w:t>
      </w:r>
      <w:proofErr w:type="gramEnd"/>
      <w:r w:rsidRPr="00DA2FEA">
        <w:rPr>
          <w:sz w:val="28"/>
          <w:szCs w:val="28"/>
        </w:rPr>
        <w:t xml:space="preserve"> многолетней мерзлоты, температуру воздуха, поступающего в шахту, устанавливает технический руководитель (главный инженер) шахты.</w:t>
      </w:r>
    </w:p>
    <w:p w:rsidR="00DA2FEA" w:rsidRPr="00DA2FEA" w:rsidRDefault="00DA2FEA" w:rsidP="007B5F49">
      <w:pPr>
        <w:widowControl/>
        <w:ind w:firstLine="709"/>
        <w:rPr>
          <w:sz w:val="28"/>
          <w:szCs w:val="28"/>
        </w:rPr>
      </w:pPr>
      <w:r w:rsidRPr="00DA2FEA">
        <w:rPr>
          <w:sz w:val="28"/>
          <w:szCs w:val="28"/>
        </w:rPr>
        <w:t>Объединение шахт с независимым проветриванием в одну вентил</w:t>
      </w:r>
      <w:r w:rsidRPr="00DA2FEA">
        <w:rPr>
          <w:sz w:val="28"/>
          <w:szCs w:val="28"/>
        </w:rPr>
        <w:t>я</w:t>
      </w:r>
      <w:r w:rsidRPr="00DA2FEA">
        <w:rPr>
          <w:sz w:val="28"/>
          <w:szCs w:val="28"/>
        </w:rPr>
        <w:t xml:space="preserve">ционную систему проводят в </w:t>
      </w:r>
      <w:proofErr w:type="gramStart"/>
      <w:r w:rsidRPr="00DA2FEA">
        <w:rPr>
          <w:sz w:val="28"/>
          <w:szCs w:val="28"/>
        </w:rPr>
        <w:t>соответствии</w:t>
      </w:r>
      <w:proofErr w:type="gramEnd"/>
      <w:r w:rsidRPr="00DA2FEA">
        <w:rPr>
          <w:sz w:val="28"/>
          <w:szCs w:val="28"/>
        </w:rPr>
        <w:t xml:space="preserve"> с проектной документацией. На шахтах, объединенных в одну вентиляционную систему, назначают одного технического руководителя (главного </w:t>
      </w:r>
      <w:proofErr w:type="gramStart"/>
      <w:r w:rsidRPr="00DA2FEA">
        <w:rPr>
          <w:sz w:val="28"/>
          <w:szCs w:val="28"/>
        </w:rPr>
        <w:t xml:space="preserve">инженера) </w:t>
      </w:r>
      <w:proofErr w:type="gramEnd"/>
      <w:r w:rsidRPr="00DA2FEA">
        <w:rPr>
          <w:sz w:val="28"/>
          <w:szCs w:val="28"/>
        </w:rPr>
        <w:t>шахты, создают один участок Аэрологической безопасности (АБ) и разрабатывают единый План ликвидации аварии. В горных выработках, соединяющих две шахты, н</w:t>
      </w:r>
      <w:r w:rsidRPr="00DA2FEA">
        <w:rPr>
          <w:sz w:val="28"/>
          <w:szCs w:val="28"/>
        </w:rPr>
        <w:t>е</w:t>
      </w:r>
      <w:r w:rsidRPr="00DA2FEA">
        <w:rPr>
          <w:sz w:val="28"/>
          <w:szCs w:val="28"/>
        </w:rPr>
        <w:t>объединенные в одну вентиляционную систему, возводятся вентиляцио</w:t>
      </w:r>
      <w:r w:rsidRPr="00DA2FEA">
        <w:rPr>
          <w:sz w:val="28"/>
          <w:szCs w:val="28"/>
        </w:rPr>
        <w:t>н</w:t>
      </w:r>
      <w:r w:rsidRPr="00DA2FEA">
        <w:rPr>
          <w:sz w:val="28"/>
          <w:szCs w:val="28"/>
        </w:rPr>
        <w:t xml:space="preserve">ные устройства, место установки и конструкция которых должны быть определены проектной документацией. Начальник участка АБ составляет вентиляционный план шахты в </w:t>
      </w:r>
      <w:proofErr w:type="gramStart"/>
      <w:r w:rsidRPr="00DA2FEA">
        <w:rPr>
          <w:sz w:val="28"/>
          <w:szCs w:val="28"/>
        </w:rPr>
        <w:t>соответствии</w:t>
      </w:r>
      <w:proofErr w:type="gramEnd"/>
      <w:r w:rsidRPr="00DA2FEA">
        <w:rPr>
          <w:sz w:val="28"/>
          <w:szCs w:val="28"/>
        </w:rPr>
        <w:t xml:space="preserve"> с Федеральными нормами и правилами в области промышленной безопасности </w:t>
      </w:r>
      <w:r w:rsidRPr="00DA2FEA">
        <w:rPr>
          <w:b/>
          <w:i/>
          <w:sz w:val="28"/>
          <w:szCs w:val="28"/>
        </w:rPr>
        <w:t>«Инструкция по с</w:t>
      </w:r>
      <w:r w:rsidRPr="00DA2FEA">
        <w:rPr>
          <w:b/>
          <w:i/>
          <w:sz w:val="28"/>
          <w:szCs w:val="28"/>
        </w:rPr>
        <w:t>о</w:t>
      </w:r>
      <w:r w:rsidRPr="00DA2FEA">
        <w:rPr>
          <w:b/>
          <w:i/>
          <w:sz w:val="28"/>
          <w:szCs w:val="28"/>
        </w:rPr>
        <w:t>ставлению вентиляционных планов угольных шахт»</w:t>
      </w:r>
      <w:r w:rsidRPr="00DA2FEA">
        <w:rPr>
          <w:sz w:val="28"/>
          <w:szCs w:val="28"/>
        </w:rPr>
        <w:t xml:space="preserve">, утвержденными приказом Ростехнадзора от 6 ноября </w:t>
      </w:r>
      <w:smartTag w:uri="urn:schemas-microsoft-com:office:smarttags" w:element="metricconverter">
        <w:smartTagPr>
          <w:attr w:name="ProductID" w:val="2012 г"/>
        </w:smartTagPr>
        <w:r w:rsidRPr="00DA2FEA">
          <w:rPr>
            <w:sz w:val="28"/>
            <w:szCs w:val="28"/>
          </w:rPr>
          <w:t>2012 г</w:t>
        </w:r>
      </w:smartTag>
      <w:r w:rsidRPr="00DA2FEA">
        <w:rPr>
          <w:sz w:val="28"/>
          <w:szCs w:val="28"/>
        </w:rPr>
        <w:t>. № 637.</w:t>
      </w:r>
    </w:p>
    <w:p w:rsidR="00DA2FEA" w:rsidRPr="00DA2FEA" w:rsidRDefault="00DA2FEA" w:rsidP="007B5F49">
      <w:pPr>
        <w:widowControl/>
        <w:ind w:firstLine="709"/>
        <w:rPr>
          <w:sz w:val="28"/>
          <w:szCs w:val="28"/>
        </w:rPr>
      </w:pPr>
      <w:r w:rsidRPr="00DA2FEA">
        <w:rPr>
          <w:sz w:val="28"/>
          <w:szCs w:val="28"/>
        </w:rPr>
        <w:t xml:space="preserve">Начальник участка АБ в </w:t>
      </w:r>
      <w:proofErr w:type="gramStart"/>
      <w:r w:rsidRPr="00DA2FEA">
        <w:rPr>
          <w:sz w:val="28"/>
          <w:szCs w:val="28"/>
        </w:rPr>
        <w:t>соответствии</w:t>
      </w:r>
      <w:proofErr w:type="gramEnd"/>
      <w:r w:rsidRPr="00DA2FEA">
        <w:rPr>
          <w:sz w:val="28"/>
          <w:szCs w:val="28"/>
        </w:rPr>
        <w:t xml:space="preserve"> с программой развития горных работ рассчитывает расходы воздуха и депрессии, выполняет проверку устойчивости проветривания горных выработок и разрабатывает меропр</w:t>
      </w:r>
      <w:r w:rsidRPr="00DA2FEA">
        <w:rPr>
          <w:sz w:val="28"/>
          <w:szCs w:val="28"/>
        </w:rPr>
        <w:t>и</w:t>
      </w:r>
      <w:r w:rsidRPr="00DA2FEA">
        <w:rPr>
          <w:sz w:val="28"/>
          <w:szCs w:val="28"/>
        </w:rPr>
        <w:t>ятия по обеспечению проветривания шахты. Не реже одного раза в три г</w:t>
      </w:r>
      <w:r w:rsidRPr="00DA2FEA">
        <w:rPr>
          <w:sz w:val="28"/>
          <w:szCs w:val="28"/>
        </w:rPr>
        <w:t>о</w:t>
      </w:r>
      <w:r w:rsidRPr="00DA2FEA">
        <w:rPr>
          <w:sz w:val="28"/>
          <w:szCs w:val="28"/>
        </w:rPr>
        <w:t>да на шахте проводят плановую депрессионную съемку. Проведение вн</w:t>
      </w:r>
      <w:r w:rsidRPr="00DA2FEA">
        <w:rPr>
          <w:sz w:val="28"/>
          <w:szCs w:val="28"/>
        </w:rPr>
        <w:t>е</w:t>
      </w:r>
      <w:r w:rsidRPr="00DA2FEA">
        <w:rPr>
          <w:sz w:val="28"/>
          <w:szCs w:val="28"/>
        </w:rPr>
        <w:t>плановых депрессионных съемок определяет технический руководитель (главный инженер) шахты. Отработанные выемочные участки (поля), н</w:t>
      </w:r>
      <w:r w:rsidRPr="00DA2FEA">
        <w:rPr>
          <w:sz w:val="28"/>
          <w:szCs w:val="28"/>
        </w:rPr>
        <w:t>е</w:t>
      </w:r>
      <w:r w:rsidRPr="00DA2FEA">
        <w:rPr>
          <w:sz w:val="28"/>
          <w:szCs w:val="28"/>
        </w:rPr>
        <w:t>используемые горные выработки и скважины изолируют. Места возвед</w:t>
      </w:r>
      <w:r w:rsidRPr="00DA2FEA">
        <w:rPr>
          <w:sz w:val="28"/>
          <w:szCs w:val="28"/>
        </w:rPr>
        <w:t>е</w:t>
      </w:r>
      <w:r w:rsidRPr="00DA2FEA">
        <w:rPr>
          <w:sz w:val="28"/>
          <w:szCs w:val="28"/>
        </w:rPr>
        <w:t>ния и конструкции сооружений, изолирующих выемочные участки и неи</w:t>
      </w:r>
      <w:r w:rsidRPr="00DA2FEA">
        <w:rPr>
          <w:sz w:val="28"/>
          <w:szCs w:val="28"/>
        </w:rPr>
        <w:t>с</w:t>
      </w:r>
      <w:r w:rsidRPr="00DA2FEA">
        <w:rPr>
          <w:sz w:val="28"/>
          <w:szCs w:val="28"/>
        </w:rPr>
        <w:t>пользуемые горные выработки, утверждает технический руководитель (главный инженер) шахты. Скважины, предназначенные для борьбы с вн</w:t>
      </w:r>
      <w:r w:rsidRPr="00DA2FEA">
        <w:rPr>
          <w:sz w:val="28"/>
          <w:szCs w:val="28"/>
        </w:rPr>
        <w:t>е</w:t>
      </w:r>
      <w:r w:rsidRPr="00DA2FEA">
        <w:rPr>
          <w:sz w:val="28"/>
          <w:szCs w:val="28"/>
        </w:rPr>
        <w:t>запными выбросами угля (породы) и газа, изоляции не подлежат.</w:t>
      </w:r>
    </w:p>
    <w:p w:rsidR="00DA2FEA" w:rsidRPr="00DA2FEA" w:rsidRDefault="00DA2FEA" w:rsidP="007B5F49">
      <w:pPr>
        <w:widowControl/>
        <w:ind w:firstLine="709"/>
        <w:rPr>
          <w:sz w:val="28"/>
          <w:szCs w:val="28"/>
        </w:rPr>
      </w:pPr>
      <w:r w:rsidRPr="00DA2FEA">
        <w:rPr>
          <w:sz w:val="28"/>
          <w:szCs w:val="28"/>
        </w:rPr>
        <w:t>Горные выработки, используемые для отвода метана из выработа</w:t>
      </w:r>
      <w:r w:rsidRPr="00DA2FEA">
        <w:rPr>
          <w:sz w:val="28"/>
          <w:szCs w:val="28"/>
        </w:rPr>
        <w:t>н</w:t>
      </w:r>
      <w:r w:rsidRPr="00DA2FEA">
        <w:rPr>
          <w:sz w:val="28"/>
          <w:szCs w:val="28"/>
        </w:rPr>
        <w:t>ных пространств, со стороны действующих горных выработок изолируют взрывоустойчивыми перемычками. Вскрытие и разгазирование изолир</w:t>
      </w:r>
      <w:r w:rsidRPr="00DA2FEA">
        <w:rPr>
          <w:sz w:val="28"/>
          <w:szCs w:val="28"/>
        </w:rPr>
        <w:t>о</w:t>
      </w:r>
      <w:r w:rsidRPr="00DA2FEA">
        <w:rPr>
          <w:sz w:val="28"/>
          <w:szCs w:val="28"/>
        </w:rPr>
        <w:t>ванных выемочных участков (полей) и неиспользуемых горных выработок проводят работники военизированных горноспасательных частей (ВГСЧ) по мероприятиям, согласованным с командиром подразделения ВГСЧ и утвержденным техническим руководителем (главным инженером) шахты.</w:t>
      </w:r>
    </w:p>
    <w:p w:rsidR="00DA2FEA" w:rsidRPr="00DA2FEA" w:rsidRDefault="00DA2FEA" w:rsidP="007B5F49">
      <w:pPr>
        <w:widowControl/>
        <w:ind w:firstLine="709"/>
        <w:rPr>
          <w:sz w:val="28"/>
          <w:szCs w:val="28"/>
        </w:rPr>
      </w:pPr>
      <w:proofErr w:type="gramStart"/>
      <w:r w:rsidRPr="00DA2FEA">
        <w:rPr>
          <w:sz w:val="28"/>
          <w:szCs w:val="28"/>
        </w:rPr>
        <w:t>Работы в лавах и подготовительных горных выработках, приближ</w:t>
      </w:r>
      <w:r w:rsidRPr="00DA2FEA">
        <w:rPr>
          <w:sz w:val="28"/>
          <w:szCs w:val="28"/>
        </w:rPr>
        <w:t>а</w:t>
      </w:r>
      <w:r w:rsidRPr="00DA2FEA">
        <w:rPr>
          <w:sz w:val="28"/>
          <w:szCs w:val="28"/>
        </w:rPr>
        <w:t>ющихся к горным выработкам, в которых возможны скопления вредных или горючих газов, выполняют с соблюдением мер, обеспечивающих бе</w:t>
      </w:r>
      <w:r w:rsidRPr="00DA2FEA">
        <w:rPr>
          <w:sz w:val="28"/>
          <w:szCs w:val="28"/>
        </w:rPr>
        <w:t>з</w:t>
      </w:r>
      <w:r w:rsidRPr="00DA2FEA">
        <w:rPr>
          <w:sz w:val="28"/>
          <w:szCs w:val="28"/>
        </w:rPr>
        <w:t>опасное ведение горных работ в опасных зонах.</w:t>
      </w:r>
      <w:proofErr w:type="gramEnd"/>
      <w:r w:rsidRPr="00DA2FEA">
        <w:rPr>
          <w:sz w:val="28"/>
          <w:szCs w:val="28"/>
        </w:rPr>
        <w:t xml:space="preserve"> Способ, схема и система проветривания шахты должны быть определены проектной документац</w:t>
      </w:r>
      <w:r w:rsidRPr="00DA2FEA">
        <w:rPr>
          <w:sz w:val="28"/>
          <w:szCs w:val="28"/>
        </w:rPr>
        <w:t>и</w:t>
      </w:r>
      <w:r w:rsidRPr="00DA2FEA">
        <w:rPr>
          <w:sz w:val="28"/>
          <w:szCs w:val="28"/>
        </w:rPr>
        <w:lastRenderedPageBreak/>
        <w:t xml:space="preserve">ей. Сбойки между горными выработками, по которым </w:t>
      </w:r>
      <w:proofErr w:type="gramStart"/>
      <w:r w:rsidRPr="00DA2FEA">
        <w:rPr>
          <w:sz w:val="28"/>
          <w:szCs w:val="28"/>
        </w:rPr>
        <w:t>поступает и выдае</w:t>
      </w:r>
      <w:r w:rsidRPr="00DA2FEA">
        <w:rPr>
          <w:sz w:val="28"/>
          <w:szCs w:val="28"/>
        </w:rPr>
        <w:t>т</w:t>
      </w:r>
      <w:r w:rsidRPr="00DA2FEA">
        <w:rPr>
          <w:sz w:val="28"/>
          <w:szCs w:val="28"/>
        </w:rPr>
        <w:t>ся</w:t>
      </w:r>
      <w:proofErr w:type="gramEnd"/>
      <w:r w:rsidRPr="00DA2FEA">
        <w:rPr>
          <w:sz w:val="28"/>
          <w:szCs w:val="28"/>
        </w:rPr>
        <w:t xml:space="preserve"> воздух для проветривания шахты, крыла, блока, панели, изолируют взрывоустойчивыми перемычками.</w:t>
      </w:r>
    </w:p>
    <w:p w:rsidR="00DA2FEA" w:rsidRPr="00DA2FEA" w:rsidRDefault="00DA2FEA" w:rsidP="007B5F49">
      <w:pPr>
        <w:widowControl/>
        <w:ind w:firstLine="709"/>
        <w:rPr>
          <w:sz w:val="28"/>
          <w:szCs w:val="28"/>
        </w:rPr>
      </w:pPr>
      <w:r w:rsidRPr="00DA2FEA">
        <w:rPr>
          <w:sz w:val="28"/>
          <w:szCs w:val="28"/>
        </w:rPr>
        <w:t>Запрещается использовать один и тот же ствол шахты или штольню для одновременного пропуска свежей и исходящей струй воздуха.</w:t>
      </w:r>
    </w:p>
    <w:p w:rsidR="00DA2FEA" w:rsidRPr="00DA2FEA" w:rsidRDefault="00DA2FEA" w:rsidP="007B5F49">
      <w:pPr>
        <w:widowControl/>
        <w:ind w:firstLine="709"/>
        <w:rPr>
          <w:sz w:val="28"/>
          <w:szCs w:val="28"/>
        </w:rPr>
      </w:pPr>
      <w:r w:rsidRPr="00DA2FEA">
        <w:rPr>
          <w:sz w:val="28"/>
          <w:szCs w:val="28"/>
        </w:rPr>
        <w:t>Это запрещение не распространяется на время проходки стволов (штолен) и околоствольных горных выработок до соединения с другим стволом или вентиляционной сбойкой.</w:t>
      </w:r>
    </w:p>
    <w:p w:rsidR="00DA2FEA" w:rsidRPr="00DA2FEA" w:rsidRDefault="00DA2FEA" w:rsidP="007B5F49">
      <w:pPr>
        <w:widowControl/>
        <w:ind w:firstLine="709"/>
        <w:rPr>
          <w:sz w:val="28"/>
          <w:szCs w:val="28"/>
        </w:rPr>
      </w:pPr>
      <w:r w:rsidRPr="00DA2FEA">
        <w:rPr>
          <w:sz w:val="28"/>
          <w:szCs w:val="28"/>
        </w:rPr>
        <w:t>Запрещается подводить свежий воздух в действующие камеры, лавы и тупиковые горные выработки, а также отводить воздух из них через з</w:t>
      </w:r>
      <w:r w:rsidRPr="00DA2FEA">
        <w:rPr>
          <w:sz w:val="28"/>
          <w:szCs w:val="28"/>
        </w:rPr>
        <w:t>а</w:t>
      </w:r>
      <w:r w:rsidRPr="00DA2FEA">
        <w:rPr>
          <w:sz w:val="28"/>
          <w:szCs w:val="28"/>
        </w:rPr>
        <w:t xml:space="preserve">валы и обрушения. </w:t>
      </w:r>
    </w:p>
    <w:p w:rsidR="00DA2FEA" w:rsidRPr="00DA2FEA" w:rsidRDefault="00DA2FEA" w:rsidP="007B5F49">
      <w:pPr>
        <w:widowControl/>
        <w:ind w:firstLine="709"/>
        <w:rPr>
          <w:sz w:val="28"/>
          <w:szCs w:val="28"/>
        </w:rPr>
      </w:pPr>
      <w:r w:rsidRPr="00DA2FEA">
        <w:rPr>
          <w:sz w:val="28"/>
          <w:szCs w:val="28"/>
        </w:rPr>
        <w:t>Это запрещение не распространяется на работы по погашению (во</w:t>
      </w:r>
      <w:r w:rsidRPr="00DA2FEA">
        <w:rPr>
          <w:sz w:val="28"/>
          <w:szCs w:val="28"/>
        </w:rPr>
        <w:t>с</w:t>
      </w:r>
      <w:r w:rsidRPr="00DA2FEA">
        <w:rPr>
          <w:sz w:val="28"/>
          <w:szCs w:val="28"/>
        </w:rPr>
        <w:t>становлению) горных выработок, а также на случаи изолированного отвода метана из выработанного пространства.</w:t>
      </w:r>
    </w:p>
    <w:p w:rsidR="00DA2FEA" w:rsidRPr="00DA2FEA" w:rsidRDefault="00DA2FEA" w:rsidP="007B5F49">
      <w:pPr>
        <w:widowControl/>
        <w:ind w:firstLine="709"/>
        <w:rPr>
          <w:sz w:val="28"/>
          <w:szCs w:val="28"/>
        </w:rPr>
      </w:pPr>
      <w:r w:rsidRPr="00DA2FEA">
        <w:rPr>
          <w:sz w:val="28"/>
          <w:szCs w:val="28"/>
        </w:rPr>
        <w:t>Проветривание погашаемых и восстанавливаемых горных выработок необходимо осуществлять за счет общешахтной депрессии или вентилят</w:t>
      </w:r>
      <w:r w:rsidRPr="00DA2FEA">
        <w:rPr>
          <w:sz w:val="28"/>
          <w:szCs w:val="28"/>
        </w:rPr>
        <w:t>о</w:t>
      </w:r>
      <w:r w:rsidRPr="00DA2FEA">
        <w:rPr>
          <w:sz w:val="28"/>
          <w:szCs w:val="28"/>
        </w:rPr>
        <w:t xml:space="preserve">ров местного проветривания (ВМП). </w:t>
      </w:r>
    </w:p>
    <w:p w:rsidR="00DA2FEA" w:rsidRPr="00DA2FEA" w:rsidRDefault="00DA2FEA" w:rsidP="007B5F49">
      <w:pPr>
        <w:widowControl/>
        <w:ind w:firstLine="709"/>
        <w:rPr>
          <w:sz w:val="28"/>
          <w:szCs w:val="28"/>
        </w:rPr>
      </w:pPr>
      <w:r w:rsidRPr="00DA2FEA">
        <w:rPr>
          <w:sz w:val="28"/>
          <w:szCs w:val="28"/>
        </w:rPr>
        <w:t>Лава и примыкающие к ней тупиковые горные выработки следует проветривать струей свежего воздуха.</w:t>
      </w:r>
    </w:p>
    <w:p w:rsidR="00DA2FEA" w:rsidRPr="00DA2FEA" w:rsidRDefault="00DA2FEA" w:rsidP="007B5F49">
      <w:pPr>
        <w:widowControl/>
        <w:ind w:firstLine="709"/>
        <w:rPr>
          <w:sz w:val="28"/>
          <w:szCs w:val="28"/>
        </w:rPr>
      </w:pPr>
      <w:r w:rsidRPr="00DA2FEA">
        <w:rPr>
          <w:sz w:val="28"/>
          <w:szCs w:val="28"/>
        </w:rPr>
        <w:t>Последовательное проветривание лав (не более двух), расположе</w:t>
      </w:r>
      <w:r w:rsidRPr="00DA2FEA">
        <w:rPr>
          <w:sz w:val="28"/>
          <w:szCs w:val="28"/>
        </w:rPr>
        <w:t>н</w:t>
      </w:r>
      <w:r w:rsidRPr="00DA2FEA">
        <w:rPr>
          <w:sz w:val="28"/>
          <w:szCs w:val="28"/>
        </w:rPr>
        <w:t>ных на одном пласте в пределах одного этажа (панели), допускается на пластах, не опасных по внезапным выбросам угля (породы) и газа и (или) не опасных по суфлярным выделениям метана при соблюдении следу</w:t>
      </w:r>
      <w:r w:rsidRPr="00DA2FEA">
        <w:rPr>
          <w:sz w:val="28"/>
          <w:szCs w:val="28"/>
        </w:rPr>
        <w:t>ю</w:t>
      </w:r>
      <w:r w:rsidRPr="00DA2FEA">
        <w:rPr>
          <w:sz w:val="28"/>
          <w:szCs w:val="28"/>
        </w:rPr>
        <w:t>щих условий:</w:t>
      </w:r>
    </w:p>
    <w:p w:rsidR="00DA2FEA" w:rsidRPr="00DA2FEA" w:rsidRDefault="00DA2FEA" w:rsidP="007B5F49">
      <w:pPr>
        <w:widowControl/>
        <w:ind w:firstLine="709"/>
        <w:rPr>
          <w:sz w:val="28"/>
          <w:szCs w:val="28"/>
        </w:rPr>
      </w:pPr>
      <w:r w:rsidRPr="00DA2FEA">
        <w:rPr>
          <w:sz w:val="28"/>
          <w:szCs w:val="28"/>
        </w:rPr>
        <w:t xml:space="preserve">– общая длина лав не должна превышать </w:t>
      </w:r>
      <w:smartTag w:uri="urn:schemas-microsoft-com:office:smarttags" w:element="metricconverter">
        <w:smartTagPr>
          <w:attr w:name="ProductID" w:val="400 м"/>
        </w:smartTagPr>
        <w:r w:rsidRPr="00DA2FEA">
          <w:rPr>
            <w:sz w:val="28"/>
            <w:szCs w:val="28"/>
          </w:rPr>
          <w:t>400 м</w:t>
        </w:r>
      </w:smartTag>
      <w:r w:rsidRPr="00DA2FEA">
        <w:rPr>
          <w:sz w:val="28"/>
          <w:szCs w:val="28"/>
        </w:rPr>
        <w:t>;</w:t>
      </w:r>
    </w:p>
    <w:p w:rsidR="00DA2FEA" w:rsidRPr="00DA2FEA" w:rsidRDefault="00DA2FEA" w:rsidP="007B5F49">
      <w:pPr>
        <w:widowControl/>
        <w:ind w:firstLine="709"/>
        <w:rPr>
          <w:sz w:val="28"/>
          <w:szCs w:val="28"/>
        </w:rPr>
      </w:pPr>
      <w:r w:rsidRPr="00DA2FEA">
        <w:rPr>
          <w:sz w:val="28"/>
          <w:szCs w:val="28"/>
        </w:rPr>
        <w:t xml:space="preserve">– расстояние между смежными лавами не должно превышать </w:t>
      </w:r>
      <w:smartTag w:uri="urn:schemas-microsoft-com:office:smarttags" w:element="metricconverter">
        <w:smartTagPr>
          <w:attr w:name="ProductID" w:val="300 м"/>
        </w:smartTagPr>
        <w:r w:rsidRPr="00DA2FEA">
          <w:rPr>
            <w:sz w:val="28"/>
            <w:szCs w:val="28"/>
          </w:rPr>
          <w:t>300 м</w:t>
        </w:r>
      </w:smartTag>
      <w:r w:rsidRPr="00DA2FEA">
        <w:rPr>
          <w:sz w:val="28"/>
          <w:szCs w:val="28"/>
        </w:rPr>
        <w:t>;</w:t>
      </w:r>
    </w:p>
    <w:p w:rsidR="00DA2FEA" w:rsidRPr="00DA2FEA" w:rsidRDefault="00DA2FEA" w:rsidP="007B5F49">
      <w:pPr>
        <w:widowControl/>
        <w:ind w:firstLine="709"/>
        <w:rPr>
          <w:sz w:val="28"/>
          <w:szCs w:val="28"/>
        </w:rPr>
      </w:pPr>
      <w:r w:rsidRPr="00DA2FEA">
        <w:rPr>
          <w:sz w:val="28"/>
          <w:szCs w:val="28"/>
        </w:rPr>
        <w:t>– в проветриваемую лаву по прилегающему к ней промежуточному штреку следует подавать дополнительно свежий воздух. При этом расход воздуха должен быть не менее подсчитанного по скорости в промежуто</w:t>
      </w:r>
      <w:r w:rsidRPr="00DA2FEA">
        <w:rPr>
          <w:sz w:val="28"/>
          <w:szCs w:val="28"/>
        </w:rPr>
        <w:t>ч</w:t>
      </w:r>
      <w:r w:rsidRPr="00DA2FEA">
        <w:rPr>
          <w:sz w:val="28"/>
          <w:szCs w:val="28"/>
        </w:rPr>
        <w:t>ном штреке (0,25 м/с), а в газовых шахтах он должен быть таким, чтобы содержание метана в воздухе, поступающем в вышерасположенную лаву, не превышало 0,5 %;</w:t>
      </w:r>
    </w:p>
    <w:p w:rsidR="00DA2FEA" w:rsidRPr="00DA2FEA" w:rsidRDefault="00DA2FEA" w:rsidP="007B5F49">
      <w:pPr>
        <w:widowControl/>
        <w:ind w:firstLine="709"/>
        <w:rPr>
          <w:sz w:val="28"/>
          <w:szCs w:val="28"/>
        </w:rPr>
      </w:pPr>
      <w:r w:rsidRPr="00DA2FEA">
        <w:rPr>
          <w:sz w:val="28"/>
          <w:szCs w:val="28"/>
        </w:rPr>
        <w:t>– при производстве взрывных работ в нижней лаве, если содержание вредных газов в воздухе, поступающем в вышележащую лаву, превышает 0,008 % по объему в пересчете на условный оксид углерода, персонал должен выходить в горные выработки со свежей струей воздуха. В газовых шахтах, а также на шахтах отрабатывающие пласты, опасные по взрывч</w:t>
      </w:r>
      <w:r w:rsidRPr="00DA2FEA">
        <w:rPr>
          <w:sz w:val="28"/>
          <w:szCs w:val="28"/>
        </w:rPr>
        <w:t>а</w:t>
      </w:r>
      <w:r w:rsidRPr="00DA2FEA">
        <w:rPr>
          <w:sz w:val="28"/>
          <w:szCs w:val="28"/>
        </w:rPr>
        <w:t>тости угольной пыли, персонал должен выходить в горные выработки со свежей струей воздуха независимо от содержания вредных газов, образ</w:t>
      </w:r>
      <w:r w:rsidRPr="00DA2FEA">
        <w:rPr>
          <w:sz w:val="28"/>
          <w:szCs w:val="28"/>
        </w:rPr>
        <w:t>у</w:t>
      </w:r>
      <w:r w:rsidRPr="00DA2FEA">
        <w:rPr>
          <w:sz w:val="28"/>
          <w:szCs w:val="28"/>
        </w:rPr>
        <w:t>ющихся при производстве взрывных работ;</w:t>
      </w:r>
    </w:p>
    <w:p w:rsidR="00DA2FEA" w:rsidRPr="00DA2FEA" w:rsidRDefault="00DA2FEA" w:rsidP="007B5F49">
      <w:pPr>
        <w:widowControl/>
        <w:ind w:firstLine="709"/>
        <w:rPr>
          <w:sz w:val="28"/>
          <w:szCs w:val="28"/>
        </w:rPr>
      </w:pPr>
      <w:r w:rsidRPr="00DA2FEA">
        <w:rPr>
          <w:sz w:val="28"/>
          <w:szCs w:val="28"/>
        </w:rPr>
        <w:t xml:space="preserve">– в промежуточном </w:t>
      </w:r>
      <w:proofErr w:type="gramStart"/>
      <w:r w:rsidRPr="00DA2FEA">
        <w:rPr>
          <w:sz w:val="28"/>
          <w:szCs w:val="28"/>
        </w:rPr>
        <w:t>штреке</w:t>
      </w:r>
      <w:proofErr w:type="gramEnd"/>
      <w:r w:rsidRPr="00DA2FEA">
        <w:rPr>
          <w:sz w:val="28"/>
          <w:szCs w:val="28"/>
        </w:rPr>
        <w:t xml:space="preserve"> между смежными лавами должны быть оборудованы устройства по осаждению или улавливанию взвешенной п</w:t>
      </w:r>
      <w:r w:rsidRPr="00DA2FEA">
        <w:rPr>
          <w:sz w:val="28"/>
          <w:szCs w:val="28"/>
        </w:rPr>
        <w:t>ы</w:t>
      </w:r>
      <w:r w:rsidRPr="00DA2FEA">
        <w:rPr>
          <w:sz w:val="28"/>
          <w:szCs w:val="28"/>
        </w:rPr>
        <w:t>ли; каждая лава должна иметь телефонную связь.</w:t>
      </w:r>
    </w:p>
    <w:p w:rsidR="00DA2FEA" w:rsidRPr="00DA2FEA" w:rsidRDefault="00DA2FEA" w:rsidP="007B5F49">
      <w:pPr>
        <w:widowControl/>
        <w:ind w:firstLine="709"/>
        <w:rPr>
          <w:sz w:val="28"/>
          <w:szCs w:val="28"/>
        </w:rPr>
      </w:pPr>
      <w:r w:rsidRPr="00DA2FEA">
        <w:rPr>
          <w:sz w:val="28"/>
          <w:szCs w:val="28"/>
        </w:rPr>
        <w:lastRenderedPageBreak/>
        <w:t>Проветривание транспортных горных выработок, оборудованных ленточными конвейерами, предназначенными для транспортирования угля между выемочным участком и околоствольным двором или поверхностью, должно осуществляться обособленной струей свежего воздуха или исх</w:t>
      </w:r>
      <w:r w:rsidRPr="00DA2FEA">
        <w:rPr>
          <w:sz w:val="28"/>
          <w:szCs w:val="28"/>
        </w:rPr>
        <w:t>о</w:t>
      </w:r>
      <w:r w:rsidRPr="00DA2FEA">
        <w:rPr>
          <w:sz w:val="28"/>
          <w:szCs w:val="28"/>
        </w:rPr>
        <w:t xml:space="preserve">дящей струей воздуха. </w:t>
      </w:r>
    </w:p>
    <w:p w:rsidR="00DA2FEA" w:rsidRPr="00DA2FEA" w:rsidRDefault="00DA2FEA" w:rsidP="007B5F49">
      <w:pPr>
        <w:widowControl/>
        <w:ind w:firstLine="709"/>
        <w:rPr>
          <w:sz w:val="28"/>
          <w:szCs w:val="28"/>
        </w:rPr>
      </w:pPr>
      <w:r w:rsidRPr="00DA2FEA">
        <w:rPr>
          <w:sz w:val="28"/>
          <w:szCs w:val="28"/>
        </w:rPr>
        <w:t>Камеры для зарядки аккумуляторных батарей и склады взрывчатых материалов следует проветривать обособленной струей свежего воздуха. Камеры для машин и оборудования, гаражи и склады горюче-смазочных материалов, горные выработки, в которых проводят техническое обслуж</w:t>
      </w:r>
      <w:r w:rsidRPr="00DA2FEA">
        <w:rPr>
          <w:sz w:val="28"/>
          <w:szCs w:val="28"/>
        </w:rPr>
        <w:t>и</w:t>
      </w:r>
      <w:r w:rsidRPr="00DA2FEA">
        <w:rPr>
          <w:sz w:val="28"/>
          <w:szCs w:val="28"/>
        </w:rPr>
        <w:t>вание дизельного транспорта, следует проветривать обособленной струей воздуха или струей исходящего воздуха с концентрацией метана не более 0,5 %.</w:t>
      </w:r>
    </w:p>
    <w:p w:rsidR="00DA2FEA" w:rsidRPr="00DA2FEA" w:rsidRDefault="00DA2FEA" w:rsidP="007B5F49">
      <w:pPr>
        <w:widowControl/>
        <w:ind w:firstLine="709"/>
        <w:rPr>
          <w:sz w:val="28"/>
          <w:szCs w:val="28"/>
        </w:rPr>
      </w:pPr>
      <w:r w:rsidRPr="00DA2FEA">
        <w:rPr>
          <w:sz w:val="28"/>
          <w:szCs w:val="28"/>
        </w:rPr>
        <w:t>На шахтах, опасных по внезапным выбросам угля (породы) и газа, проветривание камер для машин и электрооборудования исходящей струей воздуха запрещается.</w:t>
      </w:r>
    </w:p>
    <w:p w:rsidR="00DA2FEA" w:rsidRPr="009E40DC" w:rsidRDefault="00DA2FEA" w:rsidP="007B5F49">
      <w:pPr>
        <w:widowControl/>
        <w:suppressAutoHyphens/>
        <w:ind w:firstLine="709"/>
        <w:rPr>
          <w:sz w:val="20"/>
          <w:szCs w:val="20"/>
        </w:rPr>
      </w:pPr>
    </w:p>
    <w:p w:rsidR="00DA2FEA" w:rsidRPr="00DA2FEA" w:rsidRDefault="00DA2FEA" w:rsidP="00DA2FEA">
      <w:pPr>
        <w:widowControl/>
        <w:ind w:right="-5" w:firstLine="0"/>
        <w:jc w:val="center"/>
        <w:rPr>
          <w:b/>
          <w:bCs/>
          <w:sz w:val="28"/>
          <w:szCs w:val="28"/>
        </w:rPr>
      </w:pPr>
      <w:r w:rsidRPr="00DA2FEA">
        <w:rPr>
          <w:b/>
          <w:bCs/>
          <w:sz w:val="28"/>
          <w:szCs w:val="28"/>
        </w:rPr>
        <w:t>Требования для шахт, опасных по газу</w:t>
      </w:r>
    </w:p>
    <w:p w:rsidR="00DA2FEA" w:rsidRPr="00DA2FEA" w:rsidRDefault="00DA2FEA" w:rsidP="007B5F49">
      <w:pPr>
        <w:widowControl/>
        <w:ind w:firstLine="709"/>
        <w:rPr>
          <w:i/>
          <w:sz w:val="28"/>
          <w:szCs w:val="28"/>
        </w:rPr>
      </w:pPr>
      <w:r w:rsidRPr="00DA2FEA">
        <w:rPr>
          <w:sz w:val="28"/>
          <w:szCs w:val="28"/>
        </w:rPr>
        <w:t xml:space="preserve">Шахты, в которых выявлены метан и (или) диоксид углерода и (или) другие вредные и опасные газы, относятся к </w:t>
      </w:r>
      <w:proofErr w:type="gramStart"/>
      <w:r w:rsidRPr="00DA2FEA">
        <w:rPr>
          <w:i/>
          <w:sz w:val="28"/>
          <w:szCs w:val="28"/>
        </w:rPr>
        <w:t>опасным</w:t>
      </w:r>
      <w:proofErr w:type="gramEnd"/>
      <w:r w:rsidRPr="00DA2FEA">
        <w:rPr>
          <w:i/>
          <w:sz w:val="28"/>
          <w:szCs w:val="28"/>
        </w:rPr>
        <w:t xml:space="preserve"> по выявленному газу (газовые).</w:t>
      </w:r>
    </w:p>
    <w:p w:rsidR="00DA2FEA" w:rsidRPr="00DA2FEA" w:rsidRDefault="00DA2FEA" w:rsidP="007B5F49">
      <w:pPr>
        <w:widowControl/>
        <w:ind w:firstLine="709"/>
        <w:rPr>
          <w:sz w:val="28"/>
          <w:szCs w:val="28"/>
        </w:rPr>
      </w:pPr>
      <w:r w:rsidRPr="00DA2FEA">
        <w:rPr>
          <w:sz w:val="28"/>
          <w:szCs w:val="28"/>
        </w:rPr>
        <w:t>Для шахт, опасных по газу, устанавливают категории по газу (метану и (или) диоксиду углерода) в соответствии с табл</w:t>
      </w:r>
      <w:r w:rsidR="00673BB2">
        <w:rPr>
          <w:sz w:val="28"/>
          <w:szCs w:val="28"/>
        </w:rPr>
        <w:t>.</w:t>
      </w:r>
      <w:r w:rsidRPr="00DA2FEA">
        <w:rPr>
          <w:sz w:val="28"/>
          <w:szCs w:val="28"/>
        </w:rPr>
        <w:t xml:space="preserve"> 4. </w:t>
      </w:r>
    </w:p>
    <w:p w:rsidR="009E40DC" w:rsidRPr="009E40DC" w:rsidRDefault="009E40DC" w:rsidP="009E40DC">
      <w:pPr>
        <w:widowControl/>
        <w:ind w:firstLine="0"/>
        <w:jc w:val="right"/>
        <w:rPr>
          <w:sz w:val="20"/>
          <w:szCs w:val="20"/>
        </w:rPr>
      </w:pPr>
    </w:p>
    <w:p w:rsidR="009E40DC" w:rsidRPr="00DA2FEA" w:rsidRDefault="009E40DC" w:rsidP="009E40DC">
      <w:pPr>
        <w:widowControl/>
        <w:ind w:firstLine="0"/>
        <w:jc w:val="right"/>
        <w:rPr>
          <w:sz w:val="28"/>
          <w:szCs w:val="28"/>
        </w:rPr>
      </w:pPr>
      <w:r w:rsidRPr="00DA2FEA">
        <w:rPr>
          <w:sz w:val="28"/>
          <w:szCs w:val="28"/>
        </w:rPr>
        <w:t>Таблица 4</w:t>
      </w:r>
    </w:p>
    <w:p w:rsidR="009E40DC" w:rsidRPr="00DA2FEA" w:rsidRDefault="009E40DC" w:rsidP="009E40DC">
      <w:pPr>
        <w:widowControl/>
        <w:ind w:firstLine="0"/>
        <w:jc w:val="center"/>
        <w:rPr>
          <w:sz w:val="28"/>
          <w:szCs w:val="28"/>
        </w:rPr>
      </w:pPr>
      <w:r w:rsidRPr="00DA2FEA">
        <w:rPr>
          <w:sz w:val="28"/>
          <w:szCs w:val="28"/>
        </w:rPr>
        <w:t>Категории шахт по газу (метану и (или) диоксиду углерода)</w:t>
      </w:r>
    </w:p>
    <w:p w:rsidR="009E40DC" w:rsidRPr="009E40DC" w:rsidRDefault="009E40DC" w:rsidP="009E40DC">
      <w:pPr>
        <w:widowControl/>
        <w:ind w:firstLine="0"/>
        <w:jc w:val="center"/>
        <w:rPr>
          <w:sz w:val="20"/>
          <w:szCs w:val="20"/>
        </w:rPr>
      </w:pPr>
    </w:p>
    <w:tbl>
      <w:tblPr>
        <w:tblW w:w="0" w:type="auto"/>
        <w:tblInd w:w="56" w:type="dxa"/>
        <w:tblCellMar>
          <w:left w:w="56" w:type="dxa"/>
          <w:right w:w="56" w:type="dxa"/>
        </w:tblCellMar>
        <w:tblLook w:val="0000" w:firstRow="0" w:lastRow="0" w:firstColumn="0" w:lastColumn="0" w:noHBand="0" w:noVBand="0"/>
      </w:tblPr>
      <w:tblGrid>
        <w:gridCol w:w="4395"/>
        <w:gridCol w:w="4732"/>
      </w:tblGrid>
      <w:tr w:rsidR="009E40DC" w:rsidRPr="00DA2FEA" w:rsidTr="0039295C">
        <w:tc>
          <w:tcPr>
            <w:tcW w:w="4395" w:type="dxa"/>
            <w:tcBorders>
              <w:top w:val="single" w:sz="4" w:space="0" w:color="auto"/>
              <w:left w:val="single" w:sz="4" w:space="0" w:color="auto"/>
              <w:bottom w:val="single" w:sz="4" w:space="0" w:color="auto"/>
              <w:right w:val="single" w:sz="4" w:space="0" w:color="auto"/>
            </w:tcBorders>
          </w:tcPr>
          <w:p w:rsidR="009E40DC" w:rsidRPr="00DA2FEA" w:rsidRDefault="009E40DC" w:rsidP="003E02CE">
            <w:pPr>
              <w:widowControl/>
              <w:ind w:firstLine="0"/>
              <w:jc w:val="center"/>
              <w:rPr>
                <w:sz w:val="28"/>
                <w:szCs w:val="28"/>
              </w:rPr>
            </w:pPr>
            <w:r w:rsidRPr="00DA2FEA">
              <w:rPr>
                <w:sz w:val="28"/>
                <w:szCs w:val="28"/>
              </w:rPr>
              <w:t xml:space="preserve">Категория шахт по газу </w:t>
            </w:r>
          </w:p>
          <w:p w:rsidR="009E40DC" w:rsidRPr="00DA2FEA" w:rsidRDefault="009E40DC" w:rsidP="003E02CE">
            <w:pPr>
              <w:widowControl/>
              <w:ind w:firstLine="0"/>
              <w:jc w:val="center"/>
              <w:rPr>
                <w:sz w:val="28"/>
                <w:szCs w:val="28"/>
              </w:rPr>
            </w:pPr>
            <w:r w:rsidRPr="00DA2FEA">
              <w:rPr>
                <w:sz w:val="28"/>
                <w:szCs w:val="28"/>
              </w:rPr>
              <w:t>(метану и (или) диоксиду углерода)</w:t>
            </w:r>
          </w:p>
        </w:tc>
        <w:tc>
          <w:tcPr>
            <w:tcW w:w="4732" w:type="dxa"/>
            <w:tcBorders>
              <w:top w:val="single" w:sz="4" w:space="0" w:color="auto"/>
              <w:left w:val="single" w:sz="4" w:space="0" w:color="auto"/>
              <w:bottom w:val="single" w:sz="4" w:space="0" w:color="auto"/>
              <w:right w:val="single" w:sz="4" w:space="0" w:color="auto"/>
            </w:tcBorders>
          </w:tcPr>
          <w:p w:rsidR="009E40DC" w:rsidRPr="00DA2FEA" w:rsidRDefault="009E40DC" w:rsidP="003E02CE">
            <w:pPr>
              <w:widowControl/>
              <w:ind w:firstLine="0"/>
              <w:jc w:val="center"/>
              <w:rPr>
                <w:sz w:val="28"/>
                <w:szCs w:val="28"/>
              </w:rPr>
            </w:pPr>
            <w:r w:rsidRPr="00DA2FEA">
              <w:rPr>
                <w:sz w:val="28"/>
                <w:szCs w:val="28"/>
              </w:rPr>
              <w:t xml:space="preserve">Относительная </w:t>
            </w:r>
          </w:p>
          <w:p w:rsidR="009E40DC" w:rsidRPr="00DA2FEA" w:rsidRDefault="009E40DC" w:rsidP="003E02CE">
            <w:pPr>
              <w:widowControl/>
              <w:ind w:firstLine="0"/>
              <w:jc w:val="center"/>
              <w:rPr>
                <w:sz w:val="28"/>
                <w:szCs w:val="28"/>
              </w:rPr>
            </w:pPr>
            <w:r w:rsidRPr="00DA2FEA">
              <w:rPr>
                <w:sz w:val="28"/>
                <w:szCs w:val="28"/>
              </w:rPr>
              <w:t>метанообильность, м</w:t>
            </w:r>
            <w:r w:rsidRPr="00DA2FEA">
              <w:rPr>
                <w:sz w:val="28"/>
                <w:szCs w:val="28"/>
                <w:vertAlign w:val="superscript"/>
              </w:rPr>
              <w:t>3</w:t>
            </w:r>
            <w:r w:rsidRPr="00DA2FEA">
              <w:rPr>
                <w:sz w:val="28"/>
                <w:szCs w:val="28"/>
              </w:rPr>
              <w:t>/т</w:t>
            </w:r>
          </w:p>
        </w:tc>
      </w:tr>
      <w:tr w:rsidR="009E40DC" w:rsidRPr="00DA2FEA" w:rsidTr="0039295C">
        <w:tc>
          <w:tcPr>
            <w:tcW w:w="4395" w:type="dxa"/>
            <w:tcBorders>
              <w:top w:val="single" w:sz="4" w:space="0" w:color="auto"/>
              <w:left w:val="single" w:sz="4" w:space="0" w:color="auto"/>
              <w:bottom w:val="single" w:sz="4" w:space="0" w:color="auto"/>
              <w:right w:val="single" w:sz="4" w:space="0" w:color="auto"/>
            </w:tcBorders>
          </w:tcPr>
          <w:p w:rsidR="009E40DC" w:rsidRPr="00DA2FEA" w:rsidRDefault="009E40DC" w:rsidP="003E02CE">
            <w:pPr>
              <w:widowControl/>
              <w:ind w:firstLine="0"/>
              <w:jc w:val="left"/>
              <w:rPr>
                <w:sz w:val="28"/>
                <w:szCs w:val="28"/>
              </w:rPr>
            </w:pPr>
            <w:r w:rsidRPr="00DA2FEA">
              <w:rPr>
                <w:sz w:val="28"/>
                <w:szCs w:val="28"/>
              </w:rPr>
              <w:t>Негазовые</w:t>
            </w:r>
          </w:p>
        </w:tc>
        <w:tc>
          <w:tcPr>
            <w:tcW w:w="4732" w:type="dxa"/>
            <w:tcBorders>
              <w:top w:val="single" w:sz="4" w:space="0" w:color="auto"/>
              <w:left w:val="single" w:sz="4" w:space="0" w:color="auto"/>
              <w:bottom w:val="single" w:sz="4" w:space="0" w:color="auto"/>
              <w:right w:val="single" w:sz="4" w:space="0" w:color="auto"/>
            </w:tcBorders>
          </w:tcPr>
          <w:p w:rsidR="009E40DC" w:rsidRPr="00DA2FEA" w:rsidRDefault="009E40DC" w:rsidP="003E02CE">
            <w:pPr>
              <w:widowControl/>
              <w:ind w:firstLine="0"/>
              <w:rPr>
                <w:sz w:val="28"/>
                <w:szCs w:val="28"/>
              </w:rPr>
            </w:pPr>
            <w:r w:rsidRPr="00DA2FEA">
              <w:rPr>
                <w:sz w:val="28"/>
                <w:szCs w:val="28"/>
              </w:rPr>
              <w:t xml:space="preserve">Метан и (или) диоксид углерода </w:t>
            </w:r>
          </w:p>
          <w:p w:rsidR="009E40DC" w:rsidRPr="00DA2FEA" w:rsidRDefault="009E40DC" w:rsidP="003E02CE">
            <w:pPr>
              <w:widowControl/>
              <w:ind w:firstLine="0"/>
              <w:rPr>
                <w:sz w:val="28"/>
                <w:szCs w:val="28"/>
              </w:rPr>
            </w:pPr>
            <w:r w:rsidRPr="00DA2FEA">
              <w:rPr>
                <w:sz w:val="28"/>
                <w:szCs w:val="28"/>
              </w:rPr>
              <w:t>не выявлены</w:t>
            </w:r>
          </w:p>
        </w:tc>
      </w:tr>
      <w:tr w:rsidR="009E40DC" w:rsidRPr="00DA2FEA" w:rsidTr="0039295C">
        <w:tc>
          <w:tcPr>
            <w:tcW w:w="4395" w:type="dxa"/>
            <w:tcBorders>
              <w:top w:val="single" w:sz="4" w:space="0" w:color="auto"/>
              <w:left w:val="single" w:sz="4" w:space="0" w:color="auto"/>
              <w:bottom w:val="single" w:sz="4" w:space="0" w:color="auto"/>
              <w:right w:val="single" w:sz="4" w:space="0" w:color="auto"/>
            </w:tcBorders>
          </w:tcPr>
          <w:p w:rsidR="009E40DC" w:rsidRPr="00DA2FEA" w:rsidRDefault="009E40DC" w:rsidP="003E02CE">
            <w:pPr>
              <w:widowControl/>
              <w:ind w:firstLine="0"/>
              <w:jc w:val="left"/>
              <w:rPr>
                <w:sz w:val="28"/>
                <w:szCs w:val="28"/>
              </w:rPr>
            </w:pPr>
            <w:r w:rsidRPr="00DA2FEA">
              <w:rPr>
                <w:sz w:val="28"/>
                <w:szCs w:val="28"/>
              </w:rPr>
              <w:t>Газовые</w:t>
            </w:r>
          </w:p>
        </w:tc>
        <w:tc>
          <w:tcPr>
            <w:tcW w:w="4732" w:type="dxa"/>
            <w:tcBorders>
              <w:top w:val="single" w:sz="4" w:space="0" w:color="auto"/>
              <w:left w:val="single" w:sz="4" w:space="0" w:color="auto"/>
              <w:bottom w:val="single" w:sz="4" w:space="0" w:color="auto"/>
              <w:right w:val="single" w:sz="4" w:space="0" w:color="auto"/>
            </w:tcBorders>
          </w:tcPr>
          <w:p w:rsidR="009E40DC" w:rsidRPr="00DA2FEA" w:rsidRDefault="009E40DC" w:rsidP="003E02CE">
            <w:pPr>
              <w:widowControl/>
              <w:ind w:firstLine="0"/>
              <w:rPr>
                <w:sz w:val="28"/>
                <w:szCs w:val="28"/>
              </w:rPr>
            </w:pPr>
          </w:p>
        </w:tc>
      </w:tr>
      <w:tr w:rsidR="009E40DC" w:rsidRPr="00DA2FEA" w:rsidTr="0039295C">
        <w:tc>
          <w:tcPr>
            <w:tcW w:w="4395" w:type="dxa"/>
            <w:tcBorders>
              <w:top w:val="single" w:sz="4" w:space="0" w:color="auto"/>
              <w:left w:val="single" w:sz="4" w:space="0" w:color="auto"/>
              <w:bottom w:val="single" w:sz="4" w:space="0" w:color="auto"/>
              <w:right w:val="single" w:sz="4" w:space="0" w:color="auto"/>
            </w:tcBorders>
          </w:tcPr>
          <w:p w:rsidR="009E40DC" w:rsidRPr="00DA2FEA" w:rsidRDefault="009E40DC" w:rsidP="003E02CE">
            <w:pPr>
              <w:keepNext/>
              <w:widowControl/>
              <w:autoSpaceDE w:val="0"/>
              <w:autoSpaceDN w:val="0"/>
              <w:ind w:firstLine="0"/>
              <w:jc w:val="left"/>
              <w:outlineLvl w:val="1"/>
              <w:rPr>
                <w:sz w:val="28"/>
                <w:szCs w:val="28"/>
              </w:rPr>
            </w:pPr>
            <w:r w:rsidRPr="00DA2FEA">
              <w:rPr>
                <w:sz w:val="28"/>
                <w:szCs w:val="28"/>
              </w:rPr>
              <w:t>I</w:t>
            </w:r>
          </w:p>
        </w:tc>
        <w:tc>
          <w:tcPr>
            <w:tcW w:w="4732" w:type="dxa"/>
            <w:tcBorders>
              <w:top w:val="single" w:sz="4" w:space="0" w:color="auto"/>
              <w:left w:val="single" w:sz="4" w:space="0" w:color="auto"/>
              <w:bottom w:val="single" w:sz="4" w:space="0" w:color="auto"/>
              <w:right w:val="single" w:sz="4" w:space="0" w:color="auto"/>
            </w:tcBorders>
          </w:tcPr>
          <w:p w:rsidR="009E40DC" w:rsidRPr="00DA2FEA" w:rsidRDefault="009E40DC" w:rsidP="003E02CE">
            <w:pPr>
              <w:widowControl/>
              <w:ind w:firstLine="0"/>
              <w:rPr>
                <w:sz w:val="28"/>
                <w:szCs w:val="28"/>
              </w:rPr>
            </w:pPr>
            <w:r w:rsidRPr="00DA2FEA">
              <w:rPr>
                <w:sz w:val="28"/>
                <w:szCs w:val="28"/>
              </w:rPr>
              <w:t>До 5</w:t>
            </w:r>
          </w:p>
        </w:tc>
      </w:tr>
      <w:tr w:rsidR="009E40DC" w:rsidRPr="00DA2FEA" w:rsidTr="0039295C">
        <w:tc>
          <w:tcPr>
            <w:tcW w:w="4395" w:type="dxa"/>
            <w:tcBorders>
              <w:top w:val="single" w:sz="4" w:space="0" w:color="auto"/>
              <w:left w:val="single" w:sz="4" w:space="0" w:color="auto"/>
              <w:bottom w:val="single" w:sz="4" w:space="0" w:color="auto"/>
              <w:right w:val="single" w:sz="4" w:space="0" w:color="auto"/>
            </w:tcBorders>
          </w:tcPr>
          <w:p w:rsidR="009E40DC" w:rsidRPr="00DA2FEA" w:rsidRDefault="009E40DC" w:rsidP="003E02CE">
            <w:pPr>
              <w:widowControl/>
              <w:ind w:firstLine="0"/>
              <w:jc w:val="left"/>
              <w:rPr>
                <w:sz w:val="28"/>
                <w:szCs w:val="28"/>
              </w:rPr>
            </w:pPr>
            <w:r w:rsidRPr="00DA2FEA">
              <w:rPr>
                <w:sz w:val="28"/>
                <w:szCs w:val="28"/>
              </w:rPr>
              <w:t>II</w:t>
            </w:r>
          </w:p>
        </w:tc>
        <w:tc>
          <w:tcPr>
            <w:tcW w:w="4732" w:type="dxa"/>
            <w:tcBorders>
              <w:top w:val="single" w:sz="4" w:space="0" w:color="auto"/>
              <w:left w:val="single" w:sz="4" w:space="0" w:color="auto"/>
              <w:bottom w:val="single" w:sz="4" w:space="0" w:color="auto"/>
              <w:right w:val="single" w:sz="4" w:space="0" w:color="auto"/>
            </w:tcBorders>
          </w:tcPr>
          <w:p w:rsidR="009E40DC" w:rsidRPr="00DA2FEA" w:rsidRDefault="009E40DC" w:rsidP="003E02CE">
            <w:pPr>
              <w:widowControl/>
              <w:ind w:firstLine="0"/>
              <w:rPr>
                <w:sz w:val="28"/>
                <w:szCs w:val="28"/>
              </w:rPr>
            </w:pPr>
            <w:r w:rsidRPr="00DA2FEA">
              <w:rPr>
                <w:sz w:val="28"/>
                <w:szCs w:val="28"/>
              </w:rPr>
              <w:t>От 5 до 10</w:t>
            </w:r>
          </w:p>
        </w:tc>
      </w:tr>
      <w:tr w:rsidR="009E40DC" w:rsidRPr="00DA2FEA" w:rsidTr="0039295C">
        <w:tc>
          <w:tcPr>
            <w:tcW w:w="4395" w:type="dxa"/>
            <w:tcBorders>
              <w:top w:val="single" w:sz="4" w:space="0" w:color="auto"/>
              <w:left w:val="single" w:sz="4" w:space="0" w:color="auto"/>
              <w:bottom w:val="single" w:sz="4" w:space="0" w:color="auto"/>
              <w:right w:val="single" w:sz="4" w:space="0" w:color="auto"/>
            </w:tcBorders>
          </w:tcPr>
          <w:p w:rsidR="009E40DC" w:rsidRPr="00DA2FEA" w:rsidRDefault="009E40DC" w:rsidP="003E02CE">
            <w:pPr>
              <w:widowControl/>
              <w:ind w:firstLine="0"/>
              <w:jc w:val="left"/>
              <w:rPr>
                <w:sz w:val="28"/>
                <w:szCs w:val="28"/>
              </w:rPr>
            </w:pPr>
            <w:r w:rsidRPr="00DA2FEA">
              <w:rPr>
                <w:sz w:val="28"/>
                <w:szCs w:val="28"/>
              </w:rPr>
              <w:t>III</w:t>
            </w:r>
          </w:p>
        </w:tc>
        <w:tc>
          <w:tcPr>
            <w:tcW w:w="4732" w:type="dxa"/>
            <w:tcBorders>
              <w:top w:val="single" w:sz="4" w:space="0" w:color="auto"/>
              <w:left w:val="single" w:sz="4" w:space="0" w:color="auto"/>
              <w:bottom w:val="single" w:sz="4" w:space="0" w:color="auto"/>
              <w:right w:val="single" w:sz="4" w:space="0" w:color="auto"/>
            </w:tcBorders>
          </w:tcPr>
          <w:p w:rsidR="009E40DC" w:rsidRPr="00DA2FEA" w:rsidRDefault="009E40DC" w:rsidP="003E02CE">
            <w:pPr>
              <w:widowControl/>
              <w:ind w:firstLine="0"/>
              <w:rPr>
                <w:sz w:val="28"/>
                <w:szCs w:val="28"/>
              </w:rPr>
            </w:pPr>
            <w:r w:rsidRPr="00DA2FEA">
              <w:rPr>
                <w:sz w:val="28"/>
                <w:szCs w:val="28"/>
              </w:rPr>
              <w:t>От 10 до 15</w:t>
            </w:r>
          </w:p>
        </w:tc>
      </w:tr>
      <w:tr w:rsidR="009E40DC" w:rsidRPr="00DA2FEA" w:rsidTr="0039295C">
        <w:tc>
          <w:tcPr>
            <w:tcW w:w="4395" w:type="dxa"/>
            <w:tcBorders>
              <w:top w:val="single" w:sz="4" w:space="0" w:color="auto"/>
              <w:left w:val="single" w:sz="4" w:space="0" w:color="auto"/>
              <w:bottom w:val="single" w:sz="4" w:space="0" w:color="auto"/>
              <w:right w:val="single" w:sz="4" w:space="0" w:color="auto"/>
            </w:tcBorders>
          </w:tcPr>
          <w:p w:rsidR="009E40DC" w:rsidRPr="00DA2FEA" w:rsidRDefault="009E40DC" w:rsidP="003E02CE">
            <w:pPr>
              <w:widowControl/>
              <w:ind w:firstLine="0"/>
              <w:jc w:val="left"/>
              <w:rPr>
                <w:sz w:val="28"/>
                <w:szCs w:val="28"/>
              </w:rPr>
            </w:pPr>
            <w:r w:rsidRPr="00DA2FEA">
              <w:rPr>
                <w:sz w:val="28"/>
                <w:szCs w:val="28"/>
              </w:rPr>
              <w:t>Сверхкатегорные</w:t>
            </w:r>
          </w:p>
        </w:tc>
        <w:tc>
          <w:tcPr>
            <w:tcW w:w="4732" w:type="dxa"/>
            <w:tcBorders>
              <w:top w:val="single" w:sz="4" w:space="0" w:color="auto"/>
              <w:left w:val="single" w:sz="4" w:space="0" w:color="auto"/>
              <w:bottom w:val="single" w:sz="4" w:space="0" w:color="auto"/>
              <w:right w:val="single" w:sz="4" w:space="0" w:color="auto"/>
            </w:tcBorders>
          </w:tcPr>
          <w:p w:rsidR="009E40DC" w:rsidRPr="00DA2FEA" w:rsidRDefault="009E40DC" w:rsidP="003E02CE">
            <w:pPr>
              <w:widowControl/>
              <w:ind w:firstLine="0"/>
              <w:rPr>
                <w:sz w:val="28"/>
                <w:szCs w:val="28"/>
              </w:rPr>
            </w:pPr>
            <w:r w:rsidRPr="00DA2FEA">
              <w:rPr>
                <w:sz w:val="28"/>
                <w:szCs w:val="28"/>
              </w:rPr>
              <w:t>15 и более, суфлярные выделения</w:t>
            </w:r>
          </w:p>
        </w:tc>
      </w:tr>
      <w:tr w:rsidR="009E40DC" w:rsidRPr="00DA2FEA" w:rsidTr="0039295C">
        <w:tc>
          <w:tcPr>
            <w:tcW w:w="4395" w:type="dxa"/>
            <w:tcBorders>
              <w:top w:val="single" w:sz="4" w:space="0" w:color="auto"/>
              <w:left w:val="single" w:sz="4" w:space="0" w:color="auto"/>
              <w:bottom w:val="single" w:sz="4" w:space="0" w:color="auto"/>
              <w:right w:val="single" w:sz="4" w:space="0" w:color="auto"/>
            </w:tcBorders>
          </w:tcPr>
          <w:p w:rsidR="009E40DC" w:rsidRPr="00DA2FEA" w:rsidRDefault="009E40DC" w:rsidP="003E02CE">
            <w:pPr>
              <w:widowControl/>
              <w:ind w:firstLine="0"/>
              <w:jc w:val="left"/>
              <w:rPr>
                <w:sz w:val="28"/>
                <w:szCs w:val="28"/>
              </w:rPr>
            </w:pPr>
            <w:r w:rsidRPr="00DA2FEA">
              <w:rPr>
                <w:sz w:val="28"/>
                <w:szCs w:val="28"/>
              </w:rPr>
              <w:t>Опасные по внезапным выбросам угля (породы) и газа</w:t>
            </w:r>
          </w:p>
        </w:tc>
        <w:tc>
          <w:tcPr>
            <w:tcW w:w="4732" w:type="dxa"/>
            <w:tcBorders>
              <w:top w:val="single" w:sz="4" w:space="0" w:color="auto"/>
              <w:left w:val="single" w:sz="4" w:space="0" w:color="auto"/>
              <w:bottom w:val="single" w:sz="6" w:space="0" w:color="auto"/>
              <w:right w:val="single" w:sz="6" w:space="0" w:color="auto"/>
            </w:tcBorders>
          </w:tcPr>
          <w:p w:rsidR="0039295C" w:rsidRDefault="009E40DC" w:rsidP="003E02CE">
            <w:pPr>
              <w:widowControl/>
              <w:ind w:firstLine="0"/>
              <w:rPr>
                <w:sz w:val="28"/>
                <w:szCs w:val="28"/>
              </w:rPr>
            </w:pPr>
            <w:r w:rsidRPr="00DA2FEA">
              <w:rPr>
                <w:sz w:val="28"/>
                <w:szCs w:val="28"/>
              </w:rPr>
              <w:t xml:space="preserve">Пласты, опасные по </w:t>
            </w:r>
            <w:proofErr w:type="gramStart"/>
            <w:r w:rsidRPr="00DA2FEA">
              <w:rPr>
                <w:sz w:val="28"/>
                <w:szCs w:val="28"/>
              </w:rPr>
              <w:t>внезапным</w:t>
            </w:r>
            <w:proofErr w:type="gramEnd"/>
            <w:r w:rsidRPr="00DA2FEA">
              <w:rPr>
                <w:sz w:val="28"/>
                <w:szCs w:val="28"/>
              </w:rPr>
              <w:t xml:space="preserve"> </w:t>
            </w:r>
          </w:p>
          <w:p w:rsidR="009E40DC" w:rsidRPr="00DA2FEA" w:rsidRDefault="009E40DC" w:rsidP="003E02CE">
            <w:pPr>
              <w:widowControl/>
              <w:ind w:firstLine="0"/>
              <w:rPr>
                <w:sz w:val="28"/>
                <w:szCs w:val="28"/>
              </w:rPr>
            </w:pPr>
            <w:r w:rsidRPr="00DA2FEA">
              <w:rPr>
                <w:sz w:val="28"/>
                <w:szCs w:val="28"/>
              </w:rPr>
              <w:t>выбросам угля (породы) и газа</w:t>
            </w:r>
          </w:p>
        </w:tc>
      </w:tr>
    </w:tbl>
    <w:p w:rsidR="009E40DC" w:rsidRPr="00DA2FEA" w:rsidRDefault="009E40DC" w:rsidP="009E40DC">
      <w:pPr>
        <w:widowControl/>
        <w:ind w:firstLine="0"/>
        <w:rPr>
          <w:sz w:val="28"/>
          <w:szCs w:val="28"/>
        </w:rPr>
      </w:pPr>
    </w:p>
    <w:p w:rsidR="00DA2FEA" w:rsidRPr="00DA2FEA" w:rsidRDefault="00DA2FEA" w:rsidP="007B5F49">
      <w:pPr>
        <w:widowControl/>
        <w:ind w:firstLine="709"/>
        <w:rPr>
          <w:sz w:val="28"/>
          <w:szCs w:val="28"/>
        </w:rPr>
      </w:pPr>
      <w:r w:rsidRPr="00DA2FEA">
        <w:rPr>
          <w:sz w:val="28"/>
          <w:szCs w:val="28"/>
        </w:rPr>
        <w:t>При проектировании шахт их категории по газу (метану и (или) д</w:t>
      </w:r>
      <w:r w:rsidRPr="00DA2FEA">
        <w:rPr>
          <w:sz w:val="28"/>
          <w:szCs w:val="28"/>
        </w:rPr>
        <w:t>и</w:t>
      </w:r>
      <w:r w:rsidRPr="00DA2FEA">
        <w:rPr>
          <w:sz w:val="28"/>
          <w:szCs w:val="28"/>
        </w:rPr>
        <w:t>оксиду углерода) устанавливают по природной газоносности угольных пластов, планируемых к отработке.</w:t>
      </w:r>
    </w:p>
    <w:p w:rsidR="00DA2FEA" w:rsidRPr="00DA2FEA" w:rsidRDefault="00DA2FEA" w:rsidP="007B5F49">
      <w:pPr>
        <w:widowControl/>
        <w:ind w:firstLine="709"/>
        <w:rPr>
          <w:sz w:val="28"/>
          <w:szCs w:val="28"/>
        </w:rPr>
      </w:pPr>
      <w:r w:rsidRPr="00DA2FEA">
        <w:rPr>
          <w:sz w:val="28"/>
          <w:szCs w:val="28"/>
        </w:rPr>
        <w:t>Для действующих шахт их категории по газу (метану и (или) дио</w:t>
      </w:r>
      <w:r w:rsidRPr="00DA2FEA">
        <w:rPr>
          <w:sz w:val="28"/>
          <w:szCs w:val="28"/>
        </w:rPr>
        <w:t>к</w:t>
      </w:r>
      <w:r w:rsidRPr="00DA2FEA">
        <w:rPr>
          <w:sz w:val="28"/>
          <w:szCs w:val="28"/>
        </w:rPr>
        <w:t xml:space="preserve">сиду углерода) устанавливают по данным фактического газовыделения в горные выработки в соответствии с Инструкцией по контролю состава </w:t>
      </w:r>
      <w:r w:rsidRPr="00DA2FEA">
        <w:rPr>
          <w:sz w:val="28"/>
          <w:szCs w:val="28"/>
        </w:rPr>
        <w:lastRenderedPageBreak/>
        <w:t>рудничного воздуха, определению газообильности и установлению катег</w:t>
      </w:r>
      <w:r w:rsidRPr="00DA2FEA">
        <w:rPr>
          <w:sz w:val="28"/>
          <w:szCs w:val="28"/>
        </w:rPr>
        <w:t>о</w:t>
      </w:r>
      <w:r w:rsidRPr="00DA2FEA">
        <w:rPr>
          <w:sz w:val="28"/>
          <w:szCs w:val="28"/>
        </w:rPr>
        <w:t xml:space="preserve">рий шахт по метану и (или) диоксиду углерода. </w:t>
      </w:r>
    </w:p>
    <w:p w:rsidR="00DA2FEA" w:rsidRPr="00DA2FEA" w:rsidRDefault="00DA2FEA" w:rsidP="007B5F49">
      <w:pPr>
        <w:widowControl/>
        <w:ind w:firstLine="709"/>
        <w:rPr>
          <w:sz w:val="28"/>
          <w:szCs w:val="28"/>
        </w:rPr>
      </w:pPr>
      <w:proofErr w:type="gramStart"/>
      <w:r w:rsidRPr="00DA2FEA">
        <w:rPr>
          <w:sz w:val="28"/>
          <w:szCs w:val="28"/>
        </w:rPr>
        <w:t>Вскрытие газоносных угольных пластов горными выработками пр</w:t>
      </w:r>
      <w:r w:rsidRPr="00DA2FEA">
        <w:rPr>
          <w:sz w:val="28"/>
          <w:szCs w:val="28"/>
        </w:rPr>
        <w:t>о</w:t>
      </w:r>
      <w:r w:rsidRPr="00DA2FEA">
        <w:rPr>
          <w:sz w:val="28"/>
          <w:szCs w:val="28"/>
        </w:rPr>
        <w:t xml:space="preserve">водят с соблюдением требований </w:t>
      </w:r>
      <w:r w:rsidRPr="00DA2FEA">
        <w:rPr>
          <w:b/>
          <w:i/>
          <w:sz w:val="28"/>
          <w:szCs w:val="28"/>
        </w:rPr>
        <w:t>Единых правил безопасности при взрывных работах,</w:t>
      </w:r>
      <w:r w:rsidRPr="00DA2FEA">
        <w:rPr>
          <w:sz w:val="28"/>
          <w:szCs w:val="28"/>
        </w:rPr>
        <w:t xml:space="preserve"> утвержденных постановлением Госгортехнадзора Ро</w:t>
      </w:r>
      <w:r w:rsidRPr="00DA2FEA">
        <w:rPr>
          <w:sz w:val="28"/>
          <w:szCs w:val="28"/>
        </w:rPr>
        <w:t>с</w:t>
      </w:r>
      <w:r w:rsidRPr="00DA2FEA">
        <w:rPr>
          <w:sz w:val="28"/>
          <w:szCs w:val="28"/>
        </w:rPr>
        <w:t xml:space="preserve">сии от 30 января </w:t>
      </w:r>
      <w:smartTag w:uri="urn:schemas-microsoft-com:office:smarttags" w:element="metricconverter">
        <w:smartTagPr>
          <w:attr w:name="ProductID" w:val="2001 г"/>
        </w:smartTagPr>
        <w:r w:rsidRPr="00DA2FEA">
          <w:rPr>
            <w:sz w:val="28"/>
            <w:szCs w:val="28"/>
          </w:rPr>
          <w:t>2001 г</w:t>
        </w:r>
      </w:smartTag>
      <w:r w:rsidRPr="00DA2FEA">
        <w:rPr>
          <w:sz w:val="28"/>
          <w:szCs w:val="28"/>
        </w:rPr>
        <w:t xml:space="preserve">. № 3, </w:t>
      </w:r>
      <w:r w:rsidRPr="00DA2FEA">
        <w:rPr>
          <w:b/>
          <w:i/>
          <w:sz w:val="28"/>
          <w:szCs w:val="28"/>
        </w:rPr>
        <w:t>«Инструкции по дегазации угольных шахт»</w:t>
      </w:r>
      <w:r w:rsidRPr="00DA2FEA">
        <w:rPr>
          <w:sz w:val="28"/>
          <w:szCs w:val="28"/>
        </w:rPr>
        <w:t xml:space="preserve">, утвержденной приказом Ростехнадзора от 1 декабря </w:t>
      </w:r>
      <w:smartTag w:uri="urn:schemas-microsoft-com:office:smarttags" w:element="metricconverter">
        <w:smartTagPr>
          <w:attr w:name="ProductID" w:val="2011 г"/>
        </w:smartTagPr>
        <w:r w:rsidRPr="00DA2FEA">
          <w:rPr>
            <w:sz w:val="28"/>
            <w:szCs w:val="28"/>
          </w:rPr>
          <w:t>2011 г</w:t>
        </w:r>
      </w:smartTag>
      <w:r w:rsidRPr="00DA2FEA">
        <w:rPr>
          <w:sz w:val="28"/>
          <w:szCs w:val="28"/>
        </w:rPr>
        <w:t>. № 679 и иных нормативных правовых актов, устанавливающих требования по безопасному ведению работ по вскрытию газоносных угольных пластов.</w:t>
      </w:r>
      <w:proofErr w:type="gramEnd"/>
    </w:p>
    <w:p w:rsidR="00DA2FEA" w:rsidRPr="00DA2FEA" w:rsidRDefault="00DA2FEA" w:rsidP="007B5F49">
      <w:pPr>
        <w:widowControl/>
        <w:ind w:firstLine="709"/>
        <w:rPr>
          <w:sz w:val="28"/>
          <w:szCs w:val="28"/>
        </w:rPr>
      </w:pPr>
      <w:proofErr w:type="gramStart"/>
      <w:r w:rsidRPr="00DA2FEA">
        <w:rPr>
          <w:sz w:val="28"/>
          <w:szCs w:val="28"/>
        </w:rPr>
        <w:t>При превышении концентраций метана, приведенных в табл</w:t>
      </w:r>
      <w:r w:rsidR="001B54CE">
        <w:rPr>
          <w:sz w:val="28"/>
          <w:szCs w:val="28"/>
        </w:rPr>
        <w:t>.</w:t>
      </w:r>
      <w:r w:rsidRPr="00DA2FEA">
        <w:rPr>
          <w:sz w:val="28"/>
          <w:szCs w:val="28"/>
        </w:rPr>
        <w:t> 1, в действующих горных выработках шахты (кроме превышений концентр</w:t>
      </w:r>
      <w:r w:rsidRPr="00DA2FEA">
        <w:rPr>
          <w:sz w:val="28"/>
          <w:szCs w:val="28"/>
        </w:rPr>
        <w:t>а</w:t>
      </w:r>
      <w:r w:rsidRPr="00DA2FEA">
        <w:rPr>
          <w:sz w:val="28"/>
          <w:szCs w:val="28"/>
        </w:rPr>
        <w:t>ций метана в местных скоплениях у буровых станков и комбайнов) горные работы в данных горных выработках останавливают, с электрооборудов</w:t>
      </w:r>
      <w:r w:rsidRPr="00DA2FEA">
        <w:rPr>
          <w:sz w:val="28"/>
          <w:szCs w:val="28"/>
        </w:rPr>
        <w:t>а</w:t>
      </w:r>
      <w:r w:rsidRPr="00DA2FEA">
        <w:rPr>
          <w:sz w:val="28"/>
          <w:szCs w:val="28"/>
        </w:rPr>
        <w:t>ния, за исключением электрооборудования в исполнении рудничное ос</w:t>
      </w:r>
      <w:r w:rsidRPr="00DA2FEA">
        <w:rPr>
          <w:sz w:val="28"/>
          <w:szCs w:val="28"/>
        </w:rPr>
        <w:t>о</w:t>
      </w:r>
      <w:r w:rsidRPr="00DA2FEA">
        <w:rPr>
          <w:sz w:val="28"/>
          <w:szCs w:val="28"/>
        </w:rPr>
        <w:t>бовзрывобезопасное, снимают напряжение, персонал выходит в незагаз</w:t>
      </w:r>
      <w:r w:rsidRPr="00DA2FEA">
        <w:rPr>
          <w:sz w:val="28"/>
          <w:szCs w:val="28"/>
        </w:rPr>
        <w:t>и</w:t>
      </w:r>
      <w:r w:rsidRPr="00DA2FEA">
        <w:rPr>
          <w:sz w:val="28"/>
          <w:szCs w:val="28"/>
        </w:rPr>
        <w:t>рованные горные выработки со свежей струей воздуха, в загазированных горных выработках устанавливают знаки, запрещающие</w:t>
      </w:r>
      <w:proofErr w:type="gramEnd"/>
      <w:r w:rsidRPr="00DA2FEA">
        <w:rPr>
          <w:sz w:val="28"/>
          <w:szCs w:val="28"/>
        </w:rPr>
        <w:t xml:space="preserve"> в них доступ. </w:t>
      </w:r>
    </w:p>
    <w:p w:rsidR="00DA2FEA" w:rsidRPr="00DA2FEA" w:rsidRDefault="00DA2FEA" w:rsidP="007B5F49">
      <w:pPr>
        <w:widowControl/>
        <w:ind w:firstLine="709"/>
        <w:rPr>
          <w:sz w:val="28"/>
          <w:szCs w:val="28"/>
        </w:rPr>
      </w:pPr>
      <w:r w:rsidRPr="00DA2FEA">
        <w:rPr>
          <w:sz w:val="28"/>
          <w:szCs w:val="28"/>
        </w:rPr>
        <w:t xml:space="preserve">Персонал, работающий в горных </w:t>
      </w:r>
      <w:proofErr w:type="gramStart"/>
      <w:r w:rsidRPr="00DA2FEA">
        <w:rPr>
          <w:sz w:val="28"/>
          <w:szCs w:val="28"/>
        </w:rPr>
        <w:t>выработках</w:t>
      </w:r>
      <w:proofErr w:type="gramEnd"/>
      <w:r w:rsidRPr="00DA2FEA">
        <w:rPr>
          <w:sz w:val="28"/>
          <w:szCs w:val="28"/>
        </w:rPr>
        <w:t>, в которых произошло загазирование, сообщает о загазировании горному диспетчеру и принимает меры по снижению концентрации метана до установленной нормы.</w:t>
      </w:r>
    </w:p>
    <w:p w:rsidR="00DA2FEA" w:rsidRPr="00DA2FEA" w:rsidRDefault="00DA2FEA" w:rsidP="007B5F49">
      <w:pPr>
        <w:widowControl/>
        <w:ind w:firstLine="709"/>
        <w:rPr>
          <w:sz w:val="28"/>
          <w:szCs w:val="28"/>
        </w:rPr>
      </w:pPr>
      <w:r w:rsidRPr="00DA2FEA">
        <w:rPr>
          <w:sz w:val="28"/>
          <w:szCs w:val="28"/>
        </w:rPr>
        <w:t>Разгазирование горных выработок проводят по мероприятиям, ра</w:t>
      </w:r>
      <w:r w:rsidRPr="00DA2FEA">
        <w:rPr>
          <w:sz w:val="28"/>
          <w:szCs w:val="28"/>
        </w:rPr>
        <w:t>з</w:t>
      </w:r>
      <w:r w:rsidRPr="00DA2FEA">
        <w:rPr>
          <w:sz w:val="28"/>
          <w:szCs w:val="28"/>
        </w:rPr>
        <w:t xml:space="preserve">работанным в </w:t>
      </w:r>
      <w:proofErr w:type="gramStart"/>
      <w:r w:rsidRPr="00DA2FEA">
        <w:rPr>
          <w:sz w:val="28"/>
          <w:szCs w:val="28"/>
        </w:rPr>
        <w:t>соответствии</w:t>
      </w:r>
      <w:proofErr w:type="gramEnd"/>
      <w:r w:rsidRPr="00DA2FEA">
        <w:rPr>
          <w:sz w:val="28"/>
          <w:szCs w:val="28"/>
        </w:rPr>
        <w:t xml:space="preserve"> с Федеральными нормами правилами в обл</w:t>
      </w:r>
      <w:r w:rsidRPr="00DA2FEA">
        <w:rPr>
          <w:sz w:val="28"/>
          <w:szCs w:val="28"/>
        </w:rPr>
        <w:t>а</w:t>
      </w:r>
      <w:r w:rsidRPr="00DA2FEA">
        <w:rPr>
          <w:sz w:val="28"/>
          <w:szCs w:val="28"/>
        </w:rPr>
        <w:t xml:space="preserve">сти промышленной безопасности </w:t>
      </w:r>
      <w:r w:rsidRPr="00DA2FEA">
        <w:rPr>
          <w:b/>
          <w:i/>
          <w:sz w:val="28"/>
          <w:szCs w:val="28"/>
        </w:rPr>
        <w:t>«Инструкция по разгазированию го</w:t>
      </w:r>
      <w:r w:rsidRPr="00DA2FEA">
        <w:rPr>
          <w:b/>
          <w:i/>
          <w:sz w:val="28"/>
          <w:szCs w:val="28"/>
        </w:rPr>
        <w:t>р</w:t>
      </w:r>
      <w:r w:rsidRPr="00DA2FEA">
        <w:rPr>
          <w:b/>
          <w:i/>
          <w:sz w:val="28"/>
          <w:szCs w:val="28"/>
        </w:rPr>
        <w:t>ных выработок, расследованию, учету и предупреждению загазиров</w:t>
      </w:r>
      <w:r w:rsidRPr="00DA2FEA">
        <w:rPr>
          <w:b/>
          <w:i/>
          <w:sz w:val="28"/>
          <w:szCs w:val="28"/>
        </w:rPr>
        <w:t>а</w:t>
      </w:r>
      <w:r w:rsidRPr="00DA2FEA">
        <w:rPr>
          <w:b/>
          <w:i/>
          <w:sz w:val="28"/>
          <w:szCs w:val="28"/>
        </w:rPr>
        <w:t>ний»</w:t>
      </w:r>
      <w:r w:rsidRPr="00DA2FEA">
        <w:rPr>
          <w:sz w:val="28"/>
          <w:szCs w:val="28"/>
        </w:rPr>
        <w:t xml:space="preserve">, утвержденными приказом Ростехнадзора от 6 ноября </w:t>
      </w:r>
      <w:smartTag w:uri="urn:schemas-microsoft-com:office:smarttags" w:element="metricconverter">
        <w:smartTagPr>
          <w:attr w:name="ProductID" w:val="2012 г"/>
        </w:smartTagPr>
        <w:r w:rsidRPr="00DA2FEA">
          <w:rPr>
            <w:sz w:val="28"/>
            <w:szCs w:val="28"/>
          </w:rPr>
          <w:t>2012 г</w:t>
        </w:r>
      </w:smartTag>
      <w:r w:rsidRPr="00DA2FEA">
        <w:rPr>
          <w:sz w:val="28"/>
          <w:szCs w:val="28"/>
        </w:rPr>
        <w:t>. № 636.</w:t>
      </w:r>
    </w:p>
    <w:p w:rsidR="00DA2FEA" w:rsidRPr="00DA2FEA" w:rsidRDefault="00DA2FEA" w:rsidP="007B5F49">
      <w:pPr>
        <w:widowControl/>
        <w:ind w:firstLine="709"/>
        <w:rPr>
          <w:sz w:val="28"/>
          <w:szCs w:val="28"/>
        </w:rPr>
      </w:pPr>
      <w:r w:rsidRPr="00DA2FEA">
        <w:rPr>
          <w:sz w:val="28"/>
          <w:szCs w:val="28"/>
        </w:rPr>
        <w:t>При образовании у буровых станков и комбайнов местных скопл</w:t>
      </w:r>
      <w:r w:rsidRPr="00DA2FEA">
        <w:rPr>
          <w:sz w:val="28"/>
          <w:szCs w:val="28"/>
        </w:rPr>
        <w:t>е</w:t>
      </w:r>
      <w:r w:rsidRPr="00DA2FEA">
        <w:rPr>
          <w:sz w:val="28"/>
          <w:szCs w:val="28"/>
        </w:rPr>
        <w:t>ний метана работа буровых станков и комбайнов прекращается, напряж</w:t>
      </w:r>
      <w:r w:rsidRPr="00DA2FEA">
        <w:rPr>
          <w:sz w:val="28"/>
          <w:szCs w:val="28"/>
        </w:rPr>
        <w:t>е</w:t>
      </w:r>
      <w:r w:rsidRPr="00DA2FEA">
        <w:rPr>
          <w:sz w:val="28"/>
          <w:szCs w:val="28"/>
        </w:rPr>
        <w:t>ние с питающего кабеля отключается. Работа буровых станков и комба</w:t>
      </w:r>
      <w:r w:rsidRPr="00DA2FEA">
        <w:rPr>
          <w:sz w:val="28"/>
          <w:szCs w:val="28"/>
        </w:rPr>
        <w:t>й</w:t>
      </w:r>
      <w:r w:rsidRPr="00DA2FEA">
        <w:rPr>
          <w:sz w:val="28"/>
          <w:szCs w:val="28"/>
        </w:rPr>
        <w:t>нов возобновляется после снижения концентрации метана менее 1 %.</w:t>
      </w:r>
    </w:p>
    <w:p w:rsidR="00DA2FEA" w:rsidRPr="00DA2FEA" w:rsidRDefault="00DA2FEA" w:rsidP="007B5F49">
      <w:pPr>
        <w:widowControl/>
        <w:ind w:firstLine="709"/>
        <w:rPr>
          <w:sz w:val="28"/>
          <w:szCs w:val="28"/>
        </w:rPr>
      </w:pPr>
      <w:r w:rsidRPr="00DA2FEA">
        <w:rPr>
          <w:sz w:val="28"/>
          <w:szCs w:val="28"/>
        </w:rPr>
        <w:t>В газовых шахтах при углах наклона лавы более 10</w:t>
      </w:r>
      <w:r w:rsidR="001B54CE">
        <w:rPr>
          <w:sz w:val="28"/>
          <w:szCs w:val="28"/>
        </w:rPr>
        <w:sym w:font="Symbol" w:char="F0B0"/>
      </w:r>
      <w:r w:rsidR="001B54CE">
        <w:rPr>
          <w:sz w:val="28"/>
          <w:szCs w:val="28"/>
        </w:rPr>
        <w:t xml:space="preserve"> </w:t>
      </w:r>
      <w:r w:rsidRPr="00DA2FEA">
        <w:rPr>
          <w:sz w:val="28"/>
          <w:szCs w:val="28"/>
        </w:rPr>
        <w:t>движение во</w:t>
      </w:r>
      <w:r w:rsidRPr="00DA2FEA">
        <w:rPr>
          <w:sz w:val="28"/>
          <w:szCs w:val="28"/>
        </w:rPr>
        <w:t>з</w:t>
      </w:r>
      <w:r w:rsidRPr="00DA2FEA">
        <w:rPr>
          <w:sz w:val="28"/>
          <w:szCs w:val="28"/>
        </w:rPr>
        <w:t xml:space="preserve">духа в них и во всех горных выработках, по которым проходит исходящая из этих лав вентиляционная струя (кроме горных выработок длиной менее </w:t>
      </w:r>
      <w:smartTag w:uri="urn:schemas-microsoft-com:office:smarttags" w:element="metricconverter">
        <w:smartTagPr>
          <w:attr w:name="ProductID" w:val="30 м"/>
        </w:smartTagPr>
        <w:r w:rsidRPr="00DA2FEA">
          <w:rPr>
            <w:sz w:val="28"/>
            <w:szCs w:val="28"/>
          </w:rPr>
          <w:t>30 м</w:t>
        </w:r>
      </w:smartTag>
      <w:r w:rsidRPr="00DA2FEA">
        <w:rPr>
          <w:sz w:val="28"/>
          <w:szCs w:val="28"/>
        </w:rPr>
        <w:t>), должно быть восходящим.</w:t>
      </w:r>
    </w:p>
    <w:p w:rsidR="00DA2FEA" w:rsidRPr="00DA2FEA" w:rsidRDefault="00DA2FEA" w:rsidP="007B5F49">
      <w:pPr>
        <w:widowControl/>
        <w:ind w:firstLine="709"/>
        <w:rPr>
          <w:sz w:val="28"/>
          <w:szCs w:val="28"/>
        </w:rPr>
      </w:pPr>
      <w:r w:rsidRPr="00DA2FEA">
        <w:rPr>
          <w:sz w:val="28"/>
          <w:szCs w:val="28"/>
        </w:rPr>
        <w:t>Технический руководитель (главный инженер) шахты принимает решение о нисходящем проветривании лав с углом наклона до 15</w:t>
      </w:r>
      <w:r w:rsidR="00673BB2">
        <w:rPr>
          <w:sz w:val="28"/>
          <w:szCs w:val="28"/>
        </w:rPr>
        <w:sym w:font="Symbol" w:char="F0B0"/>
      </w:r>
      <w:r w:rsidRPr="00DA2FEA">
        <w:rPr>
          <w:sz w:val="28"/>
          <w:szCs w:val="28"/>
        </w:rPr>
        <w:t xml:space="preserve"> при в</w:t>
      </w:r>
      <w:r w:rsidRPr="00DA2FEA">
        <w:rPr>
          <w:sz w:val="28"/>
          <w:szCs w:val="28"/>
        </w:rPr>
        <w:t>ы</w:t>
      </w:r>
      <w:r w:rsidRPr="00DA2FEA">
        <w:rPr>
          <w:sz w:val="28"/>
          <w:szCs w:val="28"/>
        </w:rPr>
        <w:t>полнении мер, обеспечивающих безопасное ведение горных работ:</w:t>
      </w:r>
    </w:p>
    <w:p w:rsidR="00DA2FEA" w:rsidRPr="00DA2FEA" w:rsidRDefault="00DA2FEA" w:rsidP="007B5F49">
      <w:pPr>
        <w:widowControl/>
        <w:ind w:firstLine="709"/>
        <w:rPr>
          <w:sz w:val="28"/>
          <w:szCs w:val="28"/>
        </w:rPr>
      </w:pPr>
      <w:r w:rsidRPr="00DA2FEA">
        <w:rPr>
          <w:sz w:val="28"/>
          <w:szCs w:val="28"/>
        </w:rPr>
        <w:t>– проветривание выемочного участка осуществляют по прямоточной или комбинированной схеме проветривания;</w:t>
      </w:r>
    </w:p>
    <w:p w:rsidR="00DA2FEA" w:rsidRPr="00DA2FEA" w:rsidRDefault="00DA2FEA" w:rsidP="007B5F49">
      <w:pPr>
        <w:widowControl/>
        <w:ind w:firstLine="709"/>
        <w:rPr>
          <w:sz w:val="28"/>
          <w:szCs w:val="28"/>
        </w:rPr>
      </w:pPr>
      <w:r w:rsidRPr="00DA2FEA">
        <w:rPr>
          <w:sz w:val="28"/>
          <w:szCs w:val="28"/>
        </w:rPr>
        <w:t>– скорость воздуха в лаве составляет не менее 2 м/</w:t>
      </w:r>
      <w:proofErr w:type="gramStart"/>
      <w:r w:rsidRPr="00DA2FEA">
        <w:rPr>
          <w:sz w:val="28"/>
          <w:szCs w:val="28"/>
        </w:rPr>
        <w:t>с</w:t>
      </w:r>
      <w:proofErr w:type="gramEnd"/>
      <w:r w:rsidRPr="00DA2FEA">
        <w:rPr>
          <w:sz w:val="28"/>
          <w:szCs w:val="28"/>
        </w:rPr>
        <w:t>;</w:t>
      </w:r>
    </w:p>
    <w:p w:rsidR="00DA2FEA" w:rsidRPr="00DA2FEA" w:rsidRDefault="00DA2FEA" w:rsidP="007B5F49">
      <w:pPr>
        <w:widowControl/>
        <w:ind w:firstLine="709"/>
        <w:rPr>
          <w:sz w:val="28"/>
          <w:szCs w:val="28"/>
        </w:rPr>
      </w:pPr>
      <w:r w:rsidRPr="00DA2FEA">
        <w:rPr>
          <w:sz w:val="28"/>
          <w:szCs w:val="28"/>
        </w:rPr>
        <w:t>– крепь горных выработок, по которым проходит исходящая из лавы вентиляционная струя, кроме горных выработок, примыкающих к лаве, н</w:t>
      </w:r>
      <w:r w:rsidRPr="00DA2FEA">
        <w:rPr>
          <w:sz w:val="28"/>
          <w:szCs w:val="28"/>
        </w:rPr>
        <w:t>е</w:t>
      </w:r>
      <w:r w:rsidRPr="00DA2FEA">
        <w:rPr>
          <w:sz w:val="28"/>
          <w:szCs w:val="28"/>
        </w:rPr>
        <w:t>горючая или трудногорючая;</w:t>
      </w:r>
    </w:p>
    <w:p w:rsidR="00DA2FEA" w:rsidRPr="00DA2FEA" w:rsidRDefault="00DA2FEA" w:rsidP="007B5F49">
      <w:pPr>
        <w:widowControl/>
        <w:ind w:firstLine="709"/>
        <w:rPr>
          <w:sz w:val="28"/>
          <w:szCs w:val="28"/>
        </w:rPr>
      </w:pPr>
      <w:r w:rsidRPr="00DA2FEA">
        <w:rPr>
          <w:sz w:val="28"/>
          <w:szCs w:val="28"/>
        </w:rPr>
        <w:lastRenderedPageBreak/>
        <w:t xml:space="preserve">– в горных </w:t>
      </w:r>
      <w:proofErr w:type="gramStart"/>
      <w:r w:rsidRPr="00DA2FEA">
        <w:rPr>
          <w:sz w:val="28"/>
          <w:szCs w:val="28"/>
        </w:rPr>
        <w:t>выработках</w:t>
      </w:r>
      <w:proofErr w:type="gramEnd"/>
      <w:r w:rsidRPr="00DA2FEA">
        <w:rPr>
          <w:sz w:val="28"/>
          <w:szCs w:val="28"/>
        </w:rPr>
        <w:t>, по которым проходит исходящая из лавы вентиляционная струя, устанавливают технические средства системы аэр</w:t>
      </w:r>
      <w:r w:rsidRPr="00DA2FEA">
        <w:rPr>
          <w:sz w:val="28"/>
          <w:szCs w:val="28"/>
        </w:rPr>
        <w:t>о</w:t>
      </w:r>
      <w:r w:rsidRPr="00DA2FEA">
        <w:rPr>
          <w:sz w:val="28"/>
          <w:szCs w:val="28"/>
        </w:rPr>
        <w:t>газового контроля (АГК) в соответствии с Положением об аэрогазовом контроле в угольных шахтах.</w:t>
      </w:r>
    </w:p>
    <w:p w:rsidR="00DA2FEA" w:rsidRPr="00DA2FEA" w:rsidRDefault="00DA2FEA" w:rsidP="007B5F49">
      <w:pPr>
        <w:widowControl/>
        <w:ind w:firstLine="709"/>
        <w:rPr>
          <w:sz w:val="28"/>
          <w:szCs w:val="28"/>
        </w:rPr>
      </w:pPr>
      <w:proofErr w:type="gramStart"/>
      <w:r w:rsidRPr="00DA2FEA">
        <w:rPr>
          <w:sz w:val="28"/>
          <w:szCs w:val="28"/>
        </w:rPr>
        <w:t>При отработке пластов, не опасных по внезапным выбросам угля (породы) и газа, выемочными столбами по падению (восстанию) технич</w:t>
      </w:r>
      <w:r w:rsidRPr="00DA2FEA">
        <w:rPr>
          <w:sz w:val="28"/>
          <w:szCs w:val="28"/>
        </w:rPr>
        <w:t>е</w:t>
      </w:r>
      <w:r w:rsidRPr="00DA2FEA">
        <w:rPr>
          <w:sz w:val="28"/>
          <w:szCs w:val="28"/>
        </w:rPr>
        <w:t>ский руководитель (главный инженер) шахты принимает решение о ра</w:t>
      </w:r>
      <w:r w:rsidRPr="00DA2FEA">
        <w:rPr>
          <w:sz w:val="28"/>
          <w:szCs w:val="28"/>
        </w:rPr>
        <w:t>з</w:t>
      </w:r>
      <w:r w:rsidRPr="00DA2FEA">
        <w:rPr>
          <w:sz w:val="28"/>
          <w:szCs w:val="28"/>
        </w:rPr>
        <w:t>мещении электрооборудования и кабелей в горных выработках, примык</w:t>
      </w:r>
      <w:r w:rsidRPr="00DA2FEA">
        <w:rPr>
          <w:sz w:val="28"/>
          <w:szCs w:val="28"/>
        </w:rPr>
        <w:t>а</w:t>
      </w:r>
      <w:r w:rsidRPr="00DA2FEA">
        <w:rPr>
          <w:sz w:val="28"/>
          <w:szCs w:val="28"/>
        </w:rPr>
        <w:t>ющих к лавам, с нисходящим движением по ним исходящей вентиляцио</w:t>
      </w:r>
      <w:r w:rsidRPr="00DA2FEA">
        <w:rPr>
          <w:sz w:val="28"/>
          <w:szCs w:val="28"/>
        </w:rPr>
        <w:t>н</w:t>
      </w:r>
      <w:r w:rsidRPr="00DA2FEA">
        <w:rPr>
          <w:sz w:val="28"/>
          <w:szCs w:val="28"/>
        </w:rPr>
        <w:t xml:space="preserve">ной струи, при соблюдении </w:t>
      </w:r>
      <w:r w:rsidR="009E40DC" w:rsidRPr="00DA2FEA">
        <w:rPr>
          <w:sz w:val="28"/>
          <w:szCs w:val="28"/>
        </w:rPr>
        <w:t>мер,</w:t>
      </w:r>
      <w:r w:rsidRPr="00DA2FEA">
        <w:rPr>
          <w:sz w:val="28"/>
          <w:szCs w:val="28"/>
        </w:rPr>
        <w:t xml:space="preserve"> обеспечивающих безопасное ведение го</w:t>
      </w:r>
      <w:r w:rsidRPr="00DA2FEA">
        <w:rPr>
          <w:sz w:val="28"/>
          <w:szCs w:val="28"/>
        </w:rPr>
        <w:t>р</w:t>
      </w:r>
      <w:r w:rsidRPr="00DA2FEA">
        <w:rPr>
          <w:sz w:val="28"/>
          <w:szCs w:val="28"/>
        </w:rPr>
        <w:t>ных работ:</w:t>
      </w:r>
      <w:proofErr w:type="gramEnd"/>
    </w:p>
    <w:p w:rsidR="00DA2FEA" w:rsidRPr="00DA2FEA" w:rsidRDefault="00DA2FEA" w:rsidP="007B5F49">
      <w:pPr>
        <w:widowControl/>
        <w:ind w:firstLine="709"/>
        <w:rPr>
          <w:sz w:val="28"/>
          <w:szCs w:val="28"/>
        </w:rPr>
      </w:pPr>
      <w:r w:rsidRPr="00DA2FEA">
        <w:rPr>
          <w:sz w:val="28"/>
          <w:szCs w:val="28"/>
        </w:rPr>
        <w:t>– угол наклона горной выработки с исходящей вентиляционной струей менее 15°;</w:t>
      </w:r>
    </w:p>
    <w:p w:rsidR="00DA2FEA" w:rsidRPr="00DA2FEA" w:rsidRDefault="00DA2FEA" w:rsidP="007B5F49">
      <w:pPr>
        <w:widowControl/>
        <w:ind w:firstLine="709"/>
        <w:rPr>
          <w:sz w:val="28"/>
          <w:szCs w:val="28"/>
        </w:rPr>
      </w:pPr>
      <w:r w:rsidRPr="00DA2FEA">
        <w:rPr>
          <w:sz w:val="28"/>
          <w:szCs w:val="28"/>
        </w:rPr>
        <w:t xml:space="preserve">– метановыделение на выемочном участке не превышает </w:t>
      </w:r>
      <w:smartTag w:uri="urn:schemas-microsoft-com:office:smarttags" w:element="metricconverter">
        <w:smartTagPr>
          <w:attr w:name="ProductID" w:val="5 м3"/>
        </w:smartTagPr>
        <w:r w:rsidRPr="00DA2FEA">
          <w:rPr>
            <w:sz w:val="28"/>
            <w:szCs w:val="28"/>
          </w:rPr>
          <w:t>5 м</w:t>
        </w:r>
        <w:r w:rsidRPr="00DA2FEA">
          <w:rPr>
            <w:sz w:val="28"/>
            <w:szCs w:val="28"/>
            <w:vertAlign w:val="superscript"/>
          </w:rPr>
          <w:t>3</w:t>
        </w:r>
      </w:smartTag>
      <w:r w:rsidRPr="00DA2FEA">
        <w:rPr>
          <w:sz w:val="28"/>
          <w:szCs w:val="28"/>
        </w:rPr>
        <w:t>/мин;</w:t>
      </w:r>
    </w:p>
    <w:p w:rsidR="00DA2FEA" w:rsidRPr="00DA2FEA" w:rsidRDefault="00DA2FEA" w:rsidP="007B5F49">
      <w:pPr>
        <w:widowControl/>
        <w:ind w:firstLine="709"/>
        <w:rPr>
          <w:sz w:val="28"/>
          <w:szCs w:val="28"/>
        </w:rPr>
      </w:pPr>
      <w:r w:rsidRPr="00DA2FEA">
        <w:rPr>
          <w:sz w:val="28"/>
          <w:szCs w:val="28"/>
        </w:rPr>
        <w:t>– на выемочный участок не поступает исходящая вентиляционная струя из проводимых подготовительных горных выработок;</w:t>
      </w:r>
    </w:p>
    <w:p w:rsidR="00DA2FEA" w:rsidRPr="00DA2FEA" w:rsidRDefault="00DA2FEA" w:rsidP="007B5F49">
      <w:pPr>
        <w:widowControl/>
        <w:ind w:firstLine="709"/>
        <w:rPr>
          <w:sz w:val="28"/>
          <w:szCs w:val="28"/>
        </w:rPr>
      </w:pPr>
      <w:r w:rsidRPr="00DA2FEA">
        <w:rPr>
          <w:sz w:val="28"/>
          <w:szCs w:val="28"/>
        </w:rPr>
        <w:t>– крепь горных выработок с нисходящим движением исходящей ве</w:t>
      </w:r>
      <w:r w:rsidRPr="00DA2FEA">
        <w:rPr>
          <w:sz w:val="28"/>
          <w:szCs w:val="28"/>
        </w:rPr>
        <w:t>н</w:t>
      </w:r>
      <w:r w:rsidRPr="00DA2FEA">
        <w:rPr>
          <w:sz w:val="28"/>
          <w:szCs w:val="28"/>
        </w:rPr>
        <w:t>тиляционной струи должна быть негорючей или трудногорючей;</w:t>
      </w:r>
    </w:p>
    <w:p w:rsidR="00DA2FEA" w:rsidRPr="00DA2FEA" w:rsidRDefault="00DA2FEA" w:rsidP="007B5F49">
      <w:pPr>
        <w:widowControl/>
        <w:ind w:firstLine="709"/>
        <w:rPr>
          <w:sz w:val="28"/>
          <w:szCs w:val="28"/>
        </w:rPr>
      </w:pPr>
      <w:r w:rsidRPr="00DA2FEA">
        <w:rPr>
          <w:sz w:val="28"/>
          <w:szCs w:val="28"/>
        </w:rPr>
        <w:t>– сбойки, соединяющие горные выработки с исходящей и свежей вентиляционной струей, закреплены негорючей крепью, и в них сооруж</w:t>
      </w:r>
      <w:r w:rsidRPr="00DA2FEA">
        <w:rPr>
          <w:sz w:val="28"/>
          <w:szCs w:val="28"/>
        </w:rPr>
        <w:t>е</w:t>
      </w:r>
      <w:r w:rsidRPr="00DA2FEA">
        <w:rPr>
          <w:sz w:val="28"/>
          <w:szCs w:val="28"/>
        </w:rPr>
        <w:t>ны не менее двух пожарных перемычек с рабочими и реверсивными дв</w:t>
      </w:r>
      <w:r w:rsidRPr="00DA2FEA">
        <w:rPr>
          <w:sz w:val="28"/>
          <w:szCs w:val="28"/>
        </w:rPr>
        <w:t>е</w:t>
      </w:r>
      <w:r w:rsidRPr="00DA2FEA">
        <w:rPr>
          <w:sz w:val="28"/>
          <w:szCs w:val="28"/>
        </w:rPr>
        <w:t>рями, выполненными из негорючих материалов.</w:t>
      </w:r>
    </w:p>
    <w:p w:rsidR="00DA2FEA" w:rsidRPr="00DA2FEA" w:rsidRDefault="00DA2FEA" w:rsidP="007B5F49">
      <w:pPr>
        <w:widowControl/>
        <w:ind w:firstLine="709"/>
        <w:rPr>
          <w:sz w:val="28"/>
          <w:szCs w:val="28"/>
        </w:rPr>
      </w:pPr>
      <w:r w:rsidRPr="00DA2FEA">
        <w:rPr>
          <w:sz w:val="28"/>
          <w:szCs w:val="28"/>
        </w:rPr>
        <w:t>Угол наклона горной выработки определяют по разности высотных отметок сопряжений этой горной выработки с другими горными вырабо</w:t>
      </w:r>
      <w:r w:rsidRPr="00DA2FEA">
        <w:rPr>
          <w:sz w:val="28"/>
          <w:szCs w:val="28"/>
        </w:rPr>
        <w:t>т</w:t>
      </w:r>
      <w:r w:rsidRPr="00DA2FEA">
        <w:rPr>
          <w:sz w:val="28"/>
          <w:szCs w:val="28"/>
        </w:rPr>
        <w:t>ками.</w:t>
      </w:r>
    </w:p>
    <w:p w:rsidR="00DA2FEA" w:rsidRPr="00DA2FEA" w:rsidRDefault="00DA2FEA" w:rsidP="007B5F49">
      <w:pPr>
        <w:widowControl/>
        <w:ind w:firstLine="709"/>
        <w:rPr>
          <w:sz w:val="28"/>
          <w:szCs w:val="28"/>
        </w:rPr>
      </w:pPr>
      <w:r w:rsidRPr="00DA2FEA">
        <w:rPr>
          <w:sz w:val="28"/>
          <w:szCs w:val="28"/>
        </w:rPr>
        <w:t xml:space="preserve">Проветривание тупиковых горных выработок газовых шахт, кроме тупиковых горных выработок, примыкающих к лавам, организуют таким образом, чтобы исходящие из них вентиляционные струи не поступали в лавы и тупиковые горные выработки. </w:t>
      </w:r>
    </w:p>
    <w:p w:rsidR="00DA2FEA" w:rsidRPr="00DA2FEA" w:rsidRDefault="00DA2FEA" w:rsidP="007B5F49">
      <w:pPr>
        <w:widowControl/>
        <w:ind w:firstLine="709"/>
        <w:rPr>
          <w:sz w:val="28"/>
          <w:szCs w:val="28"/>
        </w:rPr>
      </w:pPr>
      <w:r w:rsidRPr="00DA2FEA">
        <w:rPr>
          <w:sz w:val="28"/>
          <w:szCs w:val="28"/>
        </w:rPr>
        <w:t>По решению технического руководителя (главного инженера) шахты исходящую из подготовительной горной выработки струю воздуха выпу</w:t>
      </w:r>
      <w:r w:rsidRPr="00DA2FEA">
        <w:rPr>
          <w:sz w:val="28"/>
          <w:szCs w:val="28"/>
        </w:rPr>
        <w:t>с</w:t>
      </w:r>
      <w:r w:rsidRPr="00DA2FEA">
        <w:rPr>
          <w:sz w:val="28"/>
          <w:szCs w:val="28"/>
        </w:rPr>
        <w:t>кают в горные выработки со свежей струей воздуха, поступающей в лавы и тупиковые горные выработки, при условии, что:</w:t>
      </w:r>
    </w:p>
    <w:p w:rsidR="00DA2FEA" w:rsidRPr="00DA2FEA" w:rsidRDefault="00DA2FEA" w:rsidP="007B5F49">
      <w:pPr>
        <w:widowControl/>
        <w:ind w:firstLine="709"/>
        <w:rPr>
          <w:sz w:val="28"/>
          <w:szCs w:val="28"/>
        </w:rPr>
      </w:pPr>
      <w:r w:rsidRPr="00DA2FEA">
        <w:rPr>
          <w:sz w:val="28"/>
          <w:szCs w:val="28"/>
        </w:rPr>
        <w:t>– концентрация метана в поступающей в лавы и тупиковые горные выработки струе воздуха не превысит 0,5 %;</w:t>
      </w:r>
    </w:p>
    <w:p w:rsidR="00DA2FEA" w:rsidRPr="00DA2FEA" w:rsidRDefault="00DA2FEA" w:rsidP="007B5F49">
      <w:pPr>
        <w:widowControl/>
        <w:ind w:firstLine="709"/>
        <w:rPr>
          <w:sz w:val="28"/>
          <w:szCs w:val="28"/>
        </w:rPr>
      </w:pPr>
      <w:r w:rsidRPr="00DA2FEA">
        <w:rPr>
          <w:sz w:val="28"/>
          <w:szCs w:val="28"/>
        </w:rPr>
        <w:t>– состав воздуха в поступающей в лавы и тупиковые горные выр</w:t>
      </w:r>
      <w:r w:rsidRPr="00DA2FEA">
        <w:rPr>
          <w:sz w:val="28"/>
          <w:szCs w:val="28"/>
        </w:rPr>
        <w:t>а</w:t>
      </w:r>
      <w:r w:rsidRPr="00DA2FEA">
        <w:rPr>
          <w:sz w:val="28"/>
          <w:szCs w:val="28"/>
        </w:rPr>
        <w:t>ботки струе соответствует требованиям см. табл.</w:t>
      </w:r>
      <w:r w:rsidR="00673BB2">
        <w:rPr>
          <w:sz w:val="28"/>
          <w:szCs w:val="28"/>
        </w:rPr>
        <w:t> </w:t>
      </w:r>
      <w:r w:rsidRPr="00DA2FEA">
        <w:rPr>
          <w:sz w:val="28"/>
          <w:szCs w:val="28"/>
        </w:rPr>
        <w:t>1;</w:t>
      </w:r>
    </w:p>
    <w:p w:rsidR="00DA2FEA" w:rsidRPr="00DA2FEA" w:rsidRDefault="00DA2FEA" w:rsidP="007B5F49">
      <w:pPr>
        <w:widowControl/>
        <w:ind w:firstLine="709"/>
        <w:rPr>
          <w:sz w:val="28"/>
          <w:szCs w:val="28"/>
        </w:rPr>
      </w:pPr>
      <w:r w:rsidRPr="00DA2FEA">
        <w:rPr>
          <w:sz w:val="28"/>
          <w:szCs w:val="28"/>
        </w:rPr>
        <w:t>– состав воздуха в поступающей в лавы и тупиковые горные выр</w:t>
      </w:r>
      <w:r w:rsidRPr="00DA2FEA">
        <w:rPr>
          <w:sz w:val="28"/>
          <w:szCs w:val="28"/>
        </w:rPr>
        <w:t>а</w:t>
      </w:r>
      <w:r w:rsidRPr="00DA2FEA">
        <w:rPr>
          <w:sz w:val="28"/>
          <w:szCs w:val="28"/>
        </w:rPr>
        <w:t>ботки струе контролирует система АКГ.</w:t>
      </w:r>
    </w:p>
    <w:p w:rsidR="00DA2FEA" w:rsidRPr="00DA2FEA" w:rsidRDefault="00DA2FEA" w:rsidP="007B5F49">
      <w:pPr>
        <w:widowControl/>
        <w:ind w:firstLine="709"/>
        <w:rPr>
          <w:sz w:val="28"/>
          <w:szCs w:val="28"/>
        </w:rPr>
      </w:pPr>
      <w:r w:rsidRPr="00DA2FEA">
        <w:rPr>
          <w:sz w:val="28"/>
          <w:szCs w:val="28"/>
        </w:rPr>
        <w:t>Из подготовительных горных выработок, проводимых по пластам, опасным по внезапным выбросам угля (породы) и газа или суфлярам, в</w:t>
      </w:r>
      <w:r w:rsidRPr="00DA2FEA">
        <w:rPr>
          <w:sz w:val="28"/>
          <w:szCs w:val="28"/>
        </w:rPr>
        <w:t>ы</w:t>
      </w:r>
      <w:r w:rsidRPr="00DA2FEA">
        <w:rPr>
          <w:sz w:val="28"/>
          <w:szCs w:val="28"/>
        </w:rPr>
        <w:t>пуск исходящей вентиляционной струи в вентиляционные струи, прове</w:t>
      </w:r>
      <w:r w:rsidRPr="00DA2FEA">
        <w:rPr>
          <w:sz w:val="28"/>
          <w:szCs w:val="28"/>
        </w:rPr>
        <w:t>т</w:t>
      </w:r>
      <w:r w:rsidRPr="00DA2FEA">
        <w:rPr>
          <w:sz w:val="28"/>
          <w:szCs w:val="28"/>
        </w:rPr>
        <w:t>ривающие выемочные участки и подготовительные горные выработки, з</w:t>
      </w:r>
      <w:r w:rsidRPr="00DA2FEA">
        <w:rPr>
          <w:sz w:val="28"/>
          <w:szCs w:val="28"/>
        </w:rPr>
        <w:t>а</w:t>
      </w:r>
      <w:r w:rsidRPr="00DA2FEA">
        <w:rPr>
          <w:sz w:val="28"/>
          <w:szCs w:val="28"/>
        </w:rPr>
        <w:lastRenderedPageBreak/>
        <w:t>прещается. При вскрытии газоносных угольных пластов горными выр</w:t>
      </w:r>
      <w:r w:rsidRPr="00DA2FEA">
        <w:rPr>
          <w:sz w:val="28"/>
          <w:szCs w:val="28"/>
        </w:rPr>
        <w:t>а</w:t>
      </w:r>
      <w:r w:rsidRPr="00DA2FEA">
        <w:rPr>
          <w:sz w:val="28"/>
          <w:szCs w:val="28"/>
        </w:rPr>
        <w:t>ботками при приближении к газоносному пласту проводят бурение разв</w:t>
      </w:r>
      <w:r w:rsidRPr="00DA2FEA">
        <w:rPr>
          <w:sz w:val="28"/>
          <w:szCs w:val="28"/>
        </w:rPr>
        <w:t>е</w:t>
      </w:r>
      <w:r w:rsidRPr="00DA2FEA">
        <w:rPr>
          <w:sz w:val="28"/>
          <w:szCs w:val="28"/>
        </w:rPr>
        <w:t>дочных скважин. Места бурения и параметры заложения скважин наносят на маркшейдерскую документацию. При вскрытии газоносных угольных пластов организуют непрерывный контроль содержания метана в месте вскрытия.</w:t>
      </w:r>
    </w:p>
    <w:p w:rsidR="00DA2FEA" w:rsidRPr="00DA2FEA" w:rsidRDefault="00DA2FEA" w:rsidP="007B5F49">
      <w:pPr>
        <w:widowControl/>
        <w:ind w:firstLine="709"/>
        <w:rPr>
          <w:sz w:val="28"/>
          <w:szCs w:val="28"/>
        </w:rPr>
      </w:pPr>
      <w:proofErr w:type="gramStart"/>
      <w:r w:rsidRPr="00DA2FEA">
        <w:rPr>
          <w:sz w:val="28"/>
          <w:szCs w:val="28"/>
        </w:rPr>
        <w:t>ВМП с электрическими двигателями, проветривающие тупиковую горную выработку, проводимую по пластам, опасным по внезапным в</w:t>
      </w:r>
      <w:r w:rsidRPr="00DA2FEA">
        <w:rPr>
          <w:sz w:val="28"/>
          <w:szCs w:val="28"/>
        </w:rPr>
        <w:t>ы</w:t>
      </w:r>
      <w:r w:rsidRPr="00DA2FEA">
        <w:rPr>
          <w:sz w:val="28"/>
          <w:szCs w:val="28"/>
        </w:rPr>
        <w:t>бросам угля (породы) и газа, или по выбросоопасным породам, устанавл</w:t>
      </w:r>
      <w:r w:rsidRPr="00DA2FEA">
        <w:rPr>
          <w:sz w:val="28"/>
          <w:szCs w:val="28"/>
        </w:rPr>
        <w:t>и</w:t>
      </w:r>
      <w:r w:rsidRPr="00DA2FEA">
        <w:rPr>
          <w:sz w:val="28"/>
          <w:szCs w:val="28"/>
        </w:rPr>
        <w:t>вают в горных выработках со свежей струей воздуха на расстоянии не м</w:t>
      </w:r>
      <w:r w:rsidRPr="00DA2FEA">
        <w:rPr>
          <w:sz w:val="28"/>
          <w:szCs w:val="28"/>
        </w:rPr>
        <w:t>е</w:t>
      </w:r>
      <w:r w:rsidRPr="00DA2FEA">
        <w:rPr>
          <w:sz w:val="28"/>
          <w:szCs w:val="28"/>
        </w:rPr>
        <w:t xml:space="preserve">нее </w:t>
      </w:r>
      <w:smartTag w:uri="urn:schemas-microsoft-com:office:smarttags" w:element="metricconverter">
        <w:smartTagPr>
          <w:attr w:name="ProductID" w:val="150 м"/>
        </w:smartTagPr>
        <w:r w:rsidRPr="00DA2FEA">
          <w:rPr>
            <w:sz w:val="28"/>
            <w:szCs w:val="28"/>
          </w:rPr>
          <w:t>150 м</w:t>
        </w:r>
      </w:smartTag>
      <w:r w:rsidRPr="00DA2FEA">
        <w:rPr>
          <w:sz w:val="28"/>
          <w:szCs w:val="28"/>
        </w:rPr>
        <w:t xml:space="preserve"> от устья тупиковой горной выработки.</w:t>
      </w:r>
      <w:proofErr w:type="gramEnd"/>
      <w:r w:rsidRPr="00DA2FEA">
        <w:rPr>
          <w:sz w:val="28"/>
          <w:szCs w:val="28"/>
        </w:rPr>
        <w:t xml:space="preserve"> Порядок расстановки технических средств системы АГК в </w:t>
      </w:r>
      <w:proofErr w:type="gramStart"/>
      <w:r w:rsidRPr="00DA2FEA">
        <w:rPr>
          <w:sz w:val="28"/>
          <w:szCs w:val="28"/>
        </w:rPr>
        <w:t>месте</w:t>
      </w:r>
      <w:proofErr w:type="gramEnd"/>
      <w:r w:rsidRPr="00DA2FEA">
        <w:rPr>
          <w:sz w:val="28"/>
          <w:szCs w:val="28"/>
        </w:rPr>
        <w:t xml:space="preserve"> установки ВМП и реализации ее функций определяют в соответствии с Положением об аэрогазовом ко</w:t>
      </w:r>
      <w:r w:rsidRPr="00DA2FEA">
        <w:rPr>
          <w:sz w:val="28"/>
          <w:szCs w:val="28"/>
        </w:rPr>
        <w:t>н</w:t>
      </w:r>
      <w:r w:rsidRPr="00DA2FEA">
        <w:rPr>
          <w:sz w:val="28"/>
          <w:szCs w:val="28"/>
        </w:rPr>
        <w:t xml:space="preserve">троле в угольных шахтах. </w:t>
      </w:r>
      <w:proofErr w:type="gramStart"/>
      <w:r w:rsidRPr="00DA2FEA">
        <w:rPr>
          <w:sz w:val="28"/>
          <w:szCs w:val="28"/>
        </w:rPr>
        <w:t>ВМП с пневматическими двигателями, прове</w:t>
      </w:r>
      <w:r w:rsidRPr="00DA2FEA">
        <w:rPr>
          <w:sz w:val="28"/>
          <w:szCs w:val="28"/>
        </w:rPr>
        <w:t>т</w:t>
      </w:r>
      <w:r w:rsidRPr="00DA2FEA">
        <w:rPr>
          <w:sz w:val="28"/>
          <w:szCs w:val="28"/>
        </w:rPr>
        <w:t>ривающие тупиковую горную выработку, проводимую по пластам, опа</w:t>
      </w:r>
      <w:r w:rsidRPr="00DA2FEA">
        <w:rPr>
          <w:sz w:val="28"/>
          <w:szCs w:val="28"/>
        </w:rPr>
        <w:t>с</w:t>
      </w:r>
      <w:r w:rsidRPr="00DA2FEA">
        <w:rPr>
          <w:sz w:val="28"/>
          <w:szCs w:val="28"/>
        </w:rPr>
        <w:t>ным по внезапным выбросам угля (породы) и газа, или по выбросоопа</w:t>
      </w:r>
      <w:r w:rsidRPr="00DA2FEA">
        <w:rPr>
          <w:sz w:val="28"/>
          <w:szCs w:val="28"/>
        </w:rPr>
        <w:t>с</w:t>
      </w:r>
      <w:r w:rsidRPr="00DA2FEA">
        <w:rPr>
          <w:sz w:val="28"/>
          <w:szCs w:val="28"/>
        </w:rPr>
        <w:t xml:space="preserve">ным породам, устанавливают по решению технического руководителя (главного инженера) шахты на расстоянии менее </w:t>
      </w:r>
      <w:smartTag w:uri="urn:schemas-microsoft-com:office:smarttags" w:element="metricconverter">
        <w:smartTagPr>
          <w:attr w:name="ProductID" w:val="150 м"/>
        </w:smartTagPr>
        <w:r w:rsidRPr="00DA2FEA">
          <w:rPr>
            <w:sz w:val="28"/>
            <w:szCs w:val="28"/>
          </w:rPr>
          <w:t>150 м</w:t>
        </w:r>
      </w:smartTag>
      <w:r w:rsidRPr="00DA2FEA">
        <w:rPr>
          <w:sz w:val="28"/>
          <w:szCs w:val="28"/>
        </w:rPr>
        <w:t xml:space="preserve"> от устья тупиковой горной выработки при соблюдении требований по расстановке технич</w:t>
      </w:r>
      <w:r w:rsidRPr="00DA2FEA">
        <w:rPr>
          <w:sz w:val="28"/>
          <w:szCs w:val="28"/>
        </w:rPr>
        <w:t>е</w:t>
      </w:r>
      <w:r w:rsidRPr="00DA2FEA">
        <w:rPr>
          <w:sz w:val="28"/>
          <w:szCs w:val="28"/>
        </w:rPr>
        <w:t>ских средств системы АГК и при условии, что конструкция ВМП с пне</w:t>
      </w:r>
      <w:r w:rsidRPr="00DA2FEA">
        <w:rPr>
          <w:sz w:val="28"/>
          <w:szCs w:val="28"/>
        </w:rPr>
        <w:t>в</w:t>
      </w:r>
      <w:r w:rsidRPr="00DA2FEA">
        <w:rPr>
          <w:sz w:val="28"/>
          <w:szCs w:val="28"/>
        </w:rPr>
        <w:t>матическим двигателям исключает</w:t>
      </w:r>
      <w:proofErr w:type="gramEnd"/>
      <w:r w:rsidRPr="00DA2FEA">
        <w:rPr>
          <w:sz w:val="28"/>
          <w:szCs w:val="28"/>
        </w:rPr>
        <w:t xml:space="preserve"> возможность воспламенения метана при фрикционном трении вращающихся частей и корпуса. При остановке ВГП или ВВУ, при нарушении проветривания горных выработок работы в горных выработках, в которых нарушено проветривание, прекращаются, напряжение питания электрооборудования отключают, персонал из них выходит в соответствии с ПЛА в горные выработки со свежей струей во</w:t>
      </w:r>
      <w:r w:rsidRPr="00DA2FEA">
        <w:rPr>
          <w:sz w:val="28"/>
          <w:szCs w:val="28"/>
        </w:rPr>
        <w:t>з</w:t>
      </w:r>
      <w:r w:rsidRPr="00DA2FEA">
        <w:rPr>
          <w:sz w:val="28"/>
          <w:szCs w:val="28"/>
        </w:rPr>
        <w:t>духа. При времени остановки вентиляторов главного проветривания (ВГП) или вспомогательных вентиляторных установок (ВВУ) более 30 минут п</w:t>
      </w:r>
      <w:r w:rsidRPr="00DA2FEA">
        <w:rPr>
          <w:sz w:val="28"/>
          <w:szCs w:val="28"/>
        </w:rPr>
        <w:t>о</w:t>
      </w:r>
      <w:r w:rsidRPr="00DA2FEA">
        <w:rPr>
          <w:sz w:val="28"/>
          <w:szCs w:val="28"/>
        </w:rPr>
        <w:t xml:space="preserve">рядок </w:t>
      </w:r>
      <w:r w:rsidR="009E40DC" w:rsidRPr="00DA2FEA">
        <w:rPr>
          <w:sz w:val="28"/>
          <w:szCs w:val="28"/>
        </w:rPr>
        <w:t>действия,</w:t>
      </w:r>
      <w:r w:rsidRPr="00DA2FEA">
        <w:rPr>
          <w:sz w:val="28"/>
          <w:szCs w:val="28"/>
        </w:rPr>
        <w:t xml:space="preserve"> находящегося </w:t>
      </w:r>
      <w:r w:rsidR="009E40DC" w:rsidRPr="00DA2FEA">
        <w:rPr>
          <w:sz w:val="28"/>
          <w:szCs w:val="28"/>
        </w:rPr>
        <w:t>в горных выработках персонала шахты,</w:t>
      </w:r>
      <w:r w:rsidRPr="00DA2FEA">
        <w:rPr>
          <w:sz w:val="28"/>
          <w:szCs w:val="28"/>
        </w:rPr>
        <w:t xml:space="preserve"> определяет ПЛА. </w:t>
      </w:r>
    </w:p>
    <w:p w:rsidR="00DA2FEA" w:rsidRPr="00DA2FEA" w:rsidRDefault="00DA2FEA" w:rsidP="007B5F49">
      <w:pPr>
        <w:widowControl/>
        <w:ind w:firstLine="709"/>
        <w:rPr>
          <w:sz w:val="28"/>
          <w:szCs w:val="28"/>
        </w:rPr>
      </w:pPr>
      <w:r w:rsidRPr="00DA2FEA">
        <w:rPr>
          <w:sz w:val="28"/>
          <w:szCs w:val="28"/>
        </w:rPr>
        <w:t>Решение о возобновлении работ после восстановления нормального режима проветривания горных выработок шахты принимает технический руководитель (главный инженер) шахты после проведения мероприятий по разгазированию горных выработок в соответствии с Инструкцией по разг</w:t>
      </w:r>
      <w:r w:rsidRPr="00DA2FEA">
        <w:rPr>
          <w:sz w:val="28"/>
          <w:szCs w:val="28"/>
        </w:rPr>
        <w:t>а</w:t>
      </w:r>
      <w:r w:rsidRPr="00DA2FEA">
        <w:rPr>
          <w:sz w:val="28"/>
          <w:szCs w:val="28"/>
        </w:rPr>
        <w:t xml:space="preserve">зированию горных выработок, расследованию, учету и предупреждению загазирований. </w:t>
      </w:r>
    </w:p>
    <w:p w:rsidR="00DA2FEA" w:rsidRPr="00DA2FEA" w:rsidRDefault="00DA2FEA" w:rsidP="007B5F49">
      <w:pPr>
        <w:widowControl/>
        <w:ind w:firstLine="709"/>
        <w:rPr>
          <w:sz w:val="28"/>
          <w:szCs w:val="28"/>
        </w:rPr>
      </w:pPr>
      <w:r w:rsidRPr="00DA2FEA">
        <w:rPr>
          <w:sz w:val="28"/>
          <w:szCs w:val="28"/>
        </w:rPr>
        <w:t>Решение о возобновлении электроснабжения шахты после восст</w:t>
      </w:r>
      <w:r w:rsidRPr="00DA2FEA">
        <w:rPr>
          <w:sz w:val="28"/>
          <w:szCs w:val="28"/>
        </w:rPr>
        <w:t>а</w:t>
      </w:r>
      <w:r w:rsidRPr="00DA2FEA">
        <w:rPr>
          <w:sz w:val="28"/>
          <w:szCs w:val="28"/>
        </w:rPr>
        <w:t xml:space="preserve">новления нормального режима проветривания технический руководитель (главный инженер) шахты принимает после замеров содержания метана специалистами структурных подразделений в местах производства работ, у электрических машин, аппаратов и на расстоянии не менее </w:t>
      </w:r>
      <w:smartTag w:uri="urn:schemas-microsoft-com:office:smarttags" w:element="metricconverter">
        <w:smartTagPr>
          <w:attr w:name="ProductID" w:val="20 м"/>
        </w:smartTagPr>
        <w:r w:rsidRPr="00DA2FEA">
          <w:rPr>
            <w:sz w:val="28"/>
            <w:szCs w:val="28"/>
          </w:rPr>
          <w:t>20 м</w:t>
        </w:r>
      </w:smartTag>
      <w:r w:rsidRPr="00DA2FEA">
        <w:rPr>
          <w:sz w:val="28"/>
          <w:szCs w:val="28"/>
        </w:rPr>
        <w:t xml:space="preserve"> от мест их установки во всех прилегающих горных выработках.</w:t>
      </w:r>
    </w:p>
    <w:p w:rsidR="00DA2FEA" w:rsidRPr="00DA2FEA" w:rsidRDefault="00DA2FEA" w:rsidP="007B5F49">
      <w:pPr>
        <w:widowControl/>
        <w:ind w:firstLine="709"/>
        <w:rPr>
          <w:sz w:val="28"/>
          <w:szCs w:val="28"/>
        </w:rPr>
      </w:pPr>
      <w:r w:rsidRPr="00DA2FEA">
        <w:rPr>
          <w:sz w:val="28"/>
          <w:szCs w:val="28"/>
        </w:rPr>
        <w:lastRenderedPageBreak/>
        <w:t xml:space="preserve">Случаи суфлярного выделения (прорыва) метана в горные выработки подлежат учету в </w:t>
      </w:r>
      <w:proofErr w:type="gramStart"/>
      <w:r w:rsidRPr="00DA2FEA">
        <w:rPr>
          <w:sz w:val="28"/>
          <w:szCs w:val="28"/>
        </w:rPr>
        <w:t>соответствии</w:t>
      </w:r>
      <w:proofErr w:type="gramEnd"/>
      <w:r w:rsidRPr="00DA2FEA">
        <w:rPr>
          <w:sz w:val="28"/>
          <w:szCs w:val="28"/>
        </w:rPr>
        <w:t xml:space="preserve"> с Инструкцией по разгазированию горных выработок, расследованию, учету и предупреждению загазирований.</w:t>
      </w:r>
    </w:p>
    <w:p w:rsidR="00DA2FEA" w:rsidRPr="00DA2FEA" w:rsidRDefault="00DA2FEA" w:rsidP="007B5F49">
      <w:pPr>
        <w:widowControl/>
        <w:ind w:firstLine="709"/>
        <w:rPr>
          <w:sz w:val="28"/>
          <w:szCs w:val="28"/>
        </w:rPr>
      </w:pPr>
      <w:r w:rsidRPr="00DA2FEA">
        <w:rPr>
          <w:sz w:val="28"/>
          <w:szCs w:val="28"/>
        </w:rPr>
        <w:t>В газовых шахтах дегазацию проводят в соответствии с постановл</w:t>
      </w:r>
      <w:r w:rsidRPr="00DA2FEA">
        <w:rPr>
          <w:sz w:val="28"/>
          <w:szCs w:val="28"/>
        </w:rPr>
        <w:t>е</w:t>
      </w:r>
      <w:r w:rsidRPr="00DA2FEA">
        <w:rPr>
          <w:sz w:val="28"/>
          <w:szCs w:val="28"/>
        </w:rPr>
        <w:t xml:space="preserve">нием Правительства Российской Федерации от 25 апреля </w:t>
      </w:r>
      <w:smartTag w:uri="urn:schemas-microsoft-com:office:smarttags" w:element="metricconverter">
        <w:smartTagPr>
          <w:attr w:name="ProductID" w:val="2011 г"/>
        </w:smartTagPr>
        <w:r w:rsidRPr="00DA2FEA">
          <w:rPr>
            <w:sz w:val="28"/>
            <w:szCs w:val="28"/>
          </w:rPr>
          <w:t>2011 г</w:t>
        </w:r>
      </w:smartTag>
      <w:r w:rsidRPr="00DA2FEA">
        <w:rPr>
          <w:sz w:val="28"/>
          <w:szCs w:val="28"/>
        </w:rPr>
        <w:t xml:space="preserve">. № 315 </w:t>
      </w:r>
      <w:r w:rsidRPr="00DA2FEA">
        <w:rPr>
          <w:b/>
          <w:i/>
          <w:sz w:val="28"/>
          <w:szCs w:val="28"/>
        </w:rPr>
        <w:t>«О допустимых нормах содержания взрывоопасных газов (метана) в ша</w:t>
      </w:r>
      <w:r w:rsidRPr="00DA2FEA">
        <w:rPr>
          <w:b/>
          <w:i/>
          <w:sz w:val="28"/>
          <w:szCs w:val="28"/>
        </w:rPr>
        <w:t>х</w:t>
      </w:r>
      <w:r w:rsidRPr="00DA2FEA">
        <w:rPr>
          <w:b/>
          <w:i/>
          <w:sz w:val="28"/>
          <w:szCs w:val="28"/>
        </w:rPr>
        <w:t>те, угольных пластах и выработанном пространстве, при превышении которых дегазация является обязательной»</w:t>
      </w:r>
      <w:r w:rsidRPr="00DA2FEA">
        <w:rPr>
          <w:sz w:val="28"/>
          <w:szCs w:val="28"/>
        </w:rPr>
        <w:t>.</w:t>
      </w:r>
    </w:p>
    <w:p w:rsidR="00DA2FEA" w:rsidRPr="00DA2FEA" w:rsidRDefault="00DA2FEA" w:rsidP="007B5F49">
      <w:pPr>
        <w:widowControl/>
        <w:ind w:firstLine="709"/>
        <w:rPr>
          <w:sz w:val="28"/>
          <w:szCs w:val="28"/>
        </w:rPr>
      </w:pPr>
      <w:proofErr w:type="gramStart"/>
      <w:r w:rsidRPr="00DA2FEA">
        <w:rPr>
          <w:sz w:val="28"/>
          <w:szCs w:val="28"/>
        </w:rPr>
        <w:t>Порядок проектирования дегазационных работ, оснащения и экспл</w:t>
      </w:r>
      <w:r w:rsidRPr="00DA2FEA">
        <w:rPr>
          <w:sz w:val="28"/>
          <w:szCs w:val="28"/>
        </w:rPr>
        <w:t>у</w:t>
      </w:r>
      <w:r w:rsidRPr="00DA2FEA">
        <w:rPr>
          <w:sz w:val="28"/>
          <w:szCs w:val="28"/>
        </w:rPr>
        <w:t>атации дегазационных скважин, газопроводов и дегазационных станций (установок), ведения работ по дегазации, выбора схем и способов дегаз</w:t>
      </w:r>
      <w:r w:rsidRPr="00DA2FEA">
        <w:rPr>
          <w:sz w:val="28"/>
          <w:szCs w:val="28"/>
        </w:rPr>
        <w:t>а</w:t>
      </w:r>
      <w:r w:rsidRPr="00DA2FEA">
        <w:rPr>
          <w:sz w:val="28"/>
          <w:szCs w:val="28"/>
        </w:rPr>
        <w:t>ции источников газовыделения, определения объемов извлекаемого из и</w:t>
      </w:r>
      <w:r w:rsidRPr="00DA2FEA">
        <w:rPr>
          <w:sz w:val="28"/>
          <w:szCs w:val="28"/>
        </w:rPr>
        <w:t>с</w:t>
      </w:r>
      <w:r w:rsidRPr="00DA2FEA">
        <w:rPr>
          <w:sz w:val="28"/>
          <w:szCs w:val="28"/>
        </w:rPr>
        <w:t>точников газовыделения метана, контроля параметров каптируемых газ</w:t>
      </w:r>
      <w:r w:rsidRPr="00DA2FEA">
        <w:rPr>
          <w:sz w:val="28"/>
          <w:szCs w:val="28"/>
        </w:rPr>
        <w:t>о</w:t>
      </w:r>
      <w:r w:rsidRPr="00DA2FEA">
        <w:rPr>
          <w:sz w:val="28"/>
          <w:szCs w:val="28"/>
        </w:rPr>
        <w:t>воздушных смесей, расчета газопроводов и выбора вакуум-насосов, пров</w:t>
      </w:r>
      <w:r w:rsidRPr="00DA2FEA">
        <w:rPr>
          <w:sz w:val="28"/>
          <w:szCs w:val="28"/>
        </w:rPr>
        <w:t>е</w:t>
      </w:r>
      <w:r w:rsidRPr="00DA2FEA">
        <w:rPr>
          <w:sz w:val="28"/>
          <w:szCs w:val="28"/>
        </w:rPr>
        <w:t>дения вакуумно-газовых съемок, оценки качества герметизации дегазац</w:t>
      </w:r>
      <w:r w:rsidRPr="00DA2FEA">
        <w:rPr>
          <w:sz w:val="28"/>
          <w:szCs w:val="28"/>
        </w:rPr>
        <w:t>и</w:t>
      </w:r>
      <w:r w:rsidRPr="00DA2FEA">
        <w:rPr>
          <w:sz w:val="28"/>
          <w:szCs w:val="28"/>
        </w:rPr>
        <w:t>онных скважин должен быть определен проектной документацией, разр</w:t>
      </w:r>
      <w:r w:rsidRPr="00DA2FEA">
        <w:rPr>
          <w:sz w:val="28"/>
          <w:szCs w:val="28"/>
        </w:rPr>
        <w:t>а</w:t>
      </w:r>
      <w:r w:rsidRPr="00DA2FEA">
        <w:rPr>
          <w:sz w:val="28"/>
          <w:szCs w:val="28"/>
        </w:rPr>
        <w:t>ботанной в соответствии с требованиями</w:t>
      </w:r>
      <w:proofErr w:type="gramEnd"/>
      <w:r w:rsidRPr="00DA2FEA">
        <w:rPr>
          <w:sz w:val="28"/>
          <w:szCs w:val="28"/>
        </w:rPr>
        <w:t xml:space="preserve"> Инструкции по дегазации угол</w:t>
      </w:r>
      <w:r w:rsidRPr="00DA2FEA">
        <w:rPr>
          <w:sz w:val="28"/>
          <w:szCs w:val="28"/>
        </w:rPr>
        <w:t>ь</w:t>
      </w:r>
      <w:r w:rsidRPr="00DA2FEA">
        <w:rPr>
          <w:sz w:val="28"/>
          <w:szCs w:val="28"/>
        </w:rPr>
        <w:t>ных шахт. На действующих и ликвидируемых газовых шахтах, кроме шахт, находящихся в районах многолетней мерзлоты, организуют выявл</w:t>
      </w:r>
      <w:r w:rsidRPr="00DA2FEA">
        <w:rPr>
          <w:sz w:val="28"/>
          <w:szCs w:val="28"/>
        </w:rPr>
        <w:t>е</w:t>
      </w:r>
      <w:r w:rsidRPr="00DA2FEA">
        <w:rPr>
          <w:sz w:val="28"/>
          <w:szCs w:val="28"/>
        </w:rPr>
        <w:t>ние участков земной поверхности, на которых из угольных пластов и вм</w:t>
      </w:r>
      <w:r w:rsidRPr="00DA2FEA">
        <w:rPr>
          <w:sz w:val="28"/>
          <w:szCs w:val="28"/>
        </w:rPr>
        <w:t>е</w:t>
      </w:r>
      <w:r w:rsidRPr="00DA2FEA">
        <w:rPr>
          <w:sz w:val="28"/>
          <w:szCs w:val="28"/>
        </w:rPr>
        <w:t xml:space="preserve">щающих пород выделяются метан и (или) иные газы. При выявлении участков земной поверхности, на которых выделяются шахтные газы, </w:t>
      </w:r>
      <w:proofErr w:type="gramStart"/>
      <w:r w:rsidRPr="00DA2FEA">
        <w:rPr>
          <w:sz w:val="28"/>
          <w:szCs w:val="28"/>
        </w:rPr>
        <w:t>о</w:t>
      </w:r>
      <w:r w:rsidRPr="00DA2FEA">
        <w:rPr>
          <w:sz w:val="28"/>
          <w:szCs w:val="28"/>
        </w:rPr>
        <w:t>р</w:t>
      </w:r>
      <w:r w:rsidRPr="00DA2FEA">
        <w:rPr>
          <w:sz w:val="28"/>
          <w:szCs w:val="28"/>
        </w:rPr>
        <w:t>ганизуют</w:t>
      </w:r>
      <w:proofErr w:type="gramEnd"/>
      <w:r w:rsidRPr="00DA2FEA">
        <w:rPr>
          <w:sz w:val="28"/>
          <w:szCs w:val="28"/>
        </w:rPr>
        <w:t xml:space="preserve"> контроль концентрации метана в зданиях и сооружениях и пр</w:t>
      </w:r>
      <w:r w:rsidRPr="00DA2FEA">
        <w:rPr>
          <w:sz w:val="28"/>
          <w:szCs w:val="28"/>
        </w:rPr>
        <w:t>и</w:t>
      </w:r>
      <w:r w:rsidRPr="00DA2FEA">
        <w:rPr>
          <w:sz w:val="28"/>
          <w:szCs w:val="28"/>
        </w:rPr>
        <w:t>нимают меры по защите от загазирования зданий и сооружений в порядке, утвержденном техническим руководителем (главным инженером) шахты.</w:t>
      </w:r>
    </w:p>
    <w:p w:rsidR="00DA2FEA" w:rsidRPr="00DA2FEA" w:rsidRDefault="00DA2FEA" w:rsidP="007B5F49">
      <w:pPr>
        <w:widowControl/>
        <w:ind w:firstLine="709"/>
        <w:rPr>
          <w:sz w:val="28"/>
          <w:szCs w:val="28"/>
        </w:rPr>
      </w:pPr>
      <w:r w:rsidRPr="00DA2FEA">
        <w:rPr>
          <w:sz w:val="28"/>
          <w:szCs w:val="28"/>
        </w:rPr>
        <w:t>Шахты, в которых выделяются жидкие и парообразные углеводор</w:t>
      </w:r>
      <w:r w:rsidRPr="00DA2FEA">
        <w:rPr>
          <w:sz w:val="28"/>
          <w:szCs w:val="28"/>
        </w:rPr>
        <w:t>о</w:t>
      </w:r>
      <w:r w:rsidRPr="00DA2FEA">
        <w:rPr>
          <w:sz w:val="28"/>
          <w:szCs w:val="28"/>
        </w:rPr>
        <w:t>ды, а также газообразные углеводороды (кроме метана), если содержание последних превышает 10 % общего объема горючих газов, относят к ша</w:t>
      </w:r>
      <w:r w:rsidRPr="00DA2FEA">
        <w:rPr>
          <w:sz w:val="28"/>
          <w:szCs w:val="28"/>
        </w:rPr>
        <w:t>х</w:t>
      </w:r>
      <w:r w:rsidRPr="00DA2FEA">
        <w:rPr>
          <w:sz w:val="28"/>
          <w:szCs w:val="28"/>
        </w:rPr>
        <w:t xml:space="preserve">там, </w:t>
      </w:r>
      <w:r w:rsidRPr="00DA2FEA">
        <w:rPr>
          <w:i/>
          <w:sz w:val="28"/>
          <w:szCs w:val="28"/>
        </w:rPr>
        <w:t>опасным по нефтегазопроявлениям</w:t>
      </w:r>
      <w:r w:rsidRPr="00DA2FEA">
        <w:rPr>
          <w:sz w:val="28"/>
          <w:szCs w:val="28"/>
        </w:rPr>
        <w:t xml:space="preserve">. </w:t>
      </w:r>
    </w:p>
    <w:p w:rsidR="00DA2FEA" w:rsidRPr="00DA2FEA" w:rsidRDefault="00DA2FEA" w:rsidP="007B5F49">
      <w:pPr>
        <w:widowControl/>
        <w:ind w:firstLine="709"/>
        <w:rPr>
          <w:sz w:val="28"/>
          <w:szCs w:val="28"/>
        </w:rPr>
      </w:pPr>
      <w:r w:rsidRPr="00DA2FEA">
        <w:rPr>
          <w:sz w:val="28"/>
          <w:szCs w:val="28"/>
        </w:rPr>
        <w:t>Порядок ведения горных работ на шахтах, опасных по нефтегазопр</w:t>
      </w:r>
      <w:r w:rsidRPr="00DA2FEA">
        <w:rPr>
          <w:sz w:val="28"/>
          <w:szCs w:val="28"/>
        </w:rPr>
        <w:t>о</w:t>
      </w:r>
      <w:r w:rsidRPr="00DA2FEA">
        <w:rPr>
          <w:sz w:val="28"/>
          <w:szCs w:val="28"/>
        </w:rPr>
        <w:t>явлениям, должен быть определен проектной документацией. При обнар</w:t>
      </w:r>
      <w:r w:rsidRPr="00DA2FEA">
        <w:rPr>
          <w:sz w:val="28"/>
          <w:szCs w:val="28"/>
        </w:rPr>
        <w:t>у</w:t>
      </w:r>
      <w:r w:rsidRPr="00DA2FEA">
        <w:rPr>
          <w:sz w:val="28"/>
          <w:szCs w:val="28"/>
        </w:rPr>
        <w:t>жении в горных выработках шахты, не опасной по нефтегазопроявлениям, запаха нефтепродуктов, не связанного с применяемой технологией, техн</w:t>
      </w:r>
      <w:r w:rsidRPr="00DA2FEA">
        <w:rPr>
          <w:sz w:val="28"/>
          <w:szCs w:val="28"/>
        </w:rPr>
        <w:t>и</w:t>
      </w:r>
      <w:r w:rsidRPr="00DA2FEA">
        <w:rPr>
          <w:sz w:val="28"/>
          <w:szCs w:val="28"/>
        </w:rPr>
        <w:t>ческий руководитель (главный инженер) угледобывающей организации организует отбор проб рудничного воздуха и определение в нем содерж</w:t>
      </w:r>
      <w:r w:rsidRPr="00DA2FEA">
        <w:rPr>
          <w:sz w:val="28"/>
          <w:szCs w:val="28"/>
        </w:rPr>
        <w:t>а</w:t>
      </w:r>
      <w:r w:rsidRPr="00DA2FEA">
        <w:rPr>
          <w:sz w:val="28"/>
          <w:szCs w:val="28"/>
        </w:rPr>
        <w:t>ния жидких, парообразных, газообразных углеводородов.</w:t>
      </w:r>
    </w:p>
    <w:p w:rsidR="00DA2FEA" w:rsidRPr="00DA2FEA" w:rsidRDefault="00DA2FEA" w:rsidP="007B5F49">
      <w:pPr>
        <w:widowControl/>
        <w:ind w:firstLine="709"/>
        <w:rPr>
          <w:sz w:val="28"/>
          <w:szCs w:val="28"/>
        </w:rPr>
      </w:pPr>
      <w:r w:rsidRPr="00DA2FEA">
        <w:rPr>
          <w:sz w:val="28"/>
          <w:szCs w:val="28"/>
        </w:rPr>
        <w:t>На шахтах, в горных выработках которых выделяется сернистый газ или сероводород, в документации по ведению горных работ предусматр</w:t>
      </w:r>
      <w:r w:rsidRPr="00DA2FEA">
        <w:rPr>
          <w:sz w:val="28"/>
          <w:szCs w:val="28"/>
        </w:rPr>
        <w:t>и</w:t>
      </w:r>
      <w:r w:rsidRPr="00DA2FEA">
        <w:rPr>
          <w:sz w:val="28"/>
          <w:szCs w:val="28"/>
        </w:rPr>
        <w:t>вают меры по обеспечению безопасности ведения горных работ при выд</w:t>
      </w:r>
      <w:r w:rsidRPr="00DA2FEA">
        <w:rPr>
          <w:sz w:val="28"/>
          <w:szCs w:val="28"/>
        </w:rPr>
        <w:t>е</w:t>
      </w:r>
      <w:r w:rsidRPr="00DA2FEA">
        <w:rPr>
          <w:sz w:val="28"/>
          <w:szCs w:val="28"/>
        </w:rPr>
        <w:t>лении в рудничный воздух данных газов.</w:t>
      </w:r>
    </w:p>
    <w:p w:rsidR="00DA2FEA" w:rsidRDefault="00DA2FEA" w:rsidP="007B5F49">
      <w:pPr>
        <w:widowControl/>
        <w:ind w:firstLine="709"/>
        <w:rPr>
          <w:sz w:val="20"/>
          <w:szCs w:val="20"/>
        </w:rPr>
      </w:pPr>
    </w:p>
    <w:p w:rsidR="00673BB2" w:rsidRDefault="00673BB2" w:rsidP="007B5F49">
      <w:pPr>
        <w:widowControl/>
        <w:ind w:firstLine="709"/>
        <w:rPr>
          <w:sz w:val="20"/>
          <w:szCs w:val="20"/>
        </w:rPr>
      </w:pPr>
    </w:p>
    <w:p w:rsidR="00673BB2" w:rsidRDefault="00673BB2" w:rsidP="007B5F49">
      <w:pPr>
        <w:widowControl/>
        <w:ind w:firstLine="709"/>
        <w:rPr>
          <w:sz w:val="20"/>
          <w:szCs w:val="20"/>
        </w:rPr>
      </w:pPr>
    </w:p>
    <w:p w:rsidR="00673BB2" w:rsidRPr="009E40DC" w:rsidRDefault="00673BB2" w:rsidP="007B5F49">
      <w:pPr>
        <w:widowControl/>
        <w:ind w:firstLine="709"/>
        <w:rPr>
          <w:sz w:val="20"/>
          <w:szCs w:val="20"/>
        </w:rPr>
      </w:pPr>
    </w:p>
    <w:p w:rsidR="00DA2FEA" w:rsidRPr="00DA2FEA" w:rsidRDefault="00DA2FEA" w:rsidP="007B5F49">
      <w:pPr>
        <w:widowControl/>
        <w:autoSpaceDE w:val="0"/>
        <w:autoSpaceDN w:val="0"/>
        <w:ind w:firstLine="709"/>
        <w:jc w:val="center"/>
        <w:rPr>
          <w:b/>
          <w:sz w:val="28"/>
          <w:szCs w:val="28"/>
        </w:rPr>
      </w:pPr>
      <w:r w:rsidRPr="00DA2FEA">
        <w:rPr>
          <w:b/>
          <w:sz w:val="28"/>
          <w:szCs w:val="28"/>
        </w:rPr>
        <w:lastRenderedPageBreak/>
        <w:t>Вопросы для самопроверки</w:t>
      </w:r>
    </w:p>
    <w:p w:rsidR="00DA2FEA" w:rsidRPr="00DA2FEA" w:rsidRDefault="00DA2FEA" w:rsidP="007B5F49">
      <w:pPr>
        <w:widowControl/>
        <w:autoSpaceDE w:val="0"/>
        <w:autoSpaceDN w:val="0"/>
        <w:ind w:firstLine="709"/>
        <w:rPr>
          <w:sz w:val="28"/>
          <w:szCs w:val="28"/>
        </w:rPr>
      </w:pPr>
      <w:r w:rsidRPr="00DA2FEA">
        <w:rPr>
          <w:sz w:val="28"/>
          <w:szCs w:val="28"/>
        </w:rPr>
        <w:t xml:space="preserve">1. Какой должна быть концентрация кислорода в </w:t>
      </w:r>
      <w:proofErr w:type="gramStart"/>
      <w:r w:rsidRPr="00DA2FEA">
        <w:rPr>
          <w:sz w:val="28"/>
          <w:szCs w:val="28"/>
        </w:rPr>
        <w:t>воздухе</w:t>
      </w:r>
      <w:proofErr w:type="gramEnd"/>
      <w:r w:rsidRPr="00DA2FEA">
        <w:rPr>
          <w:sz w:val="28"/>
          <w:szCs w:val="28"/>
        </w:rPr>
        <w:t xml:space="preserve"> в горных выработках, в которых находится или может находиться персонал?</w:t>
      </w:r>
    </w:p>
    <w:p w:rsidR="00DA2FEA" w:rsidRPr="00DA2FEA" w:rsidRDefault="00DA2FEA" w:rsidP="007B5F49">
      <w:pPr>
        <w:widowControl/>
        <w:autoSpaceDE w:val="0"/>
        <w:autoSpaceDN w:val="0"/>
        <w:ind w:firstLine="709"/>
        <w:rPr>
          <w:sz w:val="28"/>
          <w:szCs w:val="28"/>
        </w:rPr>
      </w:pPr>
      <w:r w:rsidRPr="00DA2FEA">
        <w:rPr>
          <w:sz w:val="28"/>
          <w:szCs w:val="28"/>
        </w:rPr>
        <w:t>2. Сколько составляет максимально допустимая концентрация дио</w:t>
      </w:r>
      <w:r w:rsidRPr="00DA2FEA">
        <w:rPr>
          <w:sz w:val="28"/>
          <w:szCs w:val="28"/>
        </w:rPr>
        <w:t>к</w:t>
      </w:r>
      <w:r w:rsidRPr="00DA2FEA">
        <w:rPr>
          <w:sz w:val="28"/>
          <w:szCs w:val="28"/>
        </w:rPr>
        <w:t xml:space="preserve">сида углерода в рудничном </w:t>
      </w:r>
      <w:proofErr w:type="gramStart"/>
      <w:r w:rsidRPr="00DA2FEA">
        <w:rPr>
          <w:sz w:val="28"/>
          <w:szCs w:val="28"/>
        </w:rPr>
        <w:t>воздухе</w:t>
      </w:r>
      <w:proofErr w:type="gramEnd"/>
      <w:r w:rsidRPr="00DA2FEA">
        <w:rPr>
          <w:sz w:val="28"/>
          <w:szCs w:val="28"/>
        </w:rPr>
        <w:t xml:space="preserve"> на рабочих местах, в исходящих стр</w:t>
      </w:r>
      <w:r w:rsidRPr="00DA2FEA">
        <w:rPr>
          <w:sz w:val="28"/>
          <w:szCs w:val="28"/>
        </w:rPr>
        <w:t>у</w:t>
      </w:r>
      <w:r w:rsidRPr="00DA2FEA">
        <w:rPr>
          <w:sz w:val="28"/>
          <w:szCs w:val="28"/>
        </w:rPr>
        <w:t>ях выемочных участков и тупиковых горных выработок?</w:t>
      </w:r>
    </w:p>
    <w:p w:rsidR="00DA2FEA" w:rsidRPr="00DA2FEA" w:rsidRDefault="00DA2FEA" w:rsidP="007B5F49">
      <w:pPr>
        <w:widowControl/>
        <w:autoSpaceDE w:val="0"/>
        <w:autoSpaceDN w:val="0"/>
        <w:ind w:firstLine="709"/>
        <w:rPr>
          <w:sz w:val="28"/>
          <w:szCs w:val="28"/>
        </w:rPr>
      </w:pPr>
      <w:r w:rsidRPr="00DA2FEA">
        <w:rPr>
          <w:sz w:val="28"/>
          <w:szCs w:val="28"/>
        </w:rPr>
        <w:t>3. Сколько составляет максимально допустимая концентрация дио</w:t>
      </w:r>
      <w:r w:rsidRPr="00DA2FEA">
        <w:rPr>
          <w:sz w:val="28"/>
          <w:szCs w:val="28"/>
        </w:rPr>
        <w:t>к</w:t>
      </w:r>
      <w:r w:rsidRPr="00DA2FEA">
        <w:rPr>
          <w:sz w:val="28"/>
          <w:szCs w:val="28"/>
        </w:rPr>
        <w:t xml:space="preserve">сида углерода в рудничном </w:t>
      </w:r>
      <w:proofErr w:type="gramStart"/>
      <w:r w:rsidRPr="00DA2FEA">
        <w:rPr>
          <w:sz w:val="28"/>
          <w:szCs w:val="28"/>
        </w:rPr>
        <w:t>воздухе</w:t>
      </w:r>
      <w:proofErr w:type="gramEnd"/>
      <w:r w:rsidRPr="00DA2FEA">
        <w:rPr>
          <w:sz w:val="28"/>
          <w:szCs w:val="28"/>
        </w:rPr>
        <w:t xml:space="preserve"> горных выработках с исходящей стр</w:t>
      </w:r>
      <w:r w:rsidRPr="00DA2FEA">
        <w:rPr>
          <w:sz w:val="28"/>
          <w:szCs w:val="28"/>
        </w:rPr>
        <w:t>у</w:t>
      </w:r>
      <w:r w:rsidRPr="00DA2FEA">
        <w:rPr>
          <w:sz w:val="28"/>
          <w:szCs w:val="28"/>
        </w:rPr>
        <w:t>ей крыла, горизонта и шахты?</w:t>
      </w:r>
    </w:p>
    <w:p w:rsidR="00DA2FEA" w:rsidRPr="00DA2FEA" w:rsidRDefault="00DA2FEA" w:rsidP="007B5F49">
      <w:pPr>
        <w:widowControl/>
        <w:autoSpaceDE w:val="0"/>
        <w:autoSpaceDN w:val="0"/>
        <w:ind w:firstLine="709"/>
        <w:rPr>
          <w:sz w:val="28"/>
          <w:szCs w:val="28"/>
        </w:rPr>
      </w:pPr>
      <w:r w:rsidRPr="00DA2FEA">
        <w:rPr>
          <w:sz w:val="28"/>
          <w:szCs w:val="28"/>
        </w:rPr>
        <w:t>4. Сколько составляет максимально допустимая концентрация дио</w:t>
      </w:r>
      <w:r w:rsidRPr="00DA2FEA">
        <w:rPr>
          <w:sz w:val="28"/>
          <w:szCs w:val="28"/>
        </w:rPr>
        <w:t>к</w:t>
      </w:r>
      <w:r w:rsidRPr="00DA2FEA">
        <w:rPr>
          <w:sz w:val="28"/>
          <w:szCs w:val="28"/>
        </w:rPr>
        <w:t xml:space="preserve">сида углерода в рудничном </w:t>
      </w:r>
      <w:proofErr w:type="gramStart"/>
      <w:r w:rsidRPr="00DA2FEA">
        <w:rPr>
          <w:sz w:val="28"/>
          <w:szCs w:val="28"/>
        </w:rPr>
        <w:t>воздухе</w:t>
      </w:r>
      <w:proofErr w:type="gramEnd"/>
      <w:r w:rsidRPr="00DA2FEA">
        <w:rPr>
          <w:sz w:val="28"/>
          <w:szCs w:val="28"/>
        </w:rPr>
        <w:t xml:space="preserve"> при проведении и восстановлении го</w:t>
      </w:r>
      <w:r w:rsidRPr="00DA2FEA">
        <w:rPr>
          <w:sz w:val="28"/>
          <w:szCs w:val="28"/>
        </w:rPr>
        <w:t>р</w:t>
      </w:r>
      <w:r w:rsidRPr="00DA2FEA">
        <w:rPr>
          <w:sz w:val="28"/>
          <w:szCs w:val="28"/>
        </w:rPr>
        <w:t>ных выработок по завалу?</w:t>
      </w:r>
    </w:p>
    <w:p w:rsidR="00DA2FEA" w:rsidRPr="00DA2FEA" w:rsidRDefault="00DA2FEA" w:rsidP="007B5F49">
      <w:pPr>
        <w:widowControl/>
        <w:autoSpaceDE w:val="0"/>
        <w:autoSpaceDN w:val="0"/>
        <w:ind w:firstLine="709"/>
        <w:rPr>
          <w:sz w:val="28"/>
          <w:szCs w:val="28"/>
        </w:rPr>
      </w:pPr>
      <w:r w:rsidRPr="00DA2FEA">
        <w:rPr>
          <w:sz w:val="28"/>
          <w:szCs w:val="28"/>
        </w:rPr>
        <w:t>5. Что необходимо выполнить при несоответствии состава рудничн</w:t>
      </w:r>
      <w:r w:rsidRPr="00DA2FEA">
        <w:rPr>
          <w:sz w:val="28"/>
          <w:szCs w:val="28"/>
        </w:rPr>
        <w:t>о</w:t>
      </w:r>
      <w:r w:rsidRPr="00DA2FEA">
        <w:rPr>
          <w:sz w:val="28"/>
          <w:szCs w:val="28"/>
        </w:rPr>
        <w:t>го воздуха в действующих горных выработках установленным требован</w:t>
      </w:r>
      <w:r w:rsidRPr="00DA2FEA">
        <w:rPr>
          <w:sz w:val="28"/>
          <w:szCs w:val="28"/>
        </w:rPr>
        <w:t>и</w:t>
      </w:r>
      <w:r w:rsidRPr="00DA2FEA">
        <w:rPr>
          <w:sz w:val="28"/>
          <w:szCs w:val="28"/>
        </w:rPr>
        <w:t>ям?</w:t>
      </w:r>
    </w:p>
    <w:p w:rsidR="00DA2FEA" w:rsidRPr="00DA2FEA" w:rsidRDefault="00DA2FEA" w:rsidP="007B5F49">
      <w:pPr>
        <w:widowControl/>
        <w:autoSpaceDE w:val="0"/>
        <w:autoSpaceDN w:val="0"/>
        <w:ind w:firstLine="709"/>
        <w:rPr>
          <w:sz w:val="28"/>
          <w:szCs w:val="28"/>
        </w:rPr>
      </w:pPr>
      <w:r w:rsidRPr="00DA2FEA">
        <w:rPr>
          <w:sz w:val="28"/>
          <w:szCs w:val="28"/>
        </w:rPr>
        <w:t>6. Какой должна быть минимальная скорость воздуха в подготов</w:t>
      </w:r>
      <w:r w:rsidRPr="00DA2FEA">
        <w:rPr>
          <w:sz w:val="28"/>
          <w:szCs w:val="28"/>
        </w:rPr>
        <w:t>и</w:t>
      </w:r>
      <w:r w:rsidRPr="00DA2FEA">
        <w:rPr>
          <w:sz w:val="28"/>
          <w:szCs w:val="28"/>
        </w:rPr>
        <w:t xml:space="preserve">тельных горных </w:t>
      </w:r>
      <w:proofErr w:type="gramStart"/>
      <w:r w:rsidRPr="00DA2FEA">
        <w:rPr>
          <w:sz w:val="28"/>
          <w:szCs w:val="28"/>
        </w:rPr>
        <w:t>выработках</w:t>
      </w:r>
      <w:proofErr w:type="gramEnd"/>
      <w:r w:rsidRPr="00DA2FEA">
        <w:rPr>
          <w:sz w:val="28"/>
          <w:szCs w:val="28"/>
        </w:rPr>
        <w:t>, проводимых по угольным пластам мощн</w:t>
      </w:r>
      <w:r w:rsidRPr="00DA2FEA">
        <w:rPr>
          <w:sz w:val="28"/>
          <w:szCs w:val="28"/>
        </w:rPr>
        <w:t>о</w:t>
      </w:r>
      <w:r w:rsidRPr="00DA2FEA">
        <w:rPr>
          <w:sz w:val="28"/>
          <w:szCs w:val="28"/>
        </w:rPr>
        <w:t xml:space="preserve">стью более </w:t>
      </w:r>
      <w:smartTag w:uri="urn:schemas-microsoft-com:office:smarttags" w:element="metricconverter">
        <w:smartTagPr>
          <w:attr w:name="ProductID" w:val="2 м"/>
        </w:smartTagPr>
        <w:r w:rsidRPr="00DA2FEA">
          <w:rPr>
            <w:sz w:val="28"/>
            <w:szCs w:val="28"/>
          </w:rPr>
          <w:t>2 м</w:t>
        </w:r>
      </w:smartTag>
      <w:r w:rsidRPr="00DA2FEA">
        <w:rPr>
          <w:sz w:val="28"/>
          <w:szCs w:val="28"/>
        </w:rPr>
        <w:t>?</w:t>
      </w:r>
    </w:p>
    <w:p w:rsidR="00DA2FEA" w:rsidRPr="00DA2FEA" w:rsidRDefault="00DA2FEA" w:rsidP="007B5F49">
      <w:pPr>
        <w:widowControl/>
        <w:autoSpaceDE w:val="0"/>
        <w:autoSpaceDN w:val="0"/>
        <w:ind w:firstLine="709"/>
        <w:rPr>
          <w:sz w:val="28"/>
          <w:szCs w:val="28"/>
        </w:rPr>
      </w:pPr>
      <w:r w:rsidRPr="00DA2FEA">
        <w:rPr>
          <w:sz w:val="28"/>
          <w:szCs w:val="28"/>
        </w:rPr>
        <w:t xml:space="preserve">7. </w:t>
      </w:r>
      <w:proofErr w:type="gramStart"/>
      <w:r w:rsidRPr="00DA2FEA">
        <w:rPr>
          <w:sz w:val="28"/>
          <w:szCs w:val="28"/>
        </w:rPr>
        <w:t>Какой должна быть минимальная скорость воздуха в подготов</w:t>
      </w:r>
      <w:r w:rsidRPr="00DA2FEA">
        <w:rPr>
          <w:sz w:val="28"/>
          <w:szCs w:val="28"/>
        </w:rPr>
        <w:t>и</w:t>
      </w:r>
      <w:r w:rsidRPr="00DA2FEA">
        <w:rPr>
          <w:sz w:val="28"/>
          <w:szCs w:val="28"/>
        </w:rPr>
        <w:t>тельных горных выработках, проводимых по мощным пластам после отр</w:t>
      </w:r>
      <w:r w:rsidRPr="00DA2FEA">
        <w:rPr>
          <w:sz w:val="28"/>
          <w:szCs w:val="28"/>
        </w:rPr>
        <w:t>а</w:t>
      </w:r>
      <w:r w:rsidRPr="00DA2FEA">
        <w:rPr>
          <w:sz w:val="28"/>
          <w:szCs w:val="28"/>
        </w:rPr>
        <w:t>ботки верхнего слоя, в призабойных пространствах подготовительных го</w:t>
      </w:r>
      <w:r w:rsidRPr="00DA2FEA">
        <w:rPr>
          <w:sz w:val="28"/>
          <w:szCs w:val="28"/>
        </w:rPr>
        <w:t>р</w:t>
      </w:r>
      <w:r w:rsidRPr="00DA2FEA">
        <w:rPr>
          <w:sz w:val="28"/>
          <w:szCs w:val="28"/>
        </w:rPr>
        <w:t>ных выработок?</w:t>
      </w:r>
      <w:proofErr w:type="gramEnd"/>
    </w:p>
    <w:p w:rsidR="00DA2FEA" w:rsidRPr="00DA2FEA" w:rsidRDefault="00DA2FEA" w:rsidP="007B5F49">
      <w:pPr>
        <w:widowControl/>
        <w:ind w:firstLine="709"/>
        <w:rPr>
          <w:sz w:val="28"/>
          <w:szCs w:val="28"/>
        </w:rPr>
      </w:pPr>
      <w:r w:rsidRPr="00DA2FEA">
        <w:rPr>
          <w:sz w:val="28"/>
          <w:szCs w:val="28"/>
        </w:rPr>
        <w:t>8. Какой должна быть минимальная скорость воздуха при проходке и углубке вертикальных стволов и шурфов, в тупиковых горных выработках негазовых шахт?</w:t>
      </w:r>
    </w:p>
    <w:p w:rsidR="00DA2FEA" w:rsidRPr="00DA2FEA" w:rsidRDefault="00DA2FEA" w:rsidP="007B5F49">
      <w:pPr>
        <w:widowControl/>
        <w:ind w:firstLine="709"/>
        <w:rPr>
          <w:sz w:val="28"/>
          <w:szCs w:val="28"/>
        </w:rPr>
      </w:pPr>
      <w:r w:rsidRPr="00DA2FEA">
        <w:rPr>
          <w:sz w:val="28"/>
          <w:szCs w:val="28"/>
        </w:rPr>
        <w:t xml:space="preserve">9. Какой должна быть минимальная скорость воздуха в </w:t>
      </w:r>
      <w:proofErr w:type="gramStart"/>
      <w:r w:rsidRPr="00DA2FEA">
        <w:rPr>
          <w:sz w:val="28"/>
          <w:szCs w:val="28"/>
        </w:rPr>
        <w:t>камерах</w:t>
      </w:r>
      <w:proofErr w:type="gramEnd"/>
      <w:r w:rsidRPr="00DA2FEA">
        <w:rPr>
          <w:sz w:val="28"/>
          <w:szCs w:val="28"/>
        </w:rPr>
        <w:t>?</w:t>
      </w:r>
    </w:p>
    <w:p w:rsidR="00DA2FEA" w:rsidRPr="00DA2FEA" w:rsidRDefault="00DA2FEA" w:rsidP="007B5F49">
      <w:pPr>
        <w:widowControl/>
        <w:ind w:firstLine="709"/>
        <w:rPr>
          <w:sz w:val="28"/>
          <w:szCs w:val="28"/>
        </w:rPr>
      </w:pPr>
      <w:r w:rsidRPr="00DA2FEA">
        <w:rPr>
          <w:sz w:val="28"/>
          <w:szCs w:val="28"/>
        </w:rPr>
        <w:t xml:space="preserve">10. Чему равна максимальная скорость воздуха в </w:t>
      </w:r>
      <w:proofErr w:type="gramStart"/>
      <w:r w:rsidRPr="00DA2FEA">
        <w:rPr>
          <w:sz w:val="28"/>
          <w:szCs w:val="28"/>
        </w:rPr>
        <w:t>стволах</w:t>
      </w:r>
      <w:proofErr w:type="gramEnd"/>
      <w:r w:rsidRPr="00DA2FEA">
        <w:rPr>
          <w:sz w:val="28"/>
          <w:szCs w:val="28"/>
        </w:rPr>
        <w:t>, предназн</w:t>
      </w:r>
      <w:r w:rsidRPr="00DA2FEA">
        <w:rPr>
          <w:sz w:val="28"/>
          <w:szCs w:val="28"/>
        </w:rPr>
        <w:t>а</w:t>
      </w:r>
      <w:r w:rsidRPr="00DA2FEA">
        <w:rPr>
          <w:sz w:val="28"/>
          <w:szCs w:val="28"/>
        </w:rPr>
        <w:t>ченных для спуска и подъема грузов и используемых при аварии для выв</w:t>
      </w:r>
      <w:r w:rsidRPr="00DA2FEA">
        <w:rPr>
          <w:sz w:val="28"/>
          <w:szCs w:val="28"/>
        </w:rPr>
        <w:t>о</w:t>
      </w:r>
      <w:r w:rsidRPr="00DA2FEA">
        <w:rPr>
          <w:sz w:val="28"/>
          <w:szCs w:val="28"/>
        </w:rPr>
        <w:t>да персонала?</w:t>
      </w:r>
    </w:p>
    <w:p w:rsidR="00DA2FEA" w:rsidRPr="00DA2FEA" w:rsidRDefault="00DA2FEA" w:rsidP="007B5F49">
      <w:pPr>
        <w:widowControl/>
        <w:ind w:firstLine="709"/>
        <w:rPr>
          <w:sz w:val="28"/>
          <w:szCs w:val="28"/>
        </w:rPr>
      </w:pPr>
      <w:r w:rsidRPr="00DA2FEA">
        <w:rPr>
          <w:sz w:val="28"/>
          <w:szCs w:val="28"/>
        </w:rPr>
        <w:t>11. Что необходимо предпринять на шахтах, объединенных в одну вентиляционную систему?</w:t>
      </w:r>
    </w:p>
    <w:p w:rsidR="00DA2FEA" w:rsidRPr="00DA2FEA" w:rsidRDefault="00DA2FEA" w:rsidP="007B5F49">
      <w:pPr>
        <w:widowControl/>
        <w:ind w:firstLine="709"/>
        <w:rPr>
          <w:sz w:val="28"/>
          <w:szCs w:val="28"/>
        </w:rPr>
      </w:pPr>
      <w:r w:rsidRPr="00DA2FEA">
        <w:rPr>
          <w:sz w:val="28"/>
          <w:szCs w:val="28"/>
        </w:rPr>
        <w:t>12. Как часто на шахте проводят плановую депрессионную съемку?</w:t>
      </w:r>
    </w:p>
    <w:p w:rsidR="00DA2FEA" w:rsidRPr="00DA2FEA" w:rsidRDefault="00DA2FEA" w:rsidP="007B5F49">
      <w:pPr>
        <w:widowControl/>
        <w:ind w:firstLine="709"/>
        <w:rPr>
          <w:sz w:val="28"/>
          <w:szCs w:val="28"/>
        </w:rPr>
      </w:pPr>
      <w:r w:rsidRPr="00DA2FEA">
        <w:rPr>
          <w:sz w:val="28"/>
          <w:szCs w:val="28"/>
        </w:rPr>
        <w:t>13. В каких случаях запрещается использовать один и тот же ствол шахты или штольню?</w:t>
      </w:r>
    </w:p>
    <w:p w:rsidR="00DA2FEA" w:rsidRPr="00DA2FEA" w:rsidRDefault="00DA2FEA" w:rsidP="007B5F49">
      <w:pPr>
        <w:widowControl/>
        <w:ind w:firstLine="709"/>
        <w:rPr>
          <w:sz w:val="28"/>
          <w:szCs w:val="28"/>
        </w:rPr>
      </w:pPr>
      <w:r w:rsidRPr="00DA2FEA">
        <w:rPr>
          <w:sz w:val="28"/>
          <w:szCs w:val="28"/>
        </w:rPr>
        <w:t xml:space="preserve">14. Какие шахты относятся к </w:t>
      </w:r>
      <w:proofErr w:type="gramStart"/>
      <w:r w:rsidRPr="00DA2FEA">
        <w:rPr>
          <w:sz w:val="28"/>
          <w:szCs w:val="28"/>
        </w:rPr>
        <w:t>опасным</w:t>
      </w:r>
      <w:proofErr w:type="gramEnd"/>
      <w:r w:rsidRPr="00DA2FEA">
        <w:rPr>
          <w:sz w:val="28"/>
          <w:szCs w:val="28"/>
        </w:rPr>
        <w:t xml:space="preserve"> по выявленному газу (газ</w:t>
      </w:r>
      <w:r w:rsidRPr="00DA2FEA">
        <w:rPr>
          <w:sz w:val="28"/>
          <w:szCs w:val="28"/>
        </w:rPr>
        <w:t>о</w:t>
      </w:r>
      <w:r w:rsidRPr="00DA2FEA">
        <w:rPr>
          <w:sz w:val="28"/>
          <w:szCs w:val="28"/>
        </w:rPr>
        <w:t>вые)?</w:t>
      </w:r>
    </w:p>
    <w:p w:rsidR="00DA2FEA" w:rsidRPr="00DA2FEA" w:rsidRDefault="00DA2FEA" w:rsidP="007B5F49">
      <w:pPr>
        <w:widowControl/>
        <w:ind w:firstLine="709"/>
        <w:rPr>
          <w:sz w:val="28"/>
          <w:szCs w:val="28"/>
        </w:rPr>
      </w:pPr>
      <w:r w:rsidRPr="00DA2FEA">
        <w:rPr>
          <w:sz w:val="28"/>
          <w:szCs w:val="28"/>
        </w:rPr>
        <w:t xml:space="preserve">15. Сколько </w:t>
      </w:r>
      <w:proofErr w:type="gramStart"/>
      <w:r w:rsidRPr="00DA2FEA">
        <w:rPr>
          <w:sz w:val="28"/>
          <w:szCs w:val="28"/>
        </w:rPr>
        <w:t>и</w:t>
      </w:r>
      <w:proofErr w:type="gramEnd"/>
      <w:r w:rsidRPr="00DA2FEA">
        <w:rPr>
          <w:sz w:val="28"/>
          <w:szCs w:val="28"/>
        </w:rPr>
        <w:t xml:space="preserve"> каких устанавливают категорий по газу (метану и (или) диоксиду углерода) для шахт, опасных по газу?</w:t>
      </w:r>
    </w:p>
    <w:p w:rsidR="00DA2FEA" w:rsidRPr="00DA2FEA" w:rsidRDefault="00DA2FEA" w:rsidP="007B5F49">
      <w:pPr>
        <w:widowControl/>
        <w:ind w:firstLine="709"/>
        <w:rPr>
          <w:sz w:val="28"/>
          <w:szCs w:val="28"/>
        </w:rPr>
      </w:pPr>
      <w:r w:rsidRPr="00DA2FEA">
        <w:rPr>
          <w:sz w:val="28"/>
          <w:szCs w:val="28"/>
        </w:rPr>
        <w:t>16. По какому фактору при проектировании шахт устанавливают их категории по газу (метану и (или) диоксиду углерода)?</w:t>
      </w:r>
    </w:p>
    <w:p w:rsidR="00DA2FEA" w:rsidRPr="00DA2FEA" w:rsidRDefault="00DA2FEA" w:rsidP="007B5F49">
      <w:pPr>
        <w:widowControl/>
        <w:ind w:firstLine="709"/>
        <w:rPr>
          <w:sz w:val="28"/>
          <w:szCs w:val="28"/>
        </w:rPr>
      </w:pPr>
      <w:r w:rsidRPr="00DA2FEA">
        <w:rPr>
          <w:sz w:val="28"/>
          <w:szCs w:val="28"/>
        </w:rPr>
        <w:t>17. По какому фактору для действующих шахт устанавливают их к</w:t>
      </w:r>
      <w:r w:rsidRPr="00DA2FEA">
        <w:rPr>
          <w:sz w:val="28"/>
          <w:szCs w:val="28"/>
        </w:rPr>
        <w:t>а</w:t>
      </w:r>
      <w:r w:rsidRPr="00DA2FEA">
        <w:rPr>
          <w:sz w:val="28"/>
          <w:szCs w:val="28"/>
        </w:rPr>
        <w:t xml:space="preserve">тегории по газу (метану и (или) диоксиду углерода)? </w:t>
      </w:r>
    </w:p>
    <w:p w:rsidR="00DA2FEA" w:rsidRPr="00DA2FEA" w:rsidRDefault="00DA2FEA" w:rsidP="007B5F49">
      <w:pPr>
        <w:widowControl/>
        <w:ind w:firstLine="709"/>
        <w:rPr>
          <w:sz w:val="28"/>
          <w:szCs w:val="28"/>
        </w:rPr>
      </w:pPr>
      <w:r w:rsidRPr="00DA2FEA">
        <w:rPr>
          <w:sz w:val="28"/>
          <w:szCs w:val="28"/>
        </w:rPr>
        <w:lastRenderedPageBreak/>
        <w:t>18. Что необходимо предпринять, если концентрация метана прев</w:t>
      </w:r>
      <w:r w:rsidRPr="00DA2FEA">
        <w:rPr>
          <w:sz w:val="28"/>
          <w:szCs w:val="28"/>
        </w:rPr>
        <w:t>ы</w:t>
      </w:r>
      <w:r w:rsidRPr="00DA2FEA">
        <w:rPr>
          <w:sz w:val="28"/>
          <w:szCs w:val="28"/>
        </w:rPr>
        <w:t>сит допустимые значения?</w:t>
      </w:r>
    </w:p>
    <w:p w:rsidR="00DA2FEA" w:rsidRPr="00DA2FEA" w:rsidRDefault="00DA2FEA" w:rsidP="007B5F49">
      <w:pPr>
        <w:widowControl/>
        <w:ind w:firstLine="709"/>
        <w:rPr>
          <w:sz w:val="28"/>
          <w:szCs w:val="28"/>
        </w:rPr>
      </w:pPr>
      <w:r w:rsidRPr="00DA2FEA">
        <w:rPr>
          <w:sz w:val="28"/>
          <w:szCs w:val="28"/>
        </w:rPr>
        <w:t>19. Сколько должна составлять концентрации метана у буровых станков и комбайнов, чтобы их работа возобновилась?</w:t>
      </w:r>
    </w:p>
    <w:p w:rsidR="00DA2FEA" w:rsidRPr="00DA2FEA" w:rsidRDefault="00DA2FEA" w:rsidP="007B5F49">
      <w:pPr>
        <w:widowControl/>
        <w:ind w:firstLine="709"/>
        <w:rPr>
          <w:sz w:val="28"/>
          <w:szCs w:val="28"/>
        </w:rPr>
      </w:pPr>
      <w:r w:rsidRPr="00DA2FEA">
        <w:rPr>
          <w:sz w:val="28"/>
          <w:szCs w:val="28"/>
        </w:rPr>
        <w:t>20. При каких условиях по решению технического руководителя (главного инженера) шахты исходящую из подготовительной горной в</w:t>
      </w:r>
      <w:r w:rsidRPr="00DA2FEA">
        <w:rPr>
          <w:sz w:val="28"/>
          <w:szCs w:val="28"/>
        </w:rPr>
        <w:t>ы</w:t>
      </w:r>
      <w:r w:rsidRPr="00DA2FEA">
        <w:rPr>
          <w:sz w:val="28"/>
          <w:szCs w:val="28"/>
        </w:rPr>
        <w:t>работки струю воздуха выпускают в горные выработки со свежей струей воздуха, поступающей в лавы и тупиковые горные выработки?</w:t>
      </w:r>
    </w:p>
    <w:p w:rsidR="00DA2FEA" w:rsidRPr="00DA2FEA" w:rsidRDefault="00DA2FEA" w:rsidP="007B5F49">
      <w:pPr>
        <w:widowControl/>
        <w:ind w:firstLine="709"/>
        <w:rPr>
          <w:sz w:val="28"/>
          <w:szCs w:val="28"/>
        </w:rPr>
      </w:pPr>
      <w:r w:rsidRPr="00DA2FEA">
        <w:rPr>
          <w:sz w:val="28"/>
          <w:szCs w:val="28"/>
        </w:rPr>
        <w:t xml:space="preserve">21. Что организуют при вскрытии газоносных угольных пластов? </w:t>
      </w:r>
    </w:p>
    <w:p w:rsidR="00B04840" w:rsidRDefault="00B04840" w:rsidP="007B5F49">
      <w:pPr>
        <w:widowControl/>
        <w:ind w:firstLine="709"/>
        <w:jc w:val="center"/>
        <w:rPr>
          <w:b/>
          <w:sz w:val="32"/>
          <w:szCs w:val="32"/>
        </w:rPr>
      </w:pPr>
    </w:p>
    <w:p w:rsidR="00B04840" w:rsidRDefault="00B04840" w:rsidP="007B5F49">
      <w:pPr>
        <w:widowControl/>
        <w:ind w:firstLine="709"/>
        <w:jc w:val="center"/>
        <w:rPr>
          <w:b/>
          <w:sz w:val="32"/>
          <w:szCs w:val="32"/>
        </w:rPr>
      </w:pPr>
    </w:p>
    <w:p w:rsidR="00B04840" w:rsidRDefault="00B04840" w:rsidP="007B5F49">
      <w:pPr>
        <w:widowControl/>
        <w:ind w:firstLine="709"/>
        <w:jc w:val="center"/>
        <w:rPr>
          <w:b/>
          <w:sz w:val="32"/>
          <w:szCs w:val="32"/>
        </w:rPr>
      </w:pPr>
    </w:p>
    <w:p w:rsidR="00B04840" w:rsidRDefault="00B04840" w:rsidP="007B5F49">
      <w:pPr>
        <w:widowControl/>
        <w:ind w:firstLine="709"/>
        <w:jc w:val="center"/>
        <w:rPr>
          <w:b/>
          <w:sz w:val="32"/>
          <w:szCs w:val="32"/>
        </w:rPr>
      </w:pPr>
    </w:p>
    <w:p w:rsidR="00B04840" w:rsidRDefault="00B04840" w:rsidP="00DA2FEA">
      <w:pPr>
        <w:widowControl/>
        <w:ind w:firstLine="0"/>
        <w:jc w:val="center"/>
        <w:rPr>
          <w:b/>
          <w:sz w:val="32"/>
          <w:szCs w:val="32"/>
        </w:rPr>
      </w:pPr>
    </w:p>
    <w:p w:rsidR="00B04840" w:rsidRDefault="00B04840" w:rsidP="00DA2FEA">
      <w:pPr>
        <w:widowControl/>
        <w:ind w:firstLine="0"/>
        <w:jc w:val="center"/>
        <w:rPr>
          <w:b/>
          <w:sz w:val="32"/>
          <w:szCs w:val="32"/>
        </w:rPr>
      </w:pPr>
    </w:p>
    <w:p w:rsidR="00B04840" w:rsidRDefault="00B04840" w:rsidP="00DA2FEA">
      <w:pPr>
        <w:widowControl/>
        <w:ind w:firstLine="0"/>
        <w:jc w:val="center"/>
        <w:rPr>
          <w:b/>
          <w:sz w:val="32"/>
          <w:szCs w:val="32"/>
        </w:rPr>
      </w:pPr>
    </w:p>
    <w:p w:rsidR="00B04840" w:rsidRDefault="00B04840" w:rsidP="00DA2FEA">
      <w:pPr>
        <w:widowControl/>
        <w:ind w:firstLine="0"/>
        <w:jc w:val="center"/>
        <w:rPr>
          <w:b/>
          <w:sz w:val="32"/>
          <w:szCs w:val="32"/>
        </w:rPr>
      </w:pPr>
    </w:p>
    <w:p w:rsidR="00B04840" w:rsidRDefault="00B04840" w:rsidP="00DA2FEA">
      <w:pPr>
        <w:widowControl/>
        <w:ind w:firstLine="0"/>
        <w:jc w:val="center"/>
        <w:rPr>
          <w:b/>
          <w:sz w:val="32"/>
          <w:szCs w:val="32"/>
        </w:rPr>
      </w:pPr>
    </w:p>
    <w:p w:rsidR="00B04840" w:rsidRDefault="00B04840" w:rsidP="00DA2FEA">
      <w:pPr>
        <w:widowControl/>
        <w:ind w:firstLine="0"/>
        <w:jc w:val="center"/>
        <w:rPr>
          <w:b/>
          <w:sz w:val="32"/>
          <w:szCs w:val="32"/>
        </w:rPr>
      </w:pPr>
    </w:p>
    <w:p w:rsidR="00B04840" w:rsidRDefault="00B04840" w:rsidP="00DA2FEA">
      <w:pPr>
        <w:widowControl/>
        <w:ind w:firstLine="0"/>
        <w:jc w:val="center"/>
        <w:rPr>
          <w:b/>
          <w:sz w:val="32"/>
          <w:szCs w:val="32"/>
        </w:rPr>
      </w:pPr>
    </w:p>
    <w:p w:rsidR="00B04840" w:rsidRDefault="00B04840" w:rsidP="00DA2FEA">
      <w:pPr>
        <w:widowControl/>
        <w:ind w:firstLine="0"/>
        <w:jc w:val="center"/>
        <w:rPr>
          <w:b/>
          <w:sz w:val="32"/>
          <w:szCs w:val="32"/>
        </w:rPr>
      </w:pPr>
    </w:p>
    <w:p w:rsidR="00B04840" w:rsidRDefault="00B04840" w:rsidP="00DA2FEA">
      <w:pPr>
        <w:widowControl/>
        <w:ind w:firstLine="0"/>
        <w:jc w:val="center"/>
        <w:rPr>
          <w:b/>
          <w:sz w:val="32"/>
          <w:szCs w:val="32"/>
        </w:rPr>
      </w:pPr>
    </w:p>
    <w:p w:rsidR="00B04840" w:rsidRDefault="00B04840" w:rsidP="00DA2FEA">
      <w:pPr>
        <w:widowControl/>
        <w:ind w:firstLine="0"/>
        <w:jc w:val="center"/>
        <w:rPr>
          <w:b/>
          <w:sz w:val="32"/>
          <w:szCs w:val="32"/>
        </w:rPr>
      </w:pPr>
    </w:p>
    <w:p w:rsidR="00B04840" w:rsidRDefault="00B04840" w:rsidP="00DA2FEA">
      <w:pPr>
        <w:widowControl/>
        <w:ind w:firstLine="0"/>
        <w:jc w:val="center"/>
        <w:rPr>
          <w:b/>
          <w:sz w:val="32"/>
          <w:szCs w:val="32"/>
        </w:rPr>
      </w:pPr>
    </w:p>
    <w:p w:rsidR="00B04840" w:rsidRDefault="00B04840" w:rsidP="00DA2FEA">
      <w:pPr>
        <w:widowControl/>
        <w:ind w:firstLine="0"/>
        <w:jc w:val="center"/>
        <w:rPr>
          <w:b/>
          <w:sz w:val="32"/>
          <w:szCs w:val="32"/>
        </w:rPr>
      </w:pPr>
    </w:p>
    <w:p w:rsidR="00B04840" w:rsidRDefault="00B04840" w:rsidP="00DA2FEA">
      <w:pPr>
        <w:widowControl/>
        <w:ind w:firstLine="0"/>
        <w:jc w:val="center"/>
        <w:rPr>
          <w:b/>
          <w:sz w:val="32"/>
          <w:szCs w:val="32"/>
        </w:rPr>
      </w:pPr>
    </w:p>
    <w:p w:rsidR="00B04840" w:rsidRDefault="00B04840" w:rsidP="00DA2FEA">
      <w:pPr>
        <w:widowControl/>
        <w:ind w:firstLine="0"/>
        <w:jc w:val="center"/>
        <w:rPr>
          <w:b/>
          <w:sz w:val="32"/>
          <w:szCs w:val="32"/>
        </w:rPr>
      </w:pPr>
    </w:p>
    <w:p w:rsidR="00B04840" w:rsidRDefault="00B04840" w:rsidP="00DA2FEA">
      <w:pPr>
        <w:widowControl/>
        <w:ind w:firstLine="0"/>
        <w:jc w:val="center"/>
        <w:rPr>
          <w:b/>
          <w:sz w:val="32"/>
          <w:szCs w:val="32"/>
        </w:rPr>
      </w:pPr>
    </w:p>
    <w:p w:rsidR="00B04840" w:rsidRDefault="00B04840" w:rsidP="00DA2FEA">
      <w:pPr>
        <w:widowControl/>
        <w:ind w:firstLine="0"/>
        <w:jc w:val="center"/>
        <w:rPr>
          <w:b/>
          <w:sz w:val="32"/>
          <w:szCs w:val="32"/>
        </w:rPr>
      </w:pPr>
    </w:p>
    <w:p w:rsidR="00B04840" w:rsidRDefault="00B04840" w:rsidP="00DA2FEA">
      <w:pPr>
        <w:widowControl/>
        <w:ind w:firstLine="0"/>
        <w:jc w:val="center"/>
        <w:rPr>
          <w:b/>
          <w:sz w:val="32"/>
          <w:szCs w:val="32"/>
        </w:rPr>
      </w:pPr>
    </w:p>
    <w:p w:rsidR="00B04840" w:rsidRDefault="00B04840" w:rsidP="00DA2FEA">
      <w:pPr>
        <w:widowControl/>
        <w:ind w:firstLine="0"/>
        <w:jc w:val="center"/>
        <w:rPr>
          <w:b/>
          <w:sz w:val="32"/>
          <w:szCs w:val="32"/>
        </w:rPr>
      </w:pPr>
    </w:p>
    <w:p w:rsidR="00B04840" w:rsidRDefault="00B04840" w:rsidP="00DA2FEA">
      <w:pPr>
        <w:widowControl/>
        <w:ind w:firstLine="0"/>
        <w:jc w:val="center"/>
        <w:rPr>
          <w:b/>
          <w:sz w:val="32"/>
          <w:szCs w:val="32"/>
        </w:rPr>
      </w:pPr>
    </w:p>
    <w:p w:rsidR="00B04840" w:rsidRDefault="00B04840" w:rsidP="00DA2FEA">
      <w:pPr>
        <w:widowControl/>
        <w:ind w:firstLine="0"/>
        <w:jc w:val="center"/>
        <w:rPr>
          <w:b/>
          <w:sz w:val="32"/>
          <w:szCs w:val="32"/>
        </w:rPr>
      </w:pPr>
    </w:p>
    <w:p w:rsidR="00B04840" w:rsidRDefault="00B04840" w:rsidP="00DA2FEA">
      <w:pPr>
        <w:widowControl/>
        <w:ind w:firstLine="0"/>
        <w:jc w:val="center"/>
        <w:rPr>
          <w:b/>
          <w:sz w:val="32"/>
          <w:szCs w:val="32"/>
        </w:rPr>
      </w:pPr>
    </w:p>
    <w:p w:rsidR="00B04840" w:rsidRDefault="00B04840" w:rsidP="00DA2FEA">
      <w:pPr>
        <w:widowControl/>
        <w:ind w:firstLine="0"/>
        <w:jc w:val="center"/>
        <w:rPr>
          <w:b/>
          <w:sz w:val="32"/>
          <w:szCs w:val="32"/>
        </w:rPr>
      </w:pPr>
    </w:p>
    <w:p w:rsidR="00673BB2" w:rsidRDefault="00673BB2" w:rsidP="00DA2FEA">
      <w:pPr>
        <w:widowControl/>
        <w:ind w:firstLine="0"/>
        <w:jc w:val="center"/>
        <w:rPr>
          <w:b/>
          <w:sz w:val="32"/>
          <w:szCs w:val="32"/>
        </w:rPr>
      </w:pPr>
    </w:p>
    <w:p w:rsidR="00673BB2" w:rsidRDefault="00673BB2" w:rsidP="00DA2FEA">
      <w:pPr>
        <w:widowControl/>
        <w:ind w:firstLine="0"/>
        <w:jc w:val="center"/>
        <w:rPr>
          <w:b/>
          <w:sz w:val="32"/>
          <w:szCs w:val="32"/>
        </w:rPr>
      </w:pPr>
    </w:p>
    <w:p w:rsidR="00673BB2" w:rsidRDefault="00673BB2" w:rsidP="00DA2FEA">
      <w:pPr>
        <w:widowControl/>
        <w:ind w:firstLine="0"/>
        <w:jc w:val="center"/>
        <w:rPr>
          <w:b/>
          <w:sz w:val="32"/>
          <w:szCs w:val="32"/>
        </w:rPr>
      </w:pPr>
    </w:p>
    <w:p w:rsidR="00673BB2" w:rsidRDefault="00110606" w:rsidP="00134F44">
      <w:pPr>
        <w:widowControl/>
        <w:ind w:firstLine="0"/>
        <w:jc w:val="left"/>
        <w:rPr>
          <w:b/>
          <w:sz w:val="32"/>
          <w:szCs w:val="32"/>
        </w:rPr>
      </w:pPr>
      <w:hyperlink w:anchor="_Оглавление" w:history="1">
        <w:r w:rsidR="00134F44" w:rsidRPr="00134F44">
          <w:rPr>
            <w:rStyle w:val="af4"/>
            <w:b/>
            <w:sz w:val="20"/>
            <w:szCs w:val="20"/>
          </w:rPr>
          <w:t>Вернуться в оглавление</w:t>
        </w:r>
      </w:hyperlink>
    </w:p>
    <w:p w:rsidR="00B04840" w:rsidRPr="00E611AA" w:rsidRDefault="00B04840" w:rsidP="00E611AA">
      <w:pPr>
        <w:pStyle w:val="5"/>
        <w:jc w:val="center"/>
        <w:rPr>
          <w:b/>
        </w:rPr>
      </w:pPr>
      <w:bookmarkStart w:id="20" w:name="_Практическая_работа_№_2"/>
      <w:bookmarkEnd w:id="20"/>
      <w:r w:rsidRPr="00E611AA">
        <w:rPr>
          <w:b/>
        </w:rPr>
        <w:lastRenderedPageBreak/>
        <w:t xml:space="preserve">Практическая работа № </w:t>
      </w:r>
      <w:r w:rsidR="000C3631" w:rsidRPr="00E611AA">
        <w:rPr>
          <w:b/>
        </w:rPr>
        <w:t>4</w:t>
      </w:r>
    </w:p>
    <w:p w:rsidR="00B04840" w:rsidRPr="009E40DC" w:rsidRDefault="00B04840" w:rsidP="00B04840">
      <w:pPr>
        <w:ind w:firstLine="0"/>
        <w:jc w:val="center"/>
        <w:rPr>
          <w:color w:val="000000"/>
          <w:sz w:val="20"/>
          <w:szCs w:val="20"/>
        </w:rPr>
      </w:pPr>
    </w:p>
    <w:p w:rsidR="00B04840" w:rsidRDefault="00B04840" w:rsidP="00B04840">
      <w:pPr>
        <w:ind w:firstLine="0"/>
        <w:jc w:val="center"/>
        <w:rPr>
          <w:b/>
          <w:bCs/>
          <w:sz w:val="28"/>
          <w:szCs w:val="28"/>
        </w:rPr>
      </w:pPr>
      <w:r>
        <w:rPr>
          <w:b/>
          <w:bCs/>
          <w:sz w:val="28"/>
          <w:szCs w:val="28"/>
        </w:rPr>
        <w:t>Контроль рудничной атмосферы (часть 2)</w:t>
      </w:r>
    </w:p>
    <w:p w:rsidR="00B04840" w:rsidRPr="009E40DC" w:rsidRDefault="00B04840" w:rsidP="00B04840">
      <w:pPr>
        <w:ind w:firstLine="0"/>
        <w:jc w:val="center"/>
        <w:rPr>
          <w:sz w:val="20"/>
          <w:szCs w:val="20"/>
        </w:rPr>
      </w:pPr>
    </w:p>
    <w:p w:rsidR="00B04840" w:rsidRPr="00861C54" w:rsidRDefault="00B04840" w:rsidP="002043B6">
      <w:pPr>
        <w:ind w:firstLine="709"/>
        <w:rPr>
          <w:color w:val="000000"/>
          <w:sz w:val="28"/>
          <w:szCs w:val="28"/>
        </w:rPr>
      </w:pPr>
      <w:r w:rsidRPr="00861C54">
        <w:rPr>
          <w:b/>
          <w:color w:val="000000"/>
          <w:sz w:val="28"/>
          <w:szCs w:val="28"/>
        </w:rPr>
        <w:t>Цель работы:</w:t>
      </w:r>
      <w:r w:rsidRPr="00861C54">
        <w:rPr>
          <w:color w:val="000000"/>
          <w:sz w:val="28"/>
          <w:szCs w:val="28"/>
        </w:rPr>
        <w:t xml:space="preserve"> </w:t>
      </w:r>
      <w:r w:rsidR="00FD2121">
        <w:rPr>
          <w:sz w:val="28"/>
          <w:szCs w:val="28"/>
        </w:rPr>
        <w:t xml:space="preserve">ознакомиться с порядком проверки </w:t>
      </w:r>
      <w:r w:rsidRPr="00DA2FEA">
        <w:rPr>
          <w:sz w:val="28"/>
          <w:szCs w:val="28"/>
        </w:rPr>
        <w:t>состава рудничн</w:t>
      </w:r>
      <w:r w:rsidRPr="00DA2FEA">
        <w:rPr>
          <w:sz w:val="28"/>
          <w:szCs w:val="28"/>
        </w:rPr>
        <w:t>о</w:t>
      </w:r>
      <w:r w:rsidRPr="00DA2FEA">
        <w:rPr>
          <w:sz w:val="28"/>
          <w:szCs w:val="28"/>
        </w:rPr>
        <w:t>го воздуха</w:t>
      </w:r>
      <w:r w:rsidR="00C463AE" w:rsidRPr="00C463AE">
        <w:rPr>
          <w:color w:val="000000"/>
          <w:sz w:val="28"/>
          <w:szCs w:val="28"/>
        </w:rPr>
        <w:t xml:space="preserve"> </w:t>
      </w:r>
      <w:r w:rsidR="00C463AE">
        <w:rPr>
          <w:color w:val="000000"/>
          <w:sz w:val="28"/>
          <w:szCs w:val="28"/>
        </w:rPr>
        <w:t xml:space="preserve">в </w:t>
      </w:r>
      <w:proofErr w:type="gramStart"/>
      <w:r w:rsidR="00C463AE">
        <w:rPr>
          <w:color w:val="000000"/>
          <w:sz w:val="28"/>
          <w:szCs w:val="28"/>
        </w:rPr>
        <w:t>соответствии</w:t>
      </w:r>
      <w:proofErr w:type="gramEnd"/>
      <w:r w:rsidR="00C463AE">
        <w:rPr>
          <w:color w:val="000000"/>
          <w:sz w:val="28"/>
          <w:szCs w:val="28"/>
        </w:rPr>
        <w:t xml:space="preserve"> с нормативными документами</w:t>
      </w:r>
      <w:r w:rsidRPr="00DA2FEA">
        <w:rPr>
          <w:sz w:val="28"/>
          <w:szCs w:val="28"/>
        </w:rPr>
        <w:t>.</w:t>
      </w:r>
    </w:p>
    <w:p w:rsidR="00B04840" w:rsidRPr="00861C54" w:rsidRDefault="00B04840" w:rsidP="002043B6">
      <w:pPr>
        <w:ind w:firstLine="709"/>
        <w:rPr>
          <w:color w:val="000000"/>
          <w:sz w:val="20"/>
          <w:szCs w:val="20"/>
        </w:rPr>
      </w:pPr>
    </w:p>
    <w:p w:rsidR="00B04840" w:rsidRPr="00861C54" w:rsidRDefault="00B04840" w:rsidP="002043B6">
      <w:pPr>
        <w:ind w:firstLine="0"/>
        <w:jc w:val="center"/>
        <w:rPr>
          <w:b/>
          <w:color w:val="000000"/>
          <w:sz w:val="28"/>
          <w:szCs w:val="28"/>
        </w:rPr>
      </w:pPr>
      <w:r w:rsidRPr="00861C54">
        <w:rPr>
          <w:b/>
          <w:color w:val="000000"/>
          <w:sz w:val="28"/>
          <w:szCs w:val="28"/>
        </w:rPr>
        <w:t>Порядок выполнения работы</w:t>
      </w:r>
    </w:p>
    <w:p w:rsidR="00B04840" w:rsidRPr="00861C54" w:rsidRDefault="00B04840" w:rsidP="002043B6">
      <w:pPr>
        <w:ind w:firstLine="709"/>
        <w:rPr>
          <w:color w:val="000000"/>
          <w:sz w:val="28"/>
          <w:szCs w:val="28"/>
        </w:rPr>
      </w:pPr>
      <w:r w:rsidRPr="00861C54">
        <w:rPr>
          <w:color w:val="000000"/>
          <w:sz w:val="28"/>
          <w:szCs w:val="28"/>
        </w:rPr>
        <w:t>1</w:t>
      </w:r>
      <w:r w:rsidR="00673BB2">
        <w:rPr>
          <w:color w:val="000000"/>
          <w:sz w:val="28"/>
          <w:szCs w:val="28"/>
        </w:rPr>
        <w:t>)</w:t>
      </w:r>
      <w:r w:rsidRPr="00861C54">
        <w:rPr>
          <w:color w:val="000000"/>
          <w:sz w:val="28"/>
          <w:szCs w:val="28"/>
        </w:rPr>
        <w:t xml:space="preserve"> изучить методические указания и оформить отчет;</w:t>
      </w:r>
    </w:p>
    <w:p w:rsidR="00B04840" w:rsidRDefault="00B04840" w:rsidP="002043B6">
      <w:pPr>
        <w:ind w:firstLine="709"/>
        <w:rPr>
          <w:color w:val="000000"/>
          <w:sz w:val="28"/>
          <w:szCs w:val="28"/>
        </w:rPr>
      </w:pPr>
      <w:r w:rsidRPr="00861C54">
        <w:rPr>
          <w:color w:val="000000"/>
          <w:sz w:val="28"/>
          <w:szCs w:val="28"/>
        </w:rPr>
        <w:t>2</w:t>
      </w:r>
      <w:r w:rsidR="00673BB2">
        <w:rPr>
          <w:color w:val="000000"/>
          <w:sz w:val="28"/>
          <w:szCs w:val="28"/>
        </w:rPr>
        <w:t>)</w:t>
      </w:r>
      <w:r w:rsidRPr="00861C54">
        <w:rPr>
          <w:color w:val="000000"/>
          <w:sz w:val="28"/>
          <w:szCs w:val="28"/>
        </w:rPr>
        <w:t xml:space="preserve"> провести проверку остаточных знаний, отвечая на вопросы с.</w:t>
      </w:r>
      <w:r>
        <w:rPr>
          <w:color w:val="000000"/>
          <w:sz w:val="28"/>
          <w:szCs w:val="28"/>
        </w:rPr>
        <w:t> </w:t>
      </w:r>
      <w:r w:rsidR="004E62AF">
        <w:rPr>
          <w:color w:val="000000"/>
          <w:sz w:val="28"/>
          <w:szCs w:val="28"/>
        </w:rPr>
        <w:t>48</w:t>
      </w:r>
      <w:r w:rsidR="00FD2121">
        <w:rPr>
          <w:color w:val="000000"/>
          <w:sz w:val="28"/>
          <w:szCs w:val="28"/>
        </w:rPr>
        <w:t>.</w:t>
      </w:r>
    </w:p>
    <w:p w:rsidR="00FD2121" w:rsidRPr="00861C54" w:rsidRDefault="00FD2121" w:rsidP="00B04840">
      <w:pPr>
        <w:ind w:firstLine="0"/>
        <w:rPr>
          <w:sz w:val="20"/>
          <w:szCs w:val="20"/>
        </w:rPr>
      </w:pPr>
    </w:p>
    <w:p w:rsidR="00DA2FEA" w:rsidRPr="007C6FC5" w:rsidRDefault="00FD2121" w:rsidP="00DA2FEA">
      <w:pPr>
        <w:autoSpaceDE w:val="0"/>
        <w:autoSpaceDN w:val="0"/>
        <w:adjustRightInd w:val="0"/>
        <w:ind w:firstLine="0"/>
        <w:jc w:val="center"/>
        <w:outlineLvl w:val="1"/>
        <w:rPr>
          <w:b/>
          <w:sz w:val="28"/>
          <w:szCs w:val="28"/>
        </w:rPr>
      </w:pPr>
      <w:r>
        <w:rPr>
          <w:b/>
          <w:sz w:val="28"/>
          <w:szCs w:val="28"/>
        </w:rPr>
        <w:t>1.</w:t>
      </w:r>
      <w:r w:rsidR="00DA2FEA" w:rsidRPr="007C6FC5">
        <w:rPr>
          <w:b/>
          <w:sz w:val="28"/>
          <w:szCs w:val="28"/>
        </w:rPr>
        <w:t xml:space="preserve"> Порядок проверки состава, расхода, температуры </w:t>
      </w:r>
    </w:p>
    <w:p w:rsidR="00DA2FEA" w:rsidRPr="007C6FC5" w:rsidRDefault="00A547FF" w:rsidP="00DA2FEA">
      <w:pPr>
        <w:autoSpaceDE w:val="0"/>
        <w:autoSpaceDN w:val="0"/>
        <w:adjustRightInd w:val="0"/>
        <w:ind w:firstLine="0"/>
        <w:jc w:val="center"/>
        <w:outlineLvl w:val="1"/>
        <w:rPr>
          <w:b/>
          <w:sz w:val="28"/>
          <w:szCs w:val="28"/>
        </w:rPr>
      </w:pPr>
      <w:r w:rsidRPr="007C6FC5">
        <w:rPr>
          <w:b/>
          <w:sz w:val="28"/>
          <w:szCs w:val="28"/>
        </w:rPr>
        <w:t xml:space="preserve">и </w:t>
      </w:r>
      <w:r w:rsidR="00DA2FEA" w:rsidRPr="007C6FC5">
        <w:rPr>
          <w:b/>
          <w:sz w:val="28"/>
          <w:szCs w:val="28"/>
        </w:rPr>
        <w:t>относительной влажности рудничного воздуха</w:t>
      </w:r>
    </w:p>
    <w:p w:rsidR="00DA2FEA" w:rsidRPr="007C6FC5" w:rsidRDefault="00DA2FEA" w:rsidP="002043B6">
      <w:pPr>
        <w:autoSpaceDE w:val="0"/>
        <w:autoSpaceDN w:val="0"/>
        <w:adjustRightInd w:val="0"/>
        <w:ind w:firstLine="709"/>
        <w:rPr>
          <w:sz w:val="28"/>
          <w:szCs w:val="28"/>
        </w:rPr>
      </w:pPr>
      <w:r w:rsidRPr="007C6FC5">
        <w:rPr>
          <w:sz w:val="28"/>
          <w:szCs w:val="28"/>
        </w:rPr>
        <w:t>Проверка состава рудничного воздуха выполняется работниками подразделений ВГСЧ, обслуживающих шахту, и/или работниками газоан</w:t>
      </w:r>
      <w:r w:rsidRPr="007C6FC5">
        <w:rPr>
          <w:sz w:val="28"/>
          <w:szCs w:val="28"/>
        </w:rPr>
        <w:t>а</w:t>
      </w:r>
      <w:r w:rsidRPr="007C6FC5">
        <w:rPr>
          <w:sz w:val="28"/>
          <w:szCs w:val="28"/>
        </w:rPr>
        <w:t xml:space="preserve">литических лабораторий в </w:t>
      </w:r>
      <w:proofErr w:type="gramStart"/>
      <w:r w:rsidRPr="007C6FC5">
        <w:rPr>
          <w:sz w:val="28"/>
          <w:szCs w:val="28"/>
        </w:rPr>
        <w:t>присутствии</w:t>
      </w:r>
      <w:proofErr w:type="gramEnd"/>
      <w:r w:rsidRPr="007C6FC5">
        <w:rPr>
          <w:sz w:val="28"/>
          <w:szCs w:val="28"/>
        </w:rPr>
        <w:t xml:space="preserve"> специалиста участка аэрологич</w:t>
      </w:r>
      <w:r w:rsidRPr="007C6FC5">
        <w:rPr>
          <w:sz w:val="28"/>
          <w:szCs w:val="28"/>
        </w:rPr>
        <w:t>е</w:t>
      </w:r>
      <w:r w:rsidRPr="007C6FC5">
        <w:rPr>
          <w:sz w:val="28"/>
          <w:szCs w:val="28"/>
        </w:rPr>
        <w:t>ской безопасности.</w:t>
      </w:r>
    </w:p>
    <w:p w:rsidR="00DA2FEA" w:rsidRPr="007C6FC5" w:rsidRDefault="00DA2FEA" w:rsidP="002043B6">
      <w:pPr>
        <w:autoSpaceDE w:val="0"/>
        <w:autoSpaceDN w:val="0"/>
        <w:adjustRightInd w:val="0"/>
        <w:ind w:firstLine="709"/>
        <w:rPr>
          <w:sz w:val="28"/>
          <w:szCs w:val="28"/>
        </w:rPr>
      </w:pPr>
      <w:r w:rsidRPr="007C6FC5">
        <w:rPr>
          <w:sz w:val="28"/>
          <w:szCs w:val="28"/>
        </w:rPr>
        <w:t xml:space="preserve">Специалистом участка АБ определяются конкретные места в горных </w:t>
      </w:r>
      <w:proofErr w:type="gramStart"/>
      <w:r w:rsidRPr="007C6FC5">
        <w:rPr>
          <w:sz w:val="28"/>
          <w:szCs w:val="28"/>
        </w:rPr>
        <w:t>выработках</w:t>
      </w:r>
      <w:proofErr w:type="gramEnd"/>
      <w:r w:rsidRPr="007C6FC5">
        <w:rPr>
          <w:sz w:val="28"/>
          <w:szCs w:val="28"/>
        </w:rPr>
        <w:t>, в которых необходимо провести проверку состава рудничного воздуха. Работником ВГСЧ и/или газоаналитической лаборатории пров</w:t>
      </w:r>
      <w:r w:rsidRPr="007C6FC5">
        <w:rPr>
          <w:sz w:val="28"/>
          <w:szCs w:val="28"/>
        </w:rPr>
        <w:t>о</w:t>
      </w:r>
      <w:r w:rsidRPr="007C6FC5">
        <w:rPr>
          <w:sz w:val="28"/>
          <w:szCs w:val="28"/>
        </w:rPr>
        <w:t>дится проверка состава рудничного воздуха (отбор проб).</w:t>
      </w:r>
    </w:p>
    <w:p w:rsidR="00DA2FEA" w:rsidRPr="007C6FC5" w:rsidRDefault="00DA2FEA" w:rsidP="002043B6">
      <w:pPr>
        <w:autoSpaceDE w:val="0"/>
        <w:autoSpaceDN w:val="0"/>
        <w:adjustRightInd w:val="0"/>
        <w:ind w:firstLine="709"/>
        <w:rPr>
          <w:sz w:val="28"/>
          <w:szCs w:val="28"/>
        </w:rPr>
      </w:pPr>
      <w:r w:rsidRPr="007C6FC5">
        <w:rPr>
          <w:sz w:val="28"/>
          <w:szCs w:val="28"/>
        </w:rPr>
        <w:t>Порядок проверки состава рудничного воздуха специалистами участка АБ определяется техническим руководителем (главным инжен</w:t>
      </w:r>
      <w:r w:rsidRPr="007C6FC5">
        <w:rPr>
          <w:sz w:val="28"/>
          <w:szCs w:val="28"/>
        </w:rPr>
        <w:t>е</w:t>
      </w:r>
      <w:r w:rsidRPr="007C6FC5">
        <w:rPr>
          <w:sz w:val="28"/>
          <w:szCs w:val="28"/>
        </w:rPr>
        <w:t xml:space="preserve">ром) шахты. </w:t>
      </w:r>
    </w:p>
    <w:p w:rsidR="00DA2FEA" w:rsidRPr="00C463AE" w:rsidRDefault="00DA2FEA" w:rsidP="002043B6">
      <w:pPr>
        <w:autoSpaceDE w:val="0"/>
        <w:autoSpaceDN w:val="0"/>
        <w:adjustRightInd w:val="0"/>
        <w:ind w:firstLine="709"/>
        <w:rPr>
          <w:sz w:val="28"/>
          <w:szCs w:val="28"/>
        </w:rPr>
      </w:pPr>
      <w:r w:rsidRPr="00C463AE">
        <w:rPr>
          <w:sz w:val="28"/>
          <w:szCs w:val="28"/>
        </w:rPr>
        <w:t>На шахтах проверка состава рудничного воздуха проводится на с</w:t>
      </w:r>
      <w:r w:rsidRPr="00C463AE">
        <w:rPr>
          <w:sz w:val="28"/>
          <w:szCs w:val="28"/>
        </w:rPr>
        <w:t>о</w:t>
      </w:r>
      <w:r w:rsidRPr="00C463AE">
        <w:rPr>
          <w:sz w:val="28"/>
          <w:szCs w:val="28"/>
        </w:rPr>
        <w:t xml:space="preserve">держание: метана, диоксида углерода и кислорода. </w:t>
      </w:r>
    </w:p>
    <w:p w:rsidR="00DA2FEA" w:rsidRPr="00C463AE" w:rsidRDefault="00DA2FEA" w:rsidP="002043B6">
      <w:pPr>
        <w:autoSpaceDE w:val="0"/>
        <w:autoSpaceDN w:val="0"/>
        <w:adjustRightInd w:val="0"/>
        <w:ind w:firstLine="709"/>
        <w:rPr>
          <w:sz w:val="28"/>
          <w:szCs w:val="28"/>
        </w:rPr>
      </w:pPr>
      <w:r w:rsidRPr="00C463AE">
        <w:rPr>
          <w:sz w:val="28"/>
          <w:szCs w:val="28"/>
        </w:rPr>
        <w:t>На шахтах, разрабатывающих пласты угля, склонного к самовозг</w:t>
      </w:r>
      <w:r w:rsidRPr="00C463AE">
        <w:rPr>
          <w:sz w:val="28"/>
          <w:szCs w:val="28"/>
        </w:rPr>
        <w:t>о</w:t>
      </w:r>
      <w:r w:rsidRPr="00C463AE">
        <w:rPr>
          <w:sz w:val="28"/>
          <w:szCs w:val="28"/>
        </w:rPr>
        <w:t>ранию, проверка проводится на содержание метана, диоксида углерода, оксида углерода, кислорода и водорода.</w:t>
      </w:r>
    </w:p>
    <w:p w:rsidR="00DA2FEA" w:rsidRPr="007C6FC5" w:rsidRDefault="00DA2FEA" w:rsidP="002043B6">
      <w:pPr>
        <w:autoSpaceDE w:val="0"/>
        <w:autoSpaceDN w:val="0"/>
        <w:adjustRightInd w:val="0"/>
        <w:ind w:firstLine="709"/>
        <w:rPr>
          <w:sz w:val="28"/>
          <w:szCs w:val="28"/>
        </w:rPr>
      </w:pPr>
      <w:r w:rsidRPr="007C6FC5">
        <w:rPr>
          <w:sz w:val="28"/>
          <w:szCs w:val="28"/>
        </w:rPr>
        <w:t xml:space="preserve">При температуре рудничного воздуха в горных выработках более </w:t>
      </w:r>
      <w:smartTag w:uri="urn:schemas-microsoft-com:office:smarttags" w:element="metricconverter">
        <w:smartTagPr>
          <w:attr w:name="ProductID" w:val="20ﾠﾰC"/>
        </w:smartTagPr>
        <w:r w:rsidRPr="007C6FC5">
          <w:rPr>
            <w:sz w:val="28"/>
            <w:szCs w:val="28"/>
          </w:rPr>
          <w:t>20 °C</w:t>
        </w:r>
      </w:smartTag>
      <w:r w:rsidRPr="007C6FC5">
        <w:rPr>
          <w:sz w:val="28"/>
          <w:szCs w:val="28"/>
        </w:rPr>
        <w:t xml:space="preserve"> проводятся замеры его относительной влажности. При кондицион</w:t>
      </w:r>
      <w:r w:rsidRPr="007C6FC5">
        <w:rPr>
          <w:sz w:val="28"/>
          <w:szCs w:val="28"/>
        </w:rPr>
        <w:t>и</w:t>
      </w:r>
      <w:r w:rsidRPr="007C6FC5">
        <w:rPr>
          <w:sz w:val="28"/>
          <w:szCs w:val="28"/>
        </w:rPr>
        <w:t>ровании рудничного воздуха его температура и относительная влажность определяются на рабочих местах и у пунктов охлаждения.</w:t>
      </w:r>
    </w:p>
    <w:p w:rsidR="00DA2FEA" w:rsidRPr="00C463AE" w:rsidRDefault="00DA2FEA" w:rsidP="002043B6">
      <w:pPr>
        <w:autoSpaceDE w:val="0"/>
        <w:autoSpaceDN w:val="0"/>
        <w:adjustRightInd w:val="0"/>
        <w:ind w:firstLine="709"/>
        <w:rPr>
          <w:sz w:val="28"/>
          <w:szCs w:val="28"/>
        </w:rPr>
      </w:pPr>
      <w:r w:rsidRPr="00C463AE">
        <w:rPr>
          <w:sz w:val="28"/>
          <w:szCs w:val="28"/>
        </w:rPr>
        <w:t>Проверка состава рудничного воздуха и замер его расхода проводя</w:t>
      </w:r>
      <w:r w:rsidRPr="00C463AE">
        <w:rPr>
          <w:sz w:val="28"/>
          <w:szCs w:val="28"/>
        </w:rPr>
        <w:t>т</w:t>
      </w:r>
      <w:r w:rsidRPr="00C463AE">
        <w:rPr>
          <w:sz w:val="28"/>
          <w:szCs w:val="28"/>
        </w:rPr>
        <w:t>ся:</w:t>
      </w:r>
    </w:p>
    <w:p w:rsidR="00DA2FEA" w:rsidRPr="00C463AE" w:rsidRDefault="00DA2FEA" w:rsidP="002043B6">
      <w:pPr>
        <w:autoSpaceDE w:val="0"/>
        <w:autoSpaceDN w:val="0"/>
        <w:adjustRightInd w:val="0"/>
        <w:ind w:firstLine="709"/>
        <w:rPr>
          <w:sz w:val="28"/>
          <w:szCs w:val="28"/>
        </w:rPr>
      </w:pPr>
      <w:r w:rsidRPr="00C463AE">
        <w:rPr>
          <w:sz w:val="28"/>
          <w:szCs w:val="28"/>
        </w:rPr>
        <w:t>– на негазовых шахтах – один раз в месяц;</w:t>
      </w:r>
    </w:p>
    <w:p w:rsidR="00DA2FEA" w:rsidRPr="00C463AE" w:rsidRDefault="00DA2FEA" w:rsidP="002043B6">
      <w:pPr>
        <w:autoSpaceDE w:val="0"/>
        <w:autoSpaceDN w:val="0"/>
        <w:adjustRightInd w:val="0"/>
        <w:ind w:firstLine="709"/>
        <w:rPr>
          <w:sz w:val="28"/>
          <w:szCs w:val="28"/>
        </w:rPr>
      </w:pPr>
      <w:r w:rsidRPr="00C463AE">
        <w:rPr>
          <w:sz w:val="28"/>
          <w:szCs w:val="28"/>
        </w:rPr>
        <w:t>– на газовых шахтах – три раза в месяц;</w:t>
      </w:r>
    </w:p>
    <w:p w:rsidR="00DA2FEA" w:rsidRPr="00C463AE" w:rsidRDefault="00DA2FEA" w:rsidP="002043B6">
      <w:pPr>
        <w:autoSpaceDE w:val="0"/>
        <w:autoSpaceDN w:val="0"/>
        <w:adjustRightInd w:val="0"/>
        <w:ind w:firstLine="709"/>
        <w:rPr>
          <w:sz w:val="28"/>
          <w:szCs w:val="28"/>
        </w:rPr>
      </w:pPr>
      <w:r w:rsidRPr="00C463AE">
        <w:rPr>
          <w:sz w:val="28"/>
          <w:szCs w:val="28"/>
        </w:rPr>
        <w:t>– на шахтах, разрабатывающих пласты угля, склонного к самовозг</w:t>
      </w:r>
      <w:r w:rsidRPr="00C463AE">
        <w:rPr>
          <w:sz w:val="28"/>
          <w:szCs w:val="28"/>
        </w:rPr>
        <w:t>о</w:t>
      </w:r>
      <w:r w:rsidRPr="00C463AE">
        <w:rPr>
          <w:sz w:val="28"/>
          <w:szCs w:val="28"/>
        </w:rPr>
        <w:t>ранию, – три раза в месяц.</w:t>
      </w:r>
    </w:p>
    <w:p w:rsidR="00DA2FEA" w:rsidRPr="00C463AE" w:rsidRDefault="00DA2FEA" w:rsidP="002043B6">
      <w:pPr>
        <w:autoSpaceDE w:val="0"/>
        <w:autoSpaceDN w:val="0"/>
        <w:adjustRightInd w:val="0"/>
        <w:ind w:firstLine="709"/>
        <w:rPr>
          <w:sz w:val="28"/>
          <w:szCs w:val="28"/>
        </w:rPr>
      </w:pPr>
      <w:r w:rsidRPr="00C463AE">
        <w:rPr>
          <w:sz w:val="28"/>
          <w:szCs w:val="28"/>
        </w:rPr>
        <w:t>Производительность вентиляторов местного проветривания измер</w:t>
      </w:r>
      <w:r w:rsidRPr="00C463AE">
        <w:rPr>
          <w:sz w:val="28"/>
          <w:szCs w:val="28"/>
        </w:rPr>
        <w:t>я</w:t>
      </w:r>
      <w:r w:rsidRPr="00C463AE">
        <w:rPr>
          <w:sz w:val="28"/>
          <w:szCs w:val="28"/>
        </w:rPr>
        <w:t>ется один раз в месяц.</w:t>
      </w:r>
    </w:p>
    <w:p w:rsidR="00DA2FEA" w:rsidRPr="00C463AE" w:rsidRDefault="00DA2FEA" w:rsidP="002043B6">
      <w:pPr>
        <w:autoSpaceDE w:val="0"/>
        <w:autoSpaceDN w:val="0"/>
        <w:adjustRightInd w:val="0"/>
        <w:ind w:firstLine="709"/>
        <w:rPr>
          <w:sz w:val="28"/>
          <w:szCs w:val="28"/>
        </w:rPr>
      </w:pPr>
      <w:r w:rsidRPr="00C463AE">
        <w:rPr>
          <w:sz w:val="28"/>
          <w:szCs w:val="28"/>
        </w:rPr>
        <w:t>Проверка состава рудничного воздуха после взрывных работ пров</w:t>
      </w:r>
      <w:r w:rsidRPr="00C463AE">
        <w:rPr>
          <w:sz w:val="28"/>
          <w:szCs w:val="28"/>
        </w:rPr>
        <w:t>о</w:t>
      </w:r>
      <w:r w:rsidRPr="00C463AE">
        <w:rPr>
          <w:sz w:val="28"/>
          <w:szCs w:val="28"/>
        </w:rPr>
        <w:t>дится один раз в месяц:</w:t>
      </w:r>
    </w:p>
    <w:p w:rsidR="00DA2FEA" w:rsidRPr="00C463AE" w:rsidRDefault="00DA2FEA" w:rsidP="002043B6">
      <w:pPr>
        <w:autoSpaceDE w:val="0"/>
        <w:autoSpaceDN w:val="0"/>
        <w:adjustRightInd w:val="0"/>
        <w:ind w:firstLine="709"/>
        <w:rPr>
          <w:sz w:val="28"/>
          <w:szCs w:val="28"/>
        </w:rPr>
      </w:pPr>
      <w:r w:rsidRPr="00C463AE">
        <w:rPr>
          <w:sz w:val="28"/>
          <w:szCs w:val="28"/>
        </w:rPr>
        <w:t xml:space="preserve">– в </w:t>
      </w:r>
      <w:proofErr w:type="gramStart"/>
      <w:r w:rsidRPr="00C463AE">
        <w:rPr>
          <w:sz w:val="28"/>
          <w:szCs w:val="28"/>
        </w:rPr>
        <w:t>стволах</w:t>
      </w:r>
      <w:proofErr w:type="gramEnd"/>
      <w:r w:rsidRPr="00C463AE">
        <w:rPr>
          <w:sz w:val="28"/>
          <w:szCs w:val="28"/>
        </w:rPr>
        <w:t xml:space="preserve"> независимо от их глубины;</w:t>
      </w:r>
    </w:p>
    <w:p w:rsidR="00DA2FEA" w:rsidRPr="00C463AE" w:rsidRDefault="00DA2FEA" w:rsidP="002043B6">
      <w:pPr>
        <w:autoSpaceDE w:val="0"/>
        <w:autoSpaceDN w:val="0"/>
        <w:adjustRightInd w:val="0"/>
        <w:ind w:firstLine="709"/>
        <w:rPr>
          <w:sz w:val="28"/>
          <w:szCs w:val="28"/>
        </w:rPr>
      </w:pPr>
      <w:r w:rsidRPr="00C463AE">
        <w:rPr>
          <w:sz w:val="28"/>
          <w:szCs w:val="28"/>
        </w:rPr>
        <w:lastRenderedPageBreak/>
        <w:t xml:space="preserve">– в подготовительных </w:t>
      </w:r>
      <w:proofErr w:type="gramStart"/>
      <w:r w:rsidRPr="00C463AE">
        <w:rPr>
          <w:sz w:val="28"/>
          <w:szCs w:val="28"/>
        </w:rPr>
        <w:t>выработках</w:t>
      </w:r>
      <w:proofErr w:type="gramEnd"/>
      <w:r w:rsidRPr="00C463AE">
        <w:rPr>
          <w:sz w:val="28"/>
          <w:szCs w:val="28"/>
        </w:rPr>
        <w:t xml:space="preserve"> при их длине </w:t>
      </w:r>
      <w:smartTag w:uri="urn:schemas-microsoft-com:office:smarttags" w:element="metricconverter">
        <w:smartTagPr>
          <w:attr w:name="ProductID" w:val="300 м"/>
        </w:smartTagPr>
        <w:r w:rsidRPr="00C463AE">
          <w:rPr>
            <w:sz w:val="28"/>
            <w:szCs w:val="28"/>
          </w:rPr>
          <w:t>300 м</w:t>
        </w:r>
      </w:smartTag>
      <w:r w:rsidRPr="00C463AE">
        <w:rPr>
          <w:sz w:val="28"/>
          <w:szCs w:val="28"/>
        </w:rPr>
        <w:t xml:space="preserve"> и более;</w:t>
      </w:r>
    </w:p>
    <w:p w:rsidR="00DA2FEA" w:rsidRPr="00C463AE" w:rsidRDefault="00DA2FEA" w:rsidP="002043B6">
      <w:pPr>
        <w:autoSpaceDE w:val="0"/>
        <w:autoSpaceDN w:val="0"/>
        <w:adjustRightInd w:val="0"/>
        <w:ind w:firstLine="709"/>
        <w:rPr>
          <w:sz w:val="28"/>
          <w:szCs w:val="28"/>
        </w:rPr>
      </w:pPr>
      <w:r w:rsidRPr="00C463AE">
        <w:rPr>
          <w:sz w:val="28"/>
          <w:szCs w:val="28"/>
        </w:rPr>
        <w:t>– при изменении паспорта буровзрывных работ.</w:t>
      </w:r>
    </w:p>
    <w:p w:rsidR="00DA2FEA" w:rsidRPr="00C463AE" w:rsidRDefault="00DA2FEA" w:rsidP="002043B6">
      <w:pPr>
        <w:autoSpaceDE w:val="0"/>
        <w:autoSpaceDN w:val="0"/>
        <w:adjustRightInd w:val="0"/>
        <w:ind w:firstLine="709"/>
        <w:rPr>
          <w:sz w:val="28"/>
          <w:szCs w:val="28"/>
        </w:rPr>
      </w:pPr>
      <w:r w:rsidRPr="00C463AE">
        <w:rPr>
          <w:sz w:val="28"/>
          <w:szCs w:val="28"/>
        </w:rPr>
        <w:t>При проходке стволов, переведенных на газовый режим, проверка состава рудничного воздуха проводится три раза в месяц.</w:t>
      </w:r>
    </w:p>
    <w:p w:rsidR="00DA2FEA" w:rsidRPr="007C6FC5" w:rsidRDefault="00DA2FEA" w:rsidP="002043B6">
      <w:pPr>
        <w:autoSpaceDE w:val="0"/>
        <w:autoSpaceDN w:val="0"/>
        <w:adjustRightInd w:val="0"/>
        <w:ind w:firstLine="709"/>
        <w:rPr>
          <w:sz w:val="28"/>
          <w:szCs w:val="28"/>
        </w:rPr>
      </w:pPr>
      <w:r w:rsidRPr="007C6FC5">
        <w:rPr>
          <w:sz w:val="28"/>
          <w:szCs w:val="28"/>
        </w:rPr>
        <w:t>При проверке состава рудничного воздуха на содержание метана, о</w:t>
      </w:r>
      <w:r w:rsidRPr="007C6FC5">
        <w:rPr>
          <w:sz w:val="28"/>
          <w:szCs w:val="28"/>
        </w:rPr>
        <w:t>к</w:t>
      </w:r>
      <w:r w:rsidRPr="007C6FC5">
        <w:rPr>
          <w:sz w:val="28"/>
          <w:szCs w:val="28"/>
        </w:rPr>
        <w:t>сида углерода, диоксида углерода и кислорода индивидуальными приб</w:t>
      </w:r>
      <w:r w:rsidRPr="007C6FC5">
        <w:rPr>
          <w:sz w:val="28"/>
          <w:szCs w:val="28"/>
        </w:rPr>
        <w:t>о</w:t>
      </w:r>
      <w:r w:rsidRPr="007C6FC5">
        <w:rPr>
          <w:sz w:val="28"/>
          <w:szCs w:val="28"/>
        </w:rPr>
        <w:t>рами определяются средние концентрации газов в поперечных сечениях вентиляционных струй.</w:t>
      </w:r>
    </w:p>
    <w:p w:rsidR="00DA2FEA" w:rsidRPr="007C6FC5" w:rsidRDefault="00DA2FEA" w:rsidP="002043B6">
      <w:pPr>
        <w:autoSpaceDE w:val="0"/>
        <w:autoSpaceDN w:val="0"/>
        <w:adjustRightInd w:val="0"/>
        <w:ind w:firstLine="709"/>
        <w:rPr>
          <w:sz w:val="28"/>
          <w:szCs w:val="28"/>
        </w:rPr>
      </w:pPr>
      <w:r w:rsidRPr="007C6FC5">
        <w:rPr>
          <w:sz w:val="28"/>
          <w:szCs w:val="28"/>
        </w:rPr>
        <w:t xml:space="preserve">Проверку состава рудничного воздуха проводят в смену, когда в очистных </w:t>
      </w:r>
      <w:proofErr w:type="gramStart"/>
      <w:r w:rsidRPr="007C6FC5">
        <w:rPr>
          <w:sz w:val="28"/>
          <w:szCs w:val="28"/>
        </w:rPr>
        <w:t>выработках</w:t>
      </w:r>
      <w:proofErr w:type="gramEnd"/>
      <w:r w:rsidRPr="007C6FC5">
        <w:rPr>
          <w:sz w:val="28"/>
          <w:szCs w:val="28"/>
        </w:rPr>
        <w:t xml:space="preserve"> ведутся работы по добыче угля. Проверка проводи</w:t>
      </w:r>
      <w:r w:rsidRPr="007C6FC5">
        <w:rPr>
          <w:sz w:val="28"/>
          <w:szCs w:val="28"/>
        </w:rPr>
        <w:t>т</w:t>
      </w:r>
      <w:r w:rsidRPr="007C6FC5">
        <w:rPr>
          <w:sz w:val="28"/>
          <w:szCs w:val="28"/>
        </w:rPr>
        <w:t>ся не ранее чем через сутки после нерабочего дня. Время начала отбора проб рудничного воздуха после проведения взрывных работ определяется начальником участка АБ. Первые пробы отбираются не ранее чем через 15 минут при обычном взрывании и не ранее чем через 30 минут при с</w:t>
      </w:r>
      <w:r w:rsidRPr="007C6FC5">
        <w:rPr>
          <w:sz w:val="28"/>
          <w:szCs w:val="28"/>
        </w:rPr>
        <w:t>о</w:t>
      </w:r>
      <w:r w:rsidRPr="007C6FC5">
        <w:rPr>
          <w:sz w:val="28"/>
          <w:szCs w:val="28"/>
        </w:rPr>
        <w:t>трясательном взрывании. Последующие пробы отбираются с интервалом не более 5 минут в течение 10-15 минут после отбора первых проб.</w:t>
      </w:r>
    </w:p>
    <w:p w:rsidR="00DA2FEA" w:rsidRPr="007C6FC5" w:rsidRDefault="00DA2FEA" w:rsidP="002043B6">
      <w:pPr>
        <w:autoSpaceDE w:val="0"/>
        <w:autoSpaceDN w:val="0"/>
        <w:adjustRightInd w:val="0"/>
        <w:ind w:firstLine="709"/>
        <w:rPr>
          <w:sz w:val="28"/>
          <w:szCs w:val="28"/>
        </w:rPr>
      </w:pPr>
      <w:r w:rsidRPr="007C6FC5">
        <w:rPr>
          <w:sz w:val="28"/>
          <w:szCs w:val="28"/>
        </w:rPr>
        <w:t>При проверке состава рудничного воздуха содержание метана, дио</w:t>
      </w:r>
      <w:r w:rsidRPr="007C6FC5">
        <w:rPr>
          <w:sz w:val="28"/>
          <w:szCs w:val="28"/>
        </w:rPr>
        <w:t>к</w:t>
      </w:r>
      <w:r w:rsidRPr="007C6FC5">
        <w:rPr>
          <w:sz w:val="28"/>
          <w:szCs w:val="28"/>
        </w:rPr>
        <w:t>сида углерода, оксида углерода, кислорода, водорода и оксидов азота, се</w:t>
      </w:r>
      <w:r w:rsidRPr="007C6FC5">
        <w:rPr>
          <w:sz w:val="28"/>
          <w:szCs w:val="28"/>
        </w:rPr>
        <w:t>р</w:t>
      </w:r>
      <w:r w:rsidRPr="007C6FC5">
        <w:rPr>
          <w:sz w:val="28"/>
          <w:szCs w:val="28"/>
        </w:rPr>
        <w:t>нистого ангидрида и сероводорода определяется с погрешностью:</w:t>
      </w:r>
    </w:p>
    <w:p w:rsidR="00DA2FEA" w:rsidRPr="007C6FC5" w:rsidRDefault="00DA2FEA" w:rsidP="002043B6">
      <w:pPr>
        <w:autoSpaceDE w:val="0"/>
        <w:autoSpaceDN w:val="0"/>
        <w:adjustRightInd w:val="0"/>
        <w:ind w:firstLine="709"/>
        <w:rPr>
          <w:sz w:val="28"/>
          <w:szCs w:val="28"/>
        </w:rPr>
      </w:pPr>
      <w:r w:rsidRPr="007C6FC5">
        <w:rPr>
          <w:sz w:val="28"/>
          <w:szCs w:val="28"/>
        </w:rPr>
        <w:t xml:space="preserve">– метана, диоксида углерода, кислорода и водорода – не более </w:t>
      </w:r>
      <w:r w:rsidR="00781ABD">
        <w:rPr>
          <w:sz w:val="28"/>
          <w:szCs w:val="28"/>
        </w:rPr>
        <w:br/>
      </w:r>
      <w:r w:rsidRPr="007C6FC5">
        <w:rPr>
          <w:sz w:val="28"/>
          <w:szCs w:val="28"/>
        </w:rPr>
        <w:t>+/</w:t>
      </w:r>
      <w:r w:rsidR="00781ABD">
        <w:rPr>
          <w:sz w:val="28"/>
          <w:szCs w:val="28"/>
        </w:rPr>
        <w:t>–</w:t>
      </w:r>
      <w:r w:rsidRPr="007C6FC5">
        <w:rPr>
          <w:sz w:val="28"/>
          <w:szCs w:val="28"/>
        </w:rPr>
        <w:t xml:space="preserve"> 0,1 объемной доли</w:t>
      </w:r>
      <w:proofErr w:type="gramStart"/>
      <w:r w:rsidRPr="007C6FC5">
        <w:rPr>
          <w:sz w:val="28"/>
          <w:szCs w:val="28"/>
        </w:rPr>
        <w:t>, %;</w:t>
      </w:r>
      <w:proofErr w:type="gramEnd"/>
    </w:p>
    <w:p w:rsidR="00DA2FEA" w:rsidRPr="007C6FC5" w:rsidRDefault="00DA2FEA" w:rsidP="002043B6">
      <w:pPr>
        <w:autoSpaceDE w:val="0"/>
        <w:autoSpaceDN w:val="0"/>
        <w:adjustRightInd w:val="0"/>
        <w:ind w:firstLine="709"/>
        <w:rPr>
          <w:sz w:val="28"/>
          <w:szCs w:val="28"/>
        </w:rPr>
      </w:pPr>
      <w:r w:rsidRPr="007C6FC5">
        <w:rPr>
          <w:sz w:val="28"/>
          <w:szCs w:val="28"/>
        </w:rPr>
        <w:t>– оксида углерода (при содержании до 2 предельно допустимых ко</w:t>
      </w:r>
      <w:r w:rsidRPr="007C6FC5">
        <w:rPr>
          <w:sz w:val="28"/>
          <w:szCs w:val="28"/>
        </w:rPr>
        <w:t>н</w:t>
      </w:r>
      <w:r w:rsidRPr="007C6FC5">
        <w:rPr>
          <w:sz w:val="28"/>
          <w:szCs w:val="28"/>
        </w:rPr>
        <w:t>центраций (далее – ПДК) – не более +/- 0,0005 объемной доли</w:t>
      </w:r>
      <w:proofErr w:type="gramStart"/>
      <w:r w:rsidRPr="007C6FC5">
        <w:rPr>
          <w:sz w:val="28"/>
          <w:szCs w:val="28"/>
        </w:rPr>
        <w:t>, %;</w:t>
      </w:r>
      <w:proofErr w:type="gramEnd"/>
    </w:p>
    <w:p w:rsidR="00DA2FEA" w:rsidRPr="007C6FC5" w:rsidRDefault="00DA2FEA" w:rsidP="002043B6">
      <w:pPr>
        <w:autoSpaceDE w:val="0"/>
        <w:autoSpaceDN w:val="0"/>
        <w:adjustRightInd w:val="0"/>
        <w:ind w:firstLine="709"/>
        <w:rPr>
          <w:sz w:val="28"/>
          <w:szCs w:val="28"/>
        </w:rPr>
      </w:pPr>
      <w:r w:rsidRPr="007C6FC5">
        <w:rPr>
          <w:sz w:val="28"/>
          <w:szCs w:val="28"/>
        </w:rPr>
        <w:t>– оксида углерода (при содержании более 2 ПДК) – не более +/</w:t>
      </w:r>
      <w:r w:rsidR="00560436">
        <w:rPr>
          <w:sz w:val="28"/>
          <w:szCs w:val="28"/>
        </w:rPr>
        <w:t>–</w:t>
      </w:r>
      <w:r w:rsidRPr="007C6FC5">
        <w:rPr>
          <w:sz w:val="28"/>
          <w:szCs w:val="28"/>
        </w:rPr>
        <w:t xml:space="preserve"> 10 % от измеряемой величины;</w:t>
      </w:r>
    </w:p>
    <w:p w:rsidR="00DA2FEA" w:rsidRPr="007C6FC5" w:rsidRDefault="00DA2FEA" w:rsidP="002043B6">
      <w:pPr>
        <w:autoSpaceDE w:val="0"/>
        <w:autoSpaceDN w:val="0"/>
        <w:adjustRightInd w:val="0"/>
        <w:ind w:firstLine="709"/>
        <w:rPr>
          <w:sz w:val="28"/>
          <w:szCs w:val="28"/>
        </w:rPr>
      </w:pPr>
      <w:r w:rsidRPr="007C6FC5">
        <w:rPr>
          <w:sz w:val="28"/>
          <w:szCs w:val="28"/>
        </w:rPr>
        <w:t xml:space="preserve">– оксидов азота, сернистого ангидрида, сероводорода – не более </w:t>
      </w:r>
      <w:r w:rsidR="00560436">
        <w:rPr>
          <w:sz w:val="28"/>
          <w:szCs w:val="28"/>
        </w:rPr>
        <w:br/>
      </w:r>
      <w:r w:rsidRPr="007C6FC5">
        <w:rPr>
          <w:sz w:val="28"/>
          <w:szCs w:val="28"/>
        </w:rPr>
        <w:t>+/- 25 % от измеряемой величины.</w:t>
      </w:r>
    </w:p>
    <w:p w:rsidR="00DA2FEA" w:rsidRPr="007C6FC5" w:rsidRDefault="00DA2FEA" w:rsidP="002043B6">
      <w:pPr>
        <w:autoSpaceDE w:val="0"/>
        <w:autoSpaceDN w:val="0"/>
        <w:adjustRightInd w:val="0"/>
        <w:ind w:firstLine="709"/>
        <w:rPr>
          <w:sz w:val="28"/>
          <w:szCs w:val="28"/>
        </w:rPr>
      </w:pPr>
      <w:r w:rsidRPr="007C6FC5">
        <w:rPr>
          <w:sz w:val="28"/>
          <w:szCs w:val="28"/>
        </w:rPr>
        <w:t xml:space="preserve">При проведении лабораторных исследований состава рудничного воздуха используется оборудование, обеспечивающее определение 0,5 ПДК. Измерения содержания метана и диоксида углерода в газовых </w:t>
      </w:r>
      <w:proofErr w:type="gramStart"/>
      <w:r w:rsidRPr="007C6FC5">
        <w:rPr>
          <w:sz w:val="28"/>
          <w:szCs w:val="28"/>
        </w:rPr>
        <w:t>шахтах</w:t>
      </w:r>
      <w:proofErr w:type="gramEnd"/>
      <w:r w:rsidRPr="007C6FC5">
        <w:rPr>
          <w:sz w:val="28"/>
          <w:szCs w:val="28"/>
        </w:rPr>
        <w:t xml:space="preserve"> проводятся стационарными датчиками системы АГК и индивид</w:t>
      </w:r>
      <w:r w:rsidRPr="007C6FC5">
        <w:rPr>
          <w:sz w:val="28"/>
          <w:szCs w:val="28"/>
        </w:rPr>
        <w:t>у</w:t>
      </w:r>
      <w:r w:rsidRPr="007C6FC5">
        <w:rPr>
          <w:sz w:val="28"/>
          <w:szCs w:val="28"/>
        </w:rPr>
        <w:t xml:space="preserve">альными приборами контроля. Измерения содержания метана и диоксида углерода в негазовых </w:t>
      </w:r>
      <w:proofErr w:type="gramStart"/>
      <w:r w:rsidRPr="007C6FC5">
        <w:rPr>
          <w:sz w:val="28"/>
          <w:szCs w:val="28"/>
        </w:rPr>
        <w:t>шахтах</w:t>
      </w:r>
      <w:proofErr w:type="gramEnd"/>
      <w:r w:rsidRPr="007C6FC5">
        <w:rPr>
          <w:sz w:val="28"/>
          <w:szCs w:val="28"/>
        </w:rPr>
        <w:t xml:space="preserve"> проводятся индивидуальными приборами контроля. Порядок контроля концентрации газов стационарными датчик</w:t>
      </w:r>
      <w:r w:rsidRPr="007C6FC5">
        <w:rPr>
          <w:sz w:val="28"/>
          <w:szCs w:val="28"/>
        </w:rPr>
        <w:t>а</w:t>
      </w:r>
      <w:r w:rsidRPr="007C6FC5">
        <w:rPr>
          <w:sz w:val="28"/>
          <w:szCs w:val="28"/>
        </w:rPr>
        <w:t>ми системы АГК определяется техническим руководителем (главным и</w:t>
      </w:r>
      <w:r w:rsidRPr="007C6FC5">
        <w:rPr>
          <w:sz w:val="28"/>
          <w:szCs w:val="28"/>
        </w:rPr>
        <w:t>н</w:t>
      </w:r>
      <w:r w:rsidRPr="007C6FC5">
        <w:rPr>
          <w:sz w:val="28"/>
          <w:szCs w:val="28"/>
        </w:rPr>
        <w:t>женером) шахты в соответствии с проектом АГК. Порядок контроля ко</w:t>
      </w:r>
      <w:r w:rsidRPr="007C6FC5">
        <w:rPr>
          <w:sz w:val="28"/>
          <w:szCs w:val="28"/>
        </w:rPr>
        <w:t>н</w:t>
      </w:r>
      <w:r w:rsidRPr="007C6FC5">
        <w:rPr>
          <w:sz w:val="28"/>
          <w:szCs w:val="28"/>
        </w:rPr>
        <w:t>центрации газов индивидуальными приборами контроля определяется в соответствии с Инструкцией по контролю состава рудничного воздуха, определению газообильности и установлению категорий шахт по метану и /или диоксиду углерода.</w:t>
      </w:r>
    </w:p>
    <w:p w:rsidR="00C463AE" w:rsidRDefault="00C463AE" w:rsidP="00DA2FEA">
      <w:pPr>
        <w:autoSpaceDE w:val="0"/>
        <w:autoSpaceDN w:val="0"/>
        <w:adjustRightInd w:val="0"/>
        <w:ind w:firstLine="0"/>
        <w:rPr>
          <w:sz w:val="20"/>
          <w:szCs w:val="20"/>
        </w:rPr>
      </w:pPr>
    </w:p>
    <w:p w:rsidR="003E0E61" w:rsidRDefault="003E0E61" w:rsidP="00DA2FEA">
      <w:pPr>
        <w:autoSpaceDE w:val="0"/>
        <w:autoSpaceDN w:val="0"/>
        <w:adjustRightInd w:val="0"/>
        <w:ind w:firstLine="0"/>
        <w:rPr>
          <w:sz w:val="20"/>
          <w:szCs w:val="20"/>
        </w:rPr>
      </w:pPr>
    </w:p>
    <w:p w:rsidR="003E0E61" w:rsidRDefault="003E0E61" w:rsidP="00DA2FEA">
      <w:pPr>
        <w:autoSpaceDE w:val="0"/>
        <w:autoSpaceDN w:val="0"/>
        <w:adjustRightInd w:val="0"/>
        <w:ind w:firstLine="0"/>
        <w:rPr>
          <w:sz w:val="20"/>
          <w:szCs w:val="20"/>
        </w:rPr>
      </w:pPr>
    </w:p>
    <w:p w:rsidR="003E0E61" w:rsidRDefault="003E0E61" w:rsidP="00DA2FEA">
      <w:pPr>
        <w:autoSpaceDE w:val="0"/>
        <w:autoSpaceDN w:val="0"/>
        <w:adjustRightInd w:val="0"/>
        <w:ind w:firstLine="0"/>
        <w:rPr>
          <w:sz w:val="20"/>
          <w:szCs w:val="20"/>
        </w:rPr>
      </w:pPr>
    </w:p>
    <w:p w:rsidR="00DA2FEA" w:rsidRPr="007C6FC5" w:rsidRDefault="00DA2FEA" w:rsidP="00DA2FEA">
      <w:pPr>
        <w:autoSpaceDE w:val="0"/>
        <w:autoSpaceDN w:val="0"/>
        <w:adjustRightInd w:val="0"/>
        <w:ind w:firstLine="0"/>
        <w:jc w:val="center"/>
        <w:outlineLvl w:val="1"/>
        <w:rPr>
          <w:b/>
          <w:sz w:val="28"/>
          <w:szCs w:val="28"/>
        </w:rPr>
      </w:pPr>
      <w:bookmarkStart w:id="21" w:name="Par83"/>
      <w:bookmarkEnd w:id="21"/>
      <w:r w:rsidRPr="007C6FC5">
        <w:rPr>
          <w:b/>
          <w:sz w:val="28"/>
          <w:szCs w:val="28"/>
        </w:rPr>
        <w:lastRenderedPageBreak/>
        <w:t xml:space="preserve">2. Проверка состава рудничного воздуха </w:t>
      </w:r>
    </w:p>
    <w:p w:rsidR="00DA2FEA" w:rsidRPr="007C6FC5" w:rsidRDefault="00C463AE" w:rsidP="00DA2FEA">
      <w:pPr>
        <w:autoSpaceDE w:val="0"/>
        <w:autoSpaceDN w:val="0"/>
        <w:adjustRightInd w:val="0"/>
        <w:ind w:firstLine="0"/>
        <w:jc w:val="center"/>
        <w:outlineLvl w:val="1"/>
        <w:rPr>
          <w:b/>
          <w:sz w:val="28"/>
          <w:szCs w:val="28"/>
        </w:rPr>
      </w:pPr>
      <w:r>
        <w:rPr>
          <w:b/>
          <w:sz w:val="28"/>
          <w:szCs w:val="28"/>
        </w:rPr>
        <w:t>2.</w:t>
      </w:r>
      <w:r w:rsidR="00DA2FEA" w:rsidRPr="007C6FC5">
        <w:rPr>
          <w:b/>
          <w:sz w:val="28"/>
          <w:szCs w:val="28"/>
        </w:rPr>
        <w:t xml:space="preserve">1. </w:t>
      </w:r>
      <w:r>
        <w:rPr>
          <w:b/>
          <w:sz w:val="28"/>
          <w:szCs w:val="28"/>
        </w:rPr>
        <w:t>Р</w:t>
      </w:r>
      <w:r w:rsidR="00DA2FEA" w:rsidRPr="007C6FC5">
        <w:rPr>
          <w:b/>
          <w:sz w:val="28"/>
          <w:szCs w:val="28"/>
        </w:rPr>
        <w:t>аботниками военизированных горноспасательных частей (ВГСЧ)</w:t>
      </w:r>
    </w:p>
    <w:p w:rsidR="00DA2FEA" w:rsidRPr="007C6FC5" w:rsidRDefault="00DA2FEA" w:rsidP="002043B6">
      <w:pPr>
        <w:autoSpaceDE w:val="0"/>
        <w:autoSpaceDN w:val="0"/>
        <w:adjustRightInd w:val="0"/>
        <w:ind w:firstLine="709"/>
        <w:rPr>
          <w:sz w:val="28"/>
          <w:szCs w:val="28"/>
        </w:rPr>
      </w:pPr>
      <w:r w:rsidRPr="007C6FC5">
        <w:rPr>
          <w:sz w:val="28"/>
          <w:szCs w:val="28"/>
        </w:rPr>
        <w:t>Работниками ВГСЧ и/или газоаналитических лабораторий при пр</w:t>
      </w:r>
      <w:r w:rsidRPr="007C6FC5">
        <w:rPr>
          <w:sz w:val="28"/>
          <w:szCs w:val="28"/>
        </w:rPr>
        <w:t>о</w:t>
      </w:r>
      <w:r w:rsidRPr="007C6FC5">
        <w:rPr>
          <w:sz w:val="28"/>
          <w:szCs w:val="28"/>
        </w:rPr>
        <w:t>верке состава рудничного воздуха в шахте определяется содержание мет</w:t>
      </w:r>
      <w:r w:rsidRPr="007C6FC5">
        <w:rPr>
          <w:sz w:val="28"/>
          <w:szCs w:val="28"/>
        </w:rPr>
        <w:t>а</w:t>
      </w:r>
      <w:r w:rsidRPr="007C6FC5">
        <w:rPr>
          <w:sz w:val="28"/>
          <w:szCs w:val="28"/>
        </w:rPr>
        <w:t xml:space="preserve">на, диоксида углерода и кислорода. </w:t>
      </w:r>
    </w:p>
    <w:p w:rsidR="00DA2FEA" w:rsidRPr="007C6FC5" w:rsidRDefault="00DA2FEA" w:rsidP="002043B6">
      <w:pPr>
        <w:autoSpaceDE w:val="0"/>
        <w:autoSpaceDN w:val="0"/>
        <w:adjustRightInd w:val="0"/>
        <w:ind w:firstLine="709"/>
        <w:rPr>
          <w:sz w:val="28"/>
          <w:szCs w:val="28"/>
        </w:rPr>
      </w:pPr>
      <w:r w:rsidRPr="007C6FC5">
        <w:rPr>
          <w:sz w:val="28"/>
          <w:szCs w:val="28"/>
        </w:rPr>
        <w:t>Кроме вышеуказанных газов работниками ВГСЧ и/или газоаналит</w:t>
      </w:r>
      <w:r w:rsidRPr="007C6FC5">
        <w:rPr>
          <w:sz w:val="28"/>
          <w:szCs w:val="28"/>
        </w:rPr>
        <w:t>и</w:t>
      </w:r>
      <w:r w:rsidRPr="007C6FC5">
        <w:rPr>
          <w:sz w:val="28"/>
          <w:szCs w:val="28"/>
        </w:rPr>
        <w:t>ческих лабораторий определяются содержания:</w:t>
      </w:r>
    </w:p>
    <w:p w:rsidR="00DA2FEA" w:rsidRPr="007C6FC5" w:rsidRDefault="00DA2FEA" w:rsidP="002043B6">
      <w:pPr>
        <w:autoSpaceDE w:val="0"/>
        <w:autoSpaceDN w:val="0"/>
        <w:adjustRightInd w:val="0"/>
        <w:ind w:firstLine="709"/>
        <w:rPr>
          <w:sz w:val="28"/>
          <w:szCs w:val="28"/>
        </w:rPr>
      </w:pPr>
      <w:r w:rsidRPr="007C6FC5">
        <w:rPr>
          <w:sz w:val="28"/>
          <w:szCs w:val="28"/>
        </w:rPr>
        <w:t xml:space="preserve">– в зарядных </w:t>
      </w:r>
      <w:proofErr w:type="gramStart"/>
      <w:r w:rsidRPr="007C6FC5">
        <w:rPr>
          <w:sz w:val="28"/>
          <w:szCs w:val="28"/>
        </w:rPr>
        <w:t>камерах</w:t>
      </w:r>
      <w:proofErr w:type="gramEnd"/>
      <w:r w:rsidRPr="007C6FC5">
        <w:rPr>
          <w:sz w:val="28"/>
          <w:szCs w:val="28"/>
        </w:rPr>
        <w:t xml:space="preserve"> – водорода;</w:t>
      </w:r>
    </w:p>
    <w:p w:rsidR="00DA2FEA" w:rsidRPr="007C6FC5" w:rsidRDefault="00DA2FEA" w:rsidP="002043B6">
      <w:pPr>
        <w:autoSpaceDE w:val="0"/>
        <w:autoSpaceDN w:val="0"/>
        <w:adjustRightInd w:val="0"/>
        <w:ind w:firstLine="709"/>
        <w:rPr>
          <w:sz w:val="28"/>
          <w:szCs w:val="28"/>
        </w:rPr>
      </w:pPr>
      <w:r w:rsidRPr="007C6FC5">
        <w:rPr>
          <w:sz w:val="28"/>
          <w:szCs w:val="28"/>
        </w:rPr>
        <w:t>– после взрывных работ – оксида углерода, оксида и диоксида азота;</w:t>
      </w:r>
    </w:p>
    <w:p w:rsidR="00DA2FEA" w:rsidRPr="007C6FC5" w:rsidRDefault="00DA2FEA" w:rsidP="002043B6">
      <w:pPr>
        <w:autoSpaceDE w:val="0"/>
        <w:autoSpaceDN w:val="0"/>
        <w:adjustRightInd w:val="0"/>
        <w:ind w:firstLine="709"/>
        <w:rPr>
          <w:sz w:val="28"/>
          <w:szCs w:val="28"/>
        </w:rPr>
      </w:pPr>
      <w:r w:rsidRPr="007C6FC5">
        <w:rPr>
          <w:sz w:val="28"/>
          <w:szCs w:val="28"/>
        </w:rPr>
        <w:t>– на шахтах, отрабатывающих пласты угля, склонного к самовозг</w:t>
      </w:r>
      <w:r w:rsidRPr="007C6FC5">
        <w:rPr>
          <w:sz w:val="28"/>
          <w:szCs w:val="28"/>
        </w:rPr>
        <w:t>о</w:t>
      </w:r>
      <w:r w:rsidRPr="007C6FC5">
        <w:rPr>
          <w:sz w:val="28"/>
          <w:szCs w:val="28"/>
        </w:rPr>
        <w:t>ранию, на пожарных участках и из-за изолирующих перемычек – оксида углерода и водорода;</w:t>
      </w:r>
    </w:p>
    <w:p w:rsidR="00DA2FEA" w:rsidRPr="007C6FC5" w:rsidRDefault="00DA2FEA" w:rsidP="002043B6">
      <w:pPr>
        <w:autoSpaceDE w:val="0"/>
        <w:autoSpaceDN w:val="0"/>
        <w:adjustRightInd w:val="0"/>
        <w:ind w:firstLine="709"/>
        <w:rPr>
          <w:sz w:val="28"/>
          <w:szCs w:val="28"/>
        </w:rPr>
      </w:pPr>
      <w:r w:rsidRPr="007C6FC5">
        <w:rPr>
          <w:sz w:val="28"/>
          <w:szCs w:val="28"/>
        </w:rPr>
        <w:t xml:space="preserve">– в </w:t>
      </w:r>
      <w:proofErr w:type="gramStart"/>
      <w:r w:rsidRPr="007C6FC5">
        <w:rPr>
          <w:sz w:val="28"/>
          <w:szCs w:val="28"/>
        </w:rPr>
        <w:t>шахтах</w:t>
      </w:r>
      <w:proofErr w:type="gramEnd"/>
      <w:r w:rsidRPr="007C6FC5">
        <w:rPr>
          <w:sz w:val="28"/>
          <w:szCs w:val="28"/>
        </w:rPr>
        <w:t xml:space="preserve"> с выделением серосодержащих газов – сернистого анги</w:t>
      </w:r>
      <w:r w:rsidRPr="007C6FC5">
        <w:rPr>
          <w:sz w:val="28"/>
          <w:szCs w:val="28"/>
        </w:rPr>
        <w:t>д</w:t>
      </w:r>
      <w:r w:rsidRPr="007C6FC5">
        <w:rPr>
          <w:sz w:val="28"/>
          <w:szCs w:val="28"/>
        </w:rPr>
        <w:t>рида и сероводорода;</w:t>
      </w:r>
    </w:p>
    <w:p w:rsidR="00DA2FEA" w:rsidRPr="007C6FC5" w:rsidRDefault="00DA2FEA" w:rsidP="002043B6">
      <w:pPr>
        <w:autoSpaceDE w:val="0"/>
        <w:autoSpaceDN w:val="0"/>
        <w:adjustRightInd w:val="0"/>
        <w:ind w:firstLine="709"/>
        <w:rPr>
          <w:sz w:val="28"/>
          <w:szCs w:val="28"/>
        </w:rPr>
      </w:pPr>
      <w:r w:rsidRPr="007C6FC5">
        <w:rPr>
          <w:sz w:val="28"/>
          <w:szCs w:val="28"/>
        </w:rPr>
        <w:t xml:space="preserve">– в </w:t>
      </w:r>
      <w:proofErr w:type="gramStart"/>
      <w:r w:rsidRPr="007C6FC5">
        <w:rPr>
          <w:sz w:val="28"/>
          <w:szCs w:val="28"/>
        </w:rPr>
        <w:t>шахтах</w:t>
      </w:r>
      <w:proofErr w:type="gramEnd"/>
      <w:r w:rsidRPr="007C6FC5">
        <w:rPr>
          <w:sz w:val="28"/>
          <w:szCs w:val="28"/>
        </w:rPr>
        <w:t>, опасных по нефтегазопроявлениям, – тяжелых углевод</w:t>
      </w:r>
      <w:r w:rsidRPr="007C6FC5">
        <w:rPr>
          <w:sz w:val="28"/>
          <w:szCs w:val="28"/>
        </w:rPr>
        <w:t>о</w:t>
      </w:r>
      <w:r w:rsidRPr="007C6FC5">
        <w:rPr>
          <w:sz w:val="28"/>
          <w:szCs w:val="28"/>
        </w:rPr>
        <w:t>родов;</w:t>
      </w:r>
    </w:p>
    <w:p w:rsidR="00DA2FEA" w:rsidRPr="007C6FC5" w:rsidRDefault="00DA2FEA" w:rsidP="002043B6">
      <w:pPr>
        <w:autoSpaceDE w:val="0"/>
        <w:autoSpaceDN w:val="0"/>
        <w:adjustRightInd w:val="0"/>
        <w:ind w:firstLine="709"/>
        <w:rPr>
          <w:sz w:val="28"/>
          <w:szCs w:val="28"/>
        </w:rPr>
      </w:pPr>
      <w:r w:rsidRPr="007C6FC5">
        <w:rPr>
          <w:sz w:val="28"/>
          <w:szCs w:val="28"/>
        </w:rPr>
        <w:t>– других вредных веществ, контроль содержания которых в рудни</w:t>
      </w:r>
      <w:r w:rsidRPr="007C6FC5">
        <w:rPr>
          <w:sz w:val="28"/>
          <w:szCs w:val="28"/>
        </w:rPr>
        <w:t>ч</w:t>
      </w:r>
      <w:r w:rsidRPr="007C6FC5">
        <w:rPr>
          <w:sz w:val="28"/>
          <w:szCs w:val="28"/>
        </w:rPr>
        <w:t>ном воздухе осуществляется лабораторными методами.</w:t>
      </w:r>
    </w:p>
    <w:p w:rsidR="00DA2FEA" w:rsidRPr="007C6FC5" w:rsidRDefault="00DA2FEA" w:rsidP="002043B6">
      <w:pPr>
        <w:autoSpaceDE w:val="0"/>
        <w:autoSpaceDN w:val="0"/>
        <w:adjustRightInd w:val="0"/>
        <w:ind w:firstLine="709"/>
        <w:rPr>
          <w:sz w:val="28"/>
          <w:szCs w:val="28"/>
        </w:rPr>
      </w:pPr>
      <w:r w:rsidRPr="007C6FC5">
        <w:rPr>
          <w:sz w:val="28"/>
          <w:szCs w:val="28"/>
        </w:rPr>
        <w:t>Проверка состава рудничного воздуха и измерения его расхода пр</w:t>
      </w:r>
      <w:r w:rsidRPr="007C6FC5">
        <w:rPr>
          <w:sz w:val="28"/>
          <w:szCs w:val="28"/>
        </w:rPr>
        <w:t>о</w:t>
      </w:r>
      <w:r w:rsidRPr="007C6FC5">
        <w:rPr>
          <w:sz w:val="28"/>
          <w:szCs w:val="28"/>
        </w:rPr>
        <w:t>водится:</w:t>
      </w:r>
    </w:p>
    <w:p w:rsidR="00DA2FEA" w:rsidRPr="007C6FC5" w:rsidRDefault="00DA2FEA" w:rsidP="002043B6">
      <w:pPr>
        <w:autoSpaceDE w:val="0"/>
        <w:autoSpaceDN w:val="0"/>
        <w:adjustRightInd w:val="0"/>
        <w:ind w:firstLine="709"/>
        <w:rPr>
          <w:sz w:val="28"/>
          <w:szCs w:val="28"/>
        </w:rPr>
      </w:pPr>
      <w:r w:rsidRPr="007C6FC5">
        <w:rPr>
          <w:sz w:val="28"/>
          <w:szCs w:val="28"/>
        </w:rPr>
        <w:t>– в главных входящих струях шахты;</w:t>
      </w:r>
    </w:p>
    <w:p w:rsidR="00DA2FEA" w:rsidRPr="007C6FC5" w:rsidRDefault="00DA2FEA" w:rsidP="002043B6">
      <w:pPr>
        <w:autoSpaceDE w:val="0"/>
        <w:autoSpaceDN w:val="0"/>
        <w:adjustRightInd w:val="0"/>
        <w:ind w:firstLine="709"/>
        <w:rPr>
          <w:sz w:val="28"/>
          <w:szCs w:val="28"/>
        </w:rPr>
      </w:pPr>
      <w:r w:rsidRPr="007C6FC5">
        <w:rPr>
          <w:sz w:val="28"/>
          <w:szCs w:val="28"/>
        </w:rPr>
        <w:t>– во входящих струях крыла, панели, блока, горизонта и шахтопл</w:t>
      </w:r>
      <w:r w:rsidRPr="007C6FC5">
        <w:rPr>
          <w:sz w:val="28"/>
          <w:szCs w:val="28"/>
        </w:rPr>
        <w:t>а</w:t>
      </w:r>
      <w:r w:rsidRPr="007C6FC5">
        <w:rPr>
          <w:sz w:val="28"/>
          <w:szCs w:val="28"/>
        </w:rPr>
        <w:t>ста;</w:t>
      </w:r>
    </w:p>
    <w:p w:rsidR="00DA2FEA" w:rsidRPr="007C6FC5" w:rsidRDefault="00DA2FEA" w:rsidP="002043B6">
      <w:pPr>
        <w:autoSpaceDE w:val="0"/>
        <w:autoSpaceDN w:val="0"/>
        <w:adjustRightInd w:val="0"/>
        <w:ind w:firstLine="709"/>
        <w:rPr>
          <w:sz w:val="28"/>
          <w:szCs w:val="28"/>
        </w:rPr>
      </w:pPr>
      <w:r w:rsidRPr="007C6FC5">
        <w:rPr>
          <w:sz w:val="28"/>
          <w:szCs w:val="28"/>
        </w:rPr>
        <w:t>– во входящих и исходящих струях очистных и подготовительных выработок;</w:t>
      </w:r>
    </w:p>
    <w:p w:rsidR="00DA2FEA" w:rsidRPr="007C6FC5" w:rsidRDefault="00DA2FEA" w:rsidP="002043B6">
      <w:pPr>
        <w:autoSpaceDE w:val="0"/>
        <w:autoSpaceDN w:val="0"/>
        <w:adjustRightInd w:val="0"/>
        <w:ind w:firstLine="709"/>
        <w:rPr>
          <w:sz w:val="28"/>
          <w:szCs w:val="28"/>
        </w:rPr>
      </w:pPr>
      <w:r w:rsidRPr="007C6FC5">
        <w:rPr>
          <w:sz w:val="28"/>
          <w:szCs w:val="28"/>
        </w:rPr>
        <w:t>– в исходящих струях выемочных участков, крыла, панели, блока, горизонта, шахтопласта и шахты в целом;</w:t>
      </w:r>
    </w:p>
    <w:p w:rsidR="00DA2FEA" w:rsidRPr="007C6FC5" w:rsidRDefault="00DA2FEA" w:rsidP="002043B6">
      <w:pPr>
        <w:autoSpaceDE w:val="0"/>
        <w:autoSpaceDN w:val="0"/>
        <w:adjustRightInd w:val="0"/>
        <w:ind w:firstLine="709"/>
        <w:rPr>
          <w:sz w:val="28"/>
          <w:szCs w:val="28"/>
        </w:rPr>
      </w:pPr>
      <w:r w:rsidRPr="007C6FC5">
        <w:rPr>
          <w:sz w:val="28"/>
          <w:szCs w:val="28"/>
        </w:rPr>
        <w:t>– у ВМП;</w:t>
      </w:r>
    </w:p>
    <w:p w:rsidR="00DA2FEA" w:rsidRPr="007C6FC5" w:rsidRDefault="00DA2FEA" w:rsidP="002043B6">
      <w:pPr>
        <w:autoSpaceDE w:val="0"/>
        <w:autoSpaceDN w:val="0"/>
        <w:adjustRightInd w:val="0"/>
        <w:ind w:firstLine="709"/>
        <w:rPr>
          <w:sz w:val="28"/>
          <w:szCs w:val="28"/>
        </w:rPr>
      </w:pPr>
      <w:r w:rsidRPr="007C6FC5">
        <w:rPr>
          <w:sz w:val="28"/>
          <w:szCs w:val="28"/>
        </w:rPr>
        <w:t>– у забоев подготовительных выработок;</w:t>
      </w:r>
    </w:p>
    <w:p w:rsidR="00DA2FEA" w:rsidRPr="007C6FC5" w:rsidRDefault="00DA2FEA" w:rsidP="002043B6">
      <w:pPr>
        <w:autoSpaceDE w:val="0"/>
        <w:autoSpaceDN w:val="0"/>
        <w:adjustRightInd w:val="0"/>
        <w:ind w:firstLine="709"/>
        <w:rPr>
          <w:sz w:val="28"/>
          <w:szCs w:val="28"/>
        </w:rPr>
      </w:pPr>
      <w:r w:rsidRPr="007C6FC5">
        <w:rPr>
          <w:sz w:val="28"/>
          <w:szCs w:val="28"/>
        </w:rPr>
        <w:t xml:space="preserve">– в зарядных </w:t>
      </w:r>
      <w:proofErr w:type="gramStart"/>
      <w:r w:rsidRPr="007C6FC5">
        <w:rPr>
          <w:sz w:val="28"/>
          <w:szCs w:val="28"/>
        </w:rPr>
        <w:t>камерах</w:t>
      </w:r>
      <w:proofErr w:type="gramEnd"/>
      <w:r w:rsidRPr="007C6FC5">
        <w:rPr>
          <w:sz w:val="28"/>
          <w:szCs w:val="28"/>
        </w:rPr>
        <w:t>;</w:t>
      </w:r>
    </w:p>
    <w:p w:rsidR="00DA2FEA" w:rsidRPr="007C6FC5" w:rsidRDefault="00DA2FEA" w:rsidP="002043B6">
      <w:pPr>
        <w:autoSpaceDE w:val="0"/>
        <w:autoSpaceDN w:val="0"/>
        <w:adjustRightInd w:val="0"/>
        <w:ind w:firstLine="709"/>
        <w:rPr>
          <w:sz w:val="28"/>
          <w:szCs w:val="28"/>
        </w:rPr>
      </w:pPr>
      <w:r w:rsidRPr="007C6FC5">
        <w:rPr>
          <w:sz w:val="28"/>
          <w:szCs w:val="28"/>
        </w:rPr>
        <w:t xml:space="preserve">– в </w:t>
      </w:r>
      <w:proofErr w:type="gramStart"/>
      <w:r w:rsidRPr="007C6FC5">
        <w:rPr>
          <w:sz w:val="28"/>
          <w:szCs w:val="28"/>
        </w:rPr>
        <w:t>местах</w:t>
      </w:r>
      <w:proofErr w:type="gramEnd"/>
      <w:r w:rsidRPr="007C6FC5">
        <w:rPr>
          <w:sz w:val="28"/>
          <w:szCs w:val="28"/>
        </w:rPr>
        <w:t xml:space="preserve"> выделения метана на пути движения свежей струи;</w:t>
      </w:r>
    </w:p>
    <w:p w:rsidR="00DA2FEA" w:rsidRPr="007C6FC5" w:rsidRDefault="00DA2FEA" w:rsidP="002043B6">
      <w:pPr>
        <w:autoSpaceDE w:val="0"/>
        <w:autoSpaceDN w:val="0"/>
        <w:adjustRightInd w:val="0"/>
        <w:ind w:firstLine="709"/>
        <w:rPr>
          <w:sz w:val="28"/>
          <w:szCs w:val="28"/>
        </w:rPr>
      </w:pPr>
      <w:r w:rsidRPr="007C6FC5">
        <w:rPr>
          <w:sz w:val="28"/>
          <w:szCs w:val="28"/>
        </w:rPr>
        <w:t>– у забоев тупиковых восстающих выработок негазовых шахт;</w:t>
      </w:r>
    </w:p>
    <w:p w:rsidR="00DA2FEA" w:rsidRPr="007C6FC5" w:rsidRDefault="00DA2FEA" w:rsidP="002043B6">
      <w:pPr>
        <w:autoSpaceDE w:val="0"/>
        <w:autoSpaceDN w:val="0"/>
        <w:adjustRightInd w:val="0"/>
        <w:ind w:firstLine="709"/>
        <w:rPr>
          <w:sz w:val="28"/>
          <w:szCs w:val="28"/>
        </w:rPr>
      </w:pPr>
      <w:r w:rsidRPr="007C6FC5">
        <w:rPr>
          <w:sz w:val="28"/>
          <w:szCs w:val="28"/>
        </w:rPr>
        <w:t>– в других местах, установленных техническим руководителем (главным инженером) шахты.</w:t>
      </w:r>
    </w:p>
    <w:p w:rsidR="00DA2FEA" w:rsidRPr="007C6FC5" w:rsidRDefault="00DA2FEA" w:rsidP="002043B6">
      <w:pPr>
        <w:autoSpaceDE w:val="0"/>
        <w:autoSpaceDN w:val="0"/>
        <w:adjustRightInd w:val="0"/>
        <w:ind w:firstLine="709"/>
        <w:rPr>
          <w:sz w:val="28"/>
          <w:szCs w:val="28"/>
        </w:rPr>
      </w:pPr>
      <w:r w:rsidRPr="007C6FC5">
        <w:rPr>
          <w:sz w:val="28"/>
          <w:szCs w:val="28"/>
        </w:rPr>
        <w:t xml:space="preserve">План проверки состава рудничного воздуха составляется на квартал, утверждается техническим руководителем (главным инженером) шахты. Образец плана проверки состава рудничного воздуха приведен в </w:t>
      </w:r>
      <w:proofErr w:type="gramStart"/>
      <w:r w:rsidRPr="007C6FC5">
        <w:rPr>
          <w:i/>
          <w:sz w:val="28"/>
          <w:szCs w:val="28"/>
        </w:rPr>
        <w:t>прилож</w:t>
      </w:r>
      <w:r w:rsidRPr="007C6FC5">
        <w:rPr>
          <w:i/>
          <w:sz w:val="28"/>
          <w:szCs w:val="28"/>
        </w:rPr>
        <w:t>е</w:t>
      </w:r>
      <w:r w:rsidRPr="007C6FC5">
        <w:rPr>
          <w:i/>
          <w:sz w:val="28"/>
          <w:szCs w:val="28"/>
        </w:rPr>
        <w:t>нии</w:t>
      </w:r>
      <w:proofErr w:type="gramEnd"/>
      <w:r w:rsidRPr="007C6FC5">
        <w:rPr>
          <w:i/>
          <w:sz w:val="28"/>
          <w:szCs w:val="28"/>
          <w:lang w:val="en-US"/>
        </w:rPr>
        <w:t> </w:t>
      </w:r>
      <w:r w:rsidRPr="007C6FC5">
        <w:rPr>
          <w:i/>
          <w:sz w:val="28"/>
          <w:szCs w:val="28"/>
        </w:rPr>
        <w:t>1</w:t>
      </w:r>
      <w:r w:rsidRPr="007C6FC5">
        <w:rPr>
          <w:sz w:val="28"/>
          <w:szCs w:val="28"/>
        </w:rPr>
        <w:t>. Срок хранения плана проверки состава рудничного воздуха – 1 год.</w:t>
      </w:r>
    </w:p>
    <w:p w:rsidR="00DA2FEA" w:rsidRPr="007C6FC5" w:rsidRDefault="00DA2FEA" w:rsidP="002043B6">
      <w:pPr>
        <w:autoSpaceDE w:val="0"/>
        <w:autoSpaceDN w:val="0"/>
        <w:adjustRightInd w:val="0"/>
        <w:ind w:firstLine="709"/>
        <w:rPr>
          <w:sz w:val="28"/>
          <w:szCs w:val="28"/>
        </w:rPr>
      </w:pPr>
      <w:r w:rsidRPr="007C6FC5">
        <w:rPr>
          <w:sz w:val="28"/>
          <w:szCs w:val="28"/>
        </w:rPr>
        <w:t>Не позднее 25 числа последнего месяца текущего квартала план пр</w:t>
      </w:r>
      <w:r w:rsidRPr="007C6FC5">
        <w:rPr>
          <w:sz w:val="28"/>
          <w:szCs w:val="28"/>
        </w:rPr>
        <w:t>о</w:t>
      </w:r>
      <w:r w:rsidRPr="007C6FC5">
        <w:rPr>
          <w:sz w:val="28"/>
          <w:szCs w:val="28"/>
        </w:rPr>
        <w:t>верки состава рудничного воздуха направляется в подразделение ВГСЧ, обслуживающее шахту, и/или в газоаналитическую лабораторию. Подра</w:t>
      </w:r>
      <w:r w:rsidRPr="007C6FC5">
        <w:rPr>
          <w:sz w:val="28"/>
          <w:szCs w:val="28"/>
        </w:rPr>
        <w:t>з</w:t>
      </w:r>
      <w:r w:rsidRPr="007C6FC5">
        <w:rPr>
          <w:sz w:val="28"/>
          <w:szCs w:val="28"/>
        </w:rPr>
        <w:t xml:space="preserve">делением ВГСЧ и/или газоаналитической лабораторией составляется на каждый месяц график проверки состава рудничного воздуха, который не </w:t>
      </w:r>
      <w:r w:rsidRPr="007C6FC5">
        <w:rPr>
          <w:sz w:val="28"/>
          <w:szCs w:val="28"/>
        </w:rPr>
        <w:lastRenderedPageBreak/>
        <w:t>позднее, чем за три дня до начала очередного месяца направляется на ша</w:t>
      </w:r>
      <w:r w:rsidRPr="007C6FC5">
        <w:rPr>
          <w:sz w:val="28"/>
          <w:szCs w:val="28"/>
        </w:rPr>
        <w:t>х</w:t>
      </w:r>
      <w:r w:rsidRPr="007C6FC5">
        <w:rPr>
          <w:sz w:val="28"/>
          <w:szCs w:val="28"/>
        </w:rPr>
        <w:t>ту. В дни, предусмотренные графиком проверки состава рудничного во</w:t>
      </w:r>
      <w:r w:rsidRPr="007C6FC5">
        <w:rPr>
          <w:sz w:val="28"/>
          <w:szCs w:val="28"/>
        </w:rPr>
        <w:t>з</w:t>
      </w:r>
      <w:r w:rsidRPr="007C6FC5">
        <w:rPr>
          <w:sz w:val="28"/>
          <w:szCs w:val="28"/>
        </w:rPr>
        <w:t>духа, работник ВГСЧ и/или газоаналитической лаборатории, осуществл</w:t>
      </w:r>
      <w:r w:rsidRPr="007C6FC5">
        <w:rPr>
          <w:sz w:val="28"/>
          <w:szCs w:val="28"/>
        </w:rPr>
        <w:t>я</w:t>
      </w:r>
      <w:r w:rsidRPr="007C6FC5">
        <w:rPr>
          <w:sz w:val="28"/>
          <w:szCs w:val="28"/>
        </w:rPr>
        <w:t>ющий проверку, получает в лаборатории акт-наряд проверки состава ру</w:t>
      </w:r>
      <w:r w:rsidRPr="007C6FC5">
        <w:rPr>
          <w:sz w:val="28"/>
          <w:szCs w:val="28"/>
        </w:rPr>
        <w:t>д</w:t>
      </w:r>
      <w:r w:rsidRPr="007C6FC5">
        <w:rPr>
          <w:sz w:val="28"/>
          <w:szCs w:val="28"/>
        </w:rPr>
        <w:t>ничного воздуха. Образец акта-наряда проверки состава рудничного во</w:t>
      </w:r>
      <w:r w:rsidRPr="007C6FC5">
        <w:rPr>
          <w:sz w:val="28"/>
          <w:szCs w:val="28"/>
        </w:rPr>
        <w:t>з</w:t>
      </w:r>
      <w:r w:rsidRPr="007C6FC5">
        <w:rPr>
          <w:sz w:val="28"/>
          <w:szCs w:val="28"/>
        </w:rPr>
        <w:t xml:space="preserve">духа приведен в </w:t>
      </w:r>
      <w:proofErr w:type="gramStart"/>
      <w:r w:rsidRPr="007C6FC5">
        <w:rPr>
          <w:i/>
          <w:sz w:val="28"/>
          <w:szCs w:val="28"/>
        </w:rPr>
        <w:t>приложении</w:t>
      </w:r>
      <w:proofErr w:type="gramEnd"/>
      <w:r w:rsidRPr="007C6FC5">
        <w:rPr>
          <w:i/>
          <w:sz w:val="28"/>
          <w:szCs w:val="28"/>
          <w:lang w:val="en-US"/>
        </w:rPr>
        <w:t> </w:t>
      </w:r>
      <w:r w:rsidRPr="007C6FC5">
        <w:rPr>
          <w:i/>
          <w:sz w:val="28"/>
          <w:szCs w:val="28"/>
        </w:rPr>
        <w:t>2</w:t>
      </w:r>
      <w:r w:rsidRPr="007C6FC5">
        <w:rPr>
          <w:sz w:val="28"/>
          <w:szCs w:val="28"/>
        </w:rPr>
        <w:t>.</w:t>
      </w:r>
    </w:p>
    <w:p w:rsidR="00DA2FEA" w:rsidRPr="007C6FC5" w:rsidRDefault="00DA2FEA" w:rsidP="002043B6">
      <w:pPr>
        <w:autoSpaceDE w:val="0"/>
        <w:autoSpaceDN w:val="0"/>
        <w:adjustRightInd w:val="0"/>
        <w:ind w:firstLine="709"/>
        <w:rPr>
          <w:sz w:val="28"/>
          <w:szCs w:val="28"/>
        </w:rPr>
      </w:pPr>
      <w:r w:rsidRPr="007C6FC5">
        <w:rPr>
          <w:sz w:val="28"/>
          <w:szCs w:val="28"/>
        </w:rPr>
        <w:t xml:space="preserve">Акт-наряд проверки состава рудничного воздуха подписывается начальником участка АБ. Начальником участка АБ вносятся в акт-наряд изменения и/или дополнения в </w:t>
      </w:r>
      <w:proofErr w:type="gramStart"/>
      <w:r w:rsidRPr="007C6FC5">
        <w:rPr>
          <w:sz w:val="28"/>
          <w:szCs w:val="28"/>
        </w:rPr>
        <w:t>соответствии</w:t>
      </w:r>
      <w:proofErr w:type="gramEnd"/>
      <w:r w:rsidRPr="007C6FC5">
        <w:rPr>
          <w:sz w:val="28"/>
          <w:szCs w:val="28"/>
        </w:rPr>
        <w:t xml:space="preserve"> с фактическим состоянием горных работ. Каждое изменение и/или дополнение подтверждается по</w:t>
      </w:r>
      <w:r w:rsidRPr="007C6FC5">
        <w:rPr>
          <w:sz w:val="28"/>
          <w:szCs w:val="28"/>
        </w:rPr>
        <w:t>д</w:t>
      </w:r>
      <w:r w:rsidRPr="007C6FC5">
        <w:rPr>
          <w:sz w:val="28"/>
          <w:szCs w:val="28"/>
        </w:rPr>
        <w:t xml:space="preserve">писью начальника участка АБ. </w:t>
      </w:r>
    </w:p>
    <w:p w:rsidR="00DA2FEA" w:rsidRPr="007C6FC5" w:rsidRDefault="00DA2FEA" w:rsidP="002043B6">
      <w:pPr>
        <w:autoSpaceDE w:val="0"/>
        <w:autoSpaceDN w:val="0"/>
        <w:adjustRightInd w:val="0"/>
        <w:ind w:firstLine="709"/>
        <w:rPr>
          <w:sz w:val="28"/>
          <w:szCs w:val="28"/>
        </w:rPr>
      </w:pPr>
      <w:r w:rsidRPr="007C6FC5">
        <w:rPr>
          <w:sz w:val="28"/>
          <w:szCs w:val="28"/>
        </w:rPr>
        <w:t>В акте-наряде проверки состава рудничного воздуха после взрывных работ начальником участка АБ в графе «Примечание» указывается время начала отбора первых проб после взрывных работ. Пробы рудничного во</w:t>
      </w:r>
      <w:r w:rsidRPr="007C6FC5">
        <w:rPr>
          <w:sz w:val="28"/>
          <w:szCs w:val="28"/>
        </w:rPr>
        <w:t>з</w:t>
      </w:r>
      <w:r w:rsidRPr="007C6FC5">
        <w:rPr>
          <w:sz w:val="28"/>
          <w:szCs w:val="28"/>
        </w:rPr>
        <w:t xml:space="preserve">духа направляются в подразделение ВГСЧ, обслуживающее шахту, и/или в газоаналитическую лабораторию. Извещение о результатах анализа проб рудничного воздуха направляется техническому руководителю (главному инженеру) шахты не позже чем через сутки со времени поступления проб. Результаты анализов проб рудничного воздуха в </w:t>
      </w:r>
      <w:proofErr w:type="gramStart"/>
      <w:r w:rsidRPr="007C6FC5">
        <w:rPr>
          <w:sz w:val="28"/>
          <w:szCs w:val="28"/>
        </w:rPr>
        <w:t>случаях</w:t>
      </w:r>
      <w:proofErr w:type="gramEnd"/>
      <w:r w:rsidRPr="007C6FC5">
        <w:rPr>
          <w:sz w:val="28"/>
          <w:szCs w:val="28"/>
        </w:rPr>
        <w:t xml:space="preserve"> выявления в них концентраций вредных газов, превышающих допустимые нормы, перед</w:t>
      </w:r>
      <w:r w:rsidRPr="007C6FC5">
        <w:rPr>
          <w:sz w:val="28"/>
          <w:szCs w:val="28"/>
        </w:rPr>
        <w:t>а</w:t>
      </w:r>
      <w:r w:rsidRPr="007C6FC5">
        <w:rPr>
          <w:sz w:val="28"/>
          <w:szCs w:val="28"/>
        </w:rPr>
        <w:t>ются горному диспетчеру (дежурному) шахты немедленно. Образец изв</w:t>
      </w:r>
      <w:r w:rsidRPr="007C6FC5">
        <w:rPr>
          <w:sz w:val="28"/>
          <w:szCs w:val="28"/>
        </w:rPr>
        <w:t>е</w:t>
      </w:r>
      <w:r w:rsidRPr="007C6FC5">
        <w:rPr>
          <w:sz w:val="28"/>
          <w:szCs w:val="28"/>
        </w:rPr>
        <w:t xml:space="preserve">щения о результатах анализа проб рудничного воздуха приведен в </w:t>
      </w:r>
      <w:r w:rsidRPr="007C6FC5">
        <w:rPr>
          <w:i/>
          <w:sz w:val="28"/>
          <w:szCs w:val="28"/>
        </w:rPr>
        <w:t>прил</w:t>
      </w:r>
      <w:r w:rsidRPr="007C6FC5">
        <w:rPr>
          <w:i/>
          <w:sz w:val="28"/>
          <w:szCs w:val="28"/>
        </w:rPr>
        <w:t>о</w:t>
      </w:r>
      <w:r w:rsidRPr="007C6FC5">
        <w:rPr>
          <w:i/>
          <w:sz w:val="28"/>
          <w:szCs w:val="28"/>
        </w:rPr>
        <w:t>жении</w:t>
      </w:r>
      <w:r w:rsidRPr="007C6FC5">
        <w:rPr>
          <w:i/>
          <w:sz w:val="28"/>
          <w:szCs w:val="28"/>
          <w:lang w:val="en-US"/>
        </w:rPr>
        <w:t> </w:t>
      </w:r>
      <w:r w:rsidRPr="007C6FC5">
        <w:rPr>
          <w:i/>
          <w:sz w:val="28"/>
          <w:szCs w:val="28"/>
        </w:rPr>
        <w:t>3</w:t>
      </w:r>
      <w:r w:rsidRPr="007C6FC5">
        <w:rPr>
          <w:sz w:val="28"/>
          <w:szCs w:val="28"/>
        </w:rPr>
        <w:t>. Срок хранения извещения о результатах определения состава рудничного воздуха в шахте – 1 год.</w:t>
      </w:r>
      <w:bookmarkStart w:id="22" w:name="Par508"/>
      <w:bookmarkEnd w:id="22"/>
    </w:p>
    <w:p w:rsidR="00DA2FEA" w:rsidRPr="007C6FC5" w:rsidRDefault="00DA2FEA" w:rsidP="002043B6">
      <w:pPr>
        <w:autoSpaceDE w:val="0"/>
        <w:autoSpaceDN w:val="0"/>
        <w:adjustRightInd w:val="0"/>
        <w:ind w:firstLine="709"/>
        <w:rPr>
          <w:sz w:val="28"/>
          <w:szCs w:val="28"/>
        </w:rPr>
      </w:pPr>
      <w:r w:rsidRPr="007C6FC5">
        <w:rPr>
          <w:sz w:val="28"/>
          <w:szCs w:val="28"/>
        </w:rPr>
        <w:t>Сведения о превышениях концентрации контролируемых газов, установленные при проведении проверки состава рудничного воздуха, г</w:t>
      </w:r>
      <w:r w:rsidRPr="007C6FC5">
        <w:rPr>
          <w:sz w:val="28"/>
          <w:szCs w:val="28"/>
        </w:rPr>
        <w:t>а</w:t>
      </w:r>
      <w:r w:rsidRPr="007C6FC5">
        <w:rPr>
          <w:sz w:val="28"/>
          <w:szCs w:val="28"/>
        </w:rPr>
        <w:t>зоаналитической лабораторией направляются в территориальный орган Ростехнадзора. Газоаналитическая лаборатория выбраковывает дефектные пробы рудничного воздуха, о чем уведомляет технического руководителя (главного инженера) шахты и/или начальника участка АБ. В горных выр</w:t>
      </w:r>
      <w:r w:rsidRPr="007C6FC5">
        <w:rPr>
          <w:sz w:val="28"/>
          <w:szCs w:val="28"/>
        </w:rPr>
        <w:t>а</w:t>
      </w:r>
      <w:r w:rsidRPr="007C6FC5">
        <w:rPr>
          <w:sz w:val="28"/>
          <w:szCs w:val="28"/>
        </w:rPr>
        <w:t>ботках, в которых были отобраны выбракованные газоаналитической л</w:t>
      </w:r>
      <w:r w:rsidRPr="007C6FC5">
        <w:rPr>
          <w:sz w:val="28"/>
          <w:szCs w:val="28"/>
        </w:rPr>
        <w:t>а</w:t>
      </w:r>
      <w:r w:rsidRPr="007C6FC5">
        <w:rPr>
          <w:sz w:val="28"/>
          <w:szCs w:val="28"/>
        </w:rPr>
        <w:t>бораторией пробы, проводится повторная проверка состава рудничного воздуха. При концентрации вредных газов выше допустимых норм пр</w:t>
      </w:r>
      <w:r w:rsidRPr="007C6FC5">
        <w:rPr>
          <w:sz w:val="28"/>
          <w:szCs w:val="28"/>
        </w:rPr>
        <w:t>о</w:t>
      </w:r>
      <w:r w:rsidRPr="007C6FC5">
        <w:rPr>
          <w:sz w:val="28"/>
          <w:szCs w:val="28"/>
        </w:rPr>
        <w:t>верка состава рудничного воздуха в горных выработках проводится рабо</w:t>
      </w:r>
      <w:r w:rsidRPr="007C6FC5">
        <w:rPr>
          <w:sz w:val="28"/>
          <w:szCs w:val="28"/>
        </w:rPr>
        <w:t>т</w:t>
      </w:r>
      <w:r w:rsidRPr="007C6FC5">
        <w:rPr>
          <w:sz w:val="28"/>
          <w:szCs w:val="28"/>
        </w:rPr>
        <w:t>никами ВГСЧ в респираторах.</w:t>
      </w:r>
    </w:p>
    <w:p w:rsidR="00DA2FEA" w:rsidRPr="007C6FC5" w:rsidRDefault="00DA2FEA" w:rsidP="002043B6">
      <w:pPr>
        <w:autoSpaceDE w:val="0"/>
        <w:autoSpaceDN w:val="0"/>
        <w:adjustRightInd w:val="0"/>
        <w:ind w:firstLine="709"/>
        <w:rPr>
          <w:sz w:val="28"/>
          <w:szCs w:val="28"/>
        </w:rPr>
      </w:pPr>
      <w:r w:rsidRPr="007C6FC5">
        <w:rPr>
          <w:sz w:val="28"/>
          <w:szCs w:val="28"/>
        </w:rPr>
        <w:t>Результаты проверки состава рудничного воздуха и его расход зан</w:t>
      </w:r>
      <w:r w:rsidRPr="007C6FC5">
        <w:rPr>
          <w:sz w:val="28"/>
          <w:szCs w:val="28"/>
        </w:rPr>
        <w:t>о</w:t>
      </w:r>
      <w:r w:rsidRPr="007C6FC5">
        <w:rPr>
          <w:sz w:val="28"/>
          <w:szCs w:val="28"/>
        </w:rPr>
        <w:t>сятся в вентиляционный журнал. Образец вентиляционного журнала пр</w:t>
      </w:r>
      <w:r w:rsidRPr="007C6FC5">
        <w:rPr>
          <w:sz w:val="28"/>
          <w:szCs w:val="28"/>
        </w:rPr>
        <w:t>и</w:t>
      </w:r>
      <w:r w:rsidRPr="007C6FC5">
        <w:rPr>
          <w:sz w:val="28"/>
          <w:szCs w:val="28"/>
        </w:rPr>
        <w:t xml:space="preserve">веден в </w:t>
      </w:r>
      <w:proofErr w:type="gramStart"/>
      <w:r w:rsidRPr="007C6FC5">
        <w:rPr>
          <w:i/>
          <w:sz w:val="28"/>
          <w:szCs w:val="28"/>
        </w:rPr>
        <w:t>приложении</w:t>
      </w:r>
      <w:proofErr w:type="gramEnd"/>
      <w:r w:rsidRPr="007C6FC5">
        <w:rPr>
          <w:i/>
          <w:sz w:val="28"/>
          <w:szCs w:val="28"/>
          <w:lang w:val="en-US"/>
        </w:rPr>
        <w:t> </w:t>
      </w:r>
      <w:r w:rsidRPr="007C6FC5">
        <w:rPr>
          <w:i/>
          <w:sz w:val="28"/>
          <w:szCs w:val="28"/>
        </w:rPr>
        <w:t>4</w:t>
      </w:r>
      <w:r w:rsidRPr="007C6FC5">
        <w:rPr>
          <w:sz w:val="28"/>
          <w:szCs w:val="28"/>
        </w:rPr>
        <w:t>. Результаты проверки состава рудничного воздуха на изолированных пожарных участках заносятся в книгу наблюдений за пожарными участками и проверки состояния изоляционных сооружений. Образец книги наблюдений за пожарными участками и проверки состо</w:t>
      </w:r>
      <w:r w:rsidRPr="007C6FC5">
        <w:rPr>
          <w:sz w:val="28"/>
          <w:szCs w:val="28"/>
        </w:rPr>
        <w:t>я</w:t>
      </w:r>
      <w:r w:rsidRPr="007C6FC5">
        <w:rPr>
          <w:sz w:val="28"/>
          <w:szCs w:val="28"/>
        </w:rPr>
        <w:t xml:space="preserve">ния изоляционных сооружений приведен в </w:t>
      </w:r>
      <w:proofErr w:type="gramStart"/>
      <w:r w:rsidRPr="007C6FC5">
        <w:rPr>
          <w:i/>
          <w:sz w:val="28"/>
          <w:szCs w:val="28"/>
        </w:rPr>
        <w:t>приложении</w:t>
      </w:r>
      <w:proofErr w:type="gramEnd"/>
      <w:r w:rsidRPr="007C6FC5">
        <w:rPr>
          <w:i/>
          <w:sz w:val="28"/>
          <w:szCs w:val="28"/>
          <w:lang w:val="en-US"/>
        </w:rPr>
        <w:t> </w:t>
      </w:r>
      <w:r w:rsidRPr="007C6FC5">
        <w:rPr>
          <w:i/>
          <w:sz w:val="28"/>
          <w:szCs w:val="28"/>
        </w:rPr>
        <w:t>5</w:t>
      </w:r>
      <w:r w:rsidRPr="007C6FC5">
        <w:rPr>
          <w:sz w:val="28"/>
          <w:szCs w:val="28"/>
        </w:rPr>
        <w:t xml:space="preserve">. </w:t>
      </w:r>
    </w:p>
    <w:p w:rsidR="00DA2FEA" w:rsidRPr="007C6FC5" w:rsidRDefault="00DA2FEA" w:rsidP="002043B6">
      <w:pPr>
        <w:autoSpaceDE w:val="0"/>
        <w:autoSpaceDN w:val="0"/>
        <w:adjustRightInd w:val="0"/>
        <w:ind w:firstLine="709"/>
        <w:rPr>
          <w:sz w:val="28"/>
          <w:szCs w:val="28"/>
        </w:rPr>
      </w:pPr>
      <w:r w:rsidRPr="007C6FC5">
        <w:rPr>
          <w:sz w:val="28"/>
          <w:szCs w:val="28"/>
        </w:rPr>
        <w:t>Результаты проверки состава метановоздушной смеси в дегазацио</w:t>
      </w:r>
      <w:r w:rsidRPr="007C6FC5">
        <w:rPr>
          <w:sz w:val="28"/>
          <w:szCs w:val="28"/>
        </w:rPr>
        <w:t>н</w:t>
      </w:r>
      <w:r w:rsidRPr="007C6FC5">
        <w:rPr>
          <w:sz w:val="28"/>
          <w:szCs w:val="28"/>
        </w:rPr>
        <w:lastRenderedPageBreak/>
        <w:t>ных трубопроводах и скважинах заносятся в журнал учета работы дегаз</w:t>
      </w:r>
      <w:r w:rsidRPr="007C6FC5">
        <w:rPr>
          <w:sz w:val="28"/>
          <w:szCs w:val="28"/>
        </w:rPr>
        <w:t>а</w:t>
      </w:r>
      <w:r w:rsidRPr="007C6FC5">
        <w:rPr>
          <w:sz w:val="28"/>
          <w:szCs w:val="28"/>
        </w:rPr>
        <w:t xml:space="preserve">ционных скважин. Образец журнала учета работы дегазационных скважин приведен в </w:t>
      </w:r>
      <w:proofErr w:type="gramStart"/>
      <w:r w:rsidRPr="007C6FC5">
        <w:rPr>
          <w:i/>
          <w:sz w:val="28"/>
          <w:szCs w:val="28"/>
        </w:rPr>
        <w:t>приложении</w:t>
      </w:r>
      <w:proofErr w:type="gramEnd"/>
      <w:r w:rsidRPr="007C6FC5">
        <w:rPr>
          <w:i/>
          <w:sz w:val="28"/>
          <w:szCs w:val="28"/>
          <w:lang w:val="en-US"/>
        </w:rPr>
        <w:t> </w:t>
      </w:r>
      <w:r w:rsidRPr="007C6FC5">
        <w:rPr>
          <w:i/>
          <w:sz w:val="28"/>
          <w:szCs w:val="28"/>
        </w:rPr>
        <w:t>6</w:t>
      </w:r>
      <w:r w:rsidRPr="007C6FC5">
        <w:rPr>
          <w:sz w:val="28"/>
          <w:szCs w:val="28"/>
        </w:rPr>
        <w:t>. Срок хранения журнала – весь период эксплу</w:t>
      </w:r>
      <w:r w:rsidRPr="007C6FC5">
        <w:rPr>
          <w:sz w:val="28"/>
          <w:szCs w:val="28"/>
        </w:rPr>
        <w:t>а</w:t>
      </w:r>
      <w:r w:rsidRPr="007C6FC5">
        <w:rPr>
          <w:sz w:val="28"/>
          <w:szCs w:val="28"/>
        </w:rPr>
        <w:t>тации выемочного участка. Для скважин, пробуренных в старые выраб</w:t>
      </w:r>
      <w:r w:rsidRPr="007C6FC5">
        <w:rPr>
          <w:sz w:val="28"/>
          <w:szCs w:val="28"/>
        </w:rPr>
        <w:t>о</w:t>
      </w:r>
      <w:r w:rsidRPr="007C6FC5">
        <w:rPr>
          <w:sz w:val="28"/>
          <w:szCs w:val="28"/>
        </w:rPr>
        <w:t>танные пространства, – весь период эксплуатации скважины.</w:t>
      </w:r>
    </w:p>
    <w:p w:rsidR="00DA2FEA" w:rsidRPr="00C463AE" w:rsidRDefault="00DA2FEA" w:rsidP="002043B6">
      <w:pPr>
        <w:autoSpaceDE w:val="0"/>
        <w:autoSpaceDN w:val="0"/>
        <w:adjustRightInd w:val="0"/>
        <w:ind w:firstLine="709"/>
        <w:rPr>
          <w:sz w:val="28"/>
          <w:szCs w:val="28"/>
        </w:rPr>
      </w:pPr>
      <w:r w:rsidRPr="00C463AE">
        <w:rPr>
          <w:sz w:val="28"/>
          <w:szCs w:val="28"/>
        </w:rPr>
        <w:t xml:space="preserve">Начальником участка АБ </w:t>
      </w:r>
      <w:proofErr w:type="gramStart"/>
      <w:r w:rsidRPr="00C463AE">
        <w:rPr>
          <w:sz w:val="28"/>
          <w:szCs w:val="28"/>
        </w:rPr>
        <w:t>ведутся вышеупомянутые журналы и книга и осуществляется</w:t>
      </w:r>
      <w:proofErr w:type="gramEnd"/>
      <w:r w:rsidRPr="00C463AE">
        <w:rPr>
          <w:sz w:val="28"/>
          <w:szCs w:val="28"/>
        </w:rPr>
        <w:t xml:space="preserve"> хранение имеющейся в них информации на бумажных и/или электронных носителях информации. </w:t>
      </w:r>
    </w:p>
    <w:p w:rsidR="00DA2FEA" w:rsidRPr="007C6FC5" w:rsidRDefault="00DA2FEA" w:rsidP="002043B6">
      <w:pPr>
        <w:autoSpaceDE w:val="0"/>
        <w:autoSpaceDN w:val="0"/>
        <w:adjustRightInd w:val="0"/>
        <w:ind w:firstLine="709"/>
        <w:rPr>
          <w:sz w:val="28"/>
          <w:szCs w:val="28"/>
        </w:rPr>
      </w:pPr>
      <w:r w:rsidRPr="007C6FC5">
        <w:rPr>
          <w:sz w:val="28"/>
          <w:szCs w:val="28"/>
        </w:rPr>
        <w:t>При использовании электронных носителей информации обеспеч</w:t>
      </w:r>
      <w:r w:rsidRPr="007C6FC5">
        <w:rPr>
          <w:sz w:val="28"/>
          <w:szCs w:val="28"/>
        </w:rPr>
        <w:t>и</w:t>
      </w:r>
      <w:r w:rsidRPr="007C6FC5">
        <w:rPr>
          <w:sz w:val="28"/>
          <w:szCs w:val="28"/>
        </w:rPr>
        <w:t>вается:</w:t>
      </w:r>
    </w:p>
    <w:p w:rsidR="00DA2FEA" w:rsidRPr="007C6FC5" w:rsidRDefault="00DA2FEA" w:rsidP="002043B6">
      <w:pPr>
        <w:autoSpaceDE w:val="0"/>
        <w:autoSpaceDN w:val="0"/>
        <w:adjustRightInd w:val="0"/>
        <w:ind w:firstLine="709"/>
        <w:rPr>
          <w:sz w:val="28"/>
          <w:szCs w:val="28"/>
        </w:rPr>
      </w:pPr>
      <w:r w:rsidRPr="007C6FC5">
        <w:rPr>
          <w:sz w:val="28"/>
          <w:szCs w:val="28"/>
        </w:rPr>
        <w:t xml:space="preserve">– создание электронных образцов журналов и книги в </w:t>
      </w:r>
      <w:proofErr w:type="gramStart"/>
      <w:r w:rsidRPr="007C6FC5">
        <w:rPr>
          <w:sz w:val="28"/>
          <w:szCs w:val="28"/>
        </w:rPr>
        <w:t>соответствии</w:t>
      </w:r>
      <w:proofErr w:type="gramEnd"/>
      <w:r w:rsidRPr="007C6FC5">
        <w:rPr>
          <w:sz w:val="28"/>
          <w:szCs w:val="28"/>
        </w:rPr>
        <w:t xml:space="preserve"> с настоящей Инструкцией;</w:t>
      </w:r>
    </w:p>
    <w:p w:rsidR="00DA2FEA" w:rsidRPr="007C6FC5" w:rsidRDefault="00DA2FEA" w:rsidP="002043B6">
      <w:pPr>
        <w:autoSpaceDE w:val="0"/>
        <w:autoSpaceDN w:val="0"/>
        <w:adjustRightInd w:val="0"/>
        <w:ind w:firstLine="709"/>
        <w:rPr>
          <w:sz w:val="28"/>
          <w:szCs w:val="28"/>
        </w:rPr>
      </w:pPr>
      <w:r w:rsidRPr="007C6FC5">
        <w:rPr>
          <w:sz w:val="28"/>
          <w:szCs w:val="28"/>
        </w:rPr>
        <w:t>– копирование информации на отдельные электронные носители и</w:t>
      </w:r>
      <w:r w:rsidRPr="007C6FC5">
        <w:rPr>
          <w:sz w:val="28"/>
          <w:szCs w:val="28"/>
        </w:rPr>
        <w:t>н</w:t>
      </w:r>
      <w:r w:rsidRPr="007C6FC5">
        <w:rPr>
          <w:sz w:val="28"/>
          <w:szCs w:val="28"/>
        </w:rPr>
        <w:t>формации после каждого ее изменения или дополнения.</w:t>
      </w:r>
    </w:p>
    <w:p w:rsidR="00DA2FEA" w:rsidRPr="00C463AE" w:rsidRDefault="00DA2FEA" w:rsidP="00DA2FEA">
      <w:pPr>
        <w:autoSpaceDE w:val="0"/>
        <w:autoSpaceDN w:val="0"/>
        <w:adjustRightInd w:val="0"/>
        <w:ind w:firstLine="0"/>
        <w:rPr>
          <w:sz w:val="20"/>
          <w:szCs w:val="20"/>
        </w:rPr>
      </w:pPr>
    </w:p>
    <w:p w:rsidR="00DA2FEA" w:rsidRPr="007C6FC5" w:rsidRDefault="004E62AF" w:rsidP="00DA2FEA">
      <w:pPr>
        <w:autoSpaceDE w:val="0"/>
        <w:autoSpaceDN w:val="0"/>
        <w:adjustRightInd w:val="0"/>
        <w:ind w:firstLine="0"/>
        <w:jc w:val="center"/>
        <w:outlineLvl w:val="1"/>
        <w:rPr>
          <w:b/>
          <w:sz w:val="28"/>
          <w:szCs w:val="28"/>
        </w:rPr>
      </w:pPr>
      <w:r>
        <w:rPr>
          <w:b/>
          <w:sz w:val="28"/>
          <w:szCs w:val="28"/>
        </w:rPr>
        <w:t>2.</w:t>
      </w:r>
      <w:r w:rsidR="00DA2FEA" w:rsidRPr="007C6FC5">
        <w:rPr>
          <w:b/>
          <w:sz w:val="28"/>
          <w:szCs w:val="28"/>
        </w:rPr>
        <w:t>2. Проверка специалистами участка аэрологической безопасности</w:t>
      </w:r>
    </w:p>
    <w:p w:rsidR="00DA2FEA" w:rsidRPr="007C6FC5" w:rsidRDefault="00DA2FEA" w:rsidP="002043B6">
      <w:pPr>
        <w:autoSpaceDE w:val="0"/>
        <w:autoSpaceDN w:val="0"/>
        <w:adjustRightInd w:val="0"/>
        <w:ind w:firstLine="709"/>
        <w:rPr>
          <w:sz w:val="28"/>
          <w:szCs w:val="28"/>
        </w:rPr>
      </w:pPr>
      <w:r w:rsidRPr="007C6FC5">
        <w:rPr>
          <w:sz w:val="28"/>
          <w:szCs w:val="28"/>
        </w:rPr>
        <w:t>Решение о проверке состава рудничного воздуха специалистами участка АБ принимается техническим руководителем (главным инжен</w:t>
      </w:r>
      <w:r w:rsidRPr="007C6FC5">
        <w:rPr>
          <w:sz w:val="28"/>
          <w:szCs w:val="28"/>
        </w:rPr>
        <w:t>е</w:t>
      </w:r>
      <w:r w:rsidRPr="007C6FC5">
        <w:rPr>
          <w:sz w:val="28"/>
          <w:szCs w:val="28"/>
        </w:rPr>
        <w:t>ром) шахты. Пробы рудничного воздуха, отобранные специалистами участка АБ, передаются в газоаналитическую лабораторию. К пробам пр</w:t>
      </w:r>
      <w:r w:rsidRPr="007C6FC5">
        <w:rPr>
          <w:sz w:val="28"/>
          <w:szCs w:val="28"/>
        </w:rPr>
        <w:t>и</w:t>
      </w:r>
      <w:r w:rsidRPr="007C6FC5">
        <w:rPr>
          <w:sz w:val="28"/>
          <w:szCs w:val="28"/>
        </w:rPr>
        <w:t>лагается акт-наряд проверки состава рудничного воздуха, подписанный начальником участка АБ. В акте-наряде проверки состава рудничного во</w:t>
      </w:r>
      <w:r w:rsidRPr="007C6FC5">
        <w:rPr>
          <w:sz w:val="28"/>
          <w:szCs w:val="28"/>
        </w:rPr>
        <w:t>з</w:t>
      </w:r>
      <w:r w:rsidRPr="007C6FC5">
        <w:rPr>
          <w:sz w:val="28"/>
          <w:szCs w:val="28"/>
        </w:rPr>
        <w:t>духа указываются газы, на которые требуется выполнить анализ, и конце</w:t>
      </w:r>
      <w:r w:rsidRPr="007C6FC5">
        <w:rPr>
          <w:sz w:val="28"/>
          <w:szCs w:val="28"/>
        </w:rPr>
        <w:t>н</w:t>
      </w:r>
      <w:r w:rsidRPr="007C6FC5">
        <w:rPr>
          <w:sz w:val="28"/>
          <w:szCs w:val="28"/>
        </w:rPr>
        <w:t>трации газов, замеренные переносными приборами контроля во время о</w:t>
      </w:r>
      <w:r w:rsidRPr="007C6FC5">
        <w:rPr>
          <w:sz w:val="28"/>
          <w:szCs w:val="28"/>
        </w:rPr>
        <w:t>т</w:t>
      </w:r>
      <w:r w:rsidRPr="007C6FC5">
        <w:rPr>
          <w:sz w:val="28"/>
          <w:szCs w:val="28"/>
        </w:rPr>
        <w:t>бора пробы.</w:t>
      </w:r>
    </w:p>
    <w:p w:rsidR="00DA2FEA" w:rsidRPr="00C463AE" w:rsidRDefault="00DA2FEA" w:rsidP="00DA2FEA">
      <w:pPr>
        <w:autoSpaceDE w:val="0"/>
        <w:autoSpaceDN w:val="0"/>
        <w:adjustRightInd w:val="0"/>
        <w:ind w:firstLine="0"/>
        <w:jc w:val="center"/>
        <w:outlineLvl w:val="1"/>
        <w:rPr>
          <w:b/>
          <w:sz w:val="20"/>
          <w:szCs w:val="20"/>
        </w:rPr>
      </w:pPr>
      <w:bookmarkStart w:id="23" w:name="Par130"/>
      <w:bookmarkEnd w:id="23"/>
    </w:p>
    <w:p w:rsidR="003E0E61" w:rsidRDefault="004E62AF" w:rsidP="00DA2FEA">
      <w:pPr>
        <w:autoSpaceDE w:val="0"/>
        <w:autoSpaceDN w:val="0"/>
        <w:adjustRightInd w:val="0"/>
        <w:ind w:firstLine="0"/>
        <w:jc w:val="center"/>
        <w:outlineLvl w:val="1"/>
        <w:rPr>
          <w:b/>
          <w:sz w:val="28"/>
          <w:szCs w:val="28"/>
        </w:rPr>
      </w:pPr>
      <w:r>
        <w:rPr>
          <w:b/>
          <w:sz w:val="28"/>
          <w:szCs w:val="28"/>
        </w:rPr>
        <w:t>2.</w:t>
      </w:r>
      <w:r w:rsidR="00DA2FEA" w:rsidRPr="007C6FC5">
        <w:rPr>
          <w:b/>
          <w:sz w:val="28"/>
          <w:szCs w:val="28"/>
        </w:rPr>
        <w:t xml:space="preserve">3. Места, способы и средства проверки состава </w:t>
      </w:r>
    </w:p>
    <w:p w:rsidR="00DA2FEA" w:rsidRPr="007C6FC5" w:rsidRDefault="00280EE1" w:rsidP="00DA2FEA">
      <w:pPr>
        <w:autoSpaceDE w:val="0"/>
        <w:autoSpaceDN w:val="0"/>
        <w:adjustRightInd w:val="0"/>
        <w:ind w:firstLine="0"/>
        <w:jc w:val="center"/>
        <w:outlineLvl w:val="1"/>
        <w:rPr>
          <w:b/>
          <w:sz w:val="28"/>
          <w:szCs w:val="28"/>
        </w:rPr>
      </w:pPr>
      <w:r w:rsidRPr="007C6FC5">
        <w:rPr>
          <w:b/>
          <w:sz w:val="28"/>
          <w:szCs w:val="28"/>
        </w:rPr>
        <w:t xml:space="preserve">и </w:t>
      </w:r>
      <w:r w:rsidR="00DA2FEA" w:rsidRPr="007C6FC5">
        <w:rPr>
          <w:b/>
          <w:sz w:val="28"/>
          <w:szCs w:val="28"/>
        </w:rPr>
        <w:t>расхода рудничного воздуха</w:t>
      </w:r>
    </w:p>
    <w:p w:rsidR="00DA2FEA" w:rsidRPr="007C6FC5" w:rsidRDefault="00DA2FEA" w:rsidP="002043B6">
      <w:pPr>
        <w:autoSpaceDE w:val="0"/>
        <w:autoSpaceDN w:val="0"/>
        <w:adjustRightInd w:val="0"/>
        <w:ind w:firstLine="709"/>
        <w:rPr>
          <w:sz w:val="28"/>
          <w:szCs w:val="28"/>
        </w:rPr>
      </w:pPr>
      <w:r w:rsidRPr="007C6FC5">
        <w:rPr>
          <w:sz w:val="28"/>
          <w:szCs w:val="28"/>
        </w:rPr>
        <w:t>Проверка состава рудничного воздуха проводится:</w:t>
      </w:r>
    </w:p>
    <w:p w:rsidR="00DA2FEA" w:rsidRPr="007C6FC5" w:rsidRDefault="00DA2FEA" w:rsidP="002043B6">
      <w:pPr>
        <w:autoSpaceDE w:val="0"/>
        <w:autoSpaceDN w:val="0"/>
        <w:adjustRightInd w:val="0"/>
        <w:ind w:firstLine="709"/>
        <w:rPr>
          <w:sz w:val="28"/>
          <w:szCs w:val="28"/>
        </w:rPr>
      </w:pPr>
      <w:r w:rsidRPr="007C6FC5">
        <w:rPr>
          <w:sz w:val="28"/>
          <w:szCs w:val="28"/>
        </w:rPr>
        <w:t>– в 15-</w:t>
      </w:r>
      <w:smartTag w:uri="urn:schemas-microsoft-com:office:smarttags" w:element="metricconverter">
        <w:smartTagPr>
          <w:attr w:name="ProductID" w:val="20 м"/>
        </w:smartTagPr>
        <w:r w:rsidRPr="007C6FC5">
          <w:rPr>
            <w:sz w:val="28"/>
            <w:szCs w:val="28"/>
          </w:rPr>
          <w:t>20 м</w:t>
        </w:r>
      </w:smartTag>
      <w:r w:rsidRPr="007C6FC5">
        <w:rPr>
          <w:sz w:val="28"/>
          <w:szCs w:val="28"/>
        </w:rPr>
        <w:t xml:space="preserve"> от места входа вентиляционной струи на выемочный уч</w:t>
      </w:r>
      <w:r w:rsidRPr="007C6FC5">
        <w:rPr>
          <w:sz w:val="28"/>
          <w:szCs w:val="28"/>
        </w:rPr>
        <w:t>а</w:t>
      </w:r>
      <w:r w:rsidRPr="007C6FC5">
        <w:rPr>
          <w:sz w:val="28"/>
          <w:szCs w:val="28"/>
        </w:rPr>
        <w:t>сток, в очистную выработку;</w:t>
      </w:r>
    </w:p>
    <w:p w:rsidR="00DA2FEA" w:rsidRPr="007C6FC5" w:rsidRDefault="00DA2FEA" w:rsidP="002043B6">
      <w:pPr>
        <w:autoSpaceDE w:val="0"/>
        <w:autoSpaceDN w:val="0"/>
        <w:adjustRightInd w:val="0"/>
        <w:ind w:firstLine="709"/>
        <w:rPr>
          <w:sz w:val="28"/>
          <w:szCs w:val="28"/>
        </w:rPr>
      </w:pPr>
      <w:r w:rsidRPr="007C6FC5">
        <w:rPr>
          <w:sz w:val="28"/>
          <w:szCs w:val="28"/>
        </w:rPr>
        <w:t>– в 15-</w:t>
      </w:r>
      <w:smartTag w:uri="urn:schemas-microsoft-com:office:smarttags" w:element="metricconverter">
        <w:smartTagPr>
          <w:attr w:name="ProductID" w:val="20 м"/>
        </w:smartTagPr>
        <w:r w:rsidRPr="007C6FC5">
          <w:rPr>
            <w:sz w:val="28"/>
            <w:szCs w:val="28"/>
          </w:rPr>
          <w:t>20 м</w:t>
        </w:r>
      </w:smartTag>
      <w:r w:rsidRPr="007C6FC5">
        <w:rPr>
          <w:sz w:val="28"/>
          <w:szCs w:val="28"/>
        </w:rPr>
        <w:t xml:space="preserve"> от места выхода вентиляционной струи из выемочного участка, очистной или подготовительной выработки;</w:t>
      </w:r>
    </w:p>
    <w:p w:rsidR="00DA2FEA" w:rsidRPr="007C6FC5" w:rsidRDefault="00DA2FEA" w:rsidP="002043B6">
      <w:pPr>
        <w:autoSpaceDE w:val="0"/>
        <w:autoSpaceDN w:val="0"/>
        <w:adjustRightInd w:val="0"/>
        <w:ind w:firstLine="709"/>
        <w:rPr>
          <w:sz w:val="28"/>
          <w:szCs w:val="28"/>
        </w:rPr>
      </w:pPr>
      <w:r w:rsidRPr="007C6FC5">
        <w:rPr>
          <w:sz w:val="28"/>
          <w:szCs w:val="28"/>
        </w:rPr>
        <w:t>– в 15-</w:t>
      </w:r>
      <w:smartTag w:uri="urn:schemas-microsoft-com:office:smarttags" w:element="metricconverter">
        <w:smartTagPr>
          <w:attr w:name="ProductID" w:val="20 м"/>
        </w:smartTagPr>
        <w:r w:rsidRPr="007C6FC5">
          <w:rPr>
            <w:sz w:val="28"/>
            <w:szCs w:val="28"/>
          </w:rPr>
          <w:t>20 м</w:t>
        </w:r>
      </w:smartTag>
      <w:r w:rsidRPr="007C6FC5">
        <w:rPr>
          <w:sz w:val="28"/>
          <w:szCs w:val="28"/>
        </w:rPr>
        <w:t xml:space="preserve"> от мест слияния или разветвления вентиляционных струй;</w:t>
      </w:r>
    </w:p>
    <w:p w:rsidR="00DA2FEA" w:rsidRPr="007C6FC5" w:rsidRDefault="00DA2FEA" w:rsidP="002043B6">
      <w:pPr>
        <w:autoSpaceDE w:val="0"/>
        <w:autoSpaceDN w:val="0"/>
        <w:adjustRightInd w:val="0"/>
        <w:ind w:firstLine="709"/>
        <w:rPr>
          <w:sz w:val="28"/>
          <w:szCs w:val="28"/>
        </w:rPr>
      </w:pPr>
      <w:r w:rsidRPr="007C6FC5">
        <w:rPr>
          <w:sz w:val="28"/>
          <w:szCs w:val="28"/>
        </w:rPr>
        <w:t>– в 15-</w:t>
      </w:r>
      <w:smartTag w:uri="urn:schemas-microsoft-com:office:smarttags" w:element="metricconverter">
        <w:smartTagPr>
          <w:attr w:name="ProductID" w:val="20 м"/>
        </w:smartTagPr>
        <w:r w:rsidRPr="007C6FC5">
          <w:rPr>
            <w:sz w:val="28"/>
            <w:szCs w:val="28"/>
          </w:rPr>
          <w:t>20 м</w:t>
        </w:r>
      </w:smartTag>
      <w:r w:rsidRPr="007C6FC5">
        <w:rPr>
          <w:sz w:val="28"/>
          <w:szCs w:val="28"/>
        </w:rPr>
        <w:t xml:space="preserve"> перед и за смесительной камерой при изолированном о</w:t>
      </w:r>
      <w:r w:rsidRPr="007C6FC5">
        <w:rPr>
          <w:sz w:val="28"/>
          <w:szCs w:val="28"/>
        </w:rPr>
        <w:t>т</w:t>
      </w:r>
      <w:r w:rsidRPr="007C6FC5">
        <w:rPr>
          <w:sz w:val="28"/>
          <w:szCs w:val="28"/>
        </w:rPr>
        <w:t>воде метана;</w:t>
      </w:r>
    </w:p>
    <w:p w:rsidR="00DA2FEA" w:rsidRPr="007C6FC5" w:rsidRDefault="00DA2FEA" w:rsidP="002043B6">
      <w:pPr>
        <w:autoSpaceDE w:val="0"/>
        <w:autoSpaceDN w:val="0"/>
        <w:adjustRightInd w:val="0"/>
        <w:ind w:firstLine="709"/>
        <w:rPr>
          <w:sz w:val="28"/>
          <w:szCs w:val="28"/>
        </w:rPr>
      </w:pPr>
      <w:r w:rsidRPr="007C6FC5">
        <w:rPr>
          <w:sz w:val="28"/>
          <w:szCs w:val="28"/>
        </w:rPr>
        <w:t xml:space="preserve">– не более чем в </w:t>
      </w:r>
      <w:smartTag w:uri="urn:schemas-microsoft-com:office:smarttags" w:element="metricconverter">
        <w:smartTagPr>
          <w:attr w:name="ProductID" w:val="20 м"/>
        </w:smartTagPr>
        <w:r w:rsidRPr="007C6FC5">
          <w:rPr>
            <w:sz w:val="28"/>
            <w:szCs w:val="28"/>
          </w:rPr>
          <w:t>20 м</w:t>
        </w:r>
      </w:smartTag>
      <w:r w:rsidRPr="007C6FC5">
        <w:rPr>
          <w:sz w:val="28"/>
          <w:szCs w:val="28"/>
        </w:rPr>
        <w:t xml:space="preserve"> от устья и у забоя подготовительных выраб</w:t>
      </w:r>
      <w:r w:rsidRPr="007C6FC5">
        <w:rPr>
          <w:sz w:val="28"/>
          <w:szCs w:val="28"/>
        </w:rPr>
        <w:t>о</w:t>
      </w:r>
      <w:r w:rsidRPr="007C6FC5">
        <w:rPr>
          <w:sz w:val="28"/>
          <w:szCs w:val="28"/>
        </w:rPr>
        <w:t>ток, в том числе при проходке стволов;</w:t>
      </w:r>
    </w:p>
    <w:p w:rsidR="00DA2FEA" w:rsidRPr="007C6FC5" w:rsidRDefault="00DA2FEA" w:rsidP="002043B6">
      <w:pPr>
        <w:autoSpaceDE w:val="0"/>
        <w:autoSpaceDN w:val="0"/>
        <w:adjustRightInd w:val="0"/>
        <w:ind w:firstLine="709"/>
        <w:rPr>
          <w:sz w:val="28"/>
          <w:szCs w:val="28"/>
        </w:rPr>
      </w:pPr>
      <w:r w:rsidRPr="00C463AE">
        <w:rPr>
          <w:sz w:val="28"/>
          <w:szCs w:val="28"/>
        </w:rPr>
        <w:t>– в 20-</w:t>
      </w:r>
      <w:smartTag w:uri="urn:schemas-microsoft-com:office:smarttags" w:element="metricconverter">
        <w:smartTagPr>
          <w:attr w:name="ProductID" w:val="30 м"/>
        </w:smartTagPr>
        <w:r w:rsidRPr="00C463AE">
          <w:rPr>
            <w:sz w:val="28"/>
            <w:szCs w:val="28"/>
          </w:rPr>
          <w:t>30 м</w:t>
        </w:r>
      </w:smartTag>
      <w:r w:rsidRPr="00C463AE">
        <w:rPr>
          <w:sz w:val="28"/>
          <w:szCs w:val="28"/>
        </w:rPr>
        <w:t xml:space="preserve"> от устья подготовительных выработок после взрывных работ (в</w:t>
      </w:r>
      <w:r w:rsidRPr="007C6FC5">
        <w:rPr>
          <w:sz w:val="28"/>
          <w:szCs w:val="28"/>
        </w:rPr>
        <w:t xml:space="preserve"> верхней части сечения выработки);</w:t>
      </w:r>
    </w:p>
    <w:p w:rsidR="00DA2FEA" w:rsidRPr="007C6FC5" w:rsidRDefault="00DA2FEA" w:rsidP="002043B6">
      <w:pPr>
        <w:autoSpaceDE w:val="0"/>
        <w:autoSpaceDN w:val="0"/>
        <w:adjustRightInd w:val="0"/>
        <w:ind w:firstLine="709"/>
        <w:rPr>
          <w:sz w:val="28"/>
          <w:szCs w:val="28"/>
        </w:rPr>
      </w:pPr>
      <w:r w:rsidRPr="007C6FC5">
        <w:rPr>
          <w:sz w:val="28"/>
          <w:szCs w:val="28"/>
        </w:rPr>
        <w:t xml:space="preserve">– в зарядных </w:t>
      </w:r>
      <w:proofErr w:type="gramStart"/>
      <w:r w:rsidRPr="007C6FC5">
        <w:rPr>
          <w:sz w:val="28"/>
          <w:szCs w:val="28"/>
        </w:rPr>
        <w:t>камерах</w:t>
      </w:r>
      <w:proofErr w:type="gramEnd"/>
      <w:r w:rsidRPr="007C6FC5">
        <w:rPr>
          <w:sz w:val="28"/>
          <w:szCs w:val="28"/>
        </w:rPr>
        <w:t xml:space="preserve"> в верхней части сечения камеры со стороны исходящей струи.</w:t>
      </w:r>
    </w:p>
    <w:p w:rsidR="00DA2FEA" w:rsidRPr="007C6FC5" w:rsidRDefault="00DA2FEA" w:rsidP="002043B6">
      <w:pPr>
        <w:autoSpaceDE w:val="0"/>
        <w:autoSpaceDN w:val="0"/>
        <w:adjustRightInd w:val="0"/>
        <w:ind w:firstLine="709"/>
        <w:rPr>
          <w:sz w:val="28"/>
          <w:szCs w:val="28"/>
        </w:rPr>
      </w:pPr>
      <w:r w:rsidRPr="007C6FC5">
        <w:rPr>
          <w:sz w:val="28"/>
          <w:szCs w:val="28"/>
        </w:rPr>
        <w:t>Порядок контроля концентрации сернистого ангидрида и серовод</w:t>
      </w:r>
      <w:r w:rsidRPr="007C6FC5">
        <w:rPr>
          <w:sz w:val="28"/>
          <w:szCs w:val="28"/>
        </w:rPr>
        <w:t>о</w:t>
      </w:r>
      <w:r w:rsidRPr="007C6FC5">
        <w:rPr>
          <w:sz w:val="28"/>
          <w:szCs w:val="28"/>
        </w:rPr>
        <w:lastRenderedPageBreak/>
        <w:t>рода устанавливается техническим директором (главным инженером) ша</w:t>
      </w:r>
      <w:r w:rsidRPr="007C6FC5">
        <w:rPr>
          <w:sz w:val="28"/>
          <w:szCs w:val="28"/>
        </w:rPr>
        <w:t>х</w:t>
      </w:r>
      <w:r w:rsidRPr="007C6FC5">
        <w:rPr>
          <w:sz w:val="28"/>
          <w:szCs w:val="28"/>
        </w:rPr>
        <w:t>ты.</w:t>
      </w:r>
    </w:p>
    <w:p w:rsidR="00DA2FEA" w:rsidRPr="007C6FC5" w:rsidRDefault="00DA2FEA" w:rsidP="002043B6">
      <w:pPr>
        <w:autoSpaceDE w:val="0"/>
        <w:autoSpaceDN w:val="0"/>
        <w:adjustRightInd w:val="0"/>
        <w:ind w:firstLine="709"/>
        <w:rPr>
          <w:sz w:val="28"/>
          <w:szCs w:val="28"/>
        </w:rPr>
      </w:pPr>
      <w:r w:rsidRPr="007C6FC5">
        <w:rPr>
          <w:sz w:val="28"/>
          <w:szCs w:val="28"/>
        </w:rPr>
        <w:t>Порядок контроля концентрации метана и расхода метановоздушной смеси на газоотсасывающих установках, в дегазационных трубопроводах и в дегазационных скважинах определяется техническим руководителем (главным инженером) шахты в соответствии с паспортом выемочного участка, проведения и крепления горных выработок и проектом дегазации шахты.</w:t>
      </w:r>
    </w:p>
    <w:p w:rsidR="00DA2FEA" w:rsidRPr="007C6FC5" w:rsidRDefault="00DA2FEA" w:rsidP="002043B6">
      <w:pPr>
        <w:autoSpaceDE w:val="0"/>
        <w:autoSpaceDN w:val="0"/>
        <w:adjustRightInd w:val="0"/>
        <w:ind w:firstLine="709"/>
        <w:rPr>
          <w:sz w:val="28"/>
          <w:szCs w:val="28"/>
        </w:rPr>
      </w:pPr>
      <w:r w:rsidRPr="007C6FC5">
        <w:rPr>
          <w:sz w:val="28"/>
          <w:szCs w:val="28"/>
        </w:rPr>
        <w:t xml:space="preserve">Порядок проверки состава рудничного воздуха при осуществлении </w:t>
      </w:r>
      <w:proofErr w:type="gramStart"/>
      <w:r w:rsidRPr="007C6FC5">
        <w:rPr>
          <w:sz w:val="28"/>
          <w:szCs w:val="28"/>
        </w:rPr>
        <w:t>контроля за</w:t>
      </w:r>
      <w:proofErr w:type="gramEnd"/>
      <w:r w:rsidRPr="007C6FC5">
        <w:rPr>
          <w:sz w:val="28"/>
          <w:szCs w:val="28"/>
        </w:rPr>
        <w:t xml:space="preserve"> ранними стадиями самонагревания угля в выработках, опа</w:t>
      </w:r>
      <w:r w:rsidRPr="007C6FC5">
        <w:rPr>
          <w:sz w:val="28"/>
          <w:szCs w:val="28"/>
        </w:rPr>
        <w:t>с</w:t>
      </w:r>
      <w:r w:rsidRPr="007C6FC5">
        <w:rPr>
          <w:sz w:val="28"/>
          <w:szCs w:val="28"/>
        </w:rPr>
        <w:t>ных по нефтегазопроявлениям, и в других случаях, когда необходимо п</w:t>
      </w:r>
      <w:r w:rsidRPr="007C6FC5">
        <w:rPr>
          <w:sz w:val="28"/>
          <w:szCs w:val="28"/>
        </w:rPr>
        <w:t>о</w:t>
      </w:r>
      <w:r w:rsidRPr="007C6FC5">
        <w:rPr>
          <w:sz w:val="28"/>
          <w:szCs w:val="28"/>
        </w:rPr>
        <w:t>лучить информацию о его составе, определяется техническим руководит</w:t>
      </w:r>
      <w:r w:rsidRPr="007C6FC5">
        <w:rPr>
          <w:sz w:val="28"/>
          <w:szCs w:val="28"/>
        </w:rPr>
        <w:t>е</w:t>
      </w:r>
      <w:r w:rsidRPr="007C6FC5">
        <w:rPr>
          <w:sz w:val="28"/>
          <w:szCs w:val="28"/>
        </w:rPr>
        <w:t>лем (главным инженером) шахты.</w:t>
      </w:r>
    </w:p>
    <w:p w:rsidR="00DA2FEA" w:rsidRPr="007C6FC5" w:rsidRDefault="00DA2FEA" w:rsidP="002043B6">
      <w:pPr>
        <w:autoSpaceDE w:val="0"/>
        <w:autoSpaceDN w:val="0"/>
        <w:adjustRightInd w:val="0"/>
        <w:ind w:firstLine="709"/>
        <w:rPr>
          <w:sz w:val="28"/>
          <w:szCs w:val="28"/>
        </w:rPr>
      </w:pPr>
      <w:bookmarkStart w:id="24" w:name="Par144"/>
      <w:bookmarkEnd w:id="24"/>
      <w:r w:rsidRPr="007C6FC5">
        <w:rPr>
          <w:sz w:val="28"/>
          <w:szCs w:val="28"/>
        </w:rPr>
        <w:t>При проверке состава рудничного воздуха пробы отбираются в газ</w:t>
      </w:r>
      <w:r w:rsidRPr="007C6FC5">
        <w:rPr>
          <w:sz w:val="28"/>
          <w:szCs w:val="28"/>
        </w:rPr>
        <w:t>о</w:t>
      </w:r>
      <w:r w:rsidRPr="007C6FC5">
        <w:rPr>
          <w:sz w:val="28"/>
          <w:szCs w:val="28"/>
        </w:rPr>
        <w:t>непроницаемые емкости. Отобранные пробы рудничного воздуха анализ</w:t>
      </w:r>
      <w:r w:rsidRPr="007C6FC5">
        <w:rPr>
          <w:sz w:val="28"/>
          <w:szCs w:val="28"/>
        </w:rPr>
        <w:t>и</w:t>
      </w:r>
      <w:r w:rsidRPr="007C6FC5">
        <w:rPr>
          <w:sz w:val="28"/>
          <w:szCs w:val="28"/>
        </w:rPr>
        <w:t>руются в газоаналитической лаборатории не позже чем через 12 часов п</w:t>
      </w:r>
      <w:r w:rsidRPr="007C6FC5">
        <w:rPr>
          <w:sz w:val="28"/>
          <w:szCs w:val="28"/>
        </w:rPr>
        <w:t>о</w:t>
      </w:r>
      <w:r w:rsidRPr="007C6FC5">
        <w:rPr>
          <w:sz w:val="28"/>
          <w:szCs w:val="28"/>
        </w:rPr>
        <w:t xml:space="preserve">сле их отбора. Емкости перед их использованием </w:t>
      </w:r>
      <w:proofErr w:type="gramStart"/>
      <w:r w:rsidRPr="007C6FC5">
        <w:rPr>
          <w:sz w:val="28"/>
          <w:szCs w:val="28"/>
        </w:rPr>
        <w:t>проверяются на герм</w:t>
      </w:r>
      <w:r w:rsidRPr="007C6FC5">
        <w:rPr>
          <w:sz w:val="28"/>
          <w:szCs w:val="28"/>
        </w:rPr>
        <w:t>е</w:t>
      </w:r>
      <w:r w:rsidRPr="007C6FC5">
        <w:rPr>
          <w:sz w:val="28"/>
          <w:szCs w:val="28"/>
        </w:rPr>
        <w:t>тичность и очищаются</w:t>
      </w:r>
      <w:proofErr w:type="gramEnd"/>
      <w:r w:rsidRPr="007C6FC5">
        <w:rPr>
          <w:sz w:val="28"/>
          <w:szCs w:val="28"/>
        </w:rPr>
        <w:t xml:space="preserve"> от посторонних газов и твердых веществ. Перед о</w:t>
      </w:r>
      <w:r w:rsidRPr="007C6FC5">
        <w:rPr>
          <w:sz w:val="28"/>
          <w:szCs w:val="28"/>
        </w:rPr>
        <w:t>т</w:t>
      </w:r>
      <w:r w:rsidRPr="007C6FC5">
        <w:rPr>
          <w:sz w:val="28"/>
          <w:szCs w:val="28"/>
        </w:rPr>
        <w:t xml:space="preserve">бором проб емкости не менее трех раз заполняются рудничным воздухом в объеме не менее </w:t>
      </w:r>
      <w:smartTag w:uri="urn:schemas-microsoft-com:office:smarttags" w:element="metricconverter">
        <w:smartTagPr>
          <w:attr w:name="ProductID" w:val="1 л"/>
        </w:smartTagPr>
        <w:r w:rsidRPr="007C6FC5">
          <w:rPr>
            <w:sz w:val="28"/>
            <w:szCs w:val="28"/>
          </w:rPr>
          <w:t>1 л</w:t>
        </w:r>
      </w:smartTag>
      <w:r w:rsidRPr="007C6FC5">
        <w:rPr>
          <w:sz w:val="28"/>
          <w:szCs w:val="28"/>
        </w:rPr>
        <w:t>. После каждого заполнения рудничный воздух удал</w:t>
      </w:r>
      <w:r w:rsidRPr="007C6FC5">
        <w:rPr>
          <w:sz w:val="28"/>
          <w:szCs w:val="28"/>
        </w:rPr>
        <w:t>я</w:t>
      </w:r>
      <w:r w:rsidRPr="007C6FC5">
        <w:rPr>
          <w:sz w:val="28"/>
          <w:szCs w:val="28"/>
        </w:rPr>
        <w:t>ется из емкости. Емкости заполняются рудничным воздухом при помощи устройств, создающих избыточное давление. Емкости с отобранными пр</w:t>
      </w:r>
      <w:r w:rsidRPr="007C6FC5">
        <w:rPr>
          <w:sz w:val="28"/>
          <w:szCs w:val="28"/>
        </w:rPr>
        <w:t>о</w:t>
      </w:r>
      <w:r w:rsidRPr="007C6FC5">
        <w:rPr>
          <w:sz w:val="28"/>
          <w:szCs w:val="28"/>
        </w:rPr>
        <w:t xml:space="preserve">бами рудничного воздуха </w:t>
      </w:r>
      <w:proofErr w:type="gramStart"/>
      <w:r w:rsidRPr="007C6FC5">
        <w:rPr>
          <w:sz w:val="28"/>
          <w:szCs w:val="28"/>
        </w:rPr>
        <w:t>герметизируются и подписываются</w:t>
      </w:r>
      <w:proofErr w:type="gramEnd"/>
      <w:r w:rsidRPr="007C6FC5">
        <w:rPr>
          <w:sz w:val="28"/>
          <w:szCs w:val="28"/>
        </w:rPr>
        <w:t>.</w:t>
      </w:r>
    </w:p>
    <w:p w:rsidR="00DA2FEA" w:rsidRPr="007C6FC5" w:rsidRDefault="00DA2FEA" w:rsidP="002043B6">
      <w:pPr>
        <w:autoSpaceDE w:val="0"/>
        <w:autoSpaceDN w:val="0"/>
        <w:adjustRightInd w:val="0"/>
        <w:ind w:firstLine="709"/>
        <w:rPr>
          <w:sz w:val="28"/>
          <w:szCs w:val="28"/>
        </w:rPr>
      </w:pPr>
      <w:r w:rsidRPr="007C6FC5">
        <w:rPr>
          <w:sz w:val="28"/>
          <w:szCs w:val="28"/>
        </w:rPr>
        <w:t>Отбор проб на тяжелые углеводороды проводится «мокрым» спос</w:t>
      </w:r>
      <w:r w:rsidRPr="007C6FC5">
        <w:rPr>
          <w:sz w:val="28"/>
          <w:szCs w:val="28"/>
        </w:rPr>
        <w:t>о</w:t>
      </w:r>
      <w:r w:rsidRPr="007C6FC5">
        <w:rPr>
          <w:sz w:val="28"/>
          <w:szCs w:val="28"/>
        </w:rPr>
        <w:t>бом в бутылки емкостью 0,5 л. При отборе проб в сосуды (бюретки) спос</w:t>
      </w:r>
      <w:r w:rsidRPr="007C6FC5">
        <w:rPr>
          <w:sz w:val="28"/>
          <w:szCs w:val="28"/>
        </w:rPr>
        <w:t>о</w:t>
      </w:r>
      <w:r w:rsidRPr="007C6FC5">
        <w:rPr>
          <w:sz w:val="28"/>
          <w:szCs w:val="28"/>
        </w:rPr>
        <w:t>бом продувания через сосуд обеспечивается продувание объема рудничн</w:t>
      </w:r>
      <w:r w:rsidRPr="007C6FC5">
        <w:rPr>
          <w:sz w:val="28"/>
          <w:szCs w:val="28"/>
        </w:rPr>
        <w:t>о</w:t>
      </w:r>
      <w:r w:rsidRPr="007C6FC5">
        <w:rPr>
          <w:sz w:val="28"/>
          <w:szCs w:val="28"/>
        </w:rPr>
        <w:t>го воздуха, превышающего вместимость сосуда не менее чем в десять раз.</w:t>
      </w:r>
    </w:p>
    <w:p w:rsidR="00DA2FEA" w:rsidRPr="007C6FC5" w:rsidRDefault="00DA2FEA" w:rsidP="002043B6">
      <w:pPr>
        <w:autoSpaceDE w:val="0"/>
        <w:autoSpaceDN w:val="0"/>
        <w:adjustRightInd w:val="0"/>
        <w:ind w:firstLine="709"/>
        <w:rPr>
          <w:sz w:val="28"/>
          <w:szCs w:val="28"/>
        </w:rPr>
      </w:pPr>
      <w:r w:rsidRPr="007C6FC5">
        <w:rPr>
          <w:sz w:val="28"/>
          <w:szCs w:val="28"/>
        </w:rPr>
        <w:t>Концентрация вредных газов (оксидов азота, сероводорода, серн</w:t>
      </w:r>
      <w:r w:rsidRPr="007C6FC5">
        <w:rPr>
          <w:sz w:val="28"/>
          <w:szCs w:val="28"/>
        </w:rPr>
        <w:t>и</w:t>
      </w:r>
      <w:r w:rsidRPr="007C6FC5">
        <w:rPr>
          <w:sz w:val="28"/>
          <w:szCs w:val="28"/>
        </w:rPr>
        <w:t>стого ангидрида и оксида углерода) контролируется индикаторными тру</w:t>
      </w:r>
      <w:r w:rsidRPr="007C6FC5">
        <w:rPr>
          <w:sz w:val="28"/>
          <w:szCs w:val="28"/>
        </w:rPr>
        <w:t>б</w:t>
      </w:r>
      <w:r w:rsidRPr="007C6FC5">
        <w:rPr>
          <w:sz w:val="28"/>
          <w:szCs w:val="28"/>
        </w:rPr>
        <w:t>ками или индивидуальными приборами контроля.</w:t>
      </w:r>
    </w:p>
    <w:p w:rsidR="00DA2FEA" w:rsidRPr="007C6FC5" w:rsidRDefault="00DA2FEA" w:rsidP="002043B6">
      <w:pPr>
        <w:autoSpaceDE w:val="0"/>
        <w:autoSpaceDN w:val="0"/>
        <w:adjustRightInd w:val="0"/>
        <w:ind w:firstLine="709"/>
        <w:rPr>
          <w:sz w:val="28"/>
          <w:szCs w:val="28"/>
        </w:rPr>
      </w:pPr>
      <w:r w:rsidRPr="007C6FC5">
        <w:rPr>
          <w:sz w:val="28"/>
          <w:szCs w:val="28"/>
        </w:rPr>
        <w:t>Отбор усредненной по поперечному сечению выработки пробы ру</w:t>
      </w:r>
      <w:r w:rsidRPr="007C6FC5">
        <w:rPr>
          <w:sz w:val="28"/>
          <w:szCs w:val="28"/>
        </w:rPr>
        <w:t>д</w:t>
      </w:r>
      <w:r w:rsidRPr="007C6FC5">
        <w:rPr>
          <w:sz w:val="28"/>
          <w:szCs w:val="28"/>
        </w:rPr>
        <w:t xml:space="preserve">ничного воздуха проводится в </w:t>
      </w:r>
      <w:proofErr w:type="gramStart"/>
      <w:r w:rsidRPr="007C6FC5">
        <w:rPr>
          <w:sz w:val="28"/>
          <w:szCs w:val="28"/>
        </w:rPr>
        <w:t>следующем</w:t>
      </w:r>
      <w:proofErr w:type="gramEnd"/>
      <w:r w:rsidRPr="007C6FC5">
        <w:rPr>
          <w:sz w:val="28"/>
          <w:szCs w:val="28"/>
        </w:rPr>
        <w:t xml:space="preserve"> порядке:</w:t>
      </w:r>
    </w:p>
    <w:p w:rsidR="00DA2FEA" w:rsidRPr="007C6FC5" w:rsidRDefault="00DA2FEA" w:rsidP="002043B6">
      <w:pPr>
        <w:autoSpaceDE w:val="0"/>
        <w:autoSpaceDN w:val="0"/>
        <w:adjustRightInd w:val="0"/>
        <w:ind w:firstLine="709"/>
        <w:rPr>
          <w:sz w:val="28"/>
          <w:szCs w:val="28"/>
        </w:rPr>
      </w:pPr>
      <w:r w:rsidRPr="007C6FC5">
        <w:rPr>
          <w:sz w:val="28"/>
          <w:szCs w:val="28"/>
        </w:rPr>
        <w:t>– работник отбирает пробы, держа сосуд (емкость) перед собой на расстоянии вытянутой руки, располагаясь лицом навстречу воздушной струе;</w:t>
      </w:r>
    </w:p>
    <w:p w:rsidR="00DA2FEA" w:rsidRPr="007C6FC5" w:rsidRDefault="00DA2FEA" w:rsidP="002043B6">
      <w:pPr>
        <w:autoSpaceDE w:val="0"/>
        <w:autoSpaceDN w:val="0"/>
        <w:adjustRightInd w:val="0"/>
        <w:ind w:firstLine="709"/>
        <w:rPr>
          <w:sz w:val="28"/>
          <w:szCs w:val="28"/>
        </w:rPr>
      </w:pPr>
      <w:r w:rsidRPr="007C6FC5">
        <w:rPr>
          <w:sz w:val="28"/>
          <w:szCs w:val="28"/>
        </w:rPr>
        <w:t xml:space="preserve">– сосуд (емкость) заполняется рудничным воздухом в </w:t>
      </w:r>
      <w:proofErr w:type="gramStart"/>
      <w:r w:rsidRPr="007C6FC5">
        <w:rPr>
          <w:sz w:val="28"/>
          <w:szCs w:val="28"/>
        </w:rPr>
        <w:t>процессе</w:t>
      </w:r>
      <w:proofErr w:type="gramEnd"/>
      <w:r w:rsidRPr="007C6FC5">
        <w:rPr>
          <w:sz w:val="28"/>
          <w:szCs w:val="28"/>
        </w:rPr>
        <w:t xml:space="preserve"> п</w:t>
      </w:r>
      <w:r w:rsidRPr="007C6FC5">
        <w:rPr>
          <w:sz w:val="28"/>
          <w:szCs w:val="28"/>
        </w:rPr>
        <w:t>е</w:t>
      </w:r>
      <w:r w:rsidRPr="007C6FC5">
        <w:rPr>
          <w:sz w:val="28"/>
          <w:szCs w:val="28"/>
        </w:rPr>
        <w:t xml:space="preserve">ремещения его в горизонтальном и вертикальном направлениях. </w:t>
      </w:r>
    </w:p>
    <w:p w:rsidR="00DA2FEA" w:rsidRPr="007C6FC5" w:rsidRDefault="00DA2FEA" w:rsidP="002043B6">
      <w:pPr>
        <w:autoSpaceDE w:val="0"/>
        <w:autoSpaceDN w:val="0"/>
        <w:adjustRightInd w:val="0"/>
        <w:ind w:firstLine="709"/>
        <w:rPr>
          <w:sz w:val="28"/>
          <w:szCs w:val="28"/>
        </w:rPr>
      </w:pPr>
      <w:r w:rsidRPr="007C6FC5">
        <w:rPr>
          <w:sz w:val="28"/>
          <w:szCs w:val="28"/>
        </w:rPr>
        <w:t xml:space="preserve">Заполнение </w:t>
      </w:r>
      <w:proofErr w:type="gramStart"/>
      <w:r w:rsidRPr="007C6FC5">
        <w:rPr>
          <w:sz w:val="28"/>
          <w:szCs w:val="28"/>
        </w:rPr>
        <w:t>начинается у почвы и заканчивается</w:t>
      </w:r>
      <w:proofErr w:type="gramEnd"/>
      <w:r w:rsidRPr="007C6FC5">
        <w:rPr>
          <w:sz w:val="28"/>
          <w:szCs w:val="28"/>
        </w:rPr>
        <w:t xml:space="preserve"> у кровли выработки. Работник обеспечивает равномерность заполнения сосуда (емкости) по с</w:t>
      </w:r>
      <w:r w:rsidRPr="007C6FC5">
        <w:rPr>
          <w:sz w:val="28"/>
          <w:szCs w:val="28"/>
        </w:rPr>
        <w:t>е</w:t>
      </w:r>
      <w:r w:rsidRPr="007C6FC5">
        <w:rPr>
          <w:sz w:val="28"/>
          <w:szCs w:val="28"/>
        </w:rPr>
        <w:t>чению выработки. В вертикальных выработках сосуд (емкость) при отборе пробы рудничного воздуха перемещается в горизонтальной плоскости.</w:t>
      </w:r>
    </w:p>
    <w:p w:rsidR="00DA2FEA" w:rsidRPr="007C6FC5" w:rsidRDefault="00DA2FEA" w:rsidP="002043B6">
      <w:pPr>
        <w:autoSpaceDE w:val="0"/>
        <w:autoSpaceDN w:val="0"/>
        <w:adjustRightInd w:val="0"/>
        <w:ind w:firstLine="709"/>
        <w:rPr>
          <w:sz w:val="28"/>
          <w:szCs w:val="28"/>
        </w:rPr>
      </w:pPr>
      <w:r w:rsidRPr="007C6FC5">
        <w:rPr>
          <w:sz w:val="28"/>
          <w:szCs w:val="28"/>
        </w:rPr>
        <w:t>Пробы рудничного воздуха из-за перемычек, из скважин и из тру</w:t>
      </w:r>
      <w:r w:rsidRPr="007C6FC5">
        <w:rPr>
          <w:sz w:val="28"/>
          <w:szCs w:val="28"/>
        </w:rPr>
        <w:t>д</w:t>
      </w:r>
      <w:r w:rsidRPr="007C6FC5">
        <w:rPr>
          <w:sz w:val="28"/>
          <w:szCs w:val="28"/>
        </w:rPr>
        <w:t xml:space="preserve">нодоступных мест отбираются дистанционно через трубки. Перед началом </w:t>
      </w:r>
      <w:r w:rsidRPr="007C6FC5">
        <w:rPr>
          <w:sz w:val="28"/>
          <w:szCs w:val="28"/>
        </w:rPr>
        <w:lastRenderedPageBreak/>
        <w:t xml:space="preserve">отбора пробы через трубку пропускается отбираемый рудничный воздух в </w:t>
      </w:r>
      <w:proofErr w:type="gramStart"/>
      <w:r w:rsidRPr="007C6FC5">
        <w:rPr>
          <w:sz w:val="28"/>
          <w:szCs w:val="28"/>
        </w:rPr>
        <w:t>объеме</w:t>
      </w:r>
      <w:proofErr w:type="gramEnd"/>
      <w:r w:rsidRPr="007C6FC5">
        <w:rPr>
          <w:sz w:val="28"/>
          <w:szCs w:val="28"/>
        </w:rPr>
        <w:t xml:space="preserve"> не менее двукратного объема трубки. Перед отбором проб из-за изолирующей перемычки или из скважины замеряются температура ру</w:t>
      </w:r>
      <w:r w:rsidRPr="007C6FC5">
        <w:rPr>
          <w:sz w:val="28"/>
          <w:szCs w:val="28"/>
        </w:rPr>
        <w:t>д</w:t>
      </w:r>
      <w:r w:rsidRPr="007C6FC5">
        <w:rPr>
          <w:sz w:val="28"/>
          <w:szCs w:val="28"/>
        </w:rPr>
        <w:t>ничного воздуха у изолирующей перемычки, за изолирующей перемычкой (в скважине) и атмосферное давление в месте отбора проб.</w:t>
      </w:r>
    </w:p>
    <w:p w:rsidR="00DA2FEA" w:rsidRPr="007C6FC5" w:rsidRDefault="00DA2FEA" w:rsidP="002043B6">
      <w:pPr>
        <w:autoSpaceDE w:val="0"/>
        <w:autoSpaceDN w:val="0"/>
        <w:adjustRightInd w:val="0"/>
        <w:ind w:firstLine="709"/>
        <w:rPr>
          <w:sz w:val="28"/>
          <w:szCs w:val="28"/>
        </w:rPr>
      </w:pPr>
      <w:r w:rsidRPr="007C6FC5">
        <w:rPr>
          <w:sz w:val="28"/>
          <w:szCs w:val="28"/>
        </w:rPr>
        <w:t xml:space="preserve">Отбор проб рудничного воздуха из-за изолирующей перемычки и из скважины не проводится в </w:t>
      </w:r>
      <w:proofErr w:type="gramStart"/>
      <w:r w:rsidRPr="007C6FC5">
        <w:rPr>
          <w:sz w:val="28"/>
          <w:szCs w:val="28"/>
        </w:rPr>
        <w:t>случаях</w:t>
      </w:r>
      <w:proofErr w:type="gramEnd"/>
      <w:r w:rsidRPr="007C6FC5">
        <w:rPr>
          <w:sz w:val="28"/>
          <w:szCs w:val="28"/>
        </w:rPr>
        <w:t xml:space="preserve"> движения рудничного воздуха из выр</w:t>
      </w:r>
      <w:r w:rsidRPr="007C6FC5">
        <w:rPr>
          <w:sz w:val="28"/>
          <w:szCs w:val="28"/>
        </w:rPr>
        <w:t>а</w:t>
      </w:r>
      <w:r w:rsidRPr="007C6FC5">
        <w:rPr>
          <w:sz w:val="28"/>
          <w:szCs w:val="28"/>
        </w:rPr>
        <w:t>ботки за изолирующую перемычку (в скважину). При движении рудничн</w:t>
      </w:r>
      <w:r w:rsidRPr="007C6FC5">
        <w:rPr>
          <w:sz w:val="28"/>
          <w:szCs w:val="28"/>
        </w:rPr>
        <w:t>о</w:t>
      </w:r>
      <w:r w:rsidRPr="007C6FC5">
        <w:rPr>
          <w:sz w:val="28"/>
          <w:szCs w:val="28"/>
        </w:rPr>
        <w:t>го воздуха из выработки за изолирующую перемычку (в скважину) в акте-наряде проверки состава рудничного воздуха делается запись: «перемычка (скважина) принимает». Порядок отбора проб рудничного воздуха на газ</w:t>
      </w:r>
      <w:r w:rsidRPr="007C6FC5">
        <w:rPr>
          <w:sz w:val="28"/>
          <w:szCs w:val="28"/>
        </w:rPr>
        <w:t>о</w:t>
      </w:r>
      <w:r w:rsidRPr="007C6FC5">
        <w:rPr>
          <w:sz w:val="28"/>
          <w:szCs w:val="28"/>
        </w:rPr>
        <w:t>отсасывающих установках из дегазационных трубопроводов и дегазацио</w:t>
      </w:r>
      <w:r w:rsidRPr="007C6FC5">
        <w:rPr>
          <w:sz w:val="28"/>
          <w:szCs w:val="28"/>
        </w:rPr>
        <w:t>н</w:t>
      </w:r>
      <w:r w:rsidRPr="007C6FC5">
        <w:rPr>
          <w:sz w:val="28"/>
          <w:szCs w:val="28"/>
        </w:rPr>
        <w:t>ных скважин определяется техническим руководителем (главным инжен</w:t>
      </w:r>
      <w:r w:rsidRPr="007C6FC5">
        <w:rPr>
          <w:sz w:val="28"/>
          <w:szCs w:val="28"/>
        </w:rPr>
        <w:t>е</w:t>
      </w:r>
      <w:r w:rsidRPr="007C6FC5">
        <w:rPr>
          <w:sz w:val="28"/>
          <w:szCs w:val="28"/>
        </w:rPr>
        <w:t>ром) шахты в соответствии с паспортом выемочного участка, проведения и крепления горных выработок и проектом дегазации шахты.</w:t>
      </w:r>
    </w:p>
    <w:p w:rsidR="00DA2FEA" w:rsidRPr="00C463AE" w:rsidRDefault="00DA2FEA" w:rsidP="002043B6">
      <w:pPr>
        <w:autoSpaceDE w:val="0"/>
        <w:autoSpaceDN w:val="0"/>
        <w:adjustRightInd w:val="0"/>
        <w:ind w:firstLine="709"/>
        <w:rPr>
          <w:sz w:val="20"/>
          <w:szCs w:val="20"/>
        </w:rPr>
      </w:pPr>
    </w:p>
    <w:p w:rsidR="00DA2FEA" w:rsidRPr="007C6FC5" w:rsidRDefault="004E62AF" w:rsidP="00DA2FEA">
      <w:pPr>
        <w:autoSpaceDE w:val="0"/>
        <w:autoSpaceDN w:val="0"/>
        <w:adjustRightInd w:val="0"/>
        <w:ind w:firstLine="0"/>
        <w:jc w:val="center"/>
        <w:outlineLvl w:val="1"/>
        <w:rPr>
          <w:b/>
          <w:sz w:val="28"/>
          <w:szCs w:val="28"/>
        </w:rPr>
      </w:pPr>
      <w:bookmarkStart w:id="25" w:name="Par164"/>
      <w:bookmarkEnd w:id="25"/>
      <w:r>
        <w:rPr>
          <w:b/>
          <w:sz w:val="28"/>
          <w:szCs w:val="28"/>
        </w:rPr>
        <w:t>2</w:t>
      </w:r>
      <w:r w:rsidR="00C463AE">
        <w:rPr>
          <w:b/>
          <w:sz w:val="28"/>
          <w:szCs w:val="28"/>
        </w:rPr>
        <w:t>.</w:t>
      </w:r>
      <w:r>
        <w:rPr>
          <w:b/>
          <w:sz w:val="28"/>
          <w:szCs w:val="28"/>
        </w:rPr>
        <w:t>4</w:t>
      </w:r>
      <w:r w:rsidR="00DA2FEA" w:rsidRPr="007C6FC5">
        <w:rPr>
          <w:b/>
          <w:sz w:val="28"/>
          <w:szCs w:val="28"/>
        </w:rPr>
        <w:t>. Измерение скорости, расхода, температуры и влажности</w:t>
      </w:r>
    </w:p>
    <w:p w:rsidR="00DA2FEA" w:rsidRPr="007C6FC5" w:rsidRDefault="00DA2FEA" w:rsidP="00DA2FEA">
      <w:pPr>
        <w:autoSpaceDE w:val="0"/>
        <w:autoSpaceDN w:val="0"/>
        <w:adjustRightInd w:val="0"/>
        <w:ind w:firstLine="0"/>
        <w:jc w:val="center"/>
        <w:outlineLvl w:val="1"/>
        <w:rPr>
          <w:b/>
          <w:sz w:val="28"/>
          <w:szCs w:val="28"/>
        </w:rPr>
      </w:pPr>
      <w:r w:rsidRPr="007C6FC5">
        <w:rPr>
          <w:b/>
          <w:sz w:val="28"/>
          <w:szCs w:val="28"/>
        </w:rPr>
        <w:t>рудничного воздуха</w:t>
      </w:r>
    </w:p>
    <w:p w:rsidR="00DA2FEA" w:rsidRPr="007C6FC5" w:rsidRDefault="00DA2FEA" w:rsidP="002043B6">
      <w:pPr>
        <w:autoSpaceDE w:val="0"/>
        <w:autoSpaceDN w:val="0"/>
        <w:adjustRightInd w:val="0"/>
        <w:ind w:firstLine="709"/>
        <w:rPr>
          <w:sz w:val="28"/>
          <w:szCs w:val="28"/>
        </w:rPr>
      </w:pPr>
      <w:r w:rsidRPr="007C6FC5">
        <w:rPr>
          <w:sz w:val="28"/>
          <w:szCs w:val="28"/>
        </w:rPr>
        <w:t xml:space="preserve">Порядок определения расхода рудничного воздуха в горных </w:t>
      </w:r>
      <w:proofErr w:type="gramStart"/>
      <w:r w:rsidRPr="007C6FC5">
        <w:rPr>
          <w:sz w:val="28"/>
          <w:szCs w:val="28"/>
        </w:rPr>
        <w:t>выр</w:t>
      </w:r>
      <w:r w:rsidRPr="007C6FC5">
        <w:rPr>
          <w:sz w:val="28"/>
          <w:szCs w:val="28"/>
        </w:rPr>
        <w:t>а</w:t>
      </w:r>
      <w:r w:rsidRPr="007C6FC5">
        <w:rPr>
          <w:sz w:val="28"/>
          <w:szCs w:val="28"/>
        </w:rPr>
        <w:t>ботках</w:t>
      </w:r>
      <w:proofErr w:type="gramEnd"/>
      <w:r w:rsidRPr="007C6FC5">
        <w:rPr>
          <w:sz w:val="28"/>
          <w:szCs w:val="28"/>
        </w:rPr>
        <w:t xml:space="preserve"> приведен в Инструкции по контролю состава рудничного воздуха, определению газообильности и установлению категорий шахт по метану и (или) диоксиду углерода. </w:t>
      </w:r>
    </w:p>
    <w:p w:rsidR="00DA2FEA" w:rsidRPr="007C6FC5" w:rsidRDefault="00DA2FEA" w:rsidP="002043B6">
      <w:pPr>
        <w:autoSpaceDE w:val="0"/>
        <w:autoSpaceDN w:val="0"/>
        <w:adjustRightInd w:val="0"/>
        <w:ind w:firstLine="709"/>
        <w:rPr>
          <w:sz w:val="28"/>
          <w:szCs w:val="28"/>
        </w:rPr>
      </w:pPr>
      <w:r w:rsidRPr="007C6FC5">
        <w:rPr>
          <w:sz w:val="28"/>
          <w:szCs w:val="28"/>
        </w:rPr>
        <w:t>При измерениях температуры и относительной влажности рудничн</w:t>
      </w:r>
      <w:r w:rsidRPr="007C6FC5">
        <w:rPr>
          <w:sz w:val="28"/>
          <w:szCs w:val="28"/>
        </w:rPr>
        <w:t>о</w:t>
      </w:r>
      <w:r w:rsidRPr="007C6FC5">
        <w:rPr>
          <w:sz w:val="28"/>
          <w:szCs w:val="28"/>
        </w:rPr>
        <w:t>го воздуха средства измерений располагаются в:</w:t>
      </w:r>
    </w:p>
    <w:p w:rsidR="00DA2FEA" w:rsidRPr="007C6FC5" w:rsidRDefault="00DA2FEA" w:rsidP="002043B6">
      <w:pPr>
        <w:autoSpaceDE w:val="0"/>
        <w:autoSpaceDN w:val="0"/>
        <w:adjustRightInd w:val="0"/>
        <w:ind w:firstLine="709"/>
        <w:rPr>
          <w:sz w:val="28"/>
          <w:szCs w:val="28"/>
        </w:rPr>
      </w:pPr>
      <w:r w:rsidRPr="007C6FC5">
        <w:rPr>
          <w:sz w:val="28"/>
          <w:szCs w:val="28"/>
        </w:rPr>
        <w:t xml:space="preserve">– </w:t>
      </w:r>
      <w:proofErr w:type="gramStart"/>
      <w:r w:rsidRPr="007C6FC5">
        <w:rPr>
          <w:sz w:val="28"/>
          <w:szCs w:val="28"/>
        </w:rPr>
        <w:t>стволах</w:t>
      </w:r>
      <w:proofErr w:type="gramEnd"/>
      <w:r w:rsidRPr="007C6FC5">
        <w:rPr>
          <w:sz w:val="28"/>
          <w:szCs w:val="28"/>
        </w:rPr>
        <w:t xml:space="preserve"> на расстоянии </w:t>
      </w:r>
      <w:r w:rsidRPr="007C6FC5">
        <w:rPr>
          <w:noProof/>
          <w:position w:val="-6"/>
          <w:sz w:val="28"/>
          <w:szCs w:val="28"/>
        </w:rPr>
        <w:drawing>
          <wp:inline distT="0" distB="0" distL="0" distR="0" wp14:anchorId="56E72978" wp14:editId="7D2EB40F">
            <wp:extent cx="256540" cy="2235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6540" cy="223520"/>
                    </a:xfrm>
                    <a:prstGeom prst="rect">
                      <a:avLst/>
                    </a:prstGeom>
                    <a:noFill/>
                    <a:ln>
                      <a:noFill/>
                    </a:ln>
                  </pic:spPr>
                </pic:pic>
              </a:graphicData>
            </a:graphic>
          </wp:inline>
        </w:drawing>
      </w:r>
      <w:r w:rsidRPr="007C6FC5">
        <w:rPr>
          <w:sz w:val="28"/>
          <w:szCs w:val="28"/>
        </w:rPr>
        <w:t xml:space="preserve"> от стенки ствола. Измерения проводятся не менее чем в двух точках, расположенных на расстоянии </w:t>
      </w:r>
      <w:r w:rsidRPr="007C6FC5">
        <w:rPr>
          <w:noProof/>
          <w:position w:val="-6"/>
          <w:sz w:val="28"/>
          <w:szCs w:val="28"/>
        </w:rPr>
        <w:drawing>
          <wp:inline distT="0" distB="0" distL="0" distR="0" wp14:anchorId="03BEB0FE" wp14:editId="4598B865">
            <wp:extent cx="256540" cy="22352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6540" cy="223520"/>
                    </a:xfrm>
                    <a:prstGeom prst="rect">
                      <a:avLst/>
                    </a:prstGeom>
                    <a:noFill/>
                    <a:ln>
                      <a:noFill/>
                    </a:ln>
                  </pic:spPr>
                </pic:pic>
              </a:graphicData>
            </a:graphic>
          </wp:inline>
        </w:drawing>
      </w:r>
      <w:r w:rsidRPr="007C6FC5">
        <w:rPr>
          <w:sz w:val="28"/>
          <w:szCs w:val="28"/>
        </w:rPr>
        <w:t xml:space="preserve"> друг от друга по окружности ствола;</w:t>
      </w:r>
    </w:p>
    <w:p w:rsidR="00DA2FEA" w:rsidRPr="007C6FC5" w:rsidRDefault="00DA2FEA" w:rsidP="002043B6">
      <w:pPr>
        <w:autoSpaceDE w:val="0"/>
        <w:autoSpaceDN w:val="0"/>
        <w:adjustRightInd w:val="0"/>
        <w:ind w:firstLine="709"/>
        <w:rPr>
          <w:sz w:val="28"/>
          <w:szCs w:val="28"/>
        </w:rPr>
      </w:pPr>
      <w:r w:rsidRPr="007C6FC5">
        <w:rPr>
          <w:sz w:val="28"/>
          <w:szCs w:val="28"/>
        </w:rPr>
        <w:t>– наклонных и горизонтальных выработках – на расстоянии от сте</w:t>
      </w:r>
      <w:r w:rsidRPr="007C6FC5">
        <w:rPr>
          <w:sz w:val="28"/>
          <w:szCs w:val="28"/>
        </w:rPr>
        <w:t>н</w:t>
      </w:r>
      <w:r w:rsidRPr="007C6FC5">
        <w:rPr>
          <w:sz w:val="28"/>
          <w:szCs w:val="28"/>
        </w:rPr>
        <w:t>ки, равном 0,3 ширины выработки, и на высоте от почвы, равной 0,4 высоты выработки. Измерения проводят в двух точках с каждой стор</w:t>
      </w:r>
      <w:r w:rsidRPr="007C6FC5">
        <w:rPr>
          <w:sz w:val="28"/>
          <w:szCs w:val="28"/>
        </w:rPr>
        <w:t>о</w:t>
      </w:r>
      <w:r w:rsidRPr="007C6FC5">
        <w:rPr>
          <w:sz w:val="28"/>
          <w:szCs w:val="28"/>
        </w:rPr>
        <w:t>ны выработки;</w:t>
      </w:r>
    </w:p>
    <w:p w:rsidR="00DA2FEA" w:rsidRPr="007C6FC5" w:rsidRDefault="00DA2FEA" w:rsidP="002043B6">
      <w:pPr>
        <w:autoSpaceDE w:val="0"/>
        <w:autoSpaceDN w:val="0"/>
        <w:adjustRightInd w:val="0"/>
        <w:ind w:firstLine="709"/>
        <w:rPr>
          <w:sz w:val="28"/>
          <w:szCs w:val="28"/>
        </w:rPr>
      </w:pPr>
      <w:r w:rsidRPr="007C6FC5">
        <w:rPr>
          <w:sz w:val="28"/>
          <w:szCs w:val="28"/>
        </w:rPr>
        <w:t xml:space="preserve">– </w:t>
      </w:r>
      <w:proofErr w:type="gramStart"/>
      <w:r w:rsidRPr="007C6FC5">
        <w:rPr>
          <w:sz w:val="28"/>
          <w:szCs w:val="28"/>
        </w:rPr>
        <w:t>выработках</w:t>
      </w:r>
      <w:proofErr w:type="gramEnd"/>
      <w:r w:rsidRPr="007C6FC5">
        <w:rPr>
          <w:sz w:val="28"/>
          <w:szCs w:val="28"/>
        </w:rPr>
        <w:t xml:space="preserve"> после слияния вентиляционных струй температура и</w:t>
      </w:r>
      <w:r w:rsidRPr="007C6FC5">
        <w:rPr>
          <w:sz w:val="28"/>
          <w:szCs w:val="28"/>
        </w:rPr>
        <w:t>з</w:t>
      </w:r>
      <w:r w:rsidRPr="007C6FC5">
        <w:rPr>
          <w:sz w:val="28"/>
          <w:szCs w:val="28"/>
        </w:rPr>
        <w:t>меряется в трех точках, находящихся на одинаковом удалении друг от др</w:t>
      </w:r>
      <w:r w:rsidRPr="007C6FC5">
        <w:rPr>
          <w:sz w:val="28"/>
          <w:szCs w:val="28"/>
        </w:rPr>
        <w:t>у</w:t>
      </w:r>
      <w:r w:rsidRPr="007C6FC5">
        <w:rPr>
          <w:sz w:val="28"/>
          <w:szCs w:val="28"/>
        </w:rPr>
        <w:t>га и от боковых стенок, равном 0,25 ширины выработки, и на высоте от почвы, равной 0,4 высоты выработки;</w:t>
      </w:r>
    </w:p>
    <w:p w:rsidR="00DA2FEA" w:rsidRPr="007C6FC5" w:rsidRDefault="00DA2FEA" w:rsidP="002043B6">
      <w:pPr>
        <w:autoSpaceDE w:val="0"/>
        <w:autoSpaceDN w:val="0"/>
        <w:adjustRightInd w:val="0"/>
        <w:ind w:firstLine="709"/>
        <w:rPr>
          <w:sz w:val="28"/>
          <w:szCs w:val="28"/>
        </w:rPr>
      </w:pPr>
      <w:proofErr w:type="gramStart"/>
      <w:r w:rsidRPr="007C6FC5">
        <w:rPr>
          <w:sz w:val="28"/>
          <w:szCs w:val="28"/>
        </w:rPr>
        <w:t>– призабойных пространствах подготовительных выработок темп</w:t>
      </w:r>
      <w:r w:rsidRPr="007C6FC5">
        <w:rPr>
          <w:sz w:val="28"/>
          <w:szCs w:val="28"/>
        </w:rPr>
        <w:t>е</w:t>
      </w:r>
      <w:r w:rsidRPr="007C6FC5">
        <w:rPr>
          <w:sz w:val="28"/>
          <w:szCs w:val="28"/>
        </w:rPr>
        <w:t xml:space="preserve">ратура измеряется на расстоянии до </w:t>
      </w:r>
      <w:smartTag w:uri="urn:schemas-microsoft-com:office:smarttags" w:element="metricconverter">
        <w:smartTagPr>
          <w:attr w:name="ProductID" w:val="5 м"/>
        </w:smartTagPr>
        <w:r w:rsidRPr="007C6FC5">
          <w:rPr>
            <w:sz w:val="28"/>
            <w:szCs w:val="28"/>
          </w:rPr>
          <w:t>5 м</w:t>
        </w:r>
      </w:smartTag>
      <w:r w:rsidRPr="007C6FC5">
        <w:rPr>
          <w:sz w:val="28"/>
          <w:szCs w:val="28"/>
        </w:rPr>
        <w:t xml:space="preserve"> от конца вентиляционного труб</w:t>
      </w:r>
      <w:r w:rsidRPr="007C6FC5">
        <w:rPr>
          <w:sz w:val="28"/>
          <w:szCs w:val="28"/>
        </w:rPr>
        <w:t>о</w:t>
      </w:r>
      <w:r w:rsidRPr="007C6FC5">
        <w:rPr>
          <w:sz w:val="28"/>
          <w:szCs w:val="28"/>
        </w:rPr>
        <w:t>провода в сторону устья в трех точках, находящихся на одинаковом удал</w:t>
      </w:r>
      <w:r w:rsidRPr="007C6FC5">
        <w:rPr>
          <w:sz w:val="28"/>
          <w:szCs w:val="28"/>
        </w:rPr>
        <w:t>е</w:t>
      </w:r>
      <w:r w:rsidRPr="007C6FC5">
        <w:rPr>
          <w:sz w:val="28"/>
          <w:szCs w:val="28"/>
        </w:rPr>
        <w:t>нии друг от друга и от боковых стенок, равном 0,25 ширины выработки, и на высоте от почвы, равной 0,4 высоты выработки.</w:t>
      </w:r>
      <w:proofErr w:type="gramEnd"/>
    </w:p>
    <w:p w:rsidR="00DA2FEA" w:rsidRPr="007C6FC5" w:rsidRDefault="00DA2FEA" w:rsidP="002043B6">
      <w:pPr>
        <w:autoSpaceDE w:val="0"/>
        <w:autoSpaceDN w:val="0"/>
        <w:adjustRightInd w:val="0"/>
        <w:ind w:firstLine="709"/>
        <w:rPr>
          <w:sz w:val="28"/>
          <w:szCs w:val="28"/>
        </w:rPr>
      </w:pPr>
      <w:r w:rsidRPr="007C6FC5">
        <w:rPr>
          <w:sz w:val="28"/>
          <w:szCs w:val="28"/>
        </w:rPr>
        <w:t xml:space="preserve">Значение температуры рудничного воздуха в </w:t>
      </w:r>
      <w:proofErr w:type="gramStart"/>
      <w:r w:rsidRPr="007C6FC5">
        <w:rPr>
          <w:sz w:val="28"/>
          <w:szCs w:val="28"/>
        </w:rPr>
        <w:t>сечении</w:t>
      </w:r>
      <w:proofErr w:type="gramEnd"/>
      <w:r w:rsidRPr="007C6FC5">
        <w:rPr>
          <w:sz w:val="28"/>
          <w:szCs w:val="28"/>
        </w:rPr>
        <w:t xml:space="preserve"> выработки определяется как среднее значение всех измерений. Порядок проведения замеров температуры и относительной влажности при кондиционировании </w:t>
      </w:r>
      <w:r w:rsidRPr="007C6FC5">
        <w:rPr>
          <w:sz w:val="28"/>
          <w:szCs w:val="28"/>
        </w:rPr>
        <w:lastRenderedPageBreak/>
        <w:t>рудничного воздуха определяется техническим руководителем (главным инженером) шахты.</w:t>
      </w:r>
    </w:p>
    <w:p w:rsidR="00DA2FEA" w:rsidRPr="004E62AF" w:rsidRDefault="00DA2FEA" w:rsidP="00DA2FEA">
      <w:pPr>
        <w:autoSpaceDE w:val="0"/>
        <w:autoSpaceDN w:val="0"/>
        <w:adjustRightInd w:val="0"/>
        <w:ind w:firstLine="0"/>
        <w:rPr>
          <w:sz w:val="20"/>
          <w:szCs w:val="20"/>
        </w:rPr>
      </w:pPr>
    </w:p>
    <w:p w:rsidR="00DA2FEA" w:rsidRPr="007C6FC5" w:rsidRDefault="00DA2FEA" w:rsidP="00DA2FEA">
      <w:pPr>
        <w:autoSpaceDE w:val="0"/>
        <w:autoSpaceDN w:val="0"/>
        <w:adjustRightInd w:val="0"/>
        <w:ind w:firstLine="0"/>
        <w:jc w:val="center"/>
        <w:outlineLvl w:val="1"/>
        <w:rPr>
          <w:b/>
          <w:sz w:val="28"/>
          <w:szCs w:val="28"/>
        </w:rPr>
      </w:pPr>
      <w:bookmarkStart w:id="26" w:name="Par176"/>
      <w:bookmarkStart w:id="27" w:name="Par251"/>
      <w:bookmarkEnd w:id="26"/>
      <w:bookmarkEnd w:id="27"/>
      <w:r w:rsidRPr="007C6FC5">
        <w:rPr>
          <w:b/>
          <w:sz w:val="28"/>
          <w:szCs w:val="28"/>
        </w:rPr>
        <w:t xml:space="preserve">3. Порядок расчета газообильности и определения категории шахт </w:t>
      </w:r>
      <w:r w:rsidR="00280EE1">
        <w:rPr>
          <w:b/>
          <w:sz w:val="28"/>
          <w:szCs w:val="28"/>
        </w:rPr>
        <w:br/>
      </w:r>
      <w:r w:rsidRPr="007C6FC5">
        <w:rPr>
          <w:b/>
          <w:sz w:val="28"/>
          <w:szCs w:val="28"/>
        </w:rPr>
        <w:t>по метану и/или диоксиду углерода</w:t>
      </w:r>
    </w:p>
    <w:p w:rsidR="00DA2FEA" w:rsidRPr="007C6FC5" w:rsidRDefault="00DA2FEA" w:rsidP="003E0E61">
      <w:pPr>
        <w:autoSpaceDE w:val="0"/>
        <w:autoSpaceDN w:val="0"/>
        <w:adjustRightInd w:val="0"/>
        <w:ind w:firstLine="709"/>
        <w:rPr>
          <w:sz w:val="28"/>
          <w:szCs w:val="28"/>
        </w:rPr>
      </w:pPr>
      <w:r w:rsidRPr="007C6FC5">
        <w:rPr>
          <w:sz w:val="28"/>
          <w:szCs w:val="28"/>
        </w:rPr>
        <w:t>Газообильность и категория шахты по метану и/или диоксиду угл</w:t>
      </w:r>
      <w:r w:rsidRPr="007C6FC5">
        <w:rPr>
          <w:sz w:val="28"/>
          <w:szCs w:val="28"/>
        </w:rPr>
        <w:t>е</w:t>
      </w:r>
      <w:r w:rsidRPr="007C6FC5">
        <w:rPr>
          <w:sz w:val="28"/>
          <w:szCs w:val="28"/>
        </w:rPr>
        <w:t>рода определяются по результатам проведенных проверок состава рудни</w:t>
      </w:r>
      <w:r w:rsidRPr="007C6FC5">
        <w:rPr>
          <w:sz w:val="28"/>
          <w:szCs w:val="28"/>
        </w:rPr>
        <w:t>ч</w:t>
      </w:r>
      <w:r w:rsidRPr="007C6FC5">
        <w:rPr>
          <w:sz w:val="28"/>
          <w:szCs w:val="28"/>
        </w:rPr>
        <w:t>ного воздуха и измерений его расхода. Для определения газообильности и установления категории шахты по метану и/или диоксиду углерода и</w:t>
      </w:r>
      <w:r w:rsidRPr="007C6FC5">
        <w:rPr>
          <w:sz w:val="28"/>
          <w:szCs w:val="28"/>
        </w:rPr>
        <w:t>с</w:t>
      </w:r>
      <w:r w:rsidRPr="007C6FC5">
        <w:rPr>
          <w:sz w:val="28"/>
          <w:szCs w:val="28"/>
        </w:rPr>
        <w:t>пользуются данные измерений индивидуальными приборами и данные с</w:t>
      </w:r>
      <w:r w:rsidRPr="007C6FC5">
        <w:rPr>
          <w:sz w:val="28"/>
          <w:szCs w:val="28"/>
        </w:rPr>
        <w:t>и</w:t>
      </w:r>
      <w:r w:rsidRPr="007C6FC5">
        <w:rPr>
          <w:sz w:val="28"/>
          <w:szCs w:val="28"/>
        </w:rPr>
        <w:t>стемы АГК. Порядок расчета газообильности шахты по метану и/или дио</w:t>
      </w:r>
      <w:r w:rsidRPr="007C6FC5">
        <w:rPr>
          <w:sz w:val="28"/>
          <w:szCs w:val="28"/>
        </w:rPr>
        <w:t>к</w:t>
      </w:r>
      <w:r w:rsidRPr="007C6FC5">
        <w:rPr>
          <w:sz w:val="28"/>
          <w:szCs w:val="28"/>
        </w:rPr>
        <w:t>сиду углерода приведен в Инструкции по контролю состава рудничного воздуха, определению газообильности и установлению категорий шахт по метану и (или) диоксиду углерода.</w:t>
      </w:r>
    </w:p>
    <w:p w:rsidR="00DA2FEA" w:rsidRPr="007C6FC5" w:rsidRDefault="00DA2FEA" w:rsidP="003E0E61">
      <w:pPr>
        <w:autoSpaceDE w:val="0"/>
        <w:autoSpaceDN w:val="0"/>
        <w:adjustRightInd w:val="0"/>
        <w:ind w:firstLine="709"/>
        <w:rPr>
          <w:sz w:val="28"/>
          <w:szCs w:val="28"/>
        </w:rPr>
      </w:pPr>
      <w:r w:rsidRPr="007C6FC5">
        <w:rPr>
          <w:sz w:val="28"/>
          <w:szCs w:val="28"/>
        </w:rPr>
        <w:t>Абсолютная и относительная газообильности шахты определяются ежемесячно. Категория шахты по метану и/или диоксиду углерода для проектируемых шахт устанавливается проектом по природной газоносн</w:t>
      </w:r>
      <w:r w:rsidRPr="007C6FC5">
        <w:rPr>
          <w:sz w:val="28"/>
          <w:szCs w:val="28"/>
        </w:rPr>
        <w:t>о</w:t>
      </w:r>
      <w:r w:rsidRPr="007C6FC5">
        <w:rPr>
          <w:sz w:val="28"/>
          <w:szCs w:val="28"/>
        </w:rPr>
        <w:t>сти угольных пластов и вмещающих пород. Категория шахты по метану и/или диоксиду углерода для строящихся и действующих шахт устанавл</w:t>
      </w:r>
      <w:r w:rsidRPr="007C6FC5">
        <w:rPr>
          <w:sz w:val="28"/>
          <w:szCs w:val="28"/>
        </w:rPr>
        <w:t>и</w:t>
      </w:r>
      <w:r w:rsidRPr="007C6FC5">
        <w:rPr>
          <w:sz w:val="28"/>
          <w:szCs w:val="28"/>
        </w:rPr>
        <w:t>вается ежегодно. Категория шахты по метану и/или диоксиду углерода на текущий год устанавливается по данным фактической относительной газ</w:t>
      </w:r>
      <w:r w:rsidRPr="007C6FC5">
        <w:rPr>
          <w:sz w:val="28"/>
          <w:szCs w:val="28"/>
        </w:rPr>
        <w:t>о</w:t>
      </w:r>
      <w:r w:rsidRPr="007C6FC5">
        <w:rPr>
          <w:sz w:val="28"/>
          <w:szCs w:val="28"/>
        </w:rPr>
        <w:t>обильности предшествующего года.</w:t>
      </w:r>
    </w:p>
    <w:p w:rsidR="00DA2FEA" w:rsidRPr="007C6FC5" w:rsidRDefault="00DA2FEA" w:rsidP="003E0E61">
      <w:pPr>
        <w:autoSpaceDE w:val="0"/>
        <w:autoSpaceDN w:val="0"/>
        <w:adjustRightInd w:val="0"/>
        <w:ind w:firstLine="709"/>
        <w:rPr>
          <w:sz w:val="28"/>
          <w:szCs w:val="28"/>
        </w:rPr>
      </w:pPr>
      <w:r w:rsidRPr="007C6FC5">
        <w:rPr>
          <w:sz w:val="28"/>
          <w:szCs w:val="28"/>
        </w:rPr>
        <w:t>Расчеты газообильностей выемочных участков, крыльев, панелей, блоков, горизонтов, шахтопластов и шахты выполняются начальником участка АБ.</w:t>
      </w:r>
    </w:p>
    <w:p w:rsidR="00DA2FEA" w:rsidRPr="007C6FC5" w:rsidRDefault="00DA2FEA" w:rsidP="003E0E61">
      <w:pPr>
        <w:autoSpaceDE w:val="0"/>
        <w:autoSpaceDN w:val="0"/>
        <w:adjustRightInd w:val="0"/>
        <w:ind w:firstLine="709"/>
        <w:rPr>
          <w:sz w:val="28"/>
          <w:szCs w:val="28"/>
        </w:rPr>
      </w:pPr>
      <w:r w:rsidRPr="007C6FC5">
        <w:rPr>
          <w:sz w:val="28"/>
          <w:szCs w:val="28"/>
        </w:rPr>
        <w:t>Техническим руководителем (главным инженером) шахты ежегодно не позднее 15 января представляются руководителю угледобывающей о</w:t>
      </w:r>
      <w:r w:rsidRPr="007C6FC5">
        <w:rPr>
          <w:sz w:val="28"/>
          <w:szCs w:val="28"/>
        </w:rPr>
        <w:t>р</w:t>
      </w:r>
      <w:r w:rsidRPr="007C6FC5">
        <w:rPr>
          <w:sz w:val="28"/>
          <w:szCs w:val="28"/>
        </w:rPr>
        <w:t>ганизации исходные сведения для установления категории шахты по мет</w:t>
      </w:r>
      <w:r w:rsidRPr="007C6FC5">
        <w:rPr>
          <w:sz w:val="28"/>
          <w:szCs w:val="28"/>
        </w:rPr>
        <w:t>а</w:t>
      </w:r>
      <w:r w:rsidRPr="007C6FC5">
        <w:rPr>
          <w:sz w:val="28"/>
          <w:szCs w:val="28"/>
        </w:rPr>
        <w:t>ну и/или диоксиду углерода:</w:t>
      </w:r>
    </w:p>
    <w:p w:rsidR="00DA2FEA" w:rsidRPr="007C6FC5" w:rsidRDefault="00DA2FEA" w:rsidP="003E0E61">
      <w:pPr>
        <w:autoSpaceDE w:val="0"/>
        <w:autoSpaceDN w:val="0"/>
        <w:adjustRightInd w:val="0"/>
        <w:ind w:firstLine="709"/>
        <w:rPr>
          <w:sz w:val="28"/>
          <w:szCs w:val="28"/>
        </w:rPr>
      </w:pPr>
      <w:r w:rsidRPr="007C6FC5">
        <w:rPr>
          <w:sz w:val="28"/>
          <w:szCs w:val="28"/>
        </w:rPr>
        <w:t>– расчеты газообильностей выемочных участков, крыльев, панелей, блоков, горизонтов, шахтопластов и шахты;</w:t>
      </w:r>
    </w:p>
    <w:p w:rsidR="00DA2FEA" w:rsidRPr="007C6FC5" w:rsidRDefault="00DA2FEA" w:rsidP="003E0E61">
      <w:pPr>
        <w:autoSpaceDE w:val="0"/>
        <w:autoSpaceDN w:val="0"/>
        <w:adjustRightInd w:val="0"/>
        <w:ind w:firstLine="709"/>
        <w:rPr>
          <w:sz w:val="28"/>
          <w:szCs w:val="28"/>
        </w:rPr>
      </w:pPr>
      <w:r w:rsidRPr="007C6FC5">
        <w:rPr>
          <w:sz w:val="28"/>
          <w:szCs w:val="28"/>
        </w:rPr>
        <w:t>– сведения о категории шахты по метану и/или диоксиду углерода и ее абсолютная и относительная газообильности в предыдущем году;</w:t>
      </w:r>
    </w:p>
    <w:p w:rsidR="00DA2FEA" w:rsidRPr="007C6FC5" w:rsidRDefault="00DA2FEA" w:rsidP="003E0E61">
      <w:pPr>
        <w:autoSpaceDE w:val="0"/>
        <w:autoSpaceDN w:val="0"/>
        <w:adjustRightInd w:val="0"/>
        <w:ind w:firstLine="709"/>
        <w:rPr>
          <w:sz w:val="28"/>
          <w:szCs w:val="28"/>
        </w:rPr>
      </w:pPr>
      <w:r w:rsidRPr="007C6FC5">
        <w:rPr>
          <w:sz w:val="28"/>
          <w:szCs w:val="28"/>
        </w:rPr>
        <w:t>– опасность шахты по взрывчивости угольной пыли;</w:t>
      </w:r>
    </w:p>
    <w:p w:rsidR="00DA2FEA" w:rsidRPr="007C6FC5" w:rsidRDefault="00DA2FEA" w:rsidP="003E0E61">
      <w:pPr>
        <w:autoSpaceDE w:val="0"/>
        <w:autoSpaceDN w:val="0"/>
        <w:adjustRightInd w:val="0"/>
        <w:ind w:firstLine="709"/>
        <w:rPr>
          <w:sz w:val="28"/>
          <w:szCs w:val="28"/>
        </w:rPr>
      </w:pPr>
      <w:r w:rsidRPr="007C6FC5">
        <w:rPr>
          <w:sz w:val="28"/>
          <w:szCs w:val="28"/>
        </w:rPr>
        <w:t>– сведения о суфлярных выделениях метана в выработках шахты, в том числе за предшествующий год;</w:t>
      </w:r>
    </w:p>
    <w:p w:rsidR="00DA2FEA" w:rsidRPr="007C6FC5" w:rsidRDefault="00DA2FEA" w:rsidP="003E0E61">
      <w:pPr>
        <w:autoSpaceDE w:val="0"/>
        <w:autoSpaceDN w:val="0"/>
        <w:adjustRightInd w:val="0"/>
        <w:ind w:firstLine="709"/>
        <w:rPr>
          <w:sz w:val="28"/>
          <w:szCs w:val="28"/>
        </w:rPr>
      </w:pPr>
      <w:r w:rsidRPr="007C6FC5">
        <w:rPr>
          <w:sz w:val="28"/>
          <w:szCs w:val="28"/>
        </w:rPr>
        <w:t>– сведения о внезапных выбросах угля (породы) и газа.</w:t>
      </w:r>
    </w:p>
    <w:p w:rsidR="00DA2FEA" w:rsidRPr="007C6FC5" w:rsidRDefault="00DA2FEA" w:rsidP="003E0E61">
      <w:pPr>
        <w:autoSpaceDE w:val="0"/>
        <w:autoSpaceDN w:val="0"/>
        <w:adjustRightInd w:val="0"/>
        <w:ind w:firstLine="709"/>
        <w:rPr>
          <w:sz w:val="28"/>
          <w:szCs w:val="28"/>
        </w:rPr>
      </w:pPr>
      <w:r w:rsidRPr="007C6FC5">
        <w:rPr>
          <w:sz w:val="28"/>
          <w:szCs w:val="28"/>
        </w:rPr>
        <w:t>На основании вышеуказанных исходных сведений руководителем угледобывающей организации устанавливаются категории шахт по метану и/или диоксиду углерода. Образец оформления приказа руководителя у</w:t>
      </w:r>
      <w:r w:rsidRPr="007C6FC5">
        <w:rPr>
          <w:sz w:val="28"/>
          <w:szCs w:val="28"/>
        </w:rPr>
        <w:t>г</w:t>
      </w:r>
      <w:r w:rsidRPr="007C6FC5">
        <w:rPr>
          <w:sz w:val="28"/>
          <w:szCs w:val="28"/>
        </w:rPr>
        <w:t xml:space="preserve">ледобывающей организации об установлении категории шахты по метану и/или диоксиду углерода приведен в </w:t>
      </w:r>
      <w:hyperlink w:anchor="Par1145" w:tooltip="Ссылка на текущий документ" w:history="1">
        <w:r w:rsidRPr="007C6FC5">
          <w:rPr>
            <w:i/>
            <w:sz w:val="28"/>
            <w:szCs w:val="28"/>
          </w:rPr>
          <w:t>приложении</w:t>
        </w:r>
        <w:r w:rsidRPr="007C6FC5">
          <w:rPr>
            <w:i/>
            <w:sz w:val="28"/>
            <w:szCs w:val="28"/>
            <w:lang w:val="en-US"/>
          </w:rPr>
          <w:t> </w:t>
        </w:r>
      </w:hyperlink>
      <w:r w:rsidRPr="007C6FC5">
        <w:rPr>
          <w:i/>
          <w:sz w:val="28"/>
          <w:szCs w:val="28"/>
        </w:rPr>
        <w:t>7</w:t>
      </w:r>
      <w:r w:rsidRPr="007C6FC5">
        <w:rPr>
          <w:sz w:val="28"/>
          <w:szCs w:val="28"/>
        </w:rPr>
        <w:t>. В список включаются все шахты угледобывающей организации, в том числе и негазовые.</w:t>
      </w:r>
    </w:p>
    <w:p w:rsidR="00DA2FEA" w:rsidRPr="007C6FC5" w:rsidRDefault="00DA2FEA" w:rsidP="003E0E61">
      <w:pPr>
        <w:autoSpaceDE w:val="0"/>
        <w:autoSpaceDN w:val="0"/>
        <w:adjustRightInd w:val="0"/>
        <w:ind w:firstLine="709"/>
        <w:rPr>
          <w:sz w:val="28"/>
          <w:szCs w:val="28"/>
        </w:rPr>
      </w:pPr>
      <w:r w:rsidRPr="007C6FC5">
        <w:rPr>
          <w:sz w:val="28"/>
          <w:szCs w:val="28"/>
        </w:rPr>
        <w:lastRenderedPageBreak/>
        <w:t>Копия приказа руководителя угледобывающей организации об уст</w:t>
      </w:r>
      <w:r w:rsidRPr="007C6FC5">
        <w:rPr>
          <w:sz w:val="28"/>
          <w:szCs w:val="28"/>
        </w:rPr>
        <w:t>а</w:t>
      </w:r>
      <w:r w:rsidRPr="007C6FC5">
        <w:rPr>
          <w:sz w:val="28"/>
          <w:szCs w:val="28"/>
        </w:rPr>
        <w:t>новлении категории шахты по метану и/или диоксиду углерода направл</w:t>
      </w:r>
      <w:r w:rsidRPr="007C6FC5">
        <w:rPr>
          <w:sz w:val="28"/>
          <w:szCs w:val="28"/>
        </w:rPr>
        <w:t>я</w:t>
      </w:r>
      <w:r w:rsidRPr="007C6FC5">
        <w:rPr>
          <w:sz w:val="28"/>
          <w:szCs w:val="28"/>
        </w:rPr>
        <w:t>ется в территориальный орган Ростехнадзора. Решение о предоставлении сведений о категории шахты по метану и/или диоксиду углерода другим организациям принимается техническим руководителем (главным инжен</w:t>
      </w:r>
      <w:r w:rsidRPr="007C6FC5">
        <w:rPr>
          <w:sz w:val="28"/>
          <w:szCs w:val="28"/>
        </w:rPr>
        <w:t>е</w:t>
      </w:r>
      <w:r w:rsidRPr="007C6FC5">
        <w:rPr>
          <w:sz w:val="28"/>
          <w:szCs w:val="28"/>
        </w:rPr>
        <w:t>ром) шахты. Расчеты газообильностей выемочных участков, крыльев, п</w:t>
      </w:r>
      <w:r w:rsidRPr="007C6FC5">
        <w:rPr>
          <w:sz w:val="28"/>
          <w:szCs w:val="28"/>
        </w:rPr>
        <w:t>а</w:t>
      </w:r>
      <w:r w:rsidRPr="007C6FC5">
        <w:rPr>
          <w:sz w:val="28"/>
          <w:szCs w:val="28"/>
        </w:rPr>
        <w:t>нелей, блоков, горизонтов, шахтопластов и шахты и приказы руководителя угледобывающей организации об установлении категорий шахты по мет</w:t>
      </w:r>
      <w:r w:rsidRPr="007C6FC5">
        <w:rPr>
          <w:sz w:val="28"/>
          <w:szCs w:val="28"/>
        </w:rPr>
        <w:t>а</w:t>
      </w:r>
      <w:r w:rsidRPr="007C6FC5">
        <w:rPr>
          <w:sz w:val="28"/>
          <w:szCs w:val="28"/>
        </w:rPr>
        <w:t>ну и/или диоксиду углерода хранятся на протяжении всего срока эксплу</w:t>
      </w:r>
      <w:r w:rsidRPr="007C6FC5">
        <w:rPr>
          <w:sz w:val="28"/>
          <w:szCs w:val="28"/>
        </w:rPr>
        <w:t>а</w:t>
      </w:r>
      <w:r w:rsidRPr="007C6FC5">
        <w:rPr>
          <w:sz w:val="28"/>
          <w:szCs w:val="28"/>
        </w:rPr>
        <w:t>тации шахты.</w:t>
      </w:r>
    </w:p>
    <w:p w:rsidR="00DA2FEA" w:rsidRPr="007C6FC5" w:rsidRDefault="00DA2FEA" w:rsidP="003E0E61">
      <w:pPr>
        <w:autoSpaceDE w:val="0"/>
        <w:autoSpaceDN w:val="0"/>
        <w:adjustRightInd w:val="0"/>
        <w:ind w:firstLine="709"/>
        <w:rPr>
          <w:sz w:val="28"/>
          <w:szCs w:val="28"/>
        </w:rPr>
      </w:pPr>
      <w:r w:rsidRPr="007C6FC5">
        <w:rPr>
          <w:sz w:val="28"/>
          <w:szCs w:val="28"/>
        </w:rPr>
        <w:t>При обнаружении метана в действующих выработках негазовой шахты шахта переводится в категорию газовых по метану, и в ней пров</w:t>
      </w:r>
      <w:r w:rsidRPr="007C6FC5">
        <w:rPr>
          <w:sz w:val="28"/>
          <w:szCs w:val="28"/>
        </w:rPr>
        <w:t>о</w:t>
      </w:r>
      <w:r w:rsidRPr="007C6FC5">
        <w:rPr>
          <w:sz w:val="28"/>
          <w:szCs w:val="28"/>
        </w:rPr>
        <w:t>дится контроль состояния рудничного воздуха в соответствии с Инстру</w:t>
      </w:r>
      <w:r w:rsidRPr="007C6FC5">
        <w:rPr>
          <w:sz w:val="28"/>
          <w:szCs w:val="28"/>
        </w:rPr>
        <w:t>к</w:t>
      </w:r>
      <w:r w:rsidRPr="007C6FC5">
        <w:rPr>
          <w:sz w:val="28"/>
          <w:szCs w:val="28"/>
        </w:rPr>
        <w:t>цией по контролю состава рудничного воздуха, определению газообильн</w:t>
      </w:r>
      <w:r w:rsidRPr="007C6FC5">
        <w:rPr>
          <w:sz w:val="28"/>
          <w:szCs w:val="28"/>
        </w:rPr>
        <w:t>о</w:t>
      </w:r>
      <w:r w:rsidRPr="007C6FC5">
        <w:rPr>
          <w:sz w:val="28"/>
          <w:szCs w:val="28"/>
        </w:rPr>
        <w:t>сти и установлению категорий шахт по метану и (или) диоксиду углерода.</w:t>
      </w:r>
    </w:p>
    <w:p w:rsidR="00DA2FEA" w:rsidRPr="007C6FC5" w:rsidRDefault="00DA2FEA" w:rsidP="003E0E61">
      <w:pPr>
        <w:autoSpaceDE w:val="0"/>
        <w:autoSpaceDN w:val="0"/>
        <w:adjustRightInd w:val="0"/>
        <w:ind w:firstLine="709"/>
        <w:rPr>
          <w:sz w:val="28"/>
          <w:szCs w:val="28"/>
        </w:rPr>
      </w:pPr>
      <w:r w:rsidRPr="007C6FC5">
        <w:rPr>
          <w:sz w:val="28"/>
          <w:szCs w:val="28"/>
        </w:rPr>
        <w:t>Шахты, на которых произошел внезапный выброс угля (породы) и газа или было отмечено суфлярное выделение метана, переводятся в соо</w:t>
      </w:r>
      <w:r w:rsidRPr="007C6FC5">
        <w:rPr>
          <w:sz w:val="28"/>
          <w:szCs w:val="28"/>
        </w:rPr>
        <w:t>т</w:t>
      </w:r>
      <w:r w:rsidRPr="007C6FC5">
        <w:rPr>
          <w:sz w:val="28"/>
          <w:szCs w:val="28"/>
        </w:rPr>
        <w:t>ветствующую категорию по метану.</w:t>
      </w:r>
    </w:p>
    <w:p w:rsidR="00DA2FEA" w:rsidRPr="007C6FC5" w:rsidRDefault="00DA2FEA" w:rsidP="003E0E61">
      <w:pPr>
        <w:autoSpaceDE w:val="0"/>
        <w:autoSpaceDN w:val="0"/>
        <w:adjustRightInd w:val="0"/>
        <w:ind w:firstLine="709"/>
        <w:rPr>
          <w:sz w:val="28"/>
          <w:szCs w:val="28"/>
        </w:rPr>
      </w:pPr>
      <w:proofErr w:type="gramStart"/>
      <w:r w:rsidRPr="007C6FC5">
        <w:rPr>
          <w:sz w:val="28"/>
          <w:szCs w:val="28"/>
        </w:rPr>
        <w:t>Газовые шахты, разрабатывающие антрациты с объемным выходом летучих веществ менее 110 мл/т сухой беззольной массы и отнесенные к опасным по газу, по решению технического руководителя угледобыва</w:t>
      </w:r>
      <w:r w:rsidRPr="007C6FC5">
        <w:rPr>
          <w:sz w:val="28"/>
          <w:szCs w:val="28"/>
        </w:rPr>
        <w:t>ю</w:t>
      </w:r>
      <w:r w:rsidRPr="007C6FC5">
        <w:rPr>
          <w:sz w:val="28"/>
          <w:szCs w:val="28"/>
        </w:rPr>
        <w:t>щей организации переводятся в категорию негазовых при условии, если в течение трех лет в них не обнаруживалось выделения метана.</w:t>
      </w:r>
      <w:bookmarkStart w:id="28" w:name="Par277"/>
      <w:bookmarkEnd w:id="28"/>
      <w:proofErr w:type="gramEnd"/>
    </w:p>
    <w:p w:rsidR="00DA2FEA" w:rsidRPr="004E62AF" w:rsidRDefault="00DA2FEA" w:rsidP="003E0E61">
      <w:pPr>
        <w:widowControl/>
        <w:autoSpaceDE w:val="0"/>
        <w:autoSpaceDN w:val="0"/>
        <w:ind w:firstLine="709"/>
        <w:jc w:val="center"/>
        <w:rPr>
          <w:b/>
          <w:sz w:val="20"/>
          <w:szCs w:val="20"/>
        </w:rPr>
      </w:pPr>
    </w:p>
    <w:p w:rsidR="00DA2FEA" w:rsidRPr="007C6FC5" w:rsidRDefault="00DA2FEA" w:rsidP="003E0E61">
      <w:pPr>
        <w:widowControl/>
        <w:autoSpaceDE w:val="0"/>
        <w:autoSpaceDN w:val="0"/>
        <w:ind w:firstLine="709"/>
        <w:jc w:val="center"/>
        <w:rPr>
          <w:b/>
          <w:sz w:val="28"/>
          <w:szCs w:val="28"/>
        </w:rPr>
      </w:pPr>
      <w:r w:rsidRPr="007C6FC5">
        <w:rPr>
          <w:b/>
          <w:sz w:val="28"/>
          <w:szCs w:val="28"/>
        </w:rPr>
        <w:t>Вопросы для самопроверки</w:t>
      </w:r>
    </w:p>
    <w:p w:rsidR="00DA2FEA" w:rsidRPr="007C6FC5" w:rsidRDefault="00DA2FEA" w:rsidP="003E0E61">
      <w:pPr>
        <w:widowControl/>
        <w:shd w:val="clear" w:color="auto" w:fill="FFFFFF"/>
        <w:ind w:firstLine="709"/>
        <w:rPr>
          <w:sz w:val="28"/>
          <w:szCs w:val="28"/>
        </w:rPr>
      </w:pPr>
      <w:r w:rsidRPr="007C6FC5">
        <w:rPr>
          <w:sz w:val="28"/>
          <w:szCs w:val="28"/>
        </w:rPr>
        <w:t>1. Для каких газов на шахтах проводится проверка состава рудни</w:t>
      </w:r>
      <w:r w:rsidRPr="007C6FC5">
        <w:rPr>
          <w:sz w:val="28"/>
          <w:szCs w:val="28"/>
        </w:rPr>
        <w:t>ч</w:t>
      </w:r>
      <w:r w:rsidRPr="007C6FC5">
        <w:rPr>
          <w:sz w:val="28"/>
          <w:szCs w:val="28"/>
        </w:rPr>
        <w:t>ного воздуха?</w:t>
      </w:r>
    </w:p>
    <w:p w:rsidR="00DA2FEA" w:rsidRPr="007C6FC5" w:rsidRDefault="00DA2FEA" w:rsidP="003E0E61">
      <w:pPr>
        <w:widowControl/>
        <w:shd w:val="clear" w:color="auto" w:fill="FFFFFF"/>
        <w:ind w:firstLine="709"/>
        <w:rPr>
          <w:sz w:val="28"/>
          <w:szCs w:val="28"/>
        </w:rPr>
      </w:pPr>
      <w:r w:rsidRPr="007C6FC5">
        <w:rPr>
          <w:sz w:val="28"/>
          <w:szCs w:val="28"/>
        </w:rPr>
        <w:t>2. Для каких газов на шахтах, разрабатывающих пласты угля, скло</w:t>
      </w:r>
      <w:r w:rsidRPr="007C6FC5">
        <w:rPr>
          <w:sz w:val="28"/>
          <w:szCs w:val="28"/>
        </w:rPr>
        <w:t>н</w:t>
      </w:r>
      <w:r w:rsidRPr="007C6FC5">
        <w:rPr>
          <w:sz w:val="28"/>
          <w:szCs w:val="28"/>
        </w:rPr>
        <w:t>ного к самовозгоранию,  проводится проверка состава рудничного возд</w:t>
      </w:r>
      <w:r w:rsidRPr="007C6FC5">
        <w:rPr>
          <w:sz w:val="28"/>
          <w:szCs w:val="28"/>
        </w:rPr>
        <w:t>у</w:t>
      </w:r>
      <w:r w:rsidRPr="007C6FC5">
        <w:rPr>
          <w:sz w:val="28"/>
          <w:szCs w:val="28"/>
        </w:rPr>
        <w:t>ха?</w:t>
      </w:r>
    </w:p>
    <w:p w:rsidR="00DA2FEA" w:rsidRPr="007C6FC5" w:rsidRDefault="00DA2FEA" w:rsidP="003E0E61">
      <w:pPr>
        <w:widowControl/>
        <w:shd w:val="clear" w:color="auto" w:fill="FFFFFF"/>
        <w:ind w:firstLine="709"/>
        <w:rPr>
          <w:sz w:val="28"/>
          <w:szCs w:val="28"/>
        </w:rPr>
      </w:pPr>
      <w:r w:rsidRPr="007C6FC5">
        <w:rPr>
          <w:sz w:val="28"/>
          <w:szCs w:val="28"/>
        </w:rPr>
        <w:t>3. Как часто проводятся проверки состава рудничного воздуха и з</w:t>
      </w:r>
      <w:r w:rsidRPr="007C6FC5">
        <w:rPr>
          <w:sz w:val="28"/>
          <w:szCs w:val="28"/>
        </w:rPr>
        <w:t>а</w:t>
      </w:r>
      <w:r w:rsidRPr="007C6FC5">
        <w:rPr>
          <w:sz w:val="28"/>
          <w:szCs w:val="28"/>
        </w:rPr>
        <w:t>мер его расхода?</w:t>
      </w:r>
    </w:p>
    <w:p w:rsidR="00DA2FEA" w:rsidRPr="007C6FC5" w:rsidRDefault="00DA2FEA" w:rsidP="003E0E61">
      <w:pPr>
        <w:widowControl/>
        <w:shd w:val="clear" w:color="auto" w:fill="FFFFFF"/>
        <w:ind w:firstLine="709"/>
        <w:rPr>
          <w:sz w:val="28"/>
          <w:szCs w:val="28"/>
        </w:rPr>
      </w:pPr>
      <w:r w:rsidRPr="007C6FC5">
        <w:rPr>
          <w:sz w:val="28"/>
          <w:szCs w:val="28"/>
        </w:rPr>
        <w:t>4. Как часто измеряется производительность вентиляторов местного проветривания?</w:t>
      </w:r>
    </w:p>
    <w:p w:rsidR="00DA2FEA" w:rsidRPr="007C6FC5" w:rsidRDefault="00DA2FEA" w:rsidP="003E0E61">
      <w:pPr>
        <w:widowControl/>
        <w:shd w:val="clear" w:color="auto" w:fill="FFFFFF"/>
        <w:ind w:firstLine="709"/>
        <w:rPr>
          <w:sz w:val="28"/>
          <w:szCs w:val="28"/>
        </w:rPr>
      </w:pPr>
      <w:r w:rsidRPr="007C6FC5">
        <w:rPr>
          <w:sz w:val="28"/>
          <w:szCs w:val="28"/>
        </w:rPr>
        <w:t>5. Как часто проводятся проверки состава рудничного воздуха после взрывных работ?</w:t>
      </w:r>
    </w:p>
    <w:p w:rsidR="00DA2FEA" w:rsidRPr="007C6FC5" w:rsidRDefault="00DA2FEA" w:rsidP="003E0E61">
      <w:pPr>
        <w:widowControl/>
        <w:shd w:val="clear" w:color="auto" w:fill="FFFFFF"/>
        <w:ind w:firstLine="709"/>
        <w:rPr>
          <w:sz w:val="28"/>
          <w:szCs w:val="28"/>
        </w:rPr>
      </w:pPr>
      <w:r w:rsidRPr="007C6FC5">
        <w:rPr>
          <w:sz w:val="28"/>
          <w:szCs w:val="28"/>
        </w:rPr>
        <w:t>6. Где проводится проверка состава рудничного воздуха и измерения его расхода работниками ВГСЧ и/или газоаналитических лабораторий?</w:t>
      </w:r>
    </w:p>
    <w:p w:rsidR="00DA2FEA" w:rsidRPr="007C6FC5" w:rsidRDefault="00DA2FEA" w:rsidP="003E0E61">
      <w:pPr>
        <w:widowControl/>
        <w:shd w:val="clear" w:color="auto" w:fill="FFFFFF"/>
        <w:ind w:firstLine="709"/>
        <w:rPr>
          <w:sz w:val="28"/>
          <w:szCs w:val="28"/>
        </w:rPr>
      </w:pPr>
      <w:r w:rsidRPr="007C6FC5">
        <w:rPr>
          <w:sz w:val="28"/>
          <w:szCs w:val="28"/>
        </w:rPr>
        <w:t>7. На какой срок составляется план проверки состава рудничного воздуха?</w:t>
      </w:r>
    </w:p>
    <w:p w:rsidR="00DA2FEA" w:rsidRPr="007C6FC5" w:rsidRDefault="00DA2FEA" w:rsidP="003E0E61">
      <w:pPr>
        <w:widowControl/>
        <w:shd w:val="clear" w:color="auto" w:fill="FFFFFF"/>
        <w:ind w:firstLine="709"/>
        <w:rPr>
          <w:sz w:val="28"/>
          <w:szCs w:val="28"/>
        </w:rPr>
      </w:pPr>
      <w:r w:rsidRPr="007C6FC5">
        <w:rPr>
          <w:sz w:val="28"/>
          <w:szCs w:val="28"/>
        </w:rPr>
        <w:t>8. Кому, и в какой срок направляется извещение о результатах анал</w:t>
      </w:r>
      <w:r w:rsidRPr="007C6FC5">
        <w:rPr>
          <w:sz w:val="28"/>
          <w:szCs w:val="28"/>
        </w:rPr>
        <w:t>и</w:t>
      </w:r>
      <w:r w:rsidRPr="007C6FC5">
        <w:rPr>
          <w:sz w:val="28"/>
          <w:szCs w:val="28"/>
        </w:rPr>
        <w:t>за проб рудничного воздуха?</w:t>
      </w:r>
    </w:p>
    <w:p w:rsidR="00DA2FEA" w:rsidRPr="007C6FC5" w:rsidRDefault="00DA2FEA" w:rsidP="003E0E61">
      <w:pPr>
        <w:widowControl/>
        <w:shd w:val="clear" w:color="auto" w:fill="FFFFFF"/>
        <w:ind w:firstLine="709"/>
        <w:rPr>
          <w:sz w:val="28"/>
          <w:szCs w:val="28"/>
        </w:rPr>
      </w:pPr>
      <w:r w:rsidRPr="007C6FC5">
        <w:rPr>
          <w:sz w:val="28"/>
          <w:szCs w:val="28"/>
        </w:rPr>
        <w:lastRenderedPageBreak/>
        <w:t>8. Куда заносятся результаты проверки состава рудничного воздуха и его расход; состава рудничного воздуха на изолированных пожарных участках; состава метановоздушной смеси в дегазационных трубопроводах и скважинах?</w:t>
      </w:r>
    </w:p>
    <w:p w:rsidR="00DA2FEA" w:rsidRPr="007C6FC5" w:rsidRDefault="00DA2FEA" w:rsidP="003E0E61">
      <w:pPr>
        <w:widowControl/>
        <w:shd w:val="clear" w:color="auto" w:fill="FFFFFF"/>
        <w:ind w:firstLine="709"/>
        <w:rPr>
          <w:sz w:val="28"/>
          <w:szCs w:val="28"/>
        </w:rPr>
      </w:pPr>
      <w:r w:rsidRPr="007C6FC5">
        <w:rPr>
          <w:sz w:val="28"/>
          <w:szCs w:val="28"/>
        </w:rPr>
        <w:t xml:space="preserve">10. Назовите места, где проводится проверка состава рудничного воздуха. </w:t>
      </w:r>
    </w:p>
    <w:p w:rsidR="00DA2FEA" w:rsidRPr="007C6FC5" w:rsidRDefault="00DA2FEA" w:rsidP="003E0E61">
      <w:pPr>
        <w:widowControl/>
        <w:shd w:val="clear" w:color="auto" w:fill="FFFFFF"/>
        <w:ind w:firstLine="709"/>
        <w:rPr>
          <w:sz w:val="28"/>
          <w:szCs w:val="28"/>
        </w:rPr>
      </w:pPr>
      <w:r w:rsidRPr="007C6FC5">
        <w:rPr>
          <w:sz w:val="28"/>
          <w:szCs w:val="28"/>
        </w:rPr>
        <w:t>11. Назовите порядок отбора усредненной по поперечному сечению выработки пробы рудничного воздуха.</w:t>
      </w:r>
    </w:p>
    <w:p w:rsidR="00DA2FEA" w:rsidRPr="007C6FC5" w:rsidRDefault="00DA2FEA" w:rsidP="003E0E61">
      <w:pPr>
        <w:autoSpaceDE w:val="0"/>
        <w:autoSpaceDN w:val="0"/>
        <w:adjustRightInd w:val="0"/>
        <w:ind w:firstLine="709"/>
        <w:rPr>
          <w:sz w:val="28"/>
          <w:szCs w:val="28"/>
        </w:rPr>
      </w:pPr>
      <w:r w:rsidRPr="007C6FC5">
        <w:rPr>
          <w:sz w:val="28"/>
          <w:szCs w:val="28"/>
        </w:rPr>
        <w:t>12. Где должны располагаться средства измерения при измерениях температуры и относительной влажности рудничного воздуха?</w:t>
      </w:r>
    </w:p>
    <w:p w:rsidR="00DA2FEA" w:rsidRPr="007C6FC5" w:rsidRDefault="00DA2FEA" w:rsidP="003E0E61">
      <w:pPr>
        <w:autoSpaceDE w:val="0"/>
        <w:autoSpaceDN w:val="0"/>
        <w:adjustRightInd w:val="0"/>
        <w:ind w:firstLine="709"/>
        <w:rPr>
          <w:sz w:val="28"/>
          <w:szCs w:val="28"/>
        </w:rPr>
      </w:pPr>
      <w:r w:rsidRPr="007C6FC5">
        <w:rPr>
          <w:sz w:val="28"/>
          <w:szCs w:val="28"/>
        </w:rPr>
        <w:t>13. Как определяются газообильность и категория шахты по метану и/или диоксиду углерода?</w:t>
      </w:r>
    </w:p>
    <w:p w:rsidR="00DA2FEA" w:rsidRPr="007C6FC5" w:rsidRDefault="00DA2FEA" w:rsidP="003E0E61">
      <w:pPr>
        <w:autoSpaceDE w:val="0"/>
        <w:autoSpaceDN w:val="0"/>
        <w:adjustRightInd w:val="0"/>
        <w:ind w:firstLine="709"/>
        <w:rPr>
          <w:sz w:val="28"/>
          <w:szCs w:val="28"/>
        </w:rPr>
      </w:pPr>
      <w:r w:rsidRPr="007C6FC5">
        <w:rPr>
          <w:sz w:val="28"/>
          <w:szCs w:val="28"/>
        </w:rPr>
        <w:t>14. Как часто определяются абсолютная и относительная газообил</w:t>
      </w:r>
      <w:r w:rsidRPr="007C6FC5">
        <w:rPr>
          <w:sz w:val="28"/>
          <w:szCs w:val="28"/>
        </w:rPr>
        <w:t>ь</w:t>
      </w:r>
      <w:r w:rsidRPr="007C6FC5">
        <w:rPr>
          <w:sz w:val="28"/>
          <w:szCs w:val="28"/>
        </w:rPr>
        <w:t>ности шахты?</w:t>
      </w:r>
    </w:p>
    <w:p w:rsidR="00DA2FEA" w:rsidRPr="007C6FC5" w:rsidRDefault="00DA2FEA" w:rsidP="003E0E61">
      <w:pPr>
        <w:autoSpaceDE w:val="0"/>
        <w:autoSpaceDN w:val="0"/>
        <w:adjustRightInd w:val="0"/>
        <w:ind w:firstLine="709"/>
        <w:rPr>
          <w:sz w:val="28"/>
          <w:szCs w:val="28"/>
        </w:rPr>
      </w:pPr>
      <w:r w:rsidRPr="007C6FC5">
        <w:rPr>
          <w:sz w:val="28"/>
          <w:szCs w:val="28"/>
        </w:rPr>
        <w:t>15. Как часто устанавливается категория шахты по метану и/или д</w:t>
      </w:r>
      <w:r w:rsidRPr="007C6FC5">
        <w:rPr>
          <w:sz w:val="28"/>
          <w:szCs w:val="28"/>
        </w:rPr>
        <w:t>и</w:t>
      </w:r>
      <w:r w:rsidRPr="007C6FC5">
        <w:rPr>
          <w:sz w:val="28"/>
          <w:szCs w:val="28"/>
        </w:rPr>
        <w:t xml:space="preserve">оксиду углерода для строящихся и действующих шахт? </w:t>
      </w:r>
    </w:p>
    <w:p w:rsidR="00DA2FEA" w:rsidRPr="007C6FC5" w:rsidRDefault="00DA2FEA" w:rsidP="003E0E61">
      <w:pPr>
        <w:autoSpaceDE w:val="0"/>
        <w:autoSpaceDN w:val="0"/>
        <w:adjustRightInd w:val="0"/>
        <w:ind w:firstLine="709"/>
        <w:rPr>
          <w:sz w:val="28"/>
          <w:szCs w:val="28"/>
        </w:rPr>
      </w:pPr>
      <w:r w:rsidRPr="007C6FC5">
        <w:rPr>
          <w:sz w:val="28"/>
          <w:szCs w:val="28"/>
        </w:rPr>
        <w:t>16. Какие исходные сведения представляются техническим руков</w:t>
      </w:r>
      <w:r w:rsidRPr="007C6FC5">
        <w:rPr>
          <w:sz w:val="28"/>
          <w:szCs w:val="28"/>
        </w:rPr>
        <w:t>о</w:t>
      </w:r>
      <w:r w:rsidRPr="007C6FC5">
        <w:rPr>
          <w:sz w:val="28"/>
          <w:szCs w:val="28"/>
        </w:rPr>
        <w:t>дителем (главным инженером) шахты ежегодно не позднее 15 января р</w:t>
      </w:r>
      <w:r w:rsidRPr="007C6FC5">
        <w:rPr>
          <w:sz w:val="28"/>
          <w:szCs w:val="28"/>
        </w:rPr>
        <w:t>у</w:t>
      </w:r>
      <w:r w:rsidRPr="007C6FC5">
        <w:rPr>
          <w:sz w:val="28"/>
          <w:szCs w:val="28"/>
        </w:rPr>
        <w:t>ководителю угледобывающей организации для установления категории шахты по метану и/или диоксиду углерода?</w:t>
      </w:r>
    </w:p>
    <w:p w:rsidR="00DA2FEA" w:rsidRPr="007C6FC5" w:rsidRDefault="00DA2FEA" w:rsidP="003E0E61">
      <w:pPr>
        <w:autoSpaceDE w:val="0"/>
        <w:autoSpaceDN w:val="0"/>
        <w:adjustRightInd w:val="0"/>
        <w:ind w:firstLine="709"/>
        <w:rPr>
          <w:sz w:val="28"/>
          <w:szCs w:val="28"/>
        </w:rPr>
      </w:pPr>
      <w:r w:rsidRPr="007C6FC5">
        <w:rPr>
          <w:sz w:val="28"/>
          <w:szCs w:val="28"/>
        </w:rPr>
        <w:t xml:space="preserve">17. Куда направляется копия приказа руководителя угледобывающей организации об установлении категории шахты по метану и/или диоксиду углерода? </w:t>
      </w:r>
    </w:p>
    <w:p w:rsidR="00DA2FEA" w:rsidRPr="007C6FC5" w:rsidRDefault="00DA2FEA" w:rsidP="003E0E61">
      <w:pPr>
        <w:widowControl/>
        <w:shd w:val="clear" w:color="auto" w:fill="FFFFFF"/>
        <w:ind w:firstLine="709"/>
        <w:rPr>
          <w:sz w:val="28"/>
          <w:szCs w:val="28"/>
        </w:rPr>
      </w:pPr>
      <w:r w:rsidRPr="007C6FC5">
        <w:rPr>
          <w:sz w:val="28"/>
          <w:szCs w:val="28"/>
        </w:rPr>
        <w:t>18. Что необходимо выполнить при обнаружении метана в действ</w:t>
      </w:r>
      <w:r w:rsidRPr="007C6FC5">
        <w:rPr>
          <w:sz w:val="28"/>
          <w:szCs w:val="28"/>
        </w:rPr>
        <w:t>у</w:t>
      </w:r>
      <w:r w:rsidRPr="007C6FC5">
        <w:rPr>
          <w:sz w:val="28"/>
          <w:szCs w:val="28"/>
        </w:rPr>
        <w:t xml:space="preserve">ющих выработках негазовой шахты; произошел внезапный выброс угля (породы) и газа или было отмечено суфлярное выделение метана? </w:t>
      </w:r>
    </w:p>
    <w:p w:rsidR="00DA2FEA" w:rsidRPr="007C6FC5" w:rsidRDefault="00DA2FEA" w:rsidP="003E0E61">
      <w:pPr>
        <w:widowControl/>
        <w:shd w:val="clear" w:color="auto" w:fill="FFFFFF"/>
        <w:ind w:firstLine="709"/>
        <w:rPr>
          <w:sz w:val="28"/>
          <w:szCs w:val="28"/>
        </w:rPr>
      </w:pPr>
    </w:p>
    <w:p w:rsidR="00DA2FEA" w:rsidRPr="007C6FC5" w:rsidRDefault="00DA2FEA" w:rsidP="003E0E61">
      <w:pPr>
        <w:widowControl/>
        <w:ind w:firstLine="709"/>
        <w:jc w:val="left"/>
        <w:rPr>
          <w:sz w:val="28"/>
          <w:szCs w:val="28"/>
        </w:rPr>
      </w:pPr>
    </w:p>
    <w:p w:rsidR="00DA2FEA" w:rsidRPr="007C6FC5" w:rsidRDefault="00DA2FEA" w:rsidP="003E0E61">
      <w:pPr>
        <w:widowControl/>
        <w:shd w:val="clear" w:color="auto" w:fill="FFFFFF"/>
        <w:ind w:firstLine="709"/>
        <w:rPr>
          <w:sz w:val="28"/>
          <w:szCs w:val="28"/>
        </w:rPr>
      </w:pPr>
    </w:p>
    <w:p w:rsidR="00DA2FEA" w:rsidRPr="007C6FC5" w:rsidRDefault="00DA2FEA" w:rsidP="003E0E61">
      <w:pPr>
        <w:widowControl/>
        <w:shd w:val="clear" w:color="auto" w:fill="FFFFFF"/>
        <w:ind w:firstLine="709"/>
        <w:rPr>
          <w:sz w:val="28"/>
          <w:szCs w:val="28"/>
        </w:rPr>
      </w:pPr>
    </w:p>
    <w:p w:rsidR="00DA2FEA" w:rsidRPr="007C6FC5" w:rsidRDefault="00DA2FEA" w:rsidP="003E0E61">
      <w:pPr>
        <w:widowControl/>
        <w:shd w:val="clear" w:color="auto" w:fill="FFFFFF"/>
        <w:ind w:firstLine="709"/>
        <w:rPr>
          <w:sz w:val="28"/>
          <w:szCs w:val="28"/>
        </w:rPr>
      </w:pPr>
    </w:p>
    <w:p w:rsidR="00DA2FEA" w:rsidRPr="00DA2FEA" w:rsidRDefault="00DA2FEA" w:rsidP="003E0E61">
      <w:pPr>
        <w:widowControl/>
        <w:shd w:val="clear" w:color="auto" w:fill="FFFFFF"/>
        <w:ind w:firstLine="709"/>
        <w:rPr>
          <w:sz w:val="32"/>
          <w:szCs w:val="32"/>
        </w:rPr>
      </w:pPr>
    </w:p>
    <w:p w:rsidR="00DA2FEA" w:rsidRPr="00DA2FEA" w:rsidRDefault="00DA2FEA" w:rsidP="003E0E61">
      <w:pPr>
        <w:widowControl/>
        <w:shd w:val="clear" w:color="auto" w:fill="FFFFFF"/>
        <w:ind w:firstLine="709"/>
        <w:rPr>
          <w:sz w:val="32"/>
          <w:szCs w:val="32"/>
        </w:rPr>
      </w:pPr>
    </w:p>
    <w:p w:rsidR="00DA2FEA" w:rsidRPr="00DA2FEA" w:rsidRDefault="00DA2FEA" w:rsidP="003E0E61">
      <w:pPr>
        <w:widowControl/>
        <w:shd w:val="clear" w:color="auto" w:fill="FFFFFF"/>
        <w:ind w:firstLine="709"/>
        <w:rPr>
          <w:sz w:val="32"/>
          <w:szCs w:val="32"/>
        </w:rPr>
      </w:pPr>
    </w:p>
    <w:p w:rsidR="00DA2FEA" w:rsidRPr="00DA2FEA" w:rsidRDefault="00DA2FEA" w:rsidP="00DA2FEA">
      <w:pPr>
        <w:widowControl/>
        <w:autoSpaceDE w:val="0"/>
        <w:autoSpaceDN w:val="0"/>
        <w:adjustRightInd w:val="0"/>
        <w:ind w:firstLine="0"/>
        <w:jc w:val="right"/>
        <w:rPr>
          <w:b/>
          <w:iCs/>
          <w:sz w:val="32"/>
          <w:szCs w:val="32"/>
        </w:rPr>
      </w:pPr>
    </w:p>
    <w:p w:rsidR="00DA2FEA" w:rsidRPr="00DA2FEA" w:rsidRDefault="00DA2FEA" w:rsidP="00DA2FEA">
      <w:pPr>
        <w:widowControl/>
        <w:autoSpaceDE w:val="0"/>
        <w:autoSpaceDN w:val="0"/>
        <w:adjustRightInd w:val="0"/>
        <w:ind w:firstLine="0"/>
        <w:jc w:val="right"/>
        <w:rPr>
          <w:b/>
          <w:iCs/>
          <w:sz w:val="32"/>
          <w:szCs w:val="32"/>
        </w:rPr>
      </w:pPr>
    </w:p>
    <w:p w:rsidR="00DA2FEA" w:rsidRPr="00DA2FEA" w:rsidRDefault="00DA2FEA" w:rsidP="00DA2FEA">
      <w:pPr>
        <w:widowControl/>
        <w:autoSpaceDE w:val="0"/>
        <w:autoSpaceDN w:val="0"/>
        <w:adjustRightInd w:val="0"/>
        <w:ind w:firstLine="0"/>
        <w:jc w:val="right"/>
        <w:rPr>
          <w:b/>
          <w:iCs/>
          <w:sz w:val="32"/>
          <w:szCs w:val="32"/>
        </w:rPr>
      </w:pPr>
    </w:p>
    <w:p w:rsidR="00DA2FEA" w:rsidRPr="00DA2FEA" w:rsidRDefault="00DA2FEA" w:rsidP="00DA2FEA">
      <w:pPr>
        <w:widowControl/>
        <w:autoSpaceDE w:val="0"/>
        <w:autoSpaceDN w:val="0"/>
        <w:adjustRightInd w:val="0"/>
        <w:ind w:firstLine="0"/>
        <w:jc w:val="right"/>
        <w:rPr>
          <w:b/>
          <w:iCs/>
          <w:sz w:val="32"/>
          <w:szCs w:val="32"/>
        </w:rPr>
      </w:pPr>
    </w:p>
    <w:p w:rsidR="00DA2FEA" w:rsidRPr="00DA2FEA" w:rsidRDefault="00DA2FEA" w:rsidP="00DA2FEA">
      <w:pPr>
        <w:widowControl/>
        <w:autoSpaceDE w:val="0"/>
        <w:autoSpaceDN w:val="0"/>
        <w:adjustRightInd w:val="0"/>
        <w:ind w:firstLine="0"/>
        <w:jc w:val="right"/>
        <w:rPr>
          <w:b/>
          <w:iCs/>
          <w:sz w:val="32"/>
          <w:szCs w:val="32"/>
        </w:rPr>
      </w:pPr>
    </w:p>
    <w:p w:rsidR="00DA2FEA" w:rsidRPr="00DA2FEA" w:rsidRDefault="00DA2FEA" w:rsidP="00DA2FEA">
      <w:pPr>
        <w:widowControl/>
        <w:autoSpaceDE w:val="0"/>
        <w:autoSpaceDN w:val="0"/>
        <w:adjustRightInd w:val="0"/>
        <w:ind w:firstLine="0"/>
        <w:jc w:val="right"/>
        <w:rPr>
          <w:b/>
          <w:iCs/>
          <w:sz w:val="32"/>
          <w:szCs w:val="32"/>
        </w:rPr>
      </w:pPr>
    </w:p>
    <w:p w:rsidR="00DA2FEA" w:rsidRDefault="00DA2FEA" w:rsidP="00DA2FEA">
      <w:pPr>
        <w:widowControl/>
        <w:autoSpaceDE w:val="0"/>
        <w:autoSpaceDN w:val="0"/>
        <w:adjustRightInd w:val="0"/>
        <w:ind w:firstLine="0"/>
        <w:jc w:val="right"/>
        <w:rPr>
          <w:b/>
          <w:iCs/>
          <w:sz w:val="32"/>
          <w:szCs w:val="32"/>
        </w:rPr>
      </w:pPr>
    </w:p>
    <w:p w:rsidR="00653883" w:rsidRDefault="00653883" w:rsidP="00DA2FEA">
      <w:pPr>
        <w:widowControl/>
        <w:autoSpaceDE w:val="0"/>
        <w:autoSpaceDN w:val="0"/>
        <w:adjustRightInd w:val="0"/>
        <w:ind w:firstLine="0"/>
        <w:jc w:val="right"/>
        <w:rPr>
          <w:b/>
          <w:iCs/>
          <w:sz w:val="28"/>
          <w:szCs w:val="28"/>
        </w:rPr>
      </w:pPr>
    </w:p>
    <w:p w:rsidR="00DA2FEA" w:rsidRPr="00653883" w:rsidRDefault="00DA2FEA" w:rsidP="00DA2FEA">
      <w:pPr>
        <w:widowControl/>
        <w:autoSpaceDE w:val="0"/>
        <w:autoSpaceDN w:val="0"/>
        <w:adjustRightInd w:val="0"/>
        <w:ind w:firstLine="0"/>
        <w:jc w:val="right"/>
        <w:rPr>
          <w:b/>
          <w:iCs/>
          <w:sz w:val="28"/>
          <w:szCs w:val="28"/>
        </w:rPr>
      </w:pPr>
      <w:r w:rsidRPr="00653883">
        <w:rPr>
          <w:b/>
          <w:iCs/>
          <w:sz w:val="28"/>
          <w:szCs w:val="28"/>
        </w:rPr>
        <w:lastRenderedPageBreak/>
        <w:t>Приложение 1</w:t>
      </w:r>
    </w:p>
    <w:p w:rsidR="00DA2FEA" w:rsidRPr="00653883" w:rsidRDefault="00DA2FEA" w:rsidP="00DA2FEA">
      <w:pPr>
        <w:widowControl/>
        <w:autoSpaceDE w:val="0"/>
        <w:autoSpaceDN w:val="0"/>
        <w:adjustRightInd w:val="0"/>
        <w:ind w:firstLine="0"/>
        <w:jc w:val="right"/>
        <w:rPr>
          <w:b/>
          <w:iCs/>
          <w:sz w:val="20"/>
          <w:szCs w:val="20"/>
        </w:rPr>
      </w:pPr>
    </w:p>
    <w:p w:rsidR="00DA2FEA" w:rsidRPr="00DA2FEA" w:rsidRDefault="00DA2FEA" w:rsidP="00DA2FEA">
      <w:pPr>
        <w:autoSpaceDE w:val="0"/>
        <w:autoSpaceDN w:val="0"/>
        <w:adjustRightInd w:val="0"/>
        <w:ind w:firstLine="0"/>
        <w:jc w:val="left"/>
        <w:rPr>
          <w:sz w:val="28"/>
          <w:szCs w:val="28"/>
        </w:rPr>
      </w:pPr>
      <w:r w:rsidRPr="00DA2FEA">
        <w:rPr>
          <w:sz w:val="28"/>
          <w:szCs w:val="28"/>
        </w:rPr>
        <w:t>СОГЛАСОВАНО                                                    УТВЕРЖДАЮ</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Командир ________подразделения ВГСЧ            Технический руководитель</w:t>
      </w:r>
    </w:p>
    <w:p w:rsidR="00DA2FEA" w:rsidRPr="00DA2FEA" w:rsidRDefault="00DA2FEA" w:rsidP="00DA2FEA">
      <w:pPr>
        <w:autoSpaceDE w:val="0"/>
        <w:autoSpaceDN w:val="0"/>
        <w:adjustRightInd w:val="0"/>
        <w:ind w:firstLine="0"/>
        <w:jc w:val="left"/>
      </w:pPr>
      <w:r w:rsidRPr="00DA2FEA">
        <w:t xml:space="preserve">                                                                                                    (главный </w:t>
      </w:r>
      <w:smartTag w:uri="urn:schemas-microsoft-com:office:smarttags" w:element="PersonName">
        <w:r w:rsidRPr="00DA2FEA">
          <w:t>инженер</w:t>
        </w:r>
      </w:smartTag>
      <w:r w:rsidRPr="00DA2FEA">
        <w:t>) шахты</w:t>
      </w:r>
    </w:p>
    <w:p w:rsidR="00DA2FEA" w:rsidRPr="00DA2FEA" w:rsidRDefault="00DA2FEA" w:rsidP="00DA2FEA">
      <w:pPr>
        <w:autoSpaceDE w:val="0"/>
        <w:autoSpaceDN w:val="0"/>
        <w:adjustRightInd w:val="0"/>
        <w:ind w:firstLine="0"/>
        <w:jc w:val="left"/>
        <w:rPr>
          <w:sz w:val="28"/>
          <w:szCs w:val="28"/>
        </w:rPr>
      </w:pPr>
      <w:r w:rsidRPr="00DA2FEA">
        <w:rPr>
          <w:sz w:val="28"/>
          <w:szCs w:val="28"/>
        </w:rPr>
        <w:t>_______________________________                   ________________________</w:t>
      </w:r>
    </w:p>
    <w:p w:rsidR="00DA2FEA" w:rsidRPr="00DA2FEA" w:rsidRDefault="00DA2FEA" w:rsidP="00DA2FEA">
      <w:pPr>
        <w:autoSpaceDE w:val="0"/>
        <w:autoSpaceDN w:val="0"/>
        <w:adjustRightInd w:val="0"/>
        <w:ind w:firstLine="0"/>
        <w:jc w:val="left"/>
        <w:rPr>
          <w:sz w:val="28"/>
          <w:szCs w:val="28"/>
        </w:rPr>
      </w:pPr>
      <w:r w:rsidRPr="00DA2FEA">
        <w:rPr>
          <w:sz w:val="28"/>
          <w:szCs w:val="28"/>
        </w:rPr>
        <w:t>«____» __________________ 20__ г.                    «____» ___________ 20__ г.</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center"/>
        <w:rPr>
          <w:sz w:val="28"/>
          <w:szCs w:val="28"/>
        </w:rPr>
      </w:pPr>
      <w:bookmarkStart w:id="29" w:name="Par355"/>
      <w:bookmarkEnd w:id="29"/>
    </w:p>
    <w:p w:rsidR="00DA2FEA" w:rsidRPr="00DA2FEA" w:rsidRDefault="00DA2FEA" w:rsidP="00DA2FEA">
      <w:pPr>
        <w:autoSpaceDE w:val="0"/>
        <w:autoSpaceDN w:val="0"/>
        <w:adjustRightInd w:val="0"/>
        <w:ind w:firstLine="0"/>
        <w:jc w:val="center"/>
        <w:rPr>
          <w:sz w:val="28"/>
          <w:szCs w:val="28"/>
        </w:rPr>
      </w:pPr>
      <w:r w:rsidRPr="00DA2FEA">
        <w:rPr>
          <w:sz w:val="28"/>
          <w:szCs w:val="28"/>
        </w:rPr>
        <w:t>ПЛАН</w:t>
      </w:r>
    </w:p>
    <w:p w:rsidR="00DA2FEA" w:rsidRPr="00DA2FEA" w:rsidRDefault="00DA2FEA" w:rsidP="00DA2FEA">
      <w:pPr>
        <w:autoSpaceDE w:val="0"/>
        <w:autoSpaceDN w:val="0"/>
        <w:adjustRightInd w:val="0"/>
        <w:ind w:firstLine="0"/>
        <w:jc w:val="center"/>
        <w:rPr>
          <w:sz w:val="28"/>
          <w:szCs w:val="28"/>
        </w:rPr>
      </w:pPr>
      <w:r w:rsidRPr="00DA2FEA">
        <w:rPr>
          <w:sz w:val="28"/>
          <w:szCs w:val="28"/>
        </w:rPr>
        <w:t>проверки состава рудничного воздуха</w:t>
      </w:r>
    </w:p>
    <w:p w:rsidR="00DA2FEA" w:rsidRPr="00DA2FEA" w:rsidRDefault="00DA2FEA" w:rsidP="00DA2FEA">
      <w:pPr>
        <w:autoSpaceDE w:val="0"/>
        <w:autoSpaceDN w:val="0"/>
        <w:adjustRightInd w:val="0"/>
        <w:ind w:firstLine="0"/>
        <w:jc w:val="left"/>
        <w:rPr>
          <w:sz w:val="28"/>
          <w:szCs w:val="28"/>
        </w:rPr>
      </w:pPr>
      <w:r w:rsidRPr="00DA2FEA">
        <w:rPr>
          <w:sz w:val="28"/>
          <w:szCs w:val="28"/>
        </w:rPr>
        <w:t>Шахта ________________________________________________________________</w:t>
      </w:r>
    </w:p>
    <w:p w:rsidR="00DA2FEA" w:rsidRPr="00DA2FEA" w:rsidRDefault="00DA2FEA" w:rsidP="00DA2FEA">
      <w:pPr>
        <w:autoSpaceDE w:val="0"/>
        <w:autoSpaceDN w:val="0"/>
        <w:adjustRightInd w:val="0"/>
        <w:ind w:firstLine="0"/>
        <w:jc w:val="left"/>
        <w:rPr>
          <w:sz w:val="28"/>
          <w:szCs w:val="28"/>
        </w:rPr>
      </w:pPr>
      <w:r w:rsidRPr="00DA2FEA">
        <w:rPr>
          <w:sz w:val="28"/>
          <w:szCs w:val="28"/>
        </w:rPr>
        <w:t>Угледобывающая организация ______________________________________</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На ________________ квартал 20__ г.</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Категория шахты по газу ________________________________________________________________</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Пласты угля, склонного к самовозгоранию ___________________________</w:t>
      </w:r>
    </w:p>
    <w:p w:rsidR="00DA2FEA" w:rsidRPr="00DA2FEA" w:rsidRDefault="00DA2FEA" w:rsidP="00DA2FEA">
      <w:pPr>
        <w:autoSpaceDE w:val="0"/>
        <w:autoSpaceDN w:val="0"/>
        <w:adjustRightInd w:val="0"/>
        <w:ind w:firstLine="0"/>
        <w:jc w:val="left"/>
        <w:rPr>
          <w:sz w:val="28"/>
          <w:szCs w:val="28"/>
        </w:rPr>
      </w:pPr>
      <w:r w:rsidRPr="00DA2FEA">
        <w:rPr>
          <w:sz w:val="28"/>
          <w:szCs w:val="28"/>
        </w:rPr>
        <w:t>________________________________________________________________</w:t>
      </w:r>
    </w:p>
    <w:p w:rsidR="00DA2FEA" w:rsidRPr="00DA2FEA" w:rsidRDefault="00DA2FEA" w:rsidP="00DA2FEA">
      <w:pPr>
        <w:autoSpaceDE w:val="0"/>
        <w:autoSpaceDN w:val="0"/>
        <w:adjustRightInd w:val="0"/>
        <w:ind w:firstLine="0"/>
        <w:rPr>
          <w:sz w:val="28"/>
          <w:szCs w:val="28"/>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493"/>
        <w:gridCol w:w="1742"/>
        <w:gridCol w:w="938"/>
        <w:gridCol w:w="1337"/>
        <w:gridCol w:w="328"/>
        <w:gridCol w:w="484"/>
        <w:gridCol w:w="641"/>
        <w:gridCol w:w="1758"/>
        <w:gridCol w:w="1500"/>
      </w:tblGrid>
      <w:tr w:rsidR="00DA2FEA" w:rsidRPr="00DA2FEA" w:rsidTr="00DA2FEA">
        <w:trPr>
          <w:trHeight w:val="800"/>
          <w:tblCellSpacing w:w="5" w:type="nil"/>
        </w:trPr>
        <w:tc>
          <w:tcPr>
            <w:tcW w:w="301" w:type="pct"/>
            <w:vMerge w:val="restart"/>
          </w:tcPr>
          <w:p w:rsidR="00DA2FEA" w:rsidRPr="00DA2FEA" w:rsidRDefault="00DA2FEA" w:rsidP="00DA2FEA">
            <w:pPr>
              <w:autoSpaceDE w:val="0"/>
              <w:autoSpaceDN w:val="0"/>
              <w:adjustRightInd w:val="0"/>
              <w:ind w:firstLine="0"/>
              <w:jc w:val="left"/>
              <w:rPr>
                <w:sz w:val="28"/>
                <w:szCs w:val="28"/>
              </w:rPr>
            </w:pPr>
            <w:r w:rsidRPr="00DA2FEA">
              <w:rPr>
                <w:sz w:val="28"/>
                <w:szCs w:val="28"/>
              </w:rPr>
              <w:t>№</w:t>
            </w:r>
          </w:p>
          <w:p w:rsidR="00DA2FEA" w:rsidRPr="00DA2FEA" w:rsidRDefault="00DA2FEA" w:rsidP="00DA2FEA">
            <w:pPr>
              <w:autoSpaceDE w:val="0"/>
              <w:autoSpaceDN w:val="0"/>
              <w:adjustRightInd w:val="0"/>
              <w:ind w:firstLine="0"/>
              <w:jc w:val="left"/>
              <w:rPr>
                <w:sz w:val="28"/>
                <w:szCs w:val="28"/>
              </w:rPr>
            </w:pPr>
            <w:proofErr w:type="gramStart"/>
            <w:r w:rsidRPr="00DA2FEA">
              <w:rPr>
                <w:sz w:val="28"/>
                <w:szCs w:val="28"/>
              </w:rPr>
              <w:t>п</w:t>
            </w:r>
            <w:proofErr w:type="gramEnd"/>
            <w:r w:rsidRPr="00DA2FEA">
              <w:rPr>
                <w:sz w:val="28"/>
                <w:szCs w:val="28"/>
              </w:rPr>
              <w:t>/п</w:t>
            </w:r>
          </w:p>
        </w:tc>
        <w:tc>
          <w:tcPr>
            <w:tcW w:w="904" w:type="pct"/>
            <w:vMerge w:val="restart"/>
          </w:tcPr>
          <w:p w:rsidR="00DA2FEA" w:rsidRPr="00DA2FEA" w:rsidRDefault="00DA2FEA" w:rsidP="00DA2FEA">
            <w:pPr>
              <w:autoSpaceDE w:val="0"/>
              <w:autoSpaceDN w:val="0"/>
              <w:adjustRightInd w:val="0"/>
              <w:ind w:firstLine="0"/>
              <w:jc w:val="left"/>
              <w:rPr>
                <w:sz w:val="28"/>
                <w:szCs w:val="28"/>
              </w:rPr>
            </w:pPr>
            <w:r w:rsidRPr="00DA2FEA">
              <w:rPr>
                <w:sz w:val="28"/>
                <w:szCs w:val="28"/>
              </w:rPr>
              <w:t>Наименов</w:t>
            </w:r>
            <w:r w:rsidRPr="00DA2FEA">
              <w:rPr>
                <w:sz w:val="28"/>
                <w:szCs w:val="28"/>
              </w:rPr>
              <w:t>а</w:t>
            </w:r>
            <w:r w:rsidRPr="00DA2FEA">
              <w:rPr>
                <w:sz w:val="28"/>
                <w:szCs w:val="28"/>
              </w:rPr>
              <w:t>ние</w:t>
            </w:r>
          </w:p>
          <w:p w:rsidR="00DA2FEA" w:rsidRPr="00DA2FEA" w:rsidRDefault="00DA2FEA" w:rsidP="00DA2FEA">
            <w:pPr>
              <w:autoSpaceDE w:val="0"/>
              <w:autoSpaceDN w:val="0"/>
              <w:adjustRightInd w:val="0"/>
              <w:ind w:firstLine="0"/>
              <w:jc w:val="left"/>
              <w:rPr>
                <w:sz w:val="28"/>
                <w:szCs w:val="28"/>
              </w:rPr>
            </w:pPr>
            <w:r w:rsidRPr="00DA2FEA">
              <w:rPr>
                <w:sz w:val="28"/>
                <w:szCs w:val="28"/>
              </w:rPr>
              <w:t>выработок и</w:t>
            </w:r>
          </w:p>
          <w:p w:rsidR="00DA2FEA" w:rsidRPr="00DA2FEA" w:rsidRDefault="00DA2FEA" w:rsidP="00DA2FEA">
            <w:pPr>
              <w:autoSpaceDE w:val="0"/>
              <w:autoSpaceDN w:val="0"/>
              <w:adjustRightInd w:val="0"/>
              <w:ind w:firstLine="0"/>
              <w:jc w:val="left"/>
              <w:rPr>
                <w:sz w:val="28"/>
                <w:szCs w:val="28"/>
              </w:rPr>
            </w:pPr>
            <w:r w:rsidRPr="00DA2FEA">
              <w:rPr>
                <w:sz w:val="28"/>
                <w:szCs w:val="28"/>
              </w:rPr>
              <w:t>мест</w:t>
            </w:r>
          </w:p>
          <w:p w:rsidR="00DA2FEA" w:rsidRPr="00DA2FEA" w:rsidRDefault="00DA2FEA" w:rsidP="00DA2FEA">
            <w:pPr>
              <w:autoSpaceDE w:val="0"/>
              <w:autoSpaceDN w:val="0"/>
              <w:adjustRightInd w:val="0"/>
              <w:ind w:firstLine="0"/>
              <w:jc w:val="left"/>
              <w:rPr>
                <w:sz w:val="28"/>
                <w:szCs w:val="28"/>
              </w:rPr>
            </w:pPr>
            <w:r w:rsidRPr="00DA2FEA">
              <w:rPr>
                <w:sz w:val="28"/>
                <w:szCs w:val="28"/>
              </w:rPr>
              <w:t>проверки</w:t>
            </w:r>
          </w:p>
          <w:p w:rsidR="00DA2FEA" w:rsidRPr="00DA2FEA" w:rsidRDefault="00DA2FEA" w:rsidP="00DA2FEA">
            <w:pPr>
              <w:autoSpaceDE w:val="0"/>
              <w:autoSpaceDN w:val="0"/>
              <w:adjustRightInd w:val="0"/>
              <w:ind w:firstLine="0"/>
              <w:jc w:val="left"/>
              <w:rPr>
                <w:sz w:val="28"/>
                <w:szCs w:val="28"/>
              </w:rPr>
            </w:pPr>
            <w:r w:rsidRPr="00DA2FEA">
              <w:rPr>
                <w:sz w:val="28"/>
                <w:szCs w:val="28"/>
              </w:rPr>
              <w:t>состава</w:t>
            </w:r>
          </w:p>
          <w:p w:rsidR="00DA2FEA" w:rsidRPr="00DA2FEA" w:rsidRDefault="00DA2FEA" w:rsidP="00DA2FEA">
            <w:pPr>
              <w:autoSpaceDE w:val="0"/>
              <w:autoSpaceDN w:val="0"/>
              <w:adjustRightInd w:val="0"/>
              <w:ind w:firstLine="0"/>
              <w:jc w:val="left"/>
              <w:rPr>
                <w:sz w:val="28"/>
                <w:szCs w:val="28"/>
              </w:rPr>
            </w:pPr>
            <w:r w:rsidRPr="00DA2FEA">
              <w:rPr>
                <w:sz w:val="28"/>
                <w:szCs w:val="28"/>
              </w:rPr>
              <w:t>рудничного</w:t>
            </w:r>
          </w:p>
          <w:p w:rsidR="00DA2FEA" w:rsidRPr="00DA2FEA" w:rsidRDefault="00DA2FEA" w:rsidP="00DA2FEA">
            <w:pPr>
              <w:autoSpaceDE w:val="0"/>
              <w:autoSpaceDN w:val="0"/>
              <w:adjustRightInd w:val="0"/>
              <w:ind w:firstLine="0"/>
              <w:jc w:val="left"/>
              <w:rPr>
                <w:sz w:val="28"/>
                <w:szCs w:val="28"/>
              </w:rPr>
            </w:pPr>
            <w:r w:rsidRPr="00DA2FEA">
              <w:rPr>
                <w:sz w:val="28"/>
                <w:szCs w:val="28"/>
              </w:rPr>
              <w:t>воздуха</w:t>
            </w:r>
          </w:p>
        </w:tc>
        <w:tc>
          <w:tcPr>
            <w:tcW w:w="482" w:type="pct"/>
            <w:vMerge w:val="restart"/>
          </w:tcPr>
          <w:p w:rsidR="00DA2FEA" w:rsidRPr="00DA2FEA" w:rsidRDefault="00DA2FEA" w:rsidP="00DA2FEA">
            <w:pPr>
              <w:autoSpaceDE w:val="0"/>
              <w:autoSpaceDN w:val="0"/>
              <w:adjustRightInd w:val="0"/>
              <w:ind w:firstLine="0"/>
              <w:jc w:val="left"/>
              <w:rPr>
                <w:sz w:val="28"/>
                <w:szCs w:val="28"/>
              </w:rPr>
            </w:pPr>
            <w:r w:rsidRPr="00DA2FEA">
              <w:rPr>
                <w:sz w:val="28"/>
                <w:szCs w:val="28"/>
              </w:rPr>
              <w:t>Гру</w:t>
            </w:r>
            <w:r w:rsidRPr="00DA2FEA">
              <w:rPr>
                <w:sz w:val="28"/>
                <w:szCs w:val="28"/>
              </w:rPr>
              <w:t>п</w:t>
            </w:r>
            <w:r w:rsidRPr="00DA2FEA">
              <w:rPr>
                <w:sz w:val="28"/>
                <w:szCs w:val="28"/>
              </w:rPr>
              <w:t>па</w:t>
            </w:r>
          </w:p>
        </w:tc>
        <w:tc>
          <w:tcPr>
            <w:tcW w:w="663" w:type="pct"/>
            <w:vMerge w:val="restart"/>
          </w:tcPr>
          <w:p w:rsidR="00DA2FEA" w:rsidRPr="00DA2FEA" w:rsidRDefault="00DA2FEA" w:rsidP="00DA2FEA">
            <w:pPr>
              <w:autoSpaceDE w:val="0"/>
              <w:autoSpaceDN w:val="0"/>
              <w:adjustRightInd w:val="0"/>
              <w:ind w:firstLine="0"/>
              <w:jc w:val="left"/>
              <w:rPr>
                <w:sz w:val="28"/>
                <w:szCs w:val="28"/>
              </w:rPr>
            </w:pPr>
            <w:r w:rsidRPr="00DA2FEA">
              <w:rPr>
                <w:sz w:val="28"/>
                <w:szCs w:val="28"/>
              </w:rPr>
              <w:t>Подгру</w:t>
            </w:r>
            <w:r w:rsidRPr="00DA2FEA">
              <w:rPr>
                <w:sz w:val="28"/>
                <w:szCs w:val="28"/>
              </w:rPr>
              <w:t>п</w:t>
            </w:r>
            <w:r w:rsidRPr="00DA2FEA">
              <w:rPr>
                <w:sz w:val="28"/>
                <w:szCs w:val="28"/>
              </w:rPr>
              <w:t>па</w:t>
            </w:r>
          </w:p>
        </w:tc>
        <w:tc>
          <w:tcPr>
            <w:tcW w:w="1084" w:type="pct"/>
            <w:gridSpan w:val="3"/>
          </w:tcPr>
          <w:p w:rsidR="00DA2FEA" w:rsidRPr="00DA2FEA" w:rsidRDefault="00DA2FEA" w:rsidP="00DA2FEA">
            <w:pPr>
              <w:autoSpaceDE w:val="0"/>
              <w:autoSpaceDN w:val="0"/>
              <w:adjustRightInd w:val="0"/>
              <w:ind w:firstLine="0"/>
              <w:jc w:val="left"/>
              <w:rPr>
                <w:sz w:val="28"/>
                <w:szCs w:val="28"/>
              </w:rPr>
            </w:pPr>
            <w:r w:rsidRPr="00DA2FEA">
              <w:rPr>
                <w:sz w:val="28"/>
                <w:szCs w:val="28"/>
              </w:rPr>
              <w:t>Колич</w:t>
            </w:r>
            <w:r w:rsidRPr="00DA2FEA">
              <w:rPr>
                <w:sz w:val="28"/>
                <w:szCs w:val="28"/>
              </w:rPr>
              <w:t>е</w:t>
            </w:r>
            <w:r w:rsidRPr="00DA2FEA">
              <w:rPr>
                <w:sz w:val="28"/>
                <w:szCs w:val="28"/>
              </w:rPr>
              <w:t>ство</w:t>
            </w:r>
          </w:p>
          <w:p w:rsidR="00DA2FEA" w:rsidRPr="00DA2FEA" w:rsidRDefault="00DA2FEA" w:rsidP="00DA2FEA">
            <w:pPr>
              <w:autoSpaceDE w:val="0"/>
              <w:autoSpaceDN w:val="0"/>
              <w:adjustRightInd w:val="0"/>
              <w:ind w:firstLine="0"/>
              <w:jc w:val="left"/>
              <w:rPr>
                <w:sz w:val="28"/>
                <w:szCs w:val="28"/>
              </w:rPr>
            </w:pPr>
            <w:r w:rsidRPr="00DA2FEA">
              <w:rPr>
                <w:sz w:val="28"/>
                <w:szCs w:val="28"/>
              </w:rPr>
              <w:t>замеров (проб)</w:t>
            </w:r>
          </w:p>
          <w:p w:rsidR="00DA2FEA" w:rsidRPr="00DA2FEA" w:rsidRDefault="00DA2FEA" w:rsidP="00DA2FEA">
            <w:pPr>
              <w:autoSpaceDE w:val="0"/>
              <w:autoSpaceDN w:val="0"/>
              <w:adjustRightInd w:val="0"/>
              <w:ind w:firstLine="0"/>
              <w:jc w:val="left"/>
              <w:rPr>
                <w:sz w:val="28"/>
                <w:szCs w:val="28"/>
              </w:rPr>
            </w:pPr>
            <w:r w:rsidRPr="00DA2FEA">
              <w:rPr>
                <w:sz w:val="28"/>
                <w:szCs w:val="28"/>
              </w:rPr>
              <w:t>в месяц</w:t>
            </w:r>
          </w:p>
        </w:tc>
        <w:tc>
          <w:tcPr>
            <w:tcW w:w="843" w:type="pct"/>
            <w:vMerge w:val="restart"/>
          </w:tcPr>
          <w:p w:rsidR="00DA2FEA" w:rsidRPr="00DA2FEA" w:rsidRDefault="00DA2FEA" w:rsidP="00DA2FEA">
            <w:pPr>
              <w:autoSpaceDE w:val="0"/>
              <w:autoSpaceDN w:val="0"/>
              <w:adjustRightInd w:val="0"/>
              <w:ind w:firstLine="0"/>
              <w:jc w:val="left"/>
              <w:rPr>
                <w:sz w:val="28"/>
                <w:szCs w:val="28"/>
              </w:rPr>
            </w:pPr>
            <w:r w:rsidRPr="00DA2FEA">
              <w:rPr>
                <w:sz w:val="28"/>
                <w:szCs w:val="28"/>
              </w:rPr>
              <w:t>Определя</w:t>
            </w:r>
            <w:r w:rsidRPr="00DA2FEA">
              <w:rPr>
                <w:sz w:val="28"/>
                <w:szCs w:val="28"/>
              </w:rPr>
              <w:t>е</w:t>
            </w:r>
            <w:r w:rsidRPr="00DA2FEA">
              <w:rPr>
                <w:sz w:val="28"/>
                <w:szCs w:val="28"/>
              </w:rPr>
              <w:t>мые</w:t>
            </w:r>
          </w:p>
          <w:p w:rsidR="00DA2FEA" w:rsidRPr="00DA2FEA" w:rsidRDefault="00DA2FEA" w:rsidP="00DA2FEA">
            <w:pPr>
              <w:autoSpaceDE w:val="0"/>
              <w:autoSpaceDN w:val="0"/>
              <w:adjustRightInd w:val="0"/>
              <w:ind w:firstLine="0"/>
              <w:jc w:val="left"/>
              <w:rPr>
                <w:sz w:val="28"/>
                <w:szCs w:val="28"/>
              </w:rPr>
            </w:pPr>
            <w:r w:rsidRPr="00DA2FEA">
              <w:rPr>
                <w:sz w:val="28"/>
                <w:szCs w:val="28"/>
              </w:rPr>
              <w:t>газы</w:t>
            </w:r>
          </w:p>
        </w:tc>
        <w:tc>
          <w:tcPr>
            <w:tcW w:w="723" w:type="pct"/>
            <w:vMerge w:val="restart"/>
          </w:tcPr>
          <w:p w:rsidR="00DA2FEA" w:rsidRPr="00DA2FEA" w:rsidRDefault="00DA2FEA" w:rsidP="00DA2FEA">
            <w:pPr>
              <w:autoSpaceDE w:val="0"/>
              <w:autoSpaceDN w:val="0"/>
              <w:adjustRightInd w:val="0"/>
              <w:ind w:firstLine="0"/>
              <w:jc w:val="left"/>
              <w:rPr>
                <w:sz w:val="28"/>
                <w:szCs w:val="28"/>
              </w:rPr>
            </w:pPr>
            <w:r w:rsidRPr="00DA2FEA">
              <w:rPr>
                <w:sz w:val="28"/>
                <w:szCs w:val="28"/>
              </w:rPr>
              <w:t>Примеч</w:t>
            </w:r>
            <w:r w:rsidRPr="00DA2FEA">
              <w:rPr>
                <w:sz w:val="28"/>
                <w:szCs w:val="28"/>
              </w:rPr>
              <w:t>а</w:t>
            </w:r>
            <w:r w:rsidRPr="00DA2FEA">
              <w:rPr>
                <w:sz w:val="28"/>
                <w:szCs w:val="28"/>
              </w:rPr>
              <w:t>ние</w:t>
            </w:r>
          </w:p>
        </w:tc>
      </w:tr>
      <w:tr w:rsidR="00DA2FEA" w:rsidRPr="00DA2FEA" w:rsidTr="00DA2FEA">
        <w:trPr>
          <w:trHeight w:val="600"/>
          <w:tblCellSpacing w:w="5" w:type="nil"/>
        </w:trPr>
        <w:tc>
          <w:tcPr>
            <w:tcW w:w="301" w:type="pct"/>
            <w:vMerge/>
          </w:tcPr>
          <w:p w:rsidR="00DA2FEA" w:rsidRPr="00DA2FEA" w:rsidRDefault="00DA2FEA" w:rsidP="00DA2FEA">
            <w:pPr>
              <w:autoSpaceDE w:val="0"/>
              <w:autoSpaceDN w:val="0"/>
              <w:adjustRightInd w:val="0"/>
              <w:ind w:firstLine="0"/>
              <w:rPr>
                <w:sz w:val="28"/>
                <w:szCs w:val="28"/>
              </w:rPr>
            </w:pPr>
          </w:p>
        </w:tc>
        <w:tc>
          <w:tcPr>
            <w:tcW w:w="904" w:type="pct"/>
            <w:vMerge/>
          </w:tcPr>
          <w:p w:rsidR="00DA2FEA" w:rsidRPr="00DA2FEA" w:rsidRDefault="00DA2FEA" w:rsidP="00DA2FEA">
            <w:pPr>
              <w:autoSpaceDE w:val="0"/>
              <w:autoSpaceDN w:val="0"/>
              <w:adjustRightInd w:val="0"/>
              <w:ind w:firstLine="0"/>
              <w:rPr>
                <w:sz w:val="28"/>
                <w:szCs w:val="28"/>
              </w:rPr>
            </w:pPr>
          </w:p>
        </w:tc>
        <w:tc>
          <w:tcPr>
            <w:tcW w:w="482" w:type="pct"/>
            <w:vMerge/>
          </w:tcPr>
          <w:p w:rsidR="00DA2FEA" w:rsidRPr="00DA2FEA" w:rsidRDefault="00DA2FEA" w:rsidP="00DA2FEA">
            <w:pPr>
              <w:autoSpaceDE w:val="0"/>
              <w:autoSpaceDN w:val="0"/>
              <w:adjustRightInd w:val="0"/>
              <w:ind w:firstLine="0"/>
              <w:rPr>
                <w:sz w:val="28"/>
                <w:szCs w:val="28"/>
              </w:rPr>
            </w:pPr>
          </w:p>
        </w:tc>
        <w:tc>
          <w:tcPr>
            <w:tcW w:w="663" w:type="pct"/>
            <w:vMerge/>
          </w:tcPr>
          <w:p w:rsidR="00DA2FEA" w:rsidRPr="00DA2FEA" w:rsidRDefault="00DA2FEA" w:rsidP="00DA2FEA">
            <w:pPr>
              <w:autoSpaceDE w:val="0"/>
              <w:autoSpaceDN w:val="0"/>
              <w:adjustRightInd w:val="0"/>
              <w:ind w:firstLine="0"/>
              <w:rPr>
                <w:sz w:val="28"/>
                <w:szCs w:val="28"/>
              </w:rPr>
            </w:pPr>
          </w:p>
        </w:tc>
        <w:tc>
          <w:tcPr>
            <w:tcW w:w="241" w:type="pct"/>
          </w:tcPr>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I </w:t>
            </w:r>
          </w:p>
        </w:tc>
        <w:tc>
          <w:tcPr>
            <w:tcW w:w="361" w:type="pct"/>
          </w:tcPr>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 II </w:t>
            </w:r>
          </w:p>
        </w:tc>
        <w:tc>
          <w:tcPr>
            <w:tcW w:w="482" w:type="pct"/>
          </w:tcPr>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 III  </w:t>
            </w:r>
          </w:p>
        </w:tc>
        <w:tc>
          <w:tcPr>
            <w:tcW w:w="843" w:type="pct"/>
            <w:vMerge/>
          </w:tcPr>
          <w:p w:rsidR="00DA2FEA" w:rsidRPr="00DA2FEA" w:rsidRDefault="00DA2FEA" w:rsidP="00DA2FEA">
            <w:pPr>
              <w:autoSpaceDE w:val="0"/>
              <w:autoSpaceDN w:val="0"/>
              <w:adjustRightInd w:val="0"/>
              <w:ind w:firstLine="0"/>
              <w:jc w:val="left"/>
              <w:rPr>
                <w:sz w:val="28"/>
                <w:szCs w:val="28"/>
              </w:rPr>
            </w:pPr>
          </w:p>
        </w:tc>
        <w:tc>
          <w:tcPr>
            <w:tcW w:w="723" w:type="pct"/>
            <w:vMerge/>
          </w:tcPr>
          <w:p w:rsidR="00DA2FEA" w:rsidRPr="00DA2FEA" w:rsidRDefault="00DA2FEA" w:rsidP="00DA2FEA">
            <w:pPr>
              <w:autoSpaceDE w:val="0"/>
              <w:autoSpaceDN w:val="0"/>
              <w:adjustRightInd w:val="0"/>
              <w:ind w:firstLine="0"/>
              <w:jc w:val="left"/>
              <w:rPr>
                <w:sz w:val="28"/>
                <w:szCs w:val="28"/>
              </w:rPr>
            </w:pPr>
          </w:p>
        </w:tc>
      </w:tr>
      <w:tr w:rsidR="00DA2FEA" w:rsidRPr="00DA2FEA" w:rsidTr="00DA2FEA">
        <w:trPr>
          <w:tblCellSpacing w:w="5" w:type="nil"/>
        </w:trPr>
        <w:tc>
          <w:tcPr>
            <w:tcW w:w="301"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1</w:t>
            </w:r>
          </w:p>
        </w:tc>
        <w:tc>
          <w:tcPr>
            <w:tcW w:w="904"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2</w:t>
            </w:r>
          </w:p>
        </w:tc>
        <w:tc>
          <w:tcPr>
            <w:tcW w:w="482"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3</w:t>
            </w:r>
          </w:p>
        </w:tc>
        <w:tc>
          <w:tcPr>
            <w:tcW w:w="663"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4</w:t>
            </w:r>
          </w:p>
        </w:tc>
        <w:tc>
          <w:tcPr>
            <w:tcW w:w="241"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5</w:t>
            </w:r>
          </w:p>
        </w:tc>
        <w:tc>
          <w:tcPr>
            <w:tcW w:w="361"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6</w:t>
            </w:r>
          </w:p>
        </w:tc>
        <w:tc>
          <w:tcPr>
            <w:tcW w:w="482"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7</w:t>
            </w:r>
          </w:p>
        </w:tc>
        <w:tc>
          <w:tcPr>
            <w:tcW w:w="843"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8</w:t>
            </w:r>
          </w:p>
        </w:tc>
        <w:tc>
          <w:tcPr>
            <w:tcW w:w="723"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9</w:t>
            </w:r>
          </w:p>
        </w:tc>
      </w:tr>
      <w:tr w:rsidR="00DA2FEA" w:rsidRPr="00DA2FEA" w:rsidTr="00DA2FEA">
        <w:trPr>
          <w:tblCellSpacing w:w="5" w:type="nil"/>
        </w:trPr>
        <w:tc>
          <w:tcPr>
            <w:tcW w:w="301" w:type="pct"/>
          </w:tcPr>
          <w:p w:rsidR="00DA2FEA" w:rsidRPr="00DA2FEA" w:rsidRDefault="00DA2FEA" w:rsidP="00DA2FEA">
            <w:pPr>
              <w:autoSpaceDE w:val="0"/>
              <w:autoSpaceDN w:val="0"/>
              <w:adjustRightInd w:val="0"/>
              <w:ind w:firstLine="0"/>
              <w:rPr>
                <w:sz w:val="28"/>
                <w:szCs w:val="28"/>
              </w:rPr>
            </w:pPr>
          </w:p>
        </w:tc>
        <w:tc>
          <w:tcPr>
            <w:tcW w:w="904" w:type="pct"/>
          </w:tcPr>
          <w:p w:rsidR="00DA2FEA" w:rsidRPr="00DA2FEA" w:rsidRDefault="00DA2FEA" w:rsidP="00DA2FEA">
            <w:pPr>
              <w:autoSpaceDE w:val="0"/>
              <w:autoSpaceDN w:val="0"/>
              <w:adjustRightInd w:val="0"/>
              <w:ind w:firstLine="0"/>
              <w:rPr>
                <w:sz w:val="28"/>
                <w:szCs w:val="28"/>
              </w:rPr>
            </w:pPr>
          </w:p>
        </w:tc>
        <w:tc>
          <w:tcPr>
            <w:tcW w:w="482" w:type="pct"/>
          </w:tcPr>
          <w:p w:rsidR="00DA2FEA" w:rsidRPr="00DA2FEA" w:rsidRDefault="00DA2FEA" w:rsidP="00DA2FEA">
            <w:pPr>
              <w:autoSpaceDE w:val="0"/>
              <w:autoSpaceDN w:val="0"/>
              <w:adjustRightInd w:val="0"/>
              <w:ind w:firstLine="0"/>
              <w:rPr>
                <w:sz w:val="28"/>
                <w:szCs w:val="28"/>
              </w:rPr>
            </w:pPr>
          </w:p>
        </w:tc>
        <w:tc>
          <w:tcPr>
            <w:tcW w:w="663" w:type="pct"/>
          </w:tcPr>
          <w:p w:rsidR="00DA2FEA" w:rsidRPr="00DA2FEA" w:rsidRDefault="00DA2FEA" w:rsidP="00DA2FEA">
            <w:pPr>
              <w:autoSpaceDE w:val="0"/>
              <w:autoSpaceDN w:val="0"/>
              <w:adjustRightInd w:val="0"/>
              <w:ind w:firstLine="0"/>
              <w:rPr>
                <w:sz w:val="28"/>
                <w:szCs w:val="28"/>
              </w:rPr>
            </w:pPr>
          </w:p>
        </w:tc>
        <w:tc>
          <w:tcPr>
            <w:tcW w:w="241" w:type="pct"/>
          </w:tcPr>
          <w:p w:rsidR="00DA2FEA" w:rsidRPr="00DA2FEA" w:rsidRDefault="00DA2FEA" w:rsidP="00DA2FEA">
            <w:pPr>
              <w:autoSpaceDE w:val="0"/>
              <w:autoSpaceDN w:val="0"/>
              <w:adjustRightInd w:val="0"/>
              <w:ind w:firstLine="0"/>
              <w:rPr>
                <w:sz w:val="28"/>
                <w:szCs w:val="28"/>
              </w:rPr>
            </w:pPr>
          </w:p>
        </w:tc>
        <w:tc>
          <w:tcPr>
            <w:tcW w:w="361" w:type="pct"/>
          </w:tcPr>
          <w:p w:rsidR="00DA2FEA" w:rsidRPr="00DA2FEA" w:rsidRDefault="00DA2FEA" w:rsidP="00DA2FEA">
            <w:pPr>
              <w:autoSpaceDE w:val="0"/>
              <w:autoSpaceDN w:val="0"/>
              <w:adjustRightInd w:val="0"/>
              <w:ind w:firstLine="0"/>
              <w:rPr>
                <w:sz w:val="28"/>
                <w:szCs w:val="28"/>
              </w:rPr>
            </w:pPr>
          </w:p>
        </w:tc>
        <w:tc>
          <w:tcPr>
            <w:tcW w:w="482" w:type="pct"/>
          </w:tcPr>
          <w:p w:rsidR="00DA2FEA" w:rsidRPr="00DA2FEA" w:rsidRDefault="00DA2FEA" w:rsidP="00DA2FEA">
            <w:pPr>
              <w:autoSpaceDE w:val="0"/>
              <w:autoSpaceDN w:val="0"/>
              <w:adjustRightInd w:val="0"/>
              <w:ind w:firstLine="0"/>
              <w:rPr>
                <w:sz w:val="28"/>
                <w:szCs w:val="28"/>
              </w:rPr>
            </w:pPr>
          </w:p>
        </w:tc>
        <w:tc>
          <w:tcPr>
            <w:tcW w:w="843" w:type="pct"/>
          </w:tcPr>
          <w:p w:rsidR="00DA2FEA" w:rsidRPr="00DA2FEA" w:rsidRDefault="00DA2FEA" w:rsidP="00DA2FEA">
            <w:pPr>
              <w:autoSpaceDE w:val="0"/>
              <w:autoSpaceDN w:val="0"/>
              <w:adjustRightInd w:val="0"/>
              <w:ind w:firstLine="0"/>
              <w:rPr>
                <w:sz w:val="28"/>
                <w:szCs w:val="28"/>
              </w:rPr>
            </w:pPr>
          </w:p>
        </w:tc>
        <w:tc>
          <w:tcPr>
            <w:tcW w:w="723" w:type="pct"/>
          </w:tcPr>
          <w:p w:rsidR="00DA2FEA" w:rsidRPr="00DA2FEA" w:rsidRDefault="00DA2FEA" w:rsidP="00DA2FEA">
            <w:pPr>
              <w:autoSpaceDE w:val="0"/>
              <w:autoSpaceDN w:val="0"/>
              <w:adjustRightInd w:val="0"/>
              <w:ind w:firstLine="0"/>
              <w:rPr>
                <w:sz w:val="28"/>
                <w:szCs w:val="28"/>
              </w:rPr>
            </w:pPr>
          </w:p>
        </w:tc>
      </w:tr>
    </w:tbl>
    <w:p w:rsidR="00DA2FEA" w:rsidRPr="00DA2FEA" w:rsidRDefault="00DA2FEA" w:rsidP="00DA2FEA">
      <w:pPr>
        <w:autoSpaceDE w:val="0"/>
        <w:autoSpaceDN w:val="0"/>
        <w:adjustRightInd w:val="0"/>
        <w:ind w:firstLine="0"/>
        <w:rPr>
          <w:sz w:val="28"/>
          <w:szCs w:val="28"/>
        </w:rPr>
      </w:pPr>
    </w:p>
    <w:p w:rsidR="00DA2FEA" w:rsidRPr="00DA2FEA" w:rsidRDefault="00DA2FEA" w:rsidP="00DA2FEA">
      <w:pPr>
        <w:autoSpaceDE w:val="0"/>
        <w:autoSpaceDN w:val="0"/>
        <w:adjustRightInd w:val="0"/>
        <w:ind w:firstLine="0"/>
        <w:rPr>
          <w:sz w:val="28"/>
          <w:szCs w:val="28"/>
        </w:rPr>
      </w:pPr>
    </w:p>
    <w:p w:rsidR="00DA2FEA" w:rsidRPr="00DA2FEA" w:rsidRDefault="00DA2FEA" w:rsidP="00DA2FEA">
      <w:pPr>
        <w:autoSpaceDE w:val="0"/>
        <w:autoSpaceDN w:val="0"/>
        <w:adjustRightInd w:val="0"/>
        <w:ind w:firstLine="0"/>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Начальник участка АБ _________________________________________________</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                         «__» ___________ 20__ г.</w:t>
      </w:r>
    </w:p>
    <w:p w:rsidR="00DA2FEA" w:rsidRPr="00DA2FEA" w:rsidRDefault="00DA2FEA" w:rsidP="00DA2FEA">
      <w:pPr>
        <w:widowControl/>
        <w:autoSpaceDE w:val="0"/>
        <w:autoSpaceDN w:val="0"/>
        <w:adjustRightInd w:val="0"/>
        <w:ind w:firstLine="0"/>
        <w:jc w:val="right"/>
        <w:rPr>
          <w:b/>
          <w:iCs/>
          <w:sz w:val="28"/>
          <w:szCs w:val="28"/>
        </w:rPr>
      </w:pPr>
    </w:p>
    <w:p w:rsidR="00DA2FEA" w:rsidRPr="00DA2FEA" w:rsidRDefault="00DA2FEA" w:rsidP="00DA2FEA">
      <w:pPr>
        <w:widowControl/>
        <w:autoSpaceDE w:val="0"/>
        <w:autoSpaceDN w:val="0"/>
        <w:adjustRightInd w:val="0"/>
        <w:ind w:firstLine="0"/>
        <w:jc w:val="right"/>
        <w:rPr>
          <w:b/>
          <w:iCs/>
          <w:sz w:val="28"/>
          <w:szCs w:val="28"/>
        </w:rPr>
      </w:pPr>
      <w:r w:rsidRPr="00DA2FEA">
        <w:rPr>
          <w:b/>
          <w:iCs/>
          <w:sz w:val="28"/>
          <w:szCs w:val="28"/>
        </w:rPr>
        <w:lastRenderedPageBreak/>
        <w:t>Приложение 2</w:t>
      </w:r>
    </w:p>
    <w:p w:rsidR="00DA2FEA" w:rsidRPr="00DA2FEA" w:rsidRDefault="00DA2FEA" w:rsidP="00DA2FEA">
      <w:pPr>
        <w:autoSpaceDE w:val="0"/>
        <w:autoSpaceDN w:val="0"/>
        <w:adjustRightInd w:val="0"/>
        <w:ind w:firstLine="0"/>
        <w:jc w:val="center"/>
        <w:rPr>
          <w:sz w:val="28"/>
          <w:szCs w:val="28"/>
        </w:rPr>
      </w:pPr>
      <w:bookmarkStart w:id="30" w:name="Par390"/>
      <w:bookmarkEnd w:id="30"/>
      <w:r w:rsidRPr="00DA2FEA">
        <w:rPr>
          <w:sz w:val="28"/>
          <w:szCs w:val="28"/>
        </w:rPr>
        <w:t>АКТ-НАРЯД № _________</w:t>
      </w:r>
    </w:p>
    <w:p w:rsidR="00DA2FEA" w:rsidRPr="00DA2FEA" w:rsidRDefault="00DA2FEA" w:rsidP="00DA2FEA">
      <w:pPr>
        <w:autoSpaceDE w:val="0"/>
        <w:autoSpaceDN w:val="0"/>
        <w:adjustRightInd w:val="0"/>
        <w:ind w:firstLine="0"/>
        <w:jc w:val="center"/>
        <w:rPr>
          <w:sz w:val="28"/>
          <w:szCs w:val="28"/>
        </w:rPr>
      </w:pPr>
      <w:r w:rsidRPr="00DA2FEA">
        <w:rPr>
          <w:sz w:val="28"/>
          <w:szCs w:val="28"/>
        </w:rPr>
        <w:t>проверки состава рудничного воздуха</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Шахта __________________________________________________________</w:t>
      </w:r>
    </w:p>
    <w:p w:rsidR="00DA2FEA" w:rsidRPr="00DA2FEA" w:rsidRDefault="00DA2FEA" w:rsidP="00DA2FEA">
      <w:pPr>
        <w:autoSpaceDE w:val="0"/>
        <w:autoSpaceDN w:val="0"/>
        <w:adjustRightInd w:val="0"/>
        <w:ind w:firstLine="0"/>
        <w:jc w:val="left"/>
        <w:rPr>
          <w:sz w:val="28"/>
          <w:szCs w:val="28"/>
        </w:rPr>
      </w:pPr>
      <w:r w:rsidRPr="00DA2FEA">
        <w:rPr>
          <w:sz w:val="28"/>
          <w:szCs w:val="28"/>
        </w:rPr>
        <w:t>Угледобывающая организация ______________________________________</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Проверка состава (отбор проб) проведена ____________________________</w:t>
      </w:r>
    </w:p>
    <w:p w:rsidR="00DA2FEA" w:rsidRPr="00DA2FEA" w:rsidRDefault="00DA2FEA" w:rsidP="00DA2FEA">
      <w:pPr>
        <w:autoSpaceDE w:val="0"/>
        <w:autoSpaceDN w:val="0"/>
        <w:adjustRightInd w:val="0"/>
        <w:ind w:firstLine="0"/>
        <w:jc w:val="left"/>
      </w:pPr>
      <w:r w:rsidRPr="00DA2FEA">
        <w:rPr>
          <w:sz w:val="28"/>
          <w:szCs w:val="28"/>
        </w:rPr>
        <w:t xml:space="preserve">                                                                                       </w:t>
      </w:r>
      <w:r w:rsidRPr="00DA2FEA">
        <w:t>(должность, фамилия)</w:t>
      </w:r>
    </w:p>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подразделения ВГСЧ (газоаналитической лаборатории) </w:t>
      </w:r>
    </w:p>
    <w:p w:rsidR="00DA2FEA" w:rsidRPr="00DA2FEA" w:rsidRDefault="00DA2FEA" w:rsidP="00DA2FEA">
      <w:pPr>
        <w:autoSpaceDE w:val="0"/>
        <w:autoSpaceDN w:val="0"/>
        <w:adjustRightInd w:val="0"/>
        <w:ind w:firstLine="0"/>
        <w:jc w:val="left"/>
        <w:rPr>
          <w:sz w:val="28"/>
          <w:szCs w:val="28"/>
        </w:rPr>
      </w:pPr>
      <w:r w:rsidRPr="00DA2FEA">
        <w:rPr>
          <w:sz w:val="28"/>
          <w:szCs w:val="28"/>
        </w:rPr>
        <w:t>и представителя шахты ____________________________________________</w:t>
      </w:r>
    </w:p>
    <w:p w:rsidR="00DA2FEA" w:rsidRPr="00DA2FEA" w:rsidRDefault="00DA2FEA" w:rsidP="00DA2FEA">
      <w:pPr>
        <w:autoSpaceDE w:val="0"/>
        <w:autoSpaceDN w:val="0"/>
        <w:adjustRightInd w:val="0"/>
        <w:ind w:firstLine="0"/>
        <w:jc w:val="left"/>
      </w:pPr>
      <w:r w:rsidRPr="00DA2FEA">
        <w:rPr>
          <w:sz w:val="28"/>
          <w:szCs w:val="28"/>
        </w:rPr>
        <w:t xml:space="preserve">                                                                     </w:t>
      </w:r>
      <w:r w:rsidRPr="00DA2FEA">
        <w:t>(должность, фамилия)</w:t>
      </w:r>
    </w:p>
    <w:p w:rsidR="00DA2FEA" w:rsidRPr="00DA2FEA" w:rsidRDefault="00DA2FEA" w:rsidP="00DA2FEA">
      <w:pPr>
        <w:autoSpaceDE w:val="0"/>
        <w:autoSpaceDN w:val="0"/>
        <w:adjustRightInd w:val="0"/>
        <w:ind w:firstLine="0"/>
        <w:jc w:val="left"/>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«_____» _______ 20__ г.    в ____________ смену в следующих </w:t>
      </w:r>
      <w:proofErr w:type="gramStart"/>
      <w:r w:rsidRPr="00DA2FEA">
        <w:rPr>
          <w:sz w:val="28"/>
          <w:szCs w:val="28"/>
        </w:rPr>
        <w:t>выработках</w:t>
      </w:r>
      <w:proofErr w:type="gramEnd"/>
      <w:r w:rsidRPr="00DA2FEA">
        <w:rPr>
          <w:sz w:val="28"/>
          <w:szCs w:val="28"/>
        </w:rPr>
        <w:t>:</w:t>
      </w:r>
    </w:p>
    <w:p w:rsidR="00DA2FEA" w:rsidRPr="00DA2FEA" w:rsidRDefault="00DA2FEA" w:rsidP="00DA2FEA">
      <w:pPr>
        <w:autoSpaceDE w:val="0"/>
        <w:autoSpaceDN w:val="0"/>
        <w:adjustRightInd w:val="0"/>
        <w:ind w:firstLine="0"/>
        <w:rPr>
          <w:sz w:val="28"/>
          <w:szCs w:val="28"/>
        </w:rPr>
      </w:pPr>
    </w:p>
    <w:p w:rsidR="00DA2FEA" w:rsidRPr="00DA2FEA" w:rsidRDefault="00DA2FEA" w:rsidP="00DA2FEA">
      <w:pPr>
        <w:autoSpaceDE w:val="0"/>
        <w:autoSpaceDN w:val="0"/>
        <w:adjustRightInd w:val="0"/>
        <w:ind w:firstLine="0"/>
        <w:rPr>
          <w:sz w:val="28"/>
          <w:szCs w:val="28"/>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528"/>
        <w:gridCol w:w="1899"/>
        <w:gridCol w:w="1097"/>
        <w:gridCol w:w="629"/>
        <w:gridCol w:w="629"/>
        <w:gridCol w:w="555"/>
        <w:gridCol w:w="539"/>
        <w:gridCol w:w="290"/>
        <w:gridCol w:w="454"/>
        <w:gridCol w:w="457"/>
        <w:gridCol w:w="1107"/>
        <w:gridCol w:w="1037"/>
      </w:tblGrid>
      <w:tr w:rsidR="00DA2FEA" w:rsidRPr="00DA2FEA" w:rsidTr="00DA2FEA">
        <w:trPr>
          <w:trHeight w:val="600"/>
          <w:tblCellSpacing w:w="5" w:type="nil"/>
        </w:trPr>
        <w:tc>
          <w:tcPr>
            <w:tcW w:w="291" w:type="pct"/>
            <w:vMerge w:val="restart"/>
          </w:tcPr>
          <w:p w:rsidR="00DA2FEA" w:rsidRPr="00DA2FEA" w:rsidRDefault="00DA2FEA" w:rsidP="00DA2FEA">
            <w:pPr>
              <w:autoSpaceDE w:val="0"/>
              <w:autoSpaceDN w:val="0"/>
              <w:adjustRightInd w:val="0"/>
              <w:ind w:firstLine="0"/>
              <w:jc w:val="center"/>
              <w:rPr>
                <w:sz w:val="28"/>
                <w:szCs w:val="28"/>
              </w:rPr>
            </w:pPr>
            <w:r w:rsidRPr="00DA2FEA">
              <w:rPr>
                <w:sz w:val="28"/>
                <w:szCs w:val="28"/>
              </w:rPr>
              <w:t>№</w:t>
            </w:r>
          </w:p>
          <w:p w:rsidR="00DA2FEA" w:rsidRPr="00DA2FEA" w:rsidRDefault="00DA2FEA" w:rsidP="00DA2FEA">
            <w:pPr>
              <w:autoSpaceDE w:val="0"/>
              <w:autoSpaceDN w:val="0"/>
              <w:adjustRightInd w:val="0"/>
              <w:ind w:firstLine="0"/>
              <w:jc w:val="center"/>
              <w:rPr>
                <w:sz w:val="28"/>
                <w:szCs w:val="28"/>
              </w:rPr>
            </w:pPr>
            <w:proofErr w:type="gramStart"/>
            <w:r w:rsidRPr="00DA2FEA">
              <w:rPr>
                <w:sz w:val="28"/>
                <w:szCs w:val="28"/>
              </w:rPr>
              <w:t>п</w:t>
            </w:r>
            <w:proofErr w:type="gramEnd"/>
            <w:r w:rsidRPr="00DA2FEA">
              <w:rPr>
                <w:sz w:val="28"/>
                <w:szCs w:val="28"/>
              </w:rPr>
              <w:t>/п</w:t>
            </w:r>
          </w:p>
        </w:tc>
        <w:tc>
          <w:tcPr>
            <w:tcW w:w="930" w:type="pct"/>
            <w:vMerge w:val="restart"/>
          </w:tcPr>
          <w:p w:rsidR="00DA2FEA" w:rsidRPr="00DA2FEA" w:rsidRDefault="00DA2FEA" w:rsidP="00DA2FEA">
            <w:pPr>
              <w:autoSpaceDE w:val="0"/>
              <w:autoSpaceDN w:val="0"/>
              <w:adjustRightInd w:val="0"/>
              <w:ind w:firstLine="0"/>
              <w:jc w:val="center"/>
              <w:rPr>
                <w:sz w:val="28"/>
                <w:szCs w:val="28"/>
              </w:rPr>
            </w:pPr>
            <w:r w:rsidRPr="00DA2FEA">
              <w:rPr>
                <w:sz w:val="28"/>
                <w:szCs w:val="28"/>
              </w:rPr>
              <w:t>Наименование выработок и мест проверки</w:t>
            </w:r>
          </w:p>
          <w:p w:rsidR="00DA2FEA" w:rsidRPr="00DA2FEA" w:rsidRDefault="00DA2FEA" w:rsidP="00DA2FEA">
            <w:pPr>
              <w:autoSpaceDE w:val="0"/>
              <w:autoSpaceDN w:val="0"/>
              <w:adjustRightInd w:val="0"/>
              <w:ind w:firstLine="0"/>
              <w:jc w:val="center"/>
              <w:rPr>
                <w:sz w:val="28"/>
                <w:szCs w:val="28"/>
              </w:rPr>
            </w:pPr>
            <w:r w:rsidRPr="00DA2FEA">
              <w:rPr>
                <w:sz w:val="28"/>
                <w:szCs w:val="28"/>
              </w:rPr>
              <w:t>состава</w:t>
            </w:r>
          </w:p>
          <w:p w:rsidR="00DA2FEA" w:rsidRPr="00DA2FEA" w:rsidRDefault="00DA2FEA" w:rsidP="00DA2FEA">
            <w:pPr>
              <w:autoSpaceDE w:val="0"/>
              <w:autoSpaceDN w:val="0"/>
              <w:adjustRightInd w:val="0"/>
              <w:ind w:firstLine="0"/>
              <w:jc w:val="center"/>
              <w:rPr>
                <w:sz w:val="28"/>
                <w:szCs w:val="28"/>
              </w:rPr>
            </w:pPr>
            <w:r w:rsidRPr="00DA2FEA">
              <w:rPr>
                <w:sz w:val="28"/>
                <w:szCs w:val="28"/>
              </w:rPr>
              <w:t>рудничного</w:t>
            </w:r>
          </w:p>
          <w:p w:rsidR="00DA2FEA" w:rsidRPr="00DA2FEA" w:rsidRDefault="00DA2FEA" w:rsidP="00DA2FEA">
            <w:pPr>
              <w:autoSpaceDE w:val="0"/>
              <w:autoSpaceDN w:val="0"/>
              <w:adjustRightInd w:val="0"/>
              <w:ind w:firstLine="0"/>
              <w:jc w:val="center"/>
              <w:rPr>
                <w:sz w:val="28"/>
                <w:szCs w:val="28"/>
              </w:rPr>
            </w:pPr>
            <w:r w:rsidRPr="00DA2FEA">
              <w:rPr>
                <w:sz w:val="28"/>
                <w:szCs w:val="28"/>
              </w:rPr>
              <w:t>воздуха</w:t>
            </w:r>
          </w:p>
        </w:tc>
        <w:tc>
          <w:tcPr>
            <w:tcW w:w="523" w:type="pct"/>
            <w:vMerge w:val="restart"/>
          </w:tcPr>
          <w:p w:rsidR="00DA2FEA" w:rsidRPr="00DA2FEA" w:rsidRDefault="00DA2FEA" w:rsidP="00DA2FEA">
            <w:pPr>
              <w:autoSpaceDE w:val="0"/>
              <w:autoSpaceDN w:val="0"/>
              <w:adjustRightInd w:val="0"/>
              <w:ind w:firstLine="0"/>
              <w:jc w:val="center"/>
              <w:rPr>
                <w:sz w:val="28"/>
                <w:szCs w:val="28"/>
              </w:rPr>
            </w:pPr>
            <w:r w:rsidRPr="00DA2FEA">
              <w:rPr>
                <w:sz w:val="28"/>
                <w:szCs w:val="28"/>
              </w:rPr>
              <w:t>Номер</w:t>
            </w:r>
          </w:p>
          <w:p w:rsidR="00DA2FEA" w:rsidRPr="00DA2FEA" w:rsidRDefault="00DA2FEA" w:rsidP="00DA2FEA">
            <w:pPr>
              <w:autoSpaceDE w:val="0"/>
              <w:autoSpaceDN w:val="0"/>
              <w:adjustRightInd w:val="0"/>
              <w:ind w:firstLine="0"/>
              <w:jc w:val="center"/>
              <w:rPr>
                <w:sz w:val="28"/>
                <w:szCs w:val="28"/>
              </w:rPr>
            </w:pPr>
            <w:r w:rsidRPr="00DA2FEA">
              <w:rPr>
                <w:sz w:val="28"/>
                <w:szCs w:val="28"/>
              </w:rPr>
              <w:t>сосуда</w:t>
            </w:r>
          </w:p>
          <w:p w:rsidR="00DA2FEA" w:rsidRPr="00DA2FEA" w:rsidRDefault="00DA2FEA" w:rsidP="00DA2FEA">
            <w:pPr>
              <w:autoSpaceDE w:val="0"/>
              <w:autoSpaceDN w:val="0"/>
              <w:adjustRightInd w:val="0"/>
              <w:ind w:firstLine="0"/>
              <w:jc w:val="center"/>
              <w:rPr>
                <w:sz w:val="28"/>
                <w:szCs w:val="28"/>
              </w:rPr>
            </w:pPr>
            <w:r w:rsidRPr="00DA2FEA">
              <w:rPr>
                <w:sz w:val="28"/>
                <w:szCs w:val="28"/>
              </w:rPr>
              <w:t>(пробы)</w:t>
            </w:r>
          </w:p>
        </w:tc>
        <w:tc>
          <w:tcPr>
            <w:tcW w:w="2267" w:type="pct"/>
            <w:gridSpan w:val="7"/>
          </w:tcPr>
          <w:p w:rsidR="00DA2FEA" w:rsidRPr="00DA2FEA" w:rsidRDefault="00DA2FEA" w:rsidP="00DA2FEA">
            <w:pPr>
              <w:autoSpaceDE w:val="0"/>
              <w:autoSpaceDN w:val="0"/>
              <w:adjustRightInd w:val="0"/>
              <w:ind w:firstLine="0"/>
              <w:jc w:val="center"/>
              <w:rPr>
                <w:sz w:val="28"/>
                <w:szCs w:val="28"/>
              </w:rPr>
            </w:pPr>
            <w:r w:rsidRPr="00DA2FEA">
              <w:rPr>
                <w:sz w:val="28"/>
                <w:szCs w:val="28"/>
              </w:rPr>
              <w:t>Результаты замеров ко</w:t>
            </w:r>
            <w:r w:rsidRPr="00DA2FEA">
              <w:rPr>
                <w:sz w:val="28"/>
                <w:szCs w:val="28"/>
              </w:rPr>
              <w:t>н</w:t>
            </w:r>
            <w:r w:rsidRPr="00DA2FEA">
              <w:rPr>
                <w:sz w:val="28"/>
                <w:szCs w:val="28"/>
              </w:rPr>
              <w:t xml:space="preserve">центрации газов </w:t>
            </w:r>
            <w:proofErr w:type="gramStart"/>
            <w:r w:rsidRPr="00DA2FEA">
              <w:rPr>
                <w:sz w:val="28"/>
                <w:szCs w:val="28"/>
              </w:rPr>
              <w:t>перено</w:t>
            </w:r>
            <w:r w:rsidRPr="00DA2FEA">
              <w:rPr>
                <w:sz w:val="28"/>
                <w:szCs w:val="28"/>
              </w:rPr>
              <w:t>с</w:t>
            </w:r>
            <w:r w:rsidRPr="00DA2FEA">
              <w:rPr>
                <w:sz w:val="28"/>
                <w:szCs w:val="28"/>
              </w:rPr>
              <w:t>ными</w:t>
            </w:r>
            <w:proofErr w:type="gramEnd"/>
            <w:r w:rsidRPr="00DA2FEA">
              <w:rPr>
                <w:sz w:val="28"/>
                <w:szCs w:val="28"/>
              </w:rPr>
              <w:t xml:space="preserve"> </w:t>
            </w:r>
          </w:p>
          <w:p w:rsidR="00DA2FEA" w:rsidRPr="00DA2FEA" w:rsidRDefault="00DA2FEA" w:rsidP="00DA2FEA">
            <w:pPr>
              <w:autoSpaceDE w:val="0"/>
              <w:autoSpaceDN w:val="0"/>
              <w:adjustRightInd w:val="0"/>
              <w:ind w:firstLine="0"/>
              <w:jc w:val="center"/>
              <w:rPr>
                <w:sz w:val="28"/>
                <w:szCs w:val="28"/>
              </w:rPr>
            </w:pPr>
            <w:r w:rsidRPr="00DA2FEA">
              <w:rPr>
                <w:sz w:val="28"/>
                <w:szCs w:val="28"/>
              </w:rPr>
              <w:t>приборами, %</w:t>
            </w:r>
          </w:p>
        </w:tc>
        <w:tc>
          <w:tcPr>
            <w:tcW w:w="523" w:type="pct"/>
            <w:vMerge w:val="restart"/>
          </w:tcPr>
          <w:p w:rsidR="00DA2FEA" w:rsidRPr="00DA2FEA" w:rsidRDefault="00DA2FEA" w:rsidP="00DA2FEA">
            <w:pPr>
              <w:autoSpaceDE w:val="0"/>
              <w:autoSpaceDN w:val="0"/>
              <w:adjustRightInd w:val="0"/>
              <w:ind w:firstLine="0"/>
              <w:jc w:val="center"/>
              <w:rPr>
                <w:sz w:val="28"/>
                <w:szCs w:val="28"/>
              </w:rPr>
            </w:pPr>
            <w:proofErr w:type="gramStart"/>
            <w:r w:rsidRPr="00DA2FEA">
              <w:rPr>
                <w:sz w:val="28"/>
                <w:szCs w:val="28"/>
              </w:rPr>
              <w:t>Темпе</w:t>
            </w:r>
            <w:proofErr w:type="gramEnd"/>
            <w:r w:rsidRPr="00DA2FEA">
              <w:rPr>
                <w:sz w:val="28"/>
                <w:szCs w:val="28"/>
              </w:rPr>
              <w:t>-</w:t>
            </w:r>
          </w:p>
          <w:p w:rsidR="00DA2FEA" w:rsidRPr="00DA2FEA" w:rsidRDefault="00DA2FEA" w:rsidP="00DA2FEA">
            <w:pPr>
              <w:autoSpaceDE w:val="0"/>
              <w:autoSpaceDN w:val="0"/>
              <w:adjustRightInd w:val="0"/>
              <w:ind w:firstLine="0"/>
              <w:jc w:val="center"/>
              <w:rPr>
                <w:sz w:val="28"/>
                <w:szCs w:val="28"/>
              </w:rPr>
            </w:pPr>
            <w:r w:rsidRPr="00DA2FEA">
              <w:rPr>
                <w:sz w:val="28"/>
                <w:szCs w:val="28"/>
              </w:rPr>
              <w:t>ратура</w:t>
            </w:r>
          </w:p>
          <w:p w:rsidR="00DA2FEA" w:rsidRPr="00DA2FEA" w:rsidRDefault="00DA2FEA" w:rsidP="00DA2FEA">
            <w:pPr>
              <w:autoSpaceDE w:val="0"/>
              <w:autoSpaceDN w:val="0"/>
              <w:adjustRightInd w:val="0"/>
              <w:ind w:firstLine="0"/>
              <w:jc w:val="center"/>
              <w:rPr>
                <w:sz w:val="28"/>
                <w:szCs w:val="28"/>
              </w:rPr>
            </w:pPr>
            <w:r w:rsidRPr="00DA2FEA">
              <w:rPr>
                <w:sz w:val="28"/>
                <w:szCs w:val="28"/>
              </w:rPr>
              <w:t>руднич-</w:t>
            </w:r>
          </w:p>
          <w:p w:rsidR="00DA2FEA" w:rsidRPr="00DA2FEA" w:rsidRDefault="00DA2FEA" w:rsidP="00DA2FEA">
            <w:pPr>
              <w:autoSpaceDE w:val="0"/>
              <w:autoSpaceDN w:val="0"/>
              <w:adjustRightInd w:val="0"/>
              <w:ind w:firstLine="0"/>
              <w:jc w:val="center"/>
              <w:rPr>
                <w:sz w:val="28"/>
                <w:szCs w:val="28"/>
              </w:rPr>
            </w:pPr>
            <w:r w:rsidRPr="00DA2FEA">
              <w:rPr>
                <w:sz w:val="28"/>
                <w:szCs w:val="28"/>
              </w:rPr>
              <w:t>ного</w:t>
            </w:r>
          </w:p>
          <w:p w:rsidR="00DA2FEA" w:rsidRPr="00DA2FEA" w:rsidRDefault="00DA2FEA" w:rsidP="00DA2FEA">
            <w:pPr>
              <w:autoSpaceDE w:val="0"/>
              <w:autoSpaceDN w:val="0"/>
              <w:adjustRightInd w:val="0"/>
              <w:ind w:firstLine="0"/>
              <w:jc w:val="center"/>
              <w:rPr>
                <w:sz w:val="28"/>
                <w:szCs w:val="28"/>
              </w:rPr>
            </w:pPr>
            <w:r w:rsidRPr="00DA2FEA">
              <w:rPr>
                <w:sz w:val="28"/>
                <w:szCs w:val="28"/>
              </w:rPr>
              <w:t>воздуха</w:t>
            </w:r>
          </w:p>
        </w:tc>
        <w:tc>
          <w:tcPr>
            <w:tcW w:w="465" w:type="pct"/>
            <w:vMerge w:val="restart"/>
          </w:tcPr>
          <w:p w:rsidR="00DA2FEA" w:rsidRPr="00DA2FEA" w:rsidRDefault="00DA2FEA" w:rsidP="00DA2FEA">
            <w:pPr>
              <w:autoSpaceDE w:val="0"/>
              <w:autoSpaceDN w:val="0"/>
              <w:adjustRightInd w:val="0"/>
              <w:ind w:firstLine="0"/>
              <w:jc w:val="center"/>
              <w:rPr>
                <w:sz w:val="28"/>
                <w:szCs w:val="28"/>
              </w:rPr>
            </w:pPr>
            <w:r w:rsidRPr="00DA2FEA">
              <w:rPr>
                <w:sz w:val="28"/>
                <w:szCs w:val="28"/>
              </w:rPr>
              <w:t>Приме-</w:t>
            </w:r>
          </w:p>
          <w:p w:rsidR="00DA2FEA" w:rsidRPr="00DA2FEA" w:rsidRDefault="00DA2FEA" w:rsidP="00DA2FEA">
            <w:pPr>
              <w:autoSpaceDE w:val="0"/>
              <w:autoSpaceDN w:val="0"/>
              <w:adjustRightInd w:val="0"/>
              <w:ind w:firstLine="0"/>
              <w:jc w:val="center"/>
              <w:rPr>
                <w:sz w:val="28"/>
                <w:szCs w:val="28"/>
              </w:rPr>
            </w:pPr>
            <w:r w:rsidRPr="00DA2FEA">
              <w:rPr>
                <w:sz w:val="28"/>
                <w:szCs w:val="28"/>
              </w:rPr>
              <w:t>чание</w:t>
            </w:r>
          </w:p>
        </w:tc>
      </w:tr>
      <w:tr w:rsidR="00DA2FEA" w:rsidRPr="00DA2FEA" w:rsidTr="00DA2FEA">
        <w:trPr>
          <w:trHeight w:val="1000"/>
          <w:tblCellSpacing w:w="5" w:type="nil"/>
        </w:trPr>
        <w:tc>
          <w:tcPr>
            <w:tcW w:w="291" w:type="pct"/>
            <w:vMerge/>
          </w:tcPr>
          <w:p w:rsidR="00DA2FEA" w:rsidRPr="00DA2FEA" w:rsidRDefault="00DA2FEA" w:rsidP="00DA2FEA">
            <w:pPr>
              <w:autoSpaceDE w:val="0"/>
              <w:autoSpaceDN w:val="0"/>
              <w:adjustRightInd w:val="0"/>
              <w:ind w:firstLine="0"/>
              <w:rPr>
                <w:sz w:val="28"/>
                <w:szCs w:val="28"/>
              </w:rPr>
            </w:pPr>
          </w:p>
        </w:tc>
        <w:tc>
          <w:tcPr>
            <w:tcW w:w="930" w:type="pct"/>
            <w:vMerge/>
          </w:tcPr>
          <w:p w:rsidR="00DA2FEA" w:rsidRPr="00DA2FEA" w:rsidRDefault="00DA2FEA" w:rsidP="00DA2FEA">
            <w:pPr>
              <w:autoSpaceDE w:val="0"/>
              <w:autoSpaceDN w:val="0"/>
              <w:adjustRightInd w:val="0"/>
              <w:ind w:firstLine="0"/>
              <w:rPr>
                <w:sz w:val="28"/>
                <w:szCs w:val="28"/>
              </w:rPr>
            </w:pPr>
          </w:p>
        </w:tc>
        <w:tc>
          <w:tcPr>
            <w:tcW w:w="523" w:type="pct"/>
            <w:vMerge/>
          </w:tcPr>
          <w:p w:rsidR="00DA2FEA" w:rsidRPr="00DA2FEA" w:rsidRDefault="00DA2FEA" w:rsidP="00DA2FEA">
            <w:pPr>
              <w:autoSpaceDE w:val="0"/>
              <w:autoSpaceDN w:val="0"/>
              <w:adjustRightInd w:val="0"/>
              <w:ind w:firstLine="0"/>
              <w:rPr>
                <w:sz w:val="28"/>
                <w:szCs w:val="28"/>
              </w:rPr>
            </w:pPr>
          </w:p>
        </w:tc>
        <w:tc>
          <w:tcPr>
            <w:tcW w:w="349" w:type="pct"/>
          </w:tcPr>
          <w:p w:rsidR="00DA2FEA" w:rsidRPr="00DA2FEA" w:rsidRDefault="00DA2FEA" w:rsidP="00DA2FEA">
            <w:pPr>
              <w:autoSpaceDE w:val="0"/>
              <w:autoSpaceDN w:val="0"/>
              <w:adjustRightInd w:val="0"/>
              <w:ind w:firstLine="0"/>
              <w:jc w:val="left"/>
              <w:rPr>
                <w:sz w:val="28"/>
                <w:szCs w:val="28"/>
              </w:rPr>
            </w:pPr>
            <w:r w:rsidRPr="00DA2FEA">
              <w:rPr>
                <w:sz w:val="28"/>
                <w:szCs w:val="28"/>
              </w:rPr>
              <w:t>CH</w:t>
            </w:r>
            <w:r w:rsidRPr="00DA2FEA">
              <w:rPr>
                <w:sz w:val="28"/>
                <w:szCs w:val="28"/>
                <w:vertAlign w:val="subscript"/>
              </w:rPr>
              <w:t>4</w:t>
            </w:r>
            <w:r w:rsidRPr="00DA2FEA">
              <w:rPr>
                <w:sz w:val="28"/>
                <w:szCs w:val="28"/>
              </w:rPr>
              <w:t xml:space="preserve"> </w:t>
            </w:r>
          </w:p>
        </w:tc>
        <w:tc>
          <w:tcPr>
            <w:tcW w:w="349" w:type="pct"/>
          </w:tcPr>
          <w:p w:rsidR="00DA2FEA" w:rsidRPr="00DA2FEA" w:rsidRDefault="00DA2FEA" w:rsidP="00DA2FEA">
            <w:pPr>
              <w:autoSpaceDE w:val="0"/>
              <w:autoSpaceDN w:val="0"/>
              <w:adjustRightInd w:val="0"/>
              <w:ind w:firstLine="0"/>
              <w:jc w:val="left"/>
              <w:rPr>
                <w:sz w:val="28"/>
                <w:szCs w:val="28"/>
              </w:rPr>
            </w:pPr>
            <w:r w:rsidRPr="00DA2FEA">
              <w:rPr>
                <w:sz w:val="28"/>
                <w:szCs w:val="28"/>
              </w:rPr>
              <w:t>CO</w:t>
            </w:r>
            <w:r w:rsidRPr="00DA2FEA">
              <w:rPr>
                <w:sz w:val="28"/>
                <w:szCs w:val="28"/>
                <w:vertAlign w:val="subscript"/>
              </w:rPr>
              <w:t>2</w:t>
            </w:r>
            <w:r w:rsidRPr="00DA2FEA">
              <w:rPr>
                <w:sz w:val="28"/>
                <w:szCs w:val="28"/>
              </w:rPr>
              <w:t xml:space="preserve"> </w:t>
            </w:r>
          </w:p>
        </w:tc>
        <w:tc>
          <w:tcPr>
            <w:tcW w:w="407" w:type="pct"/>
          </w:tcPr>
          <w:p w:rsidR="00DA2FEA" w:rsidRPr="00DA2FEA" w:rsidRDefault="00DA2FEA" w:rsidP="00DA2FEA">
            <w:pPr>
              <w:autoSpaceDE w:val="0"/>
              <w:autoSpaceDN w:val="0"/>
              <w:adjustRightInd w:val="0"/>
              <w:ind w:firstLine="0"/>
              <w:jc w:val="left"/>
              <w:rPr>
                <w:sz w:val="28"/>
                <w:szCs w:val="28"/>
              </w:rPr>
            </w:pPr>
            <w:r w:rsidRPr="00DA2FEA">
              <w:rPr>
                <w:sz w:val="28"/>
                <w:szCs w:val="28"/>
                <w:lang w:val="en-US"/>
              </w:rPr>
              <w:t>N</w:t>
            </w:r>
            <w:r w:rsidRPr="00DA2FEA">
              <w:rPr>
                <w:sz w:val="28"/>
                <w:szCs w:val="28"/>
              </w:rPr>
              <w:t xml:space="preserve">O + </w:t>
            </w:r>
          </w:p>
          <w:p w:rsidR="00DA2FEA" w:rsidRPr="00DA2FEA" w:rsidRDefault="00DA2FEA" w:rsidP="00DA2FEA">
            <w:pPr>
              <w:autoSpaceDE w:val="0"/>
              <w:autoSpaceDN w:val="0"/>
              <w:adjustRightInd w:val="0"/>
              <w:ind w:firstLine="0"/>
              <w:jc w:val="left"/>
              <w:rPr>
                <w:sz w:val="28"/>
                <w:szCs w:val="28"/>
              </w:rPr>
            </w:pPr>
            <w:r w:rsidRPr="00DA2FEA">
              <w:rPr>
                <w:sz w:val="28"/>
                <w:szCs w:val="28"/>
              </w:rPr>
              <w:t>O</w:t>
            </w:r>
            <w:r w:rsidRPr="00DA2FEA">
              <w:rPr>
                <w:sz w:val="28"/>
                <w:szCs w:val="28"/>
                <w:vertAlign w:val="subscript"/>
              </w:rPr>
              <w:t>2</w:t>
            </w:r>
            <w:r w:rsidRPr="00DA2FEA">
              <w:rPr>
                <w:sz w:val="28"/>
                <w:szCs w:val="28"/>
              </w:rPr>
              <w:t xml:space="preserve"> </w:t>
            </w:r>
          </w:p>
        </w:tc>
        <w:tc>
          <w:tcPr>
            <w:tcW w:w="349" w:type="pct"/>
          </w:tcPr>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 CO </w:t>
            </w:r>
          </w:p>
        </w:tc>
        <w:tc>
          <w:tcPr>
            <w:tcW w:w="233" w:type="pct"/>
          </w:tcPr>
          <w:p w:rsidR="00DA2FEA" w:rsidRPr="00DA2FEA" w:rsidRDefault="00DA2FEA" w:rsidP="00DA2FEA">
            <w:pPr>
              <w:autoSpaceDE w:val="0"/>
              <w:autoSpaceDN w:val="0"/>
              <w:adjustRightInd w:val="0"/>
              <w:ind w:firstLine="0"/>
              <w:jc w:val="left"/>
              <w:rPr>
                <w:sz w:val="28"/>
                <w:szCs w:val="28"/>
              </w:rPr>
            </w:pPr>
          </w:p>
        </w:tc>
        <w:tc>
          <w:tcPr>
            <w:tcW w:w="291" w:type="pct"/>
          </w:tcPr>
          <w:p w:rsidR="00DA2FEA" w:rsidRPr="00DA2FEA" w:rsidRDefault="00DA2FEA" w:rsidP="00DA2FEA">
            <w:pPr>
              <w:autoSpaceDE w:val="0"/>
              <w:autoSpaceDN w:val="0"/>
              <w:adjustRightInd w:val="0"/>
              <w:ind w:firstLine="0"/>
              <w:jc w:val="left"/>
              <w:rPr>
                <w:sz w:val="28"/>
                <w:szCs w:val="28"/>
              </w:rPr>
            </w:pPr>
          </w:p>
        </w:tc>
        <w:tc>
          <w:tcPr>
            <w:tcW w:w="291" w:type="pct"/>
          </w:tcPr>
          <w:p w:rsidR="00DA2FEA" w:rsidRPr="00DA2FEA" w:rsidRDefault="00DA2FEA" w:rsidP="00DA2FEA">
            <w:pPr>
              <w:autoSpaceDE w:val="0"/>
              <w:autoSpaceDN w:val="0"/>
              <w:adjustRightInd w:val="0"/>
              <w:ind w:firstLine="0"/>
              <w:jc w:val="left"/>
              <w:rPr>
                <w:sz w:val="28"/>
                <w:szCs w:val="28"/>
              </w:rPr>
            </w:pPr>
          </w:p>
        </w:tc>
        <w:tc>
          <w:tcPr>
            <w:tcW w:w="523" w:type="pct"/>
            <w:vMerge/>
          </w:tcPr>
          <w:p w:rsidR="00DA2FEA" w:rsidRPr="00DA2FEA" w:rsidRDefault="00DA2FEA" w:rsidP="00DA2FEA">
            <w:pPr>
              <w:autoSpaceDE w:val="0"/>
              <w:autoSpaceDN w:val="0"/>
              <w:adjustRightInd w:val="0"/>
              <w:ind w:firstLine="0"/>
              <w:jc w:val="left"/>
              <w:rPr>
                <w:sz w:val="28"/>
                <w:szCs w:val="28"/>
              </w:rPr>
            </w:pPr>
          </w:p>
        </w:tc>
        <w:tc>
          <w:tcPr>
            <w:tcW w:w="465" w:type="pct"/>
            <w:vMerge/>
          </w:tcPr>
          <w:p w:rsidR="00DA2FEA" w:rsidRPr="00DA2FEA" w:rsidRDefault="00DA2FEA" w:rsidP="00DA2FEA">
            <w:pPr>
              <w:autoSpaceDE w:val="0"/>
              <w:autoSpaceDN w:val="0"/>
              <w:adjustRightInd w:val="0"/>
              <w:ind w:firstLine="0"/>
              <w:jc w:val="left"/>
              <w:rPr>
                <w:sz w:val="28"/>
                <w:szCs w:val="28"/>
              </w:rPr>
            </w:pPr>
          </w:p>
        </w:tc>
      </w:tr>
      <w:tr w:rsidR="00DA2FEA" w:rsidRPr="00DA2FEA" w:rsidTr="00DA2FEA">
        <w:trPr>
          <w:tblCellSpacing w:w="5" w:type="nil"/>
        </w:trPr>
        <w:tc>
          <w:tcPr>
            <w:tcW w:w="291"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1</w:t>
            </w:r>
          </w:p>
        </w:tc>
        <w:tc>
          <w:tcPr>
            <w:tcW w:w="930"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2</w:t>
            </w:r>
          </w:p>
        </w:tc>
        <w:tc>
          <w:tcPr>
            <w:tcW w:w="523"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3</w:t>
            </w:r>
          </w:p>
        </w:tc>
        <w:tc>
          <w:tcPr>
            <w:tcW w:w="349"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4</w:t>
            </w:r>
          </w:p>
        </w:tc>
        <w:tc>
          <w:tcPr>
            <w:tcW w:w="349"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5</w:t>
            </w:r>
          </w:p>
        </w:tc>
        <w:tc>
          <w:tcPr>
            <w:tcW w:w="407"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6</w:t>
            </w:r>
          </w:p>
        </w:tc>
        <w:tc>
          <w:tcPr>
            <w:tcW w:w="349"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7</w:t>
            </w:r>
          </w:p>
        </w:tc>
        <w:tc>
          <w:tcPr>
            <w:tcW w:w="233"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8</w:t>
            </w:r>
          </w:p>
        </w:tc>
        <w:tc>
          <w:tcPr>
            <w:tcW w:w="291"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9</w:t>
            </w:r>
          </w:p>
        </w:tc>
        <w:tc>
          <w:tcPr>
            <w:tcW w:w="291"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10</w:t>
            </w:r>
          </w:p>
        </w:tc>
        <w:tc>
          <w:tcPr>
            <w:tcW w:w="523"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11</w:t>
            </w:r>
          </w:p>
        </w:tc>
        <w:tc>
          <w:tcPr>
            <w:tcW w:w="465"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12</w:t>
            </w:r>
          </w:p>
        </w:tc>
      </w:tr>
      <w:tr w:rsidR="00DA2FEA" w:rsidRPr="00DA2FEA" w:rsidTr="00DA2FEA">
        <w:trPr>
          <w:tblCellSpacing w:w="5" w:type="nil"/>
        </w:trPr>
        <w:tc>
          <w:tcPr>
            <w:tcW w:w="291" w:type="pct"/>
          </w:tcPr>
          <w:p w:rsidR="00DA2FEA" w:rsidRPr="00DA2FEA" w:rsidRDefault="00DA2FEA" w:rsidP="00DA2FEA">
            <w:pPr>
              <w:autoSpaceDE w:val="0"/>
              <w:autoSpaceDN w:val="0"/>
              <w:adjustRightInd w:val="0"/>
              <w:ind w:firstLine="0"/>
              <w:rPr>
                <w:sz w:val="28"/>
                <w:szCs w:val="28"/>
              </w:rPr>
            </w:pPr>
          </w:p>
        </w:tc>
        <w:tc>
          <w:tcPr>
            <w:tcW w:w="930" w:type="pct"/>
          </w:tcPr>
          <w:p w:rsidR="00DA2FEA" w:rsidRPr="00DA2FEA" w:rsidRDefault="00DA2FEA" w:rsidP="00DA2FEA">
            <w:pPr>
              <w:autoSpaceDE w:val="0"/>
              <w:autoSpaceDN w:val="0"/>
              <w:adjustRightInd w:val="0"/>
              <w:ind w:firstLine="0"/>
              <w:rPr>
                <w:sz w:val="28"/>
                <w:szCs w:val="28"/>
              </w:rPr>
            </w:pPr>
          </w:p>
        </w:tc>
        <w:tc>
          <w:tcPr>
            <w:tcW w:w="523" w:type="pct"/>
          </w:tcPr>
          <w:p w:rsidR="00DA2FEA" w:rsidRPr="00DA2FEA" w:rsidRDefault="00DA2FEA" w:rsidP="00DA2FEA">
            <w:pPr>
              <w:autoSpaceDE w:val="0"/>
              <w:autoSpaceDN w:val="0"/>
              <w:adjustRightInd w:val="0"/>
              <w:ind w:firstLine="0"/>
              <w:rPr>
                <w:sz w:val="28"/>
                <w:szCs w:val="28"/>
              </w:rPr>
            </w:pPr>
          </w:p>
        </w:tc>
        <w:tc>
          <w:tcPr>
            <w:tcW w:w="349" w:type="pct"/>
          </w:tcPr>
          <w:p w:rsidR="00DA2FEA" w:rsidRPr="00DA2FEA" w:rsidRDefault="00DA2FEA" w:rsidP="00DA2FEA">
            <w:pPr>
              <w:autoSpaceDE w:val="0"/>
              <w:autoSpaceDN w:val="0"/>
              <w:adjustRightInd w:val="0"/>
              <w:ind w:firstLine="0"/>
              <w:rPr>
                <w:sz w:val="28"/>
                <w:szCs w:val="28"/>
              </w:rPr>
            </w:pPr>
          </w:p>
        </w:tc>
        <w:tc>
          <w:tcPr>
            <w:tcW w:w="349" w:type="pct"/>
          </w:tcPr>
          <w:p w:rsidR="00DA2FEA" w:rsidRPr="00DA2FEA" w:rsidRDefault="00DA2FEA" w:rsidP="00DA2FEA">
            <w:pPr>
              <w:autoSpaceDE w:val="0"/>
              <w:autoSpaceDN w:val="0"/>
              <w:adjustRightInd w:val="0"/>
              <w:ind w:firstLine="0"/>
              <w:rPr>
                <w:sz w:val="28"/>
                <w:szCs w:val="28"/>
              </w:rPr>
            </w:pPr>
          </w:p>
        </w:tc>
        <w:tc>
          <w:tcPr>
            <w:tcW w:w="407" w:type="pct"/>
          </w:tcPr>
          <w:p w:rsidR="00DA2FEA" w:rsidRPr="00DA2FEA" w:rsidRDefault="00DA2FEA" w:rsidP="00DA2FEA">
            <w:pPr>
              <w:autoSpaceDE w:val="0"/>
              <w:autoSpaceDN w:val="0"/>
              <w:adjustRightInd w:val="0"/>
              <w:ind w:firstLine="0"/>
              <w:rPr>
                <w:sz w:val="28"/>
                <w:szCs w:val="28"/>
              </w:rPr>
            </w:pPr>
          </w:p>
        </w:tc>
        <w:tc>
          <w:tcPr>
            <w:tcW w:w="349" w:type="pct"/>
          </w:tcPr>
          <w:p w:rsidR="00DA2FEA" w:rsidRPr="00DA2FEA" w:rsidRDefault="00DA2FEA" w:rsidP="00DA2FEA">
            <w:pPr>
              <w:autoSpaceDE w:val="0"/>
              <w:autoSpaceDN w:val="0"/>
              <w:adjustRightInd w:val="0"/>
              <w:ind w:firstLine="0"/>
              <w:rPr>
                <w:sz w:val="28"/>
                <w:szCs w:val="28"/>
              </w:rPr>
            </w:pPr>
          </w:p>
        </w:tc>
        <w:tc>
          <w:tcPr>
            <w:tcW w:w="233" w:type="pct"/>
          </w:tcPr>
          <w:p w:rsidR="00DA2FEA" w:rsidRPr="00DA2FEA" w:rsidRDefault="00DA2FEA" w:rsidP="00DA2FEA">
            <w:pPr>
              <w:autoSpaceDE w:val="0"/>
              <w:autoSpaceDN w:val="0"/>
              <w:adjustRightInd w:val="0"/>
              <w:ind w:firstLine="0"/>
              <w:rPr>
                <w:sz w:val="28"/>
                <w:szCs w:val="28"/>
              </w:rPr>
            </w:pPr>
          </w:p>
        </w:tc>
        <w:tc>
          <w:tcPr>
            <w:tcW w:w="291" w:type="pct"/>
          </w:tcPr>
          <w:p w:rsidR="00DA2FEA" w:rsidRPr="00DA2FEA" w:rsidRDefault="00DA2FEA" w:rsidP="00DA2FEA">
            <w:pPr>
              <w:autoSpaceDE w:val="0"/>
              <w:autoSpaceDN w:val="0"/>
              <w:adjustRightInd w:val="0"/>
              <w:ind w:firstLine="0"/>
              <w:rPr>
                <w:sz w:val="28"/>
                <w:szCs w:val="28"/>
              </w:rPr>
            </w:pPr>
          </w:p>
        </w:tc>
        <w:tc>
          <w:tcPr>
            <w:tcW w:w="291" w:type="pct"/>
          </w:tcPr>
          <w:p w:rsidR="00DA2FEA" w:rsidRPr="00DA2FEA" w:rsidRDefault="00DA2FEA" w:rsidP="00DA2FEA">
            <w:pPr>
              <w:autoSpaceDE w:val="0"/>
              <w:autoSpaceDN w:val="0"/>
              <w:adjustRightInd w:val="0"/>
              <w:ind w:firstLine="0"/>
              <w:rPr>
                <w:sz w:val="28"/>
                <w:szCs w:val="28"/>
              </w:rPr>
            </w:pPr>
          </w:p>
        </w:tc>
        <w:tc>
          <w:tcPr>
            <w:tcW w:w="523" w:type="pct"/>
          </w:tcPr>
          <w:p w:rsidR="00DA2FEA" w:rsidRPr="00DA2FEA" w:rsidRDefault="00DA2FEA" w:rsidP="00DA2FEA">
            <w:pPr>
              <w:autoSpaceDE w:val="0"/>
              <w:autoSpaceDN w:val="0"/>
              <w:adjustRightInd w:val="0"/>
              <w:ind w:firstLine="0"/>
              <w:rPr>
                <w:sz w:val="28"/>
                <w:szCs w:val="28"/>
              </w:rPr>
            </w:pPr>
          </w:p>
        </w:tc>
        <w:tc>
          <w:tcPr>
            <w:tcW w:w="465" w:type="pct"/>
          </w:tcPr>
          <w:p w:rsidR="00DA2FEA" w:rsidRPr="00DA2FEA" w:rsidRDefault="00DA2FEA" w:rsidP="00DA2FEA">
            <w:pPr>
              <w:autoSpaceDE w:val="0"/>
              <w:autoSpaceDN w:val="0"/>
              <w:adjustRightInd w:val="0"/>
              <w:ind w:firstLine="0"/>
              <w:rPr>
                <w:sz w:val="28"/>
                <w:szCs w:val="28"/>
              </w:rPr>
            </w:pPr>
          </w:p>
        </w:tc>
      </w:tr>
    </w:tbl>
    <w:p w:rsidR="00DA2FEA" w:rsidRPr="00DA2FEA" w:rsidRDefault="00DA2FEA" w:rsidP="00DA2FEA">
      <w:pPr>
        <w:autoSpaceDE w:val="0"/>
        <w:autoSpaceDN w:val="0"/>
        <w:adjustRightInd w:val="0"/>
        <w:ind w:firstLine="0"/>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Начальник участка АБ ____________________________________________</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Работник ВГСЧ (газоаналитической лаборатории) _____________________</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Работник шахты __________________________________________________</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Пробы в </w:t>
      </w:r>
      <w:proofErr w:type="gramStart"/>
      <w:r w:rsidRPr="00DA2FEA">
        <w:rPr>
          <w:sz w:val="28"/>
          <w:szCs w:val="28"/>
        </w:rPr>
        <w:t>количестве</w:t>
      </w:r>
      <w:proofErr w:type="gramEnd"/>
      <w:r w:rsidRPr="00DA2FEA">
        <w:rPr>
          <w:sz w:val="28"/>
          <w:szCs w:val="28"/>
        </w:rPr>
        <w:t xml:space="preserve"> ___________________________ сданы в лабораторию</w:t>
      </w:r>
    </w:p>
    <w:p w:rsidR="00DA2FEA" w:rsidRPr="00DA2FEA" w:rsidRDefault="00DA2FEA" w:rsidP="00DA2FEA">
      <w:pPr>
        <w:autoSpaceDE w:val="0"/>
        <w:autoSpaceDN w:val="0"/>
        <w:adjustRightInd w:val="0"/>
        <w:ind w:firstLine="0"/>
        <w:jc w:val="left"/>
        <w:rPr>
          <w:sz w:val="28"/>
          <w:szCs w:val="28"/>
        </w:rPr>
      </w:pPr>
      <w:r w:rsidRPr="00DA2FEA">
        <w:rPr>
          <w:sz w:val="28"/>
          <w:szCs w:val="28"/>
        </w:rPr>
        <w:t>________________________________________________________________</w:t>
      </w:r>
    </w:p>
    <w:p w:rsidR="00DA2FEA" w:rsidRPr="00DA2FEA" w:rsidRDefault="00DA2FEA" w:rsidP="00DA2FEA">
      <w:pPr>
        <w:autoSpaceDE w:val="0"/>
        <w:autoSpaceDN w:val="0"/>
        <w:adjustRightInd w:val="0"/>
        <w:ind w:firstLine="0"/>
        <w:jc w:val="left"/>
      </w:pPr>
      <w:r w:rsidRPr="00DA2FEA">
        <w:rPr>
          <w:sz w:val="28"/>
          <w:szCs w:val="28"/>
        </w:rPr>
        <w:t xml:space="preserve">                                                   </w:t>
      </w:r>
      <w:r w:rsidRPr="00DA2FEA">
        <w:t>(должность, фамилия)</w:t>
      </w:r>
    </w:p>
    <w:p w:rsidR="00DA2FEA" w:rsidRPr="00DA2FEA" w:rsidRDefault="00DA2FEA" w:rsidP="00DA2FEA">
      <w:pPr>
        <w:autoSpaceDE w:val="0"/>
        <w:autoSpaceDN w:val="0"/>
        <w:adjustRightInd w:val="0"/>
        <w:ind w:firstLine="0"/>
        <w:jc w:val="left"/>
      </w:pPr>
    </w:p>
    <w:p w:rsidR="00DA2FEA" w:rsidRPr="00DA2FEA" w:rsidRDefault="00DA2FEA" w:rsidP="00DA2FEA">
      <w:pPr>
        <w:autoSpaceDE w:val="0"/>
        <w:autoSpaceDN w:val="0"/>
        <w:adjustRightInd w:val="0"/>
        <w:ind w:firstLine="0"/>
        <w:jc w:val="left"/>
        <w:rPr>
          <w:sz w:val="28"/>
          <w:szCs w:val="28"/>
        </w:rPr>
      </w:pPr>
      <w:r w:rsidRPr="00DA2FEA">
        <w:rPr>
          <w:sz w:val="28"/>
          <w:szCs w:val="28"/>
        </w:rPr>
        <w:t>«_____» ___________ 20__ г. в __________ час ____________ мин.</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Пробы принял ______________________________________________________________</w:t>
      </w:r>
    </w:p>
    <w:p w:rsidR="00DA2FEA" w:rsidRPr="00DA2FEA" w:rsidRDefault="00DA2FEA" w:rsidP="00DA2FEA">
      <w:pPr>
        <w:autoSpaceDE w:val="0"/>
        <w:autoSpaceDN w:val="0"/>
        <w:adjustRightInd w:val="0"/>
        <w:ind w:firstLine="0"/>
        <w:jc w:val="left"/>
      </w:pPr>
      <w:r w:rsidRPr="00DA2FEA">
        <w:t xml:space="preserve">                                                        (должность, фамилия)</w:t>
      </w:r>
    </w:p>
    <w:p w:rsidR="00DA2FEA" w:rsidRPr="00DA2FEA" w:rsidRDefault="00DA2FEA" w:rsidP="00DA2FEA">
      <w:pPr>
        <w:widowControl/>
        <w:autoSpaceDE w:val="0"/>
        <w:autoSpaceDN w:val="0"/>
        <w:adjustRightInd w:val="0"/>
        <w:ind w:firstLine="0"/>
        <w:jc w:val="center"/>
        <w:rPr>
          <w:i/>
          <w:iCs/>
          <w:sz w:val="28"/>
          <w:szCs w:val="28"/>
        </w:rPr>
      </w:pPr>
      <w:bookmarkStart w:id="31" w:name="Par450"/>
      <w:bookmarkEnd w:id="31"/>
    </w:p>
    <w:p w:rsidR="00DA2FEA" w:rsidRPr="00DA2FEA" w:rsidRDefault="00DA2FEA" w:rsidP="00DA2FEA">
      <w:pPr>
        <w:widowControl/>
        <w:autoSpaceDE w:val="0"/>
        <w:autoSpaceDN w:val="0"/>
        <w:adjustRightInd w:val="0"/>
        <w:ind w:firstLine="0"/>
        <w:jc w:val="right"/>
        <w:rPr>
          <w:b/>
          <w:iCs/>
          <w:sz w:val="28"/>
          <w:szCs w:val="28"/>
        </w:rPr>
      </w:pPr>
    </w:p>
    <w:p w:rsidR="00DA2FEA" w:rsidRPr="00DA2FEA" w:rsidRDefault="00DA2FEA" w:rsidP="00DA2FEA">
      <w:pPr>
        <w:widowControl/>
        <w:autoSpaceDE w:val="0"/>
        <w:autoSpaceDN w:val="0"/>
        <w:adjustRightInd w:val="0"/>
        <w:ind w:firstLine="0"/>
        <w:jc w:val="right"/>
        <w:rPr>
          <w:b/>
          <w:iCs/>
          <w:sz w:val="28"/>
          <w:szCs w:val="28"/>
        </w:rPr>
      </w:pPr>
      <w:r w:rsidRPr="00DA2FEA">
        <w:rPr>
          <w:b/>
          <w:iCs/>
          <w:sz w:val="28"/>
          <w:szCs w:val="28"/>
        </w:rPr>
        <w:lastRenderedPageBreak/>
        <w:t>Приложение 3</w:t>
      </w:r>
    </w:p>
    <w:p w:rsidR="00DA2FEA" w:rsidRPr="00DA2FEA" w:rsidRDefault="00DA2FEA" w:rsidP="00DA2FEA">
      <w:pPr>
        <w:autoSpaceDE w:val="0"/>
        <w:autoSpaceDN w:val="0"/>
        <w:adjustRightInd w:val="0"/>
        <w:ind w:firstLine="0"/>
        <w:jc w:val="left"/>
        <w:rPr>
          <w:sz w:val="28"/>
          <w:szCs w:val="28"/>
        </w:rPr>
      </w:pPr>
      <w:r w:rsidRPr="00DA2FEA">
        <w:rPr>
          <w:sz w:val="28"/>
          <w:szCs w:val="28"/>
        </w:rPr>
        <w:t>Подразделение ВГСЧ (газоаналитическая лаборатория) ________________</w:t>
      </w:r>
    </w:p>
    <w:p w:rsidR="00DA2FEA" w:rsidRPr="00DA2FEA" w:rsidRDefault="00DA2FEA" w:rsidP="00DA2FEA">
      <w:pPr>
        <w:autoSpaceDE w:val="0"/>
        <w:autoSpaceDN w:val="0"/>
        <w:adjustRightInd w:val="0"/>
        <w:ind w:firstLine="0"/>
        <w:jc w:val="left"/>
        <w:rPr>
          <w:sz w:val="28"/>
          <w:szCs w:val="28"/>
        </w:rPr>
      </w:pPr>
      <w:r w:rsidRPr="00DA2FEA">
        <w:rPr>
          <w:sz w:val="28"/>
          <w:szCs w:val="28"/>
        </w:rPr>
        <w:t>________________________________________________________________</w:t>
      </w:r>
    </w:p>
    <w:p w:rsidR="00DA2FEA" w:rsidRPr="00DA2FEA" w:rsidRDefault="00DA2FEA" w:rsidP="00DA2FEA">
      <w:pPr>
        <w:autoSpaceDE w:val="0"/>
        <w:autoSpaceDN w:val="0"/>
        <w:adjustRightInd w:val="0"/>
        <w:ind w:firstLine="0"/>
        <w:jc w:val="left"/>
        <w:rPr>
          <w:sz w:val="28"/>
          <w:szCs w:val="28"/>
        </w:rPr>
      </w:pPr>
      <w:r w:rsidRPr="00DA2FEA">
        <w:rPr>
          <w:sz w:val="28"/>
          <w:szCs w:val="28"/>
        </w:rPr>
        <w:t>________________________________________________________________</w:t>
      </w:r>
    </w:p>
    <w:p w:rsidR="00DA2FEA" w:rsidRPr="00DA2FEA" w:rsidRDefault="00DA2FEA" w:rsidP="00DA2FEA">
      <w:pPr>
        <w:autoSpaceDE w:val="0"/>
        <w:autoSpaceDN w:val="0"/>
        <w:adjustRightInd w:val="0"/>
        <w:ind w:firstLine="0"/>
        <w:jc w:val="left"/>
      </w:pPr>
      <w:r w:rsidRPr="00DA2FEA">
        <w:rPr>
          <w:i/>
          <w:sz w:val="28"/>
          <w:szCs w:val="28"/>
        </w:rPr>
        <w:t xml:space="preserve">                                                  </w:t>
      </w:r>
      <w:r w:rsidRPr="00DA2FEA">
        <w:t>(должность, фамилия)</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center"/>
        <w:rPr>
          <w:sz w:val="28"/>
          <w:szCs w:val="28"/>
        </w:rPr>
      </w:pPr>
      <w:bookmarkStart w:id="32" w:name="Par470"/>
      <w:bookmarkEnd w:id="32"/>
      <w:r w:rsidRPr="00DA2FEA">
        <w:rPr>
          <w:sz w:val="28"/>
          <w:szCs w:val="28"/>
        </w:rPr>
        <w:t>ИЗВЕЩЕНИЕ</w:t>
      </w:r>
    </w:p>
    <w:p w:rsidR="00DA2FEA" w:rsidRPr="00DA2FEA" w:rsidRDefault="00DA2FEA" w:rsidP="00DA2FEA">
      <w:pPr>
        <w:autoSpaceDE w:val="0"/>
        <w:autoSpaceDN w:val="0"/>
        <w:adjustRightInd w:val="0"/>
        <w:ind w:firstLine="0"/>
        <w:jc w:val="center"/>
        <w:rPr>
          <w:sz w:val="28"/>
          <w:szCs w:val="28"/>
        </w:rPr>
      </w:pPr>
      <w:r w:rsidRPr="00DA2FEA">
        <w:rPr>
          <w:sz w:val="28"/>
          <w:szCs w:val="28"/>
        </w:rPr>
        <w:t>о результатах анализа проб рудничного воздуха</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По акту-наряду проверки состава рудничного воздуха № _______________</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В шахте _________________________________________________________</w:t>
      </w:r>
    </w:p>
    <w:p w:rsidR="00DA2FEA" w:rsidRPr="00DA2FEA" w:rsidRDefault="00DA2FEA" w:rsidP="00DA2FEA">
      <w:pPr>
        <w:autoSpaceDE w:val="0"/>
        <w:autoSpaceDN w:val="0"/>
        <w:adjustRightInd w:val="0"/>
        <w:ind w:firstLine="0"/>
        <w:jc w:val="left"/>
        <w:rPr>
          <w:sz w:val="28"/>
          <w:szCs w:val="28"/>
        </w:rPr>
      </w:pPr>
      <w:r w:rsidRPr="00DA2FEA">
        <w:rPr>
          <w:sz w:val="28"/>
          <w:szCs w:val="28"/>
        </w:rPr>
        <w:t>Угледобывающая организация ______________________________________</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Определение состава рудничного воздуха выполнено</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«__» ___________ 20______ г. в ___________ смену.</w:t>
      </w:r>
    </w:p>
    <w:p w:rsidR="00DA2FEA" w:rsidRPr="00DA2FEA" w:rsidRDefault="00DA2FEA" w:rsidP="00DA2FEA">
      <w:pPr>
        <w:autoSpaceDE w:val="0"/>
        <w:autoSpaceDN w:val="0"/>
        <w:adjustRightInd w:val="0"/>
        <w:ind w:firstLine="0"/>
        <w:rPr>
          <w:sz w:val="28"/>
          <w:szCs w:val="28"/>
        </w:rPr>
      </w:pPr>
    </w:p>
    <w:p w:rsidR="00DA2FEA" w:rsidRPr="00DA2FEA" w:rsidRDefault="00DA2FEA" w:rsidP="00DA2FEA">
      <w:pPr>
        <w:autoSpaceDE w:val="0"/>
        <w:autoSpaceDN w:val="0"/>
        <w:adjustRightInd w:val="0"/>
        <w:ind w:firstLine="0"/>
        <w:rPr>
          <w:sz w:val="28"/>
          <w:szCs w:val="28"/>
        </w:rPr>
      </w:pPr>
    </w:p>
    <w:tbl>
      <w:tblPr>
        <w:tblW w:w="5000" w:type="pct"/>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528"/>
        <w:gridCol w:w="1899"/>
        <w:gridCol w:w="629"/>
        <w:gridCol w:w="667"/>
        <w:gridCol w:w="443"/>
        <w:gridCol w:w="593"/>
        <w:gridCol w:w="702"/>
        <w:gridCol w:w="594"/>
        <w:gridCol w:w="487"/>
        <w:gridCol w:w="491"/>
        <w:gridCol w:w="1151"/>
        <w:gridCol w:w="1037"/>
      </w:tblGrid>
      <w:tr w:rsidR="00DA2FEA" w:rsidRPr="00DA2FEA" w:rsidTr="00DA2FEA">
        <w:trPr>
          <w:trHeight w:val="400"/>
          <w:tblCellSpacing w:w="5" w:type="nil"/>
          <w:jc w:val="center"/>
        </w:trPr>
        <w:tc>
          <w:tcPr>
            <w:tcW w:w="286" w:type="pct"/>
            <w:vMerge w:val="restart"/>
          </w:tcPr>
          <w:p w:rsidR="00DA2FEA" w:rsidRPr="00DA2FEA" w:rsidRDefault="00DA2FEA" w:rsidP="00DA2FEA">
            <w:pPr>
              <w:autoSpaceDE w:val="0"/>
              <w:autoSpaceDN w:val="0"/>
              <w:adjustRightInd w:val="0"/>
              <w:ind w:firstLine="0"/>
              <w:jc w:val="center"/>
              <w:rPr>
                <w:sz w:val="28"/>
                <w:szCs w:val="28"/>
              </w:rPr>
            </w:pPr>
            <w:r w:rsidRPr="00DA2FEA">
              <w:rPr>
                <w:sz w:val="28"/>
                <w:szCs w:val="28"/>
              </w:rPr>
              <w:t>№</w:t>
            </w:r>
          </w:p>
          <w:p w:rsidR="00DA2FEA" w:rsidRPr="00DA2FEA" w:rsidRDefault="00DA2FEA" w:rsidP="00DA2FEA">
            <w:pPr>
              <w:autoSpaceDE w:val="0"/>
              <w:autoSpaceDN w:val="0"/>
              <w:adjustRightInd w:val="0"/>
              <w:ind w:firstLine="0"/>
              <w:jc w:val="center"/>
              <w:rPr>
                <w:sz w:val="28"/>
                <w:szCs w:val="28"/>
              </w:rPr>
            </w:pPr>
            <w:proofErr w:type="gramStart"/>
            <w:r w:rsidRPr="00DA2FEA">
              <w:rPr>
                <w:sz w:val="28"/>
                <w:szCs w:val="28"/>
              </w:rPr>
              <w:t>п</w:t>
            </w:r>
            <w:proofErr w:type="gramEnd"/>
            <w:r w:rsidRPr="00DA2FEA">
              <w:rPr>
                <w:sz w:val="28"/>
                <w:szCs w:val="28"/>
              </w:rPr>
              <w:t>/п</w:t>
            </w:r>
          </w:p>
        </w:tc>
        <w:tc>
          <w:tcPr>
            <w:tcW w:w="1030" w:type="pct"/>
            <w:vMerge w:val="restart"/>
          </w:tcPr>
          <w:p w:rsidR="00DA2FEA" w:rsidRPr="00DA2FEA" w:rsidRDefault="00DA2FEA" w:rsidP="00DA2FEA">
            <w:pPr>
              <w:autoSpaceDE w:val="0"/>
              <w:autoSpaceDN w:val="0"/>
              <w:adjustRightInd w:val="0"/>
              <w:ind w:firstLine="0"/>
              <w:jc w:val="center"/>
              <w:rPr>
                <w:sz w:val="28"/>
                <w:szCs w:val="28"/>
              </w:rPr>
            </w:pPr>
            <w:r w:rsidRPr="00DA2FEA">
              <w:rPr>
                <w:sz w:val="28"/>
                <w:szCs w:val="28"/>
              </w:rPr>
              <w:t>Наименование</w:t>
            </w:r>
          </w:p>
          <w:p w:rsidR="00DA2FEA" w:rsidRPr="00DA2FEA" w:rsidRDefault="00DA2FEA" w:rsidP="00DA2FEA">
            <w:pPr>
              <w:autoSpaceDE w:val="0"/>
              <w:autoSpaceDN w:val="0"/>
              <w:adjustRightInd w:val="0"/>
              <w:ind w:firstLine="0"/>
              <w:jc w:val="center"/>
              <w:rPr>
                <w:sz w:val="28"/>
                <w:szCs w:val="28"/>
              </w:rPr>
            </w:pPr>
            <w:r w:rsidRPr="00DA2FEA">
              <w:rPr>
                <w:sz w:val="28"/>
                <w:szCs w:val="28"/>
              </w:rPr>
              <w:t>выработок и</w:t>
            </w:r>
          </w:p>
          <w:p w:rsidR="00DA2FEA" w:rsidRPr="00DA2FEA" w:rsidRDefault="00DA2FEA" w:rsidP="00DA2FEA">
            <w:pPr>
              <w:autoSpaceDE w:val="0"/>
              <w:autoSpaceDN w:val="0"/>
              <w:adjustRightInd w:val="0"/>
              <w:ind w:firstLine="0"/>
              <w:jc w:val="center"/>
              <w:rPr>
                <w:sz w:val="28"/>
                <w:szCs w:val="28"/>
              </w:rPr>
            </w:pPr>
            <w:r w:rsidRPr="00DA2FEA">
              <w:rPr>
                <w:sz w:val="28"/>
                <w:szCs w:val="28"/>
              </w:rPr>
              <w:t>места отбора</w:t>
            </w:r>
          </w:p>
          <w:p w:rsidR="00DA2FEA" w:rsidRPr="00DA2FEA" w:rsidRDefault="00DA2FEA" w:rsidP="00DA2FEA">
            <w:pPr>
              <w:autoSpaceDE w:val="0"/>
              <w:autoSpaceDN w:val="0"/>
              <w:adjustRightInd w:val="0"/>
              <w:ind w:firstLine="0"/>
              <w:jc w:val="center"/>
              <w:rPr>
                <w:sz w:val="28"/>
                <w:szCs w:val="28"/>
              </w:rPr>
            </w:pPr>
            <w:r w:rsidRPr="00DA2FEA">
              <w:rPr>
                <w:sz w:val="28"/>
                <w:szCs w:val="28"/>
              </w:rPr>
              <w:t>проб</w:t>
            </w:r>
          </w:p>
          <w:p w:rsidR="00DA2FEA" w:rsidRPr="00DA2FEA" w:rsidRDefault="00DA2FEA" w:rsidP="00DA2FEA">
            <w:pPr>
              <w:autoSpaceDE w:val="0"/>
              <w:autoSpaceDN w:val="0"/>
              <w:adjustRightInd w:val="0"/>
              <w:ind w:firstLine="0"/>
              <w:jc w:val="center"/>
              <w:rPr>
                <w:sz w:val="28"/>
                <w:szCs w:val="28"/>
              </w:rPr>
            </w:pPr>
            <w:r w:rsidRPr="00DA2FEA">
              <w:rPr>
                <w:sz w:val="28"/>
                <w:szCs w:val="28"/>
              </w:rPr>
              <w:t>рудничного</w:t>
            </w:r>
          </w:p>
          <w:p w:rsidR="00DA2FEA" w:rsidRPr="00DA2FEA" w:rsidRDefault="00DA2FEA" w:rsidP="00DA2FEA">
            <w:pPr>
              <w:autoSpaceDE w:val="0"/>
              <w:autoSpaceDN w:val="0"/>
              <w:adjustRightInd w:val="0"/>
              <w:ind w:firstLine="0"/>
              <w:jc w:val="center"/>
              <w:rPr>
                <w:sz w:val="28"/>
                <w:szCs w:val="28"/>
              </w:rPr>
            </w:pPr>
            <w:r w:rsidRPr="00DA2FEA">
              <w:rPr>
                <w:sz w:val="28"/>
                <w:szCs w:val="28"/>
              </w:rPr>
              <w:t>воздуха</w:t>
            </w:r>
          </w:p>
        </w:tc>
        <w:tc>
          <w:tcPr>
            <w:tcW w:w="2498" w:type="pct"/>
            <w:gridSpan w:val="8"/>
          </w:tcPr>
          <w:p w:rsidR="00DA2FEA" w:rsidRPr="00DA2FEA" w:rsidRDefault="00DA2FEA" w:rsidP="00DA2FEA">
            <w:pPr>
              <w:autoSpaceDE w:val="0"/>
              <w:autoSpaceDN w:val="0"/>
              <w:adjustRightInd w:val="0"/>
              <w:ind w:firstLine="0"/>
              <w:jc w:val="center"/>
              <w:rPr>
                <w:sz w:val="28"/>
                <w:szCs w:val="28"/>
              </w:rPr>
            </w:pPr>
            <w:r w:rsidRPr="00DA2FEA">
              <w:rPr>
                <w:sz w:val="28"/>
                <w:szCs w:val="28"/>
              </w:rPr>
              <w:t>Концентрация газов, %</w:t>
            </w:r>
          </w:p>
        </w:tc>
        <w:tc>
          <w:tcPr>
            <w:tcW w:w="624" w:type="pct"/>
            <w:vMerge w:val="restart"/>
          </w:tcPr>
          <w:p w:rsidR="00DA2FEA" w:rsidRPr="00DA2FEA" w:rsidRDefault="00DA2FEA" w:rsidP="00DA2FEA">
            <w:pPr>
              <w:autoSpaceDE w:val="0"/>
              <w:autoSpaceDN w:val="0"/>
              <w:adjustRightInd w:val="0"/>
              <w:ind w:firstLine="0"/>
              <w:jc w:val="center"/>
              <w:rPr>
                <w:sz w:val="28"/>
                <w:szCs w:val="28"/>
              </w:rPr>
            </w:pPr>
            <w:proofErr w:type="gramStart"/>
            <w:r w:rsidRPr="00DA2FEA">
              <w:rPr>
                <w:sz w:val="28"/>
                <w:szCs w:val="28"/>
              </w:rPr>
              <w:t>Темпе</w:t>
            </w:r>
            <w:proofErr w:type="gramEnd"/>
            <w:r w:rsidRPr="00DA2FEA">
              <w:rPr>
                <w:sz w:val="28"/>
                <w:szCs w:val="28"/>
              </w:rPr>
              <w:t>-</w:t>
            </w:r>
          </w:p>
          <w:p w:rsidR="00DA2FEA" w:rsidRPr="00DA2FEA" w:rsidRDefault="00DA2FEA" w:rsidP="00DA2FEA">
            <w:pPr>
              <w:autoSpaceDE w:val="0"/>
              <w:autoSpaceDN w:val="0"/>
              <w:adjustRightInd w:val="0"/>
              <w:ind w:firstLine="0"/>
              <w:jc w:val="center"/>
              <w:rPr>
                <w:sz w:val="28"/>
                <w:szCs w:val="28"/>
              </w:rPr>
            </w:pPr>
            <w:r w:rsidRPr="00DA2FEA">
              <w:rPr>
                <w:sz w:val="28"/>
                <w:szCs w:val="28"/>
              </w:rPr>
              <w:t>ратура</w:t>
            </w:r>
          </w:p>
          <w:p w:rsidR="00DA2FEA" w:rsidRPr="00DA2FEA" w:rsidRDefault="00DA2FEA" w:rsidP="00DA2FEA">
            <w:pPr>
              <w:autoSpaceDE w:val="0"/>
              <w:autoSpaceDN w:val="0"/>
              <w:adjustRightInd w:val="0"/>
              <w:ind w:firstLine="0"/>
              <w:jc w:val="center"/>
              <w:rPr>
                <w:sz w:val="28"/>
                <w:szCs w:val="28"/>
              </w:rPr>
            </w:pPr>
            <w:r w:rsidRPr="00DA2FEA">
              <w:rPr>
                <w:sz w:val="28"/>
                <w:szCs w:val="28"/>
              </w:rPr>
              <w:t>руднич-</w:t>
            </w:r>
          </w:p>
          <w:p w:rsidR="00DA2FEA" w:rsidRPr="00DA2FEA" w:rsidRDefault="00DA2FEA" w:rsidP="00DA2FEA">
            <w:pPr>
              <w:autoSpaceDE w:val="0"/>
              <w:autoSpaceDN w:val="0"/>
              <w:adjustRightInd w:val="0"/>
              <w:ind w:firstLine="0"/>
              <w:jc w:val="center"/>
              <w:rPr>
                <w:sz w:val="28"/>
                <w:szCs w:val="28"/>
              </w:rPr>
            </w:pPr>
            <w:r w:rsidRPr="00DA2FEA">
              <w:rPr>
                <w:sz w:val="28"/>
                <w:szCs w:val="28"/>
              </w:rPr>
              <w:t>ного</w:t>
            </w:r>
          </w:p>
          <w:p w:rsidR="00DA2FEA" w:rsidRPr="00DA2FEA" w:rsidRDefault="00DA2FEA" w:rsidP="00DA2FEA">
            <w:pPr>
              <w:autoSpaceDE w:val="0"/>
              <w:autoSpaceDN w:val="0"/>
              <w:adjustRightInd w:val="0"/>
              <w:ind w:firstLine="0"/>
              <w:jc w:val="center"/>
              <w:rPr>
                <w:sz w:val="28"/>
                <w:szCs w:val="28"/>
              </w:rPr>
            </w:pPr>
            <w:r w:rsidRPr="00DA2FEA">
              <w:rPr>
                <w:sz w:val="28"/>
                <w:szCs w:val="28"/>
              </w:rPr>
              <w:t>воздуха,</w:t>
            </w:r>
          </w:p>
          <w:p w:rsidR="00DA2FEA" w:rsidRPr="00DA2FEA" w:rsidRDefault="00DA2FEA" w:rsidP="00DA2FEA">
            <w:pPr>
              <w:autoSpaceDE w:val="0"/>
              <w:autoSpaceDN w:val="0"/>
              <w:adjustRightInd w:val="0"/>
              <w:ind w:firstLine="0"/>
              <w:jc w:val="center"/>
              <w:rPr>
                <w:sz w:val="28"/>
                <w:szCs w:val="28"/>
              </w:rPr>
            </w:pPr>
            <w:r w:rsidRPr="00DA2FEA">
              <w:rPr>
                <w:sz w:val="28"/>
                <w:szCs w:val="28"/>
              </w:rPr>
              <w:t>°C</w:t>
            </w:r>
          </w:p>
        </w:tc>
        <w:tc>
          <w:tcPr>
            <w:tcW w:w="562" w:type="pct"/>
            <w:vMerge w:val="restart"/>
          </w:tcPr>
          <w:p w:rsidR="00DA2FEA" w:rsidRPr="00DA2FEA" w:rsidRDefault="00DA2FEA" w:rsidP="00DA2FEA">
            <w:pPr>
              <w:autoSpaceDE w:val="0"/>
              <w:autoSpaceDN w:val="0"/>
              <w:adjustRightInd w:val="0"/>
              <w:ind w:firstLine="0"/>
              <w:jc w:val="center"/>
              <w:rPr>
                <w:sz w:val="28"/>
                <w:szCs w:val="28"/>
              </w:rPr>
            </w:pPr>
            <w:r w:rsidRPr="00DA2FEA">
              <w:rPr>
                <w:sz w:val="28"/>
                <w:szCs w:val="28"/>
              </w:rPr>
              <w:t>Приме-</w:t>
            </w:r>
          </w:p>
          <w:p w:rsidR="00DA2FEA" w:rsidRPr="00DA2FEA" w:rsidRDefault="00DA2FEA" w:rsidP="00DA2FEA">
            <w:pPr>
              <w:autoSpaceDE w:val="0"/>
              <w:autoSpaceDN w:val="0"/>
              <w:adjustRightInd w:val="0"/>
              <w:ind w:firstLine="0"/>
              <w:jc w:val="center"/>
              <w:rPr>
                <w:sz w:val="28"/>
                <w:szCs w:val="28"/>
              </w:rPr>
            </w:pPr>
            <w:r w:rsidRPr="00DA2FEA">
              <w:rPr>
                <w:sz w:val="28"/>
                <w:szCs w:val="28"/>
              </w:rPr>
              <w:t>чание</w:t>
            </w:r>
          </w:p>
        </w:tc>
      </w:tr>
      <w:tr w:rsidR="00DA2FEA" w:rsidRPr="00DA2FEA" w:rsidTr="00DA2FEA">
        <w:trPr>
          <w:trHeight w:val="1200"/>
          <w:tblCellSpacing w:w="5" w:type="nil"/>
          <w:jc w:val="center"/>
        </w:trPr>
        <w:tc>
          <w:tcPr>
            <w:tcW w:w="286" w:type="pct"/>
            <w:vMerge/>
          </w:tcPr>
          <w:p w:rsidR="00DA2FEA" w:rsidRPr="00DA2FEA" w:rsidRDefault="00DA2FEA" w:rsidP="00DA2FEA">
            <w:pPr>
              <w:autoSpaceDE w:val="0"/>
              <w:autoSpaceDN w:val="0"/>
              <w:adjustRightInd w:val="0"/>
              <w:ind w:firstLine="0"/>
              <w:rPr>
                <w:sz w:val="28"/>
                <w:szCs w:val="28"/>
              </w:rPr>
            </w:pPr>
          </w:p>
        </w:tc>
        <w:tc>
          <w:tcPr>
            <w:tcW w:w="1030" w:type="pct"/>
            <w:vMerge/>
          </w:tcPr>
          <w:p w:rsidR="00DA2FEA" w:rsidRPr="00DA2FEA" w:rsidRDefault="00DA2FEA" w:rsidP="00DA2FEA">
            <w:pPr>
              <w:autoSpaceDE w:val="0"/>
              <w:autoSpaceDN w:val="0"/>
              <w:adjustRightInd w:val="0"/>
              <w:ind w:firstLine="0"/>
              <w:rPr>
                <w:sz w:val="28"/>
                <w:szCs w:val="28"/>
              </w:rPr>
            </w:pPr>
          </w:p>
        </w:tc>
        <w:tc>
          <w:tcPr>
            <w:tcW w:w="341" w:type="pct"/>
          </w:tcPr>
          <w:p w:rsidR="00DA2FEA" w:rsidRPr="00DA2FEA" w:rsidRDefault="00DA2FEA" w:rsidP="00DA2FEA">
            <w:pPr>
              <w:autoSpaceDE w:val="0"/>
              <w:autoSpaceDN w:val="0"/>
              <w:adjustRightInd w:val="0"/>
              <w:ind w:firstLine="0"/>
              <w:jc w:val="left"/>
              <w:rPr>
                <w:sz w:val="28"/>
                <w:szCs w:val="28"/>
              </w:rPr>
            </w:pPr>
            <w:r w:rsidRPr="00DA2FEA">
              <w:rPr>
                <w:sz w:val="28"/>
                <w:szCs w:val="28"/>
              </w:rPr>
              <w:t>CH</w:t>
            </w:r>
            <w:r w:rsidRPr="00DA2FEA">
              <w:rPr>
                <w:sz w:val="28"/>
                <w:szCs w:val="28"/>
                <w:vertAlign w:val="subscript"/>
              </w:rPr>
              <w:t>4</w:t>
            </w:r>
            <w:r w:rsidRPr="00DA2FEA">
              <w:rPr>
                <w:sz w:val="28"/>
                <w:szCs w:val="28"/>
              </w:rPr>
              <w:t xml:space="preserve"> </w:t>
            </w:r>
          </w:p>
        </w:tc>
        <w:tc>
          <w:tcPr>
            <w:tcW w:w="362" w:type="pct"/>
          </w:tcPr>
          <w:p w:rsidR="00DA2FEA" w:rsidRPr="00DA2FEA" w:rsidRDefault="00DA2FEA" w:rsidP="00DA2FEA">
            <w:pPr>
              <w:autoSpaceDE w:val="0"/>
              <w:autoSpaceDN w:val="0"/>
              <w:adjustRightInd w:val="0"/>
              <w:ind w:firstLine="0"/>
              <w:jc w:val="left"/>
              <w:rPr>
                <w:sz w:val="28"/>
                <w:szCs w:val="28"/>
              </w:rPr>
            </w:pPr>
            <w:r w:rsidRPr="00DA2FEA">
              <w:rPr>
                <w:sz w:val="28"/>
                <w:szCs w:val="28"/>
              </w:rPr>
              <w:t>O</w:t>
            </w:r>
            <w:r w:rsidRPr="00DA2FEA">
              <w:rPr>
                <w:sz w:val="28"/>
                <w:szCs w:val="28"/>
                <w:vertAlign w:val="subscript"/>
              </w:rPr>
              <w:t>2</w:t>
            </w:r>
            <w:r w:rsidRPr="00DA2FEA">
              <w:rPr>
                <w:sz w:val="28"/>
                <w:szCs w:val="28"/>
              </w:rPr>
              <w:t xml:space="preserve"> </w:t>
            </w:r>
          </w:p>
        </w:tc>
        <w:tc>
          <w:tcPr>
            <w:tcW w:w="240" w:type="pct"/>
          </w:tcPr>
          <w:p w:rsidR="00DA2FEA" w:rsidRPr="00DA2FEA" w:rsidRDefault="00DA2FEA" w:rsidP="00DA2FEA">
            <w:pPr>
              <w:autoSpaceDE w:val="0"/>
              <w:autoSpaceDN w:val="0"/>
              <w:adjustRightInd w:val="0"/>
              <w:ind w:firstLine="0"/>
              <w:jc w:val="left"/>
              <w:rPr>
                <w:sz w:val="28"/>
                <w:szCs w:val="28"/>
              </w:rPr>
            </w:pPr>
            <w:r w:rsidRPr="00DA2FEA">
              <w:rPr>
                <w:sz w:val="28"/>
                <w:szCs w:val="28"/>
              </w:rPr>
              <w:t>O</w:t>
            </w:r>
            <w:r w:rsidRPr="00DA2FEA">
              <w:rPr>
                <w:sz w:val="28"/>
                <w:szCs w:val="28"/>
                <w:vertAlign w:val="subscript"/>
              </w:rPr>
              <w:t>2</w:t>
            </w:r>
            <w:r w:rsidRPr="00DA2FEA">
              <w:rPr>
                <w:sz w:val="28"/>
                <w:szCs w:val="28"/>
              </w:rPr>
              <w:t xml:space="preserve"> </w:t>
            </w:r>
          </w:p>
        </w:tc>
        <w:tc>
          <w:tcPr>
            <w:tcW w:w="322" w:type="pct"/>
          </w:tcPr>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CO </w:t>
            </w:r>
          </w:p>
        </w:tc>
        <w:tc>
          <w:tcPr>
            <w:tcW w:w="381" w:type="pct"/>
          </w:tcPr>
          <w:p w:rsidR="00DA2FEA" w:rsidRPr="00DA2FEA" w:rsidRDefault="00DA2FEA" w:rsidP="00DA2FEA">
            <w:pPr>
              <w:autoSpaceDE w:val="0"/>
              <w:autoSpaceDN w:val="0"/>
              <w:adjustRightInd w:val="0"/>
              <w:ind w:firstLine="0"/>
              <w:jc w:val="left"/>
              <w:rPr>
                <w:sz w:val="28"/>
                <w:szCs w:val="28"/>
              </w:rPr>
            </w:pPr>
            <w:r w:rsidRPr="00DA2FEA">
              <w:rPr>
                <w:sz w:val="28"/>
                <w:szCs w:val="28"/>
                <w:lang w:val="en-US"/>
              </w:rPr>
              <w:t>N</w:t>
            </w:r>
            <w:r w:rsidRPr="00DA2FEA">
              <w:rPr>
                <w:sz w:val="28"/>
                <w:szCs w:val="28"/>
              </w:rPr>
              <w:t xml:space="preserve">O + </w:t>
            </w:r>
          </w:p>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 O</w:t>
            </w:r>
            <w:r w:rsidRPr="00DA2FEA">
              <w:rPr>
                <w:sz w:val="28"/>
                <w:szCs w:val="28"/>
                <w:vertAlign w:val="subscript"/>
              </w:rPr>
              <w:t>2</w:t>
            </w:r>
            <w:r w:rsidRPr="00DA2FEA">
              <w:rPr>
                <w:sz w:val="28"/>
                <w:szCs w:val="28"/>
              </w:rPr>
              <w:t xml:space="preserve"> </w:t>
            </w:r>
          </w:p>
        </w:tc>
        <w:tc>
          <w:tcPr>
            <w:tcW w:w="322" w:type="pct"/>
          </w:tcPr>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 H</w:t>
            </w:r>
            <w:r w:rsidRPr="00DA2FEA">
              <w:rPr>
                <w:sz w:val="28"/>
                <w:szCs w:val="28"/>
                <w:vertAlign w:val="subscript"/>
              </w:rPr>
              <w:t>2</w:t>
            </w:r>
            <w:r w:rsidRPr="00DA2FEA">
              <w:rPr>
                <w:sz w:val="28"/>
                <w:szCs w:val="28"/>
              </w:rPr>
              <w:t xml:space="preserve"> </w:t>
            </w:r>
          </w:p>
        </w:tc>
        <w:tc>
          <w:tcPr>
            <w:tcW w:w="264" w:type="pct"/>
          </w:tcPr>
          <w:p w:rsidR="00DA2FEA" w:rsidRPr="00DA2FEA" w:rsidRDefault="00DA2FEA" w:rsidP="00DA2FEA">
            <w:pPr>
              <w:autoSpaceDE w:val="0"/>
              <w:autoSpaceDN w:val="0"/>
              <w:adjustRightInd w:val="0"/>
              <w:ind w:firstLine="0"/>
              <w:jc w:val="left"/>
              <w:rPr>
                <w:sz w:val="28"/>
                <w:szCs w:val="28"/>
              </w:rPr>
            </w:pPr>
          </w:p>
        </w:tc>
        <w:tc>
          <w:tcPr>
            <w:tcW w:w="266" w:type="pct"/>
          </w:tcPr>
          <w:p w:rsidR="00DA2FEA" w:rsidRPr="00DA2FEA" w:rsidRDefault="00DA2FEA" w:rsidP="00DA2FEA">
            <w:pPr>
              <w:autoSpaceDE w:val="0"/>
              <w:autoSpaceDN w:val="0"/>
              <w:adjustRightInd w:val="0"/>
              <w:ind w:firstLine="0"/>
              <w:jc w:val="left"/>
              <w:rPr>
                <w:sz w:val="28"/>
                <w:szCs w:val="28"/>
              </w:rPr>
            </w:pPr>
          </w:p>
        </w:tc>
        <w:tc>
          <w:tcPr>
            <w:tcW w:w="624" w:type="pct"/>
            <w:vMerge/>
          </w:tcPr>
          <w:p w:rsidR="00DA2FEA" w:rsidRPr="00DA2FEA" w:rsidRDefault="00DA2FEA" w:rsidP="00DA2FEA">
            <w:pPr>
              <w:autoSpaceDE w:val="0"/>
              <w:autoSpaceDN w:val="0"/>
              <w:adjustRightInd w:val="0"/>
              <w:ind w:firstLine="0"/>
              <w:jc w:val="left"/>
              <w:rPr>
                <w:sz w:val="28"/>
                <w:szCs w:val="28"/>
              </w:rPr>
            </w:pPr>
          </w:p>
        </w:tc>
        <w:tc>
          <w:tcPr>
            <w:tcW w:w="562" w:type="pct"/>
            <w:vMerge/>
          </w:tcPr>
          <w:p w:rsidR="00DA2FEA" w:rsidRPr="00DA2FEA" w:rsidRDefault="00DA2FEA" w:rsidP="00DA2FEA">
            <w:pPr>
              <w:autoSpaceDE w:val="0"/>
              <w:autoSpaceDN w:val="0"/>
              <w:adjustRightInd w:val="0"/>
              <w:ind w:firstLine="0"/>
              <w:jc w:val="left"/>
              <w:rPr>
                <w:sz w:val="28"/>
                <w:szCs w:val="28"/>
              </w:rPr>
            </w:pPr>
          </w:p>
        </w:tc>
      </w:tr>
      <w:tr w:rsidR="00DA2FEA" w:rsidRPr="00DA2FEA" w:rsidTr="00DA2FEA">
        <w:trPr>
          <w:tblCellSpacing w:w="5" w:type="nil"/>
          <w:jc w:val="center"/>
        </w:trPr>
        <w:tc>
          <w:tcPr>
            <w:tcW w:w="286"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1</w:t>
            </w:r>
          </w:p>
        </w:tc>
        <w:tc>
          <w:tcPr>
            <w:tcW w:w="1030"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2</w:t>
            </w:r>
          </w:p>
        </w:tc>
        <w:tc>
          <w:tcPr>
            <w:tcW w:w="341"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3</w:t>
            </w:r>
          </w:p>
        </w:tc>
        <w:tc>
          <w:tcPr>
            <w:tcW w:w="362"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4</w:t>
            </w:r>
          </w:p>
        </w:tc>
        <w:tc>
          <w:tcPr>
            <w:tcW w:w="240"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5</w:t>
            </w:r>
          </w:p>
        </w:tc>
        <w:tc>
          <w:tcPr>
            <w:tcW w:w="322"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6</w:t>
            </w:r>
          </w:p>
        </w:tc>
        <w:tc>
          <w:tcPr>
            <w:tcW w:w="381"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7</w:t>
            </w:r>
          </w:p>
        </w:tc>
        <w:tc>
          <w:tcPr>
            <w:tcW w:w="322"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8</w:t>
            </w:r>
          </w:p>
        </w:tc>
        <w:tc>
          <w:tcPr>
            <w:tcW w:w="264"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9</w:t>
            </w:r>
          </w:p>
        </w:tc>
        <w:tc>
          <w:tcPr>
            <w:tcW w:w="266"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10</w:t>
            </w:r>
          </w:p>
        </w:tc>
        <w:tc>
          <w:tcPr>
            <w:tcW w:w="624"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11</w:t>
            </w:r>
          </w:p>
        </w:tc>
        <w:tc>
          <w:tcPr>
            <w:tcW w:w="562"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12</w:t>
            </w:r>
          </w:p>
        </w:tc>
      </w:tr>
    </w:tbl>
    <w:p w:rsidR="00DA2FEA" w:rsidRPr="00DA2FEA" w:rsidRDefault="00DA2FEA" w:rsidP="00DA2FEA">
      <w:pPr>
        <w:autoSpaceDE w:val="0"/>
        <w:autoSpaceDN w:val="0"/>
        <w:adjustRightInd w:val="0"/>
        <w:ind w:firstLine="0"/>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Командир подразделения ВГСЧ</w:t>
      </w:r>
    </w:p>
    <w:p w:rsidR="00DA2FEA" w:rsidRPr="00DA2FEA" w:rsidRDefault="00DA2FEA" w:rsidP="00DA2FEA">
      <w:pPr>
        <w:autoSpaceDE w:val="0"/>
        <w:autoSpaceDN w:val="0"/>
        <w:adjustRightInd w:val="0"/>
        <w:ind w:firstLine="0"/>
        <w:jc w:val="left"/>
        <w:rPr>
          <w:sz w:val="28"/>
          <w:szCs w:val="28"/>
        </w:rPr>
      </w:pPr>
      <w:r w:rsidRPr="00DA2FEA">
        <w:rPr>
          <w:sz w:val="28"/>
          <w:szCs w:val="28"/>
        </w:rPr>
        <w:t>(Руководитель газоаналитической лаборатории) _______________________</w:t>
      </w:r>
    </w:p>
    <w:p w:rsidR="00DA2FEA" w:rsidRPr="00DA2FEA" w:rsidRDefault="00DA2FEA" w:rsidP="00DA2FEA">
      <w:pPr>
        <w:autoSpaceDE w:val="0"/>
        <w:autoSpaceDN w:val="0"/>
        <w:adjustRightInd w:val="0"/>
        <w:ind w:firstLine="0"/>
        <w:jc w:val="left"/>
      </w:pPr>
      <w:r w:rsidRPr="00DA2FEA">
        <w:rPr>
          <w:sz w:val="28"/>
          <w:szCs w:val="28"/>
        </w:rPr>
        <w:t xml:space="preserve">                                                                                                     </w:t>
      </w:r>
      <w:r w:rsidRPr="00DA2FEA">
        <w:t>(подпись)</w:t>
      </w:r>
    </w:p>
    <w:p w:rsidR="00DA2FEA" w:rsidRPr="00DA2FEA" w:rsidRDefault="00DA2FEA" w:rsidP="00DA2FEA">
      <w:pPr>
        <w:autoSpaceDE w:val="0"/>
        <w:autoSpaceDN w:val="0"/>
        <w:adjustRightInd w:val="0"/>
        <w:ind w:firstLine="0"/>
        <w:jc w:val="left"/>
        <w:rPr>
          <w:sz w:val="28"/>
          <w:szCs w:val="28"/>
        </w:rPr>
      </w:pPr>
      <w:r w:rsidRPr="00DA2FEA">
        <w:rPr>
          <w:sz w:val="28"/>
          <w:szCs w:val="28"/>
        </w:rPr>
        <w:t>«____» ____________ 20__ г.</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Лаборант ________________________________________________________________</w:t>
      </w:r>
    </w:p>
    <w:p w:rsidR="00DA2FEA" w:rsidRPr="00DA2FEA" w:rsidRDefault="00DA2FEA" w:rsidP="00DA2FEA">
      <w:pPr>
        <w:autoSpaceDE w:val="0"/>
        <w:autoSpaceDN w:val="0"/>
        <w:adjustRightInd w:val="0"/>
        <w:ind w:firstLine="0"/>
        <w:jc w:val="left"/>
      </w:pPr>
      <w:r w:rsidRPr="00DA2FEA">
        <w:rPr>
          <w:sz w:val="28"/>
          <w:szCs w:val="28"/>
        </w:rPr>
        <w:t xml:space="preserve">                                                       </w:t>
      </w:r>
      <w:r w:rsidRPr="00DA2FEA">
        <w:t>(подпись)</w:t>
      </w:r>
    </w:p>
    <w:p w:rsidR="00DA2FEA" w:rsidRPr="00DA2FEA" w:rsidRDefault="00DA2FEA" w:rsidP="00DA2FEA">
      <w:pPr>
        <w:autoSpaceDE w:val="0"/>
        <w:autoSpaceDN w:val="0"/>
        <w:adjustRightInd w:val="0"/>
        <w:ind w:firstLine="0"/>
        <w:jc w:val="left"/>
      </w:pPr>
    </w:p>
    <w:p w:rsidR="00DA2FEA" w:rsidRPr="00DA2FEA" w:rsidRDefault="00DA2FEA" w:rsidP="00DA2FEA">
      <w:pPr>
        <w:autoSpaceDE w:val="0"/>
        <w:autoSpaceDN w:val="0"/>
        <w:adjustRightInd w:val="0"/>
        <w:ind w:firstLine="0"/>
        <w:jc w:val="left"/>
        <w:rPr>
          <w:sz w:val="28"/>
          <w:szCs w:val="28"/>
        </w:rPr>
      </w:pPr>
      <w:r w:rsidRPr="00DA2FEA">
        <w:rPr>
          <w:sz w:val="28"/>
          <w:szCs w:val="28"/>
        </w:rPr>
        <w:t>«____» ____________ 20__ г.</w:t>
      </w:r>
    </w:p>
    <w:p w:rsidR="00DA2FEA" w:rsidRPr="00DA2FEA" w:rsidRDefault="00DA2FEA" w:rsidP="00DA2FEA">
      <w:pPr>
        <w:autoSpaceDE w:val="0"/>
        <w:autoSpaceDN w:val="0"/>
        <w:adjustRightInd w:val="0"/>
        <w:ind w:firstLine="0"/>
        <w:rPr>
          <w:sz w:val="28"/>
          <w:szCs w:val="28"/>
        </w:rPr>
      </w:pPr>
    </w:p>
    <w:p w:rsidR="00DA2FEA" w:rsidRPr="00DA2FEA" w:rsidRDefault="00DA2FEA" w:rsidP="00DA2FEA">
      <w:pPr>
        <w:autoSpaceDE w:val="0"/>
        <w:autoSpaceDN w:val="0"/>
        <w:adjustRightInd w:val="0"/>
        <w:ind w:firstLine="0"/>
        <w:rPr>
          <w:sz w:val="28"/>
          <w:szCs w:val="28"/>
        </w:rPr>
      </w:pPr>
    </w:p>
    <w:p w:rsidR="00DA2FEA" w:rsidRPr="00DA2FEA" w:rsidRDefault="00DA2FEA" w:rsidP="00DA2FEA">
      <w:pPr>
        <w:autoSpaceDE w:val="0"/>
        <w:autoSpaceDN w:val="0"/>
        <w:adjustRightInd w:val="0"/>
        <w:ind w:firstLine="0"/>
        <w:rPr>
          <w:sz w:val="28"/>
          <w:szCs w:val="28"/>
          <w:lang w:val="en-US"/>
        </w:rPr>
      </w:pPr>
    </w:p>
    <w:p w:rsidR="00DA2FEA" w:rsidRPr="00DA2FEA" w:rsidRDefault="00DA2FEA" w:rsidP="00DA2FEA">
      <w:pPr>
        <w:autoSpaceDE w:val="0"/>
        <w:autoSpaceDN w:val="0"/>
        <w:adjustRightInd w:val="0"/>
        <w:ind w:firstLine="0"/>
        <w:rPr>
          <w:sz w:val="28"/>
          <w:szCs w:val="28"/>
        </w:rPr>
      </w:pPr>
    </w:p>
    <w:p w:rsidR="00DA2FEA" w:rsidRPr="00DA2FEA" w:rsidRDefault="00DA2FEA" w:rsidP="00DA2FEA">
      <w:pPr>
        <w:widowControl/>
        <w:autoSpaceDE w:val="0"/>
        <w:autoSpaceDN w:val="0"/>
        <w:adjustRightInd w:val="0"/>
        <w:ind w:firstLine="0"/>
        <w:jc w:val="right"/>
        <w:rPr>
          <w:b/>
          <w:iCs/>
          <w:sz w:val="28"/>
          <w:szCs w:val="28"/>
        </w:rPr>
      </w:pPr>
      <w:r w:rsidRPr="00DA2FEA">
        <w:rPr>
          <w:b/>
          <w:iCs/>
          <w:sz w:val="28"/>
          <w:szCs w:val="28"/>
        </w:rPr>
        <w:lastRenderedPageBreak/>
        <w:t>Приложение 4</w:t>
      </w:r>
    </w:p>
    <w:p w:rsidR="00DA2FEA" w:rsidRPr="00DA2FEA" w:rsidRDefault="00DA2FEA" w:rsidP="00DA2FEA">
      <w:pPr>
        <w:autoSpaceDE w:val="0"/>
        <w:autoSpaceDN w:val="0"/>
        <w:adjustRightInd w:val="0"/>
        <w:ind w:firstLine="0"/>
        <w:jc w:val="right"/>
        <w:rPr>
          <w:sz w:val="28"/>
          <w:szCs w:val="28"/>
        </w:rPr>
      </w:pPr>
    </w:p>
    <w:p w:rsidR="00DA2FEA" w:rsidRPr="00DA2FEA" w:rsidRDefault="00DA2FEA" w:rsidP="00DA2FEA">
      <w:pPr>
        <w:autoSpaceDE w:val="0"/>
        <w:autoSpaceDN w:val="0"/>
        <w:adjustRightInd w:val="0"/>
        <w:ind w:firstLine="0"/>
        <w:jc w:val="center"/>
        <w:rPr>
          <w:sz w:val="28"/>
          <w:szCs w:val="28"/>
        </w:rPr>
      </w:pPr>
      <w:r w:rsidRPr="00DA2FEA">
        <w:rPr>
          <w:sz w:val="28"/>
          <w:szCs w:val="28"/>
        </w:rPr>
        <w:t>Вентиляционный журнал</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center"/>
        <w:rPr>
          <w:sz w:val="28"/>
          <w:szCs w:val="28"/>
        </w:rPr>
      </w:pPr>
      <w:bookmarkStart w:id="33" w:name="Par525"/>
      <w:bookmarkEnd w:id="33"/>
      <w:r w:rsidRPr="00DA2FEA">
        <w:rPr>
          <w:sz w:val="28"/>
          <w:szCs w:val="28"/>
        </w:rPr>
        <w:t>Раздел I. Режим работы вентиляторов</w:t>
      </w:r>
    </w:p>
    <w:p w:rsidR="00DA2FEA" w:rsidRPr="00DA2FEA" w:rsidRDefault="00DA2FEA" w:rsidP="00DA2FEA">
      <w:pPr>
        <w:autoSpaceDE w:val="0"/>
        <w:autoSpaceDN w:val="0"/>
        <w:adjustRightInd w:val="0"/>
        <w:ind w:firstLine="0"/>
        <w:jc w:val="left"/>
        <w:rPr>
          <w:sz w:val="28"/>
          <w:szCs w:val="28"/>
        </w:rPr>
      </w:pPr>
      <w:bookmarkStart w:id="34" w:name="Par527"/>
      <w:bookmarkEnd w:id="34"/>
    </w:p>
    <w:p w:rsidR="00DA2FEA" w:rsidRPr="00DA2FEA" w:rsidRDefault="00DA2FEA" w:rsidP="00DA2FEA">
      <w:pPr>
        <w:autoSpaceDE w:val="0"/>
        <w:autoSpaceDN w:val="0"/>
        <w:adjustRightInd w:val="0"/>
        <w:ind w:firstLine="0"/>
        <w:jc w:val="left"/>
        <w:rPr>
          <w:sz w:val="28"/>
          <w:szCs w:val="28"/>
        </w:rPr>
      </w:pPr>
      <w:r w:rsidRPr="00DA2FEA">
        <w:rPr>
          <w:sz w:val="28"/>
          <w:szCs w:val="28"/>
        </w:rPr>
        <w:t>Вентиляционная установка</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 № ____________________</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1. Место расположения вентиляционной установки ____________________</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2. Тип вентилятора _______________________________________________</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3. Диаметр рабочего колеса вентилятора __________________________, </w:t>
      </w:r>
      <w:proofErr w:type="gramStart"/>
      <w:r w:rsidRPr="00DA2FEA">
        <w:rPr>
          <w:sz w:val="28"/>
          <w:szCs w:val="28"/>
        </w:rPr>
        <w:t>м</w:t>
      </w:r>
      <w:proofErr w:type="gramEnd"/>
      <w:r w:rsidRPr="00DA2FEA">
        <w:rPr>
          <w:sz w:val="28"/>
          <w:szCs w:val="28"/>
        </w:rPr>
        <w:t>.</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4. Частота вращения рабочего колеса __________________________, </w:t>
      </w:r>
      <w:r w:rsidRPr="00DA2FEA">
        <w:rPr>
          <w:noProof/>
          <w:position w:val="-4"/>
          <w:sz w:val="28"/>
          <w:szCs w:val="28"/>
        </w:rPr>
        <w:drawing>
          <wp:inline distT="0" distB="0" distL="0" distR="0" wp14:anchorId="0EE6D668" wp14:editId="48BC13D8">
            <wp:extent cx="381635" cy="2108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1635" cy="210820"/>
                    </a:xfrm>
                    <a:prstGeom prst="rect">
                      <a:avLst/>
                    </a:prstGeom>
                    <a:noFill/>
                    <a:ln>
                      <a:noFill/>
                    </a:ln>
                  </pic:spPr>
                </pic:pic>
              </a:graphicData>
            </a:graphic>
          </wp:inline>
        </w:drawing>
      </w:r>
      <w:r w:rsidRPr="00DA2FEA">
        <w:rPr>
          <w:sz w:val="28"/>
          <w:szCs w:val="28"/>
        </w:rPr>
        <w:t>.</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5. Угол установки лопаток рабочего колеса ______________________, град.</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6. Угол установки лопаток направляющего аппарата ______________, град.</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7. Трудность проветривания шахты </w:t>
      </w:r>
      <w:r w:rsidRPr="00DA2FEA">
        <w:rPr>
          <w:noProof/>
          <w:position w:val="-14"/>
          <w:sz w:val="28"/>
          <w:szCs w:val="28"/>
        </w:rPr>
        <w:drawing>
          <wp:inline distT="0" distB="0" distL="0" distR="0" wp14:anchorId="72522AEB" wp14:editId="55457753">
            <wp:extent cx="223520" cy="25019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3520" cy="250190"/>
                    </a:xfrm>
                    <a:prstGeom prst="rect">
                      <a:avLst/>
                    </a:prstGeom>
                    <a:noFill/>
                    <a:ln>
                      <a:noFill/>
                    </a:ln>
                  </pic:spPr>
                </pic:pic>
              </a:graphicData>
            </a:graphic>
          </wp:inline>
        </w:drawing>
      </w:r>
      <w:r w:rsidRPr="00DA2FEA">
        <w:rPr>
          <w:sz w:val="28"/>
          <w:szCs w:val="28"/>
        </w:rPr>
        <w:t xml:space="preserve"> _____________________, кВт с/м</w:t>
      </w:r>
      <w:r w:rsidRPr="00DA2FEA">
        <w:rPr>
          <w:sz w:val="28"/>
          <w:szCs w:val="28"/>
          <w:vertAlign w:val="superscript"/>
        </w:rPr>
        <w:t>3</w:t>
      </w:r>
      <w:r w:rsidRPr="00DA2FEA">
        <w:rPr>
          <w:sz w:val="28"/>
          <w:szCs w:val="28"/>
        </w:rPr>
        <w:t>.</w:t>
      </w:r>
    </w:p>
    <w:p w:rsidR="00DA2FEA" w:rsidRPr="00DA2FEA" w:rsidRDefault="00DA2FEA" w:rsidP="00DA2FEA">
      <w:pPr>
        <w:autoSpaceDE w:val="0"/>
        <w:autoSpaceDN w:val="0"/>
        <w:adjustRightInd w:val="0"/>
        <w:ind w:firstLine="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1628"/>
        <w:gridCol w:w="1255"/>
        <w:gridCol w:w="2307"/>
        <w:gridCol w:w="1761"/>
        <w:gridCol w:w="1605"/>
      </w:tblGrid>
      <w:tr w:rsidR="00DA2FEA" w:rsidRPr="00DA2FEA" w:rsidTr="00DA2FEA">
        <w:tc>
          <w:tcPr>
            <w:tcW w:w="1436" w:type="dxa"/>
            <w:shd w:val="clear" w:color="auto" w:fill="auto"/>
          </w:tcPr>
          <w:p w:rsidR="00DA2FEA" w:rsidRPr="00DA2FEA" w:rsidRDefault="00DA2FEA" w:rsidP="00DA2FEA">
            <w:pPr>
              <w:autoSpaceDE w:val="0"/>
              <w:autoSpaceDN w:val="0"/>
              <w:adjustRightInd w:val="0"/>
              <w:ind w:firstLine="0"/>
              <w:jc w:val="center"/>
              <w:rPr>
                <w:rFonts w:eastAsia="Calibri"/>
                <w:sz w:val="28"/>
                <w:szCs w:val="28"/>
              </w:rPr>
            </w:pPr>
            <w:r w:rsidRPr="00DA2FEA">
              <w:rPr>
                <w:rFonts w:eastAsia="Calibri"/>
                <w:sz w:val="28"/>
                <w:szCs w:val="28"/>
              </w:rPr>
              <w:t>Д</w:t>
            </w:r>
            <w:r w:rsidRPr="00DA2FEA">
              <w:rPr>
                <w:rFonts w:eastAsia="Calibri"/>
                <w:sz w:val="28"/>
                <w:szCs w:val="28"/>
              </w:rPr>
              <w:t>а</w:t>
            </w:r>
            <w:r w:rsidRPr="00DA2FEA">
              <w:rPr>
                <w:rFonts w:eastAsia="Calibri"/>
                <w:sz w:val="28"/>
                <w:szCs w:val="28"/>
              </w:rPr>
              <w:t>та</w:t>
            </w:r>
          </w:p>
        </w:tc>
        <w:tc>
          <w:tcPr>
            <w:tcW w:w="1513" w:type="dxa"/>
            <w:shd w:val="clear" w:color="auto" w:fill="auto"/>
          </w:tcPr>
          <w:p w:rsidR="00DA2FEA" w:rsidRPr="00DA2FEA" w:rsidRDefault="00DA2FEA" w:rsidP="00065614">
            <w:pPr>
              <w:autoSpaceDE w:val="0"/>
              <w:autoSpaceDN w:val="0"/>
              <w:adjustRightInd w:val="0"/>
              <w:ind w:firstLine="0"/>
              <w:jc w:val="center"/>
              <w:rPr>
                <w:rFonts w:eastAsia="Calibri"/>
                <w:sz w:val="28"/>
                <w:szCs w:val="28"/>
              </w:rPr>
            </w:pPr>
            <w:r w:rsidRPr="00DA2FEA">
              <w:rPr>
                <w:rFonts w:eastAsia="Calibri"/>
                <w:sz w:val="28"/>
                <w:szCs w:val="28"/>
              </w:rPr>
              <w:t>Подача вентилят</w:t>
            </w:r>
            <w:r w:rsidRPr="00DA2FEA">
              <w:rPr>
                <w:rFonts w:eastAsia="Calibri"/>
                <w:sz w:val="28"/>
                <w:szCs w:val="28"/>
              </w:rPr>
              <w:t>о</w:t>
            </w:r>
            <w:r w:rsidRPr="00DA2FEA">
              <w:rPr>
                <w:rFonts w:eastAsia="Calibri"/>
                <w:sz w:val="28"/>
                <w:szCs w:val="28"/>
              </w:rPr>
              <w:t>ра, м</w:t>
            </w:r>
            <w:r w:rsidRPr="00DA2FEA">
              <w:rPr>
                <w:rFonts w:eastAsia="Calibri"/>
                <w:sz w:val="28"/>
                <w:szCs w:val="28"/>
                <w:vertAlign w:val="superscript"/>
              </w:rPr>
              <w:t>3</w:t>
            </w:r>
            <w:r w:rsidRPr="00DA2FEA">
              <w:rPr>
                <w:rFonts w:eastAsia="Calibri"/>
                <w:sz w:val="28"/>
                <w:szCs w:val="28"/>
              </w:rPr>
              <w:t>/мин</w:t>
            </w:r>
          </w:p>
        </w:tc>
        <w:tc>
          <w:tcPr>
            <w:tcW w:w="1485" w:type="dxa"/>
            <w:shd w:val="clear" w:color="auto" w:fill="auto"/>
          </w:tcPr>
          <w:p w:rsidR="00DA2FEA" w:rsidRPr="00DA2FEA" w:rsidRDefault="00DA2FEA" w:rsidP="00DA2FEA">
            <w:pPr>
              <w:autoSpaceDE w:val="0"/>
              <w:autoSpaceDN w:val="0"/>
              <w:adjustRightInd w:val="0"/>
              <w:ind w:firstLine="0"/>
              <w:jc w:val="center"/>
              <w:rPr>
                <w:rFonts w:eastAsia="Calibri"/>
                <w:sz w:val="28"/>
                <w:szCs w:val="28"/>
              </w:rPr>
            </w:pPr>
            <w:r w:rsidRPr="00DA2FEA">
              <w:rPr>
                <w:rFonts w:eastAsia="Calibri"/>
                <w:sz w:val="28"/>
                <w:szCs w:val="28"/>
              </w:rPr>
              <w:t>Давл</w:t>
            </w:r>
            <w:r w:rsidRPr="00DA2FEA">
              <w:rPr>
                <w:rFonts w:eastAsia="Calibri"/>
                <w:sz w:val="28"/>
                <w:szCs w:val="28"/>
              </w:rPr>
              <w:t>е</w:t>
            </w:r>
            <w:r w:rsidRPr="00DA2FEA">
              <w:rPr>
                <w:rFonts w:eastAsia="Calibri"/>
                <w:sz w:val="28"/>
                <w:szCs w:val="28"/>
              </w:rPr>
              <w:t>ние даПа,</w:t>
            </w:r>
          </w:p>
        </w:tc>
        <w:tc>
          <w:tcPr>
            <w:tcW w:w="1806" w:type="dxa"/>
            <w:shd w:val="clear" w:color="auto" w:fill="auto"/>
          </w:tcPr>
          <w:p w:rsidR="00DA2FEA" w:rsidRPr="00DA2FEA" w:rsidRDefault="00DA2FEA" w:rsidP="00DA2FEA">
            <w:pPr>
              <w:autoSpaceDE w:val="0"/>
              <w:autoSpaceDN w:val="0"/>
              <w:adjustRightInd w:val="0"/>
              <w:ind w:firstLine="0"/>
              <w:jc w:val="center"/>
              <w:rPr>
                <w:rFonts w:eastAsia="Calibri"/>
                <w:sz w:val="28"/>
                <w:szCs w:val="28"/>
              </w:rPr>
            </w:pPr>
            <w:r w:rsidRPr="00DA2FEA">
              <w:rPr>
                <w:rFonts w:eastAsia="Calibri"/>
                <w:sz w:val="28"/>
                <w:szCs w:val="28"/>
              </w:rPr>
              <w:t>Аэродинамич</w:t>
            </w:r>
            <w:r w:rsidRPr="00DA2FEA">
              <w:rPr>
                <w:rFonts w:eastAsia="Calibri"/>
                <w:sz w:val="28"/>
                <w:szCs w:val="28"/>
              </w:rPr>
              <w:t>е</w:t>
            </w:r>
            <w:r w:rsidRPr="00DA2FEA">
              <w:rPr>
                <w:rFonts w:eastAsia="Calibri"/>
                <w:sz w:val="28"/>
                <w:szCs w:val="28"/>
              </w:rPr>
              <w:t>ское сопроти</w:t>
            </w:r>
            <w:r w:rsidRPr="00DA2FEA">
              <w:rPr>
                <w:rFonts w:eastAsia="Calibri"/>
                <w:sz w:val="28"/>
                <w:szCs w:val="28"/>
              </w:rPr>
              <w:t>в</w:t>
            </w:r>
            <w:r w:rsidRPr="00DA2FEA">
              <w:rPr>
                <w:rFonts w:eastAsia="Calibri"/>
                <w:sz w:val="28"/>
                <w:szCs w:val="28"/>
              </w:rPr>
              <w:t>ление,</w:t>
            </w:r>
          </w:p>
          <w:p w:rsidR="00DA2FEA" w:rsidRPr="00DA2FEA" w:rsidRDefault="00DA2FEA" w:rsidP="00DA2FEA">
            <w:pPr>
              <w:autoSpaceDE w:val="0"/>
              <w:autoSpaceDN w:val="0"/>
              <w:adjustRightInd w:val="0"/>
              <w:ind w:firstLine="0"/>
              <w:jc w:val="center"/>
              <w:rPr>
                <w:rFonts w:eastAsia="Calibri"/>
                <w:sz w:val="28"/>
                <w:szCs w:val="28"/>
                <w:vertAlign w:val="superscript"/>
              </w:rPr>
            </w:pPr>
            <w:r w:rsidRPr="00DA2FEA">
              <w:rPr>
                <w:rFonts w:eastAsia="Calibri"/>
                <w:sz w:val="28"/>
                <w:szCs w:val="28"/>
              </w:rPr>
              <w:t>даПа с</w:t>
            </w:r>
            <w:proofErr w:type="gramStart"/>
            <w:r w:rsidRPr="00DA2FEA">
              <w:rPr>
                <w:rFonts w:eastAsia="Calibri"/>
                <w:sz w:val="28"/>
                <w:szCs w:val="28"/>
                <w:vertAlign w:val="superscript"/>
              </w:rPr>
              <w:t>2</w:t>
            </w:r>
            <w:proofErr w:type="gramEnd"/>
            <w:r w:rsidRPr="00DA2FEA">
              <w:rPr>
                <w:rFonts w:eastAsia="Calibri"/>
                <w:sz w:val="28"/>
                <w:szCs w:val="28"/>
              </w:rPr>
              <w:t>/м</w:t>
            </w:r>
            <w:r w:rsidRPr="00DA2FEA">
              <w:rPr>
                <w:rFonts w:eastAsia="Calibri"/>
                <w:sz w:val="28"/>
                <w:szCs w:val="28"/>
                <w:vertAlign w:val="superscript"/>
              </w:rPr>
              <w:t>6</w:t>
            </w:r>
          </w:p>
        </w:tc>
        <w:tc>
          <w:tcPr>
            <w:tcW w:w="1527" w:type="dxa"/>
            <w:shd w:val="clear" w:color="auto" w:fill="auto"/>
          </w:tcPr>
          <w:p w:rsidR="00DA2FEA" w:rsidRPr="00DA2FEA" w:rsidRDefault="00DA2FEA" w:rsidP="00DA2FEA">
            <w:pPr>
              <w:autoSpaceDE w:val="0"/>
              <w:autoSpaceDN w:val="0"/>
              <w:adjustRightInd w:val="0"/>
              <w:ind w:firstLine="0"/>
              <w:jc w:val="center"/>
              <w:rPr>
                <w:rFonts w:eastAsia="Calibri"/>
                <w:sz w:val="28"/>
                <w:szCs w:val="28"/>
              </w:rPr>
            </w:pPr>
            <w:r w:rsidRPr="00DA2FEA">
              <w:rPr>
                <w:rFonts w:eastAsia="Calibri"/>
                <w:sz w:val="28"/>
                <w:szCs w:val="28"/>
              </w:rPr>
              <w:t>Виза и ра</w:t>
            </w:r>
            <w:r w:rsidRPr="00DA2FEA">
              <w:rPr>
                <w:rFonts w:eastAsia="Calibri"/>
                <w:sz w:val="28"/>
                <w:szCs w:val="28"/>
              </w:rPr>
              <w:t>с</w:t>
            </w:r>
            <w:r w:rsidRPr="00DA2FEA">
              <w:rPr>
                <w:rFonts w:eastAsia="Calibri"/>
                <w:sz w:val="28"/>
                <w:szCs w:val="28"/>
              </w:rPr>
              <w:t xml:space="preserve">поряжение главного </w:t>
            </w:r>
          </w:p>
          <w:p w:rsidR="00DA2FEA" w:rsidRPr="00DA2FEA" w:rsidRDefault="00DA2FEA" w:rsidP="00DA2FEA">
            <w:pPr>
              <w:autoSpaceDE w:val="0"/>
              <w:autoSpaceDN w:val="0"/>
              <w:adjustRightInd w:val="0"/>
              <w:ind w:firstLine="0"/>
              <w:jc w:val="center"/>
              <w:rPr>
                <w:rFonts w:eastAsia="Calibri"/>
                <w:sz w:val="28"/>
                <w:szCs w:val="28"/>
              </w:rPr>
            </w:pPr>
            <w:r w:rsidRPr="00DA2FEA">
              <w:rPr>
                <w:rFonts w:eastAsia="Calibri"/>
                <w:sz w:val="28"/>
                <w:szCs w:val="28"/>
              </w:rPr>
              <w:t>инженера шахты</w:t>
            </w:r>
          </w:p>
        </w:tc>
        <w:tc>
          <w:tcPr>
            <w:tcW w:w="1520" w:type="dxa"/>
            <w:shd w:val="clear" w:color="auto" w:fill="auto"/>
          </w:tcPr>
          <w:p w:rsidR="00DA2FEA" w:rsidRPr="00DA2FEA" w:rsidRDefault="00DA2FEA" w:rsidP="00DA2FEA">
            <w:pPr>
              <w:autoSpaceDE w:val="0"/>
              <w:autoSpaceDN w:val="0"/>
              <w:adjustRightInd w:val="0"/>
              <w:ind w:firstLine="0"/>
              <w:jc w:val="center"/>
              <w:rPr>
                <w:rFonts w:eastAsia="Calibri"/>
                <w:sz w:val="28"/>
                <w:szCs w:val="28"/>
              </w:rPr>
            </w:pPr>
            <w:r w:rsidRPr="00DA2FEA">
              <w:rPr>
                <w:rFonts w:eastAsia="Calibri"/>
                <w:sz w:val="28"/>
                <w:szCs w:val="28"/>
              </w:rPr>
              <w:t xml:space="preserve">Подпись </w:t>
            </w:r>
          </w:p>
          <w:p w:rsidR="00DA2FEA" w:rsidRPr="00DA2FEA" w:rsidRDefault="00DA2FEA" w:rsidP="00DA2FEA">
            <w:pPr>
              <w:autoSpaceDE w:val="0"/>
              <w:autoSpaceDN w:val="0"/>
              <w:adjustRightInd w:val="0"/>
              <w:ind w:firstLine="0"/>
              <w:jc w:val="center"/>
              <w:rPr>
                <w:rFonts w:eastAsia="Calibri"/>
                <w:sz w:val="28"/>
                <w:szCs w:val="28"/>
              </w:rPr>
            </w:pPr>
            <w:r w:rsidRPr="00DA2FEA">
              <w:rPr>
                <w:rFonts w:eastAsia="Calibri"/>
                <w:sz w:val="28"/>
                <w:szCs w:val="28"/>
              </w:rPr>
              <w:t>исполн</w:t>
            </w:r>
            <w:r w:rsidRPr="00DA2FEA">
              <w:rPr>
                <w:rFonts w:eastAsia="Calibri"/>
                <w:sz w:val="28"/>
                <w:szCs w:val="28"/>
              </w:rPr>
              <w:t>и</w:t>
            </w:r>
            <w:r w:rsidRPr="00DA2FEA">
              <w:rPr>
                <w:rFonts w:eastAsia="Calibri"/>
                <w:sz w:val="28"/>
                <w:szCs w:val="28"/>
              </w:rPr>
              <w:t>теля</w:t>
            </w:r>
          </w:p>
        </w:tc>
      </w:tr>
      <w:tr w:rsidR="00DA2FEA" w:rsidRPr="00DA2FEA" w:rsidTr="00DA2FEA">
        <w:tc>
          <w:tcPr>
            <w:tcW w:w="1436" w:type="dxa"/>
            <w:shd w:val="clear" w:color="auto" w:fill="auto"/>
          </w:tcPr>
          <w:p w:rsidR="00DA2FEA" w:rsidRPr="00DA2FEA" w:rsidRDefault="00DA2FEA" w:rsidP="00DA2FEA">
            <w:pPr>
              <w:autoSpaceDE w:val="0"/>
              <w:autoSpaceDN w:val="0"/>
              <w:adjustRightInd w:val="0"/>
              <w:ind w:firstLine="0"/>
              <w:jc w:val="center"/>
              <w:rPr>
                <w:rFonts w:eastAsia="Calibri"/>
                <w:sz w:val="28"/>
                <w:szCs w:val="28"/>
              </w:rPr>
            </w:pPr>
            <w:r w:rsidRPr="00DA2FEA">
              <w:rPr>
                <w:rFonts w:eastAsia="Calibri"/>
                <w:sz w:val="28"/>
                <w:szCs w:val="28"/>
              </w:rPr>
              <w:t>1</w:t>
            </w:r>
          </w:p>
        </w:tc>
        <w:tc>
          <w:tcPr>
            <w:tcW w:w="1513" w:type="dxa"/>
            <w:shd w:val="clear" w:color="auto" w:fill="auto"/>
          </w:tcPr>
          <w:p w:rsidR="00DA2FEA" w:rsidRPr="00DA2FEA" w:rsidRDefault="00DA2FEA" w:rsidP="00DA2FEA">
            <w:pPr>
              <w:autoSpaceDE w:val="0"/>
              <w:autoSpaceDN w:val="0"/>
              <w:adjustRightInd w:val="0"/>
              <w:ind w:firstLine="0"/>
              <w:jc w:val="center"/>
              <w:rPr>
                <w:rFonts w:eastAsia="Calibri"/>
                <w:sz w:val="28"/>
                <w:szCs w:val="28"/>
              </w:rPr>
            </w:pPr>
            <w:r w:rsidRPr="00DA2FEA">
              <w:rPr>
                <w:rFonts w:eastAsia="Calibri"/>
                <w:sz w:val="28"/>
                <w:szCs w:val="28"/>
              </w:rPr>
              <w:t>2</w:t>
            </w:r>
          </w:p>
        </w:tc>
        <w:tc>
          <w:tcPr>
            <w:tcW w:w="1485" w:type="dxa"/>
            <w:shd w:val="clear" w:color="auto" w:fill="auto"/>
          </w:tcPr>
          <w:p w:rsidR="00DA2FEA" w:rsidRPr="00DA2FEA" w:rsidRDefault="00DA2FEA" w:rsidP="00DA2FEA">
            <w:pPr>
              <w:autoSpaceDE w:val="0"/>
              <w:autoSpaceDN w:val="0"/>
              <w:adjustRightInd w:val="0"/>
              <w:ind w:firstLine="0"/>
              <w:jc w:val="center"/>
              <w:rPr>
                <w:rFonts w:eastAsia="Calibri"/>
                <w:sz w:val="28"/>
                <w:szCs w:val="28"/>
              </w:rPr>
            </w:pPr>
            <w:r w:rsidRPr="00DA2FEA">
              <w:rPr>
                <w:rFonts w:eastAsia="Calibri"/>
                <w:sz w:val="28"/>
                <w:szCs w:val="28"/>
              </w:rPr>
              <w:t>3</w:t>
            </w:r>
          </w:p>
        </w:tc>
        <w:tc>
          <w:tcPr>
            <w:tcW w:w="1806" w:type="dxa"/>
            <w:shd w:val="clear" w:color="auto" w:fill="auto"/>
          </w:tcPr>
          <w:p w:rsidR="00DA2FEA" w:rsidRPr="00DA2FEA" w:rsidRDefault="00DA2FEA" w:rsidP="00DA2FEA">
            <w:pPr>
              <w:autoSpaceDE w:val="0"/>
              <w:autoSpaceDN w:val="0"/>
              <w:adjustRightInd w:val="0"/>
              <w:ind w:firstLine="0"/>
              <w:jc w:val="center"/>
              <w:rPr>
                <w:rFonts w:eastAsia="Calibri"/>
                <w:sz w:val="28"/>
                <w:szCs w:val="28"/>
              </w:rPr>
            </w:pPr>
            <w:r w:rsidRPr="00DA2FEA">
              <w:rPr>
                <w:rFonts w:eastAsia="Calibri"/>
                <w:sz w:val="28"/>
                <w:szCs w:val="28"/>
              </w:rPr>
              <w:t>4</w:t>
            </w:r>
          </w:p>
        </w:tc>
        <w:tc>
          <w:tcPr>
            <w:tcW w:w="1527" w:type="dxa"/>
            <w:shd w:val="clear" w:color="auto" w:fill="auto"/>
          </w:tcPr>
          <w:p w:rsidR="00DA2FEA" w:rsidRPr="00DA2FEA" w:rsidRDefault="00DA2FEA" w:rsidP="00DA2FEA">
            <w:pPr>
              <w:autoSpaceDE w:val="0"/>
              <w:autoSpaceDN w:val="0"/>
              <w:adjustRightInd w:val="0"/>
              <w:ind w:firstLine="0"/>
              <w:jc w:val="center"/>
              <w:rPr>
                <w:rFonts w:eastAsia="Calibri"/>
                <w:sz w:val="28"/>
                <w:szCs w:val="28"/>
              </w:rPr>
            </w:pPr>
            <w:r w:rsidRPr="00DA2FEA">
              <w:rPr>
                <w:rFonts w:eastAsia="Calibri"/>
                <w:sz w:val="28"/>
                <w:szCs w:val="28"/>
              </w:rPr>
              <w:t>5</w:t>
            </w:r>
          </w:p>
        </w:tc>
        <w:tc>
          <w:tcPr>
            <w:tcW w:w="1520" w:type="dxa"/>
            <w:shd w:val="clear" w:color="auto" w:fill="auto"/>
          </w:tcPr>
          <w:p w:rsidR="00DA2FEA" w:rsidRPr="00DA2FEA" w:rsidRDefault="00DA2FEA" w:rsidP="00DA2FEA">
            <w:pPr>
              <w:autoSpaceDE w:val="0"/>
              <w:autoSpaceDN w:val="0"/>
              <w:adjustRightInd w:val="0"/>
              <w:ind w:firstLine="0"/>
              <w:jc w:val="center"/>
              <w:rPr>
                <w:rFonts w:eastAsia="Calibri"/>
                <w:sz w:val="28"/>
                <w:szCs w:val="28"/>
              </w:rPr>
            </w:pPr>
            <w:r w:rsidRPr="00DA2FEA">
              <w:rPr>
                <w:rFonts w:eastAsia="Calibri"/>
                <w:sz w:val="28"/>
                <w:szCs w:val="28"/>
              </w:rPr>
              <w:t>6</w:t>
            </w:r>
          </w:p>
        </w:tc>
      </w:tr>
      <w:tr w:rsidR="00DA2FEA" w:rsidRPr="00DA2FEA" w:rsidTr="00DA2FEA">
        <w:tc>
          <w:tcPr>
            <w:tcW w:w="1436" w:type="dxa"/>
            <w:shd w:val="clear" w:color="auto" w:fill="auto"/>
          </w:tcPr>
          <w:p w:rsidR="00DA2FEA" w:rsidRPr="00DA2FEA" w:rsidRDefault="00DA2FEA" w:rsidP="00DA2FEA">
            <w:pPr>
              <w:autoSpaceDE w:val="0"/>
              <w:autoSpaceDN w:val="0"/>
              <w:adjustRightInd w:val="0"/>
              <w:ind w:firstLine="0"/>
              <w:rPr>
                <w:rFonts w:eastAsia="Calibri"/>
                <w:sz w:val="28"/>
                <w:szCs w:val="28"/>
              </w:rPr>
            </w:pPr>
          </w:p>
        </w:tc>
        <w:tc>
          <w:tcPr>
            <w:tcW w:w="1513" w:type="dxa"/>
            <w:shd w:val="clear" w:color="auto" w:fill="auto"/>
          </w:tcPr>
          <w:p w:rsidR="00DA2FEA" w:rsidRPr="00DA2FEA" w:rsidRDefault="00DA2FEA" w:rsidP="00DA2FEA">
            <w:pPr>
              <w:autoSpaceDE w:val="0"/>
              <w:autoSpaceDN w:val="0"/>
              <w:adjustRightInd w:val="0"/>
              <w:ind w:firstLine="0"/>
              <w:rPr>
                <w:rFonts w:eastAsia="Calibri"/>
                <w:sz w:val="28"/>
                <w:szCs w:val="28"/>
              </w:rPr>
            </w:pPr>
          </w:p>
        </w:tc>
        <w:tc>
          <w:tcPr>
            <w:tcW w:w="1485" w:type="dxa"/>
            <w:shd w:val="clear" w:color="auto" w:fill="auto"/>
          </w:tcPr>
          <w:p w:rsidR="00DA2FEA" w:rsidRPr="00DA2FEA" w:rsidRDefault="00DA2FEA" w:rsidP="00DA2FEA">
            <w:pPr>
              <w:autoSpaceDE w:val="0"/>
              <w:autoSpaceDN w:val="0"/>
              <w:adjustRightInd w:val="0"/>
              <w:ind w:firstLine="0"/>
              <w:rPr>
                <w:rFonts w:eastAsia="Calibri"/>
                <w:sz w:val="28"/>
                <w:szCs w:val="28"/>
              </w:rPr>
            </w:pPr>
          </w:p>
        </w:tc>
        <w:tc>
          <w:tcPr>
            <w:tcW w:w="1806" w:type="dxa"/>
            <w:shd w:val="clear" w:color="auto" w:fill="auto"/>
          </w:tcPr>
          <w:p w:rsidR="00DA2FEA" w:rsidRPr="00DA2FEA" w:rsidRDefault="00DA2FEA" w:rsidP="00DA2FEA">
            <w:pPr>
              <w:autoSpaceDE w:val="0"/>
              <w:autoSpaceDN w:val="0"/>
              <w:adjustRightInd w:val="0"/>
              <w:ind w:firstLine="0"/>
              <w:rPr>
                <w:rFonts w:eastAsia="Calibri"/>
                <w:sz w:val="28"/>
                <w:szCs w:val="28"/>
              </w:rPr>
            </w:pPr>
          </w:p>
        </w:tc>
        <w:tc>
          <w:tcPr>
            <w:tcW w:w="1527" w:type="dxa"/>
            <w:shd w:val="clear" w:color="auto" w:fill="auto"/>
          </w:tcPr>
          <w:p w:rsidR="00DA2FEA" w:rsidRPr="00DA2FEA" w:rsidRDefault="00DA2FEA" w:rsidP="00DA2FEA">
            <w:pPr>
              <w:autoSpaceDE w:val="0"/>
              <w:autoSpaceDN w:val="0"/>
              <w:adjustRightInd w:val="0"/>
              <w:ind w:firstLine="0"/>
              <w:rPr>
                <w:rFonts w:eastAsia="Calibri"/>
                <w:sz w:val="28"/>
                <w:szCs w:val="28"/>
              </w:rPr>
            </w:pPr>
          </w:p>
        </w:tc>
        <w:tc>
          <w:tcPr>
            <w:tcW w:w="1520" w:type="dxa"/>
            <w:shd w:val="clear" w:color="auto" w:fill="auto"/>
          </w:tcPr>
          <w:p w:rsidR="00DA2FEA" w:rsidRPr="00DA2FEA" w:rsidRDefault="00DA2FEA" w:rsidP="00DA2FEA">
            <w:pPr>
              <w:autoSpaceDE w:val="0"/>
              <w:autoSpaceDN w:val="0"/>
              <w:adjustRightInd w:val="0"/>
              <w:ind w:firstLine="0"/>
              <w:rPr>
                <w:rFonts w:eastAsia="Calibri"/>
                <w:sz w:val="28"/>
                <w:szCs w:val="28"/>
              </w:rPr>
            </w:pPr>
          </w:p>
        </w:tc>
      </w:tr>
    </w:tbl>
    <w:p w:rsidR="00DA2FEA" w:rsidRPr="00DA2FEA" w:rsidRDefault="00DA2FEA" w:rsidP="00DA2FEA">
      <w:pPr>
        <w:autoSpaceDE w:val="0"/>
        <w:autoSpaceDN w:val="0"/>
        <w:adjustRightInd w:val="0"/>
        <w:ind w:firstLine="0"/>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sectPr w:rsidR="00DA2FEA" w:rsidRPr="00DA2FEA" w:rsidSect="00A05AA3">
          <w:footerReference w:type="even" r:id="rId56"/>
          <w:footerReference w:type="default" r:id="rId57"/>
          <w:pgSz w:w="11907" w:h="16840" w:code="9"/>
          <w:pgMar w:top="1418" w:right="1418" w:bottom="1418" w:left="1418" w:header="567" w:footer="488" w:gutter="0"/>
          <w:pgNumType w:start="1"/>
          <w:cols w:space="720"/>
          <w:titlePg/>
          <w:docGrid w:linePitch="326"/>
        </w:sectPr>
      </w:pPr>
    </w:p>
    <w:p w:rsidR="00DA2FEA" w:rsidRPr="00DA2FEA" w:rsidRDefault="00DA2FEA" w:rsidP="00DA2FEA">
      <w:pPr>
        <w:autoSpaceDE w:val="0"/>
        <w:autoSpaceDN w:val="0"/>
        <w:adjustRightInd w:val="0"/>
        <w:ind w:firstLine="0"/>
        <w:jc w:val="center"/>
        <w:rPr>
          <w:sz w:val="28"/>
          <w:szCs w:val="28"/>
        </w:rPr>
      </w:pPr>
      <w:bookmarkStart w:id="35" w:name="Par550"/>
      <w:bookmarkEnd w:id="35"/>
      <w:r w:rsidRPr="00DA2FEA">
        <w:rPr>
          <w:sz w:val="28"/>
          <w:szCs w:val="28"/>
        </w:rPr>
        <w:lastRenderedPageBreak/>
        <w:t xml:space="preserve">Раздел II. Характеристика проветривания всей вентиляционной сети шахты и распределения </w:t>
      </w:r>
    </w:p>
    <w:p w:rsidR="00DA2FEA" w:rsidRPr="00DA2FEA" w:rsidRDefault="00DA2FEA" w:rsidP="00DA2FEA">
      <w:pPr>
        <w:autoSpaceDE w:val="0"/>
        <w:autoSpaceDN w:val="0"/>
        <w:adjustRightInd w:val="0"/>
        <w:ind w:firstLine="0"/>
        <w:jc w:val="center"/>
        <w:rPr>
          <w:sz w:val="28"/>
          <w:szCs w:val="28"/>
        </w:rPr>
      </w:pPr>
      <w:r w:rsidRPr="00DA2FEA">
        <w:rPr>
          <w:sz w:val="28"/>
          <w:szCs w:val="28"/>
        </w:rPr>
        <w:t>рудничного воздуха по выработкам</w:t>
      </w:r>
    </w:p>
    <w:p w:rsidR="00DA2FEA" w:rsidRPr="00DA2FEA" w:rsidRDefault="00DA2FEA" w:rsidP="00DA2FEA">
      <w:pPr>
        <w:autoSpaceDE w:val="0"/>
        <w:autoSpaceDN w:val="0"/>
        <w:adjustRightInd w:val="0"/>
        <w:ind w:firstLine="0"/>
        <w:rPr>
          <w:sz w:val="28"/>
          <w:szCs w:val="28"/>
        </w:rPr>
      </w:pPr>
    </w:p>
    <w:tbl>
      <w:tblPr>
        <w:tblW w:w="4951"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1004"/>
        <w:gridCol w:w="866"/>
        <w:gridCol w:w="709"/>
        <w:gridCol w:w="737"/>
        <w:gridCol w:w="642"/>
        <w:gridCol w:w="1477"/>
        <w:gridCol w:w="1132"/>
        <w:gridCol w:w="771"/>
        <w:gridCol w:w="659"/>
        <w:gridCol w:w="872"/>
        <w:gridCol w:w="457"/>
        <w:gridCol w:w="678"/>
        <w:gridCol w:w="454"/>
        <w:gridCol w:w="678"/>
        <w:gridCol w:w="390"/>
        <w:gridCol w:w="981"/>
        <w:gridCol w:w="1508"/>
      </w:tblGrid>
      <w:tr w:rsidR="00DA2FEA" w:rsidRPr="00DA2FEA" w:rsidTr="00DA2FEA">
        <w:trPr>
          <w:trHeight w:val="480"/>
          <w:tblCellSpacing w:w="5" w:type="nil"/>
        </w:trPr>
        <w:tc>
          <w:tcPr>
            <w:tcW w:w="358" w:type="pct"/>
            <w:vMerge w:val="restart"/>
            <w:textDirection w:val="btLr"/>
          </w:tcPr>
          <w:p w:rsidR="00DA2FEA" w:rsidRPr="00DA2FEA" w:rsidRDefault="00DA2FEA" w:rsidP="00DA2FEA">
            <w:pPr>
              <w:autoSpaceDE w:val="0"/>
              <w:autoSpaceDN w:val="0"/>
              <w:adjustRightInd w:val="0"/>
              <w:ind w:right="113" w:firstLine="0"/>
              <w:jc w:val="left"/>
            </w:pPr>
            <w:r w:rsidRPr="00DA2FEA">
              <w:t>Дата замера расхода и</w:t>
            </w:r>
          </w:p>
          <w:p w:rsidR="00DA2FEA" w:rsidRPr="00DA2FEA" w:rsidRDefault="00DA2FEA" w:rsidP="00DA2FEA">
            <w:pPr>
              <w:autoSpaceDE w:val="0"/>
              <w:autoSpaceDN w:val="0"/>
              <w:adjustRightInd w:val="0"/>
              <w:ind w:right="113" w:firstLine="0"/>
              <w:jc w:val="left"/>
            </w:pPr>
            <w:r w:rsidRPr="00DA2FEA">
              <w:t>проверки состава рудничного воздуха</w:t>
            </w:r>
          </w:p>
        </w:tc>
        <w:tc>
          <w:tcPr>
            <w:tcW w:w="1581" w:type="pct"/>
            <w:gridSpan w:val="5"/>
          </w:tcPr>
          <w:p w:rsidR="00DA2FEA" w:rsidRPr="00DA2FEA" w:rsidRDefault="00DA2FEA" w:rsidP="00DA2FEA">
            <w:pPr>
              <w:autoSpaceDE w:val="0"/>
              <w:autoSpaceDN w:val="0"/>
              <w:adjustRightInd w:val="0"/>
              <w:ind w:firstLine="0"/>
              <w:jc w:val="center"/>
            </w:pPr>
            <w:r w:rsidRPr="00DA2FEA">
              <w:t>Поступающая струя</w:t>
            </w:r>
          </w:p>
        </w:tc>
        <w:tc>
          <w:tcPr>
            <w:tcW w:w="1225" w:type="pct"/>
            <w:gridSpan w:val="4"/>
          </w:tcPr>
          <w:p w:rsidR="00DA2FEA" w:rsidRPr="00DA2FEA" w:rsidRDefault="00DA2FEA" w:rsidP="00DA2FEA">
            <w:pPr>
              <w:autoSpaceDE w:val="0"/>
              <w:autoSpaceDN w:val="0"/>
              <w:adjustRightInd w:val="0"/>
              <w:ind w:firstLine="0"/>
              <w:jc w:val="center"/>
            </w:pPr>
            <w:r w:rsidRPr="00DA2FEA">
              <w:t>Исходящая струя</w:t>
            </w:r>
          </w:p>
        </w:tc>
        <w:tc>
          <w:tcPr>
            <w:tcW w:w="948" w:type="pct"/>
            <w:gridSpan w:val="5"/>
          </w:tcPr>
          <w:p w:rsidR="00DA2FEA" w:rsidRPr="00DA2FEA" w:rsidRDefault="00DA2FEA" w:rsidP="00DA2FEA">
            <w:pPr>
              <w:autoSpaceDE w:val="0"/>
              <w:autoSpaceDN w:val="0"/>
              <w:adjustRightInd w:val="0"/>
              <w:ind w:firstLine="0"/>
              <w:jc w:val="center"/>
              <w:rPr>
                <w:lang w:val="en-US"/>
              </w:rPr>
            </w:pPr>
            <w:r w:rsidRPr="00DA2FEA">
              <w:t xml:space="preserve">Содержание в </w:t>
            </w:r>
          </w:p>
          <w:p w:rsidR="00DA2FEA" w:rsidRPr="00DA2FEA" w:rsidRDefault="00DA2FEA" w:rsidP="00DA2FEA">
            <w:pPr>
              <w:autoSpaceDE w:val="0"/>
              <w:autoSpaceDN w:val="0"/>
              <w:adjustRightInd w:val="0"/>
              <w:ind w:firstLine="0"/>
              <w:jc w:val="center"/>
            </w:pPr>
            <w:r w:rsidRPr="00DA2FEA">
              <w:t xml:space="preserve">рудничном </w:t>
            </w:r>
          </w:p>
          <w:p w:rsidR="00DA2FEA" w:rsidRPr="00DA2FEA" w:rsidRDefault="00DA2FEA" w:rsidP="00DA2FEA">
            <w:pPr>
              <w:autoSpaceDE w:val="0"/>
              <w:autoSpaceDN w:val="0"/>
              <w:adjustRightInd w:val="0"/>
              <w:ind w:firstLine="0"/>
              <w:jc w:val="center"/>
            </w:pPr>
            <w:proofErr w:type="gramStart"/>
            <w:r w:rsidRPr="00DA2FEA">
              <w:t>воздухе</w:t>
            </w:r>
            <w:proofErr w:type="gramEnd"/>
            <w:r w:rsidRPr="00DA2FEA">
              <w:t>, %</w:t>
            </w:r>
          </w:p>
        </w:tc>
        <w:tc>
          <w:tcPr>
            <w:tcW w:w="350" w:type="pct"/>
            <w:vMerge w:val="restart"/>
            <w:textDirection w:val="btLr"/>
          </w:tcPr>
          <w:p w:rsidR="00DA2FEA" w:rsidRPr="00DA2FEA" w:rsidRDefault="00DA2FEA" w:rsidP="00DA2FEA">
            <w:pPr>
              <w:autoSpaceDE w:val="0"/>
              <w:autoSpaceDN w:val="0"/>
              <w:adjustRightInd w:val="0"/>
              <w:ind w:right="113" w:firstLine="0"/>
              <w:jc w:val="left"/>
            </w:pPr>
            <w:r w:rsidRPr="00DA2FEA">
              <w:t>Температура по сухому терм</w:t>
            </w:r>
            <w:r w:rsidRPr="00DA2FEA">
              <w:t>о</w:t>
            </w:r>
            <w:r w:rsidRPr="00DA2FEA">
              <w:t>метру, °C, относительная влажность, %</w:t>
            </w:r>
          </w:p>
        </w:tc>
        <w:tc>
          <w:tcPr>
            <w:tcW w:w="538" w:type="pct"/>
            <w:vMerge w:val="restart"/>
            <w:textDirection w:val="btLr"/>
          </w:tcPr>
          <w:p w:rsidR="00DA2FEA" w:rsidRPr="00DA2FEA" w:rsidRDefault="00DA2FEA" w:rsidP="00DA2FEA">
            <w:pPr>
              <w:autoSpaceDE w:val="0"/>
              <w:autoSpaceDN w:val="0"/>
              <w:adjustRightInd w:val="0"/>
              <w:ind w:right="113" w:firstLine="0"/>
              <w:jc w:val="left"/>
            </w:pPr>
            <w:r w:rsidRPr="00DA2FEA">
              <w:t>Замечания технического рук</w:t>
            </w:r>
            <w:r w:rsidRPr="00DA2FEA">
              <w:t>о</w:t>
            </w:r>
            <w:r w:rsidRPr="00DA2FEA">
              <w:t>водителя (главного инженера) шахты или</w:t>
            </w:r>
          </w:p>
          <w:p w:rsidR="00DA2FEA" w:rsidRPr="00DA2FEA" w:rsidRDefault="00DA2FEA" w:rsidP="00DA2FEA">
            <w:pPr>
              <w:autoSpaceDE w:val="0"/>
              <w:autoSpaceDN w:val="0"/>
              <w:adjustRightInd w:val="0"/>
              <w:ind w:right="113" w:firstLine="0"/>
              <w:jc w:val="left"/>
            </w:pPr>
            <w:r w:rsidRPr="00DA2FEA">
              <w:t>начальника</w:t>
            </w:r>
          </w:p>
          <w:p w:rsidR="00DA2FEA" w:rsidRPr="00DA2FEA" w:rsidRDefault="00DA2FEA" w:rsidP="00DA2FEA">
            <w:pPr>
              <w:autoSpaceDE w:val="0"/>
              <w:autoSpaceDN w:val="0"/>
              <w:adjustRightInd w:val="0"/>
              <w:ind w:right="113" w:firstLine="0"/>
              <w:jc w:val="left"/>
            </w:pPr>
            <w:r w:rsidRPr="00DA2FEA">
              <w:t>участка</w:t>
            </w:r>
          </w:p>
          <w:p w:rsidR="00DA2FEA" w:rsidRPr="00DA2FEA" w:rsidRDefault="00DA2FEA" w:rsidP="00DA2FEA">
            <w:pPr>
              <w:autoSpaceDE w:val="0"/>
              <w:autoSpaceDN w:val="0"/>
              <w:adjustRightInd w:val="0"/>
              <w:ind w:right="113" w:firstLine="0"/>
              <w:jc w:val="left"/>
            </w:pPr>
            <w:r w:rsidRPr="00DA2FEA">
              <w:t>АБ</w:t>
            </w:r>
          </w:p>
        </w:tc>
      </w:tr>
      <w:tr w:rsidR="00DA2FEA" w:rsidRPr="00DA2FEA" w:rsidTr="00DA2FEA">
        <w:trPr>
          <w:cantSplit/>
          <w:trHeight w:val="2560"/>
          <w:tblCellSpacing w:w="5" w:type="nil"/>
        </w:trPr>
        <w:tc>
          <w:tcPr>
            <w:tcW w:w="358" w:type="pct"/>
            <w:vMerge/>
          </w:tcPr>
          <w:p w:rsidR="00DA2FEA" w:rsidRPr="00DA2FEA" w:rsidRDefault="00DA2FEA" w:rsidP="00DA2FEA">
            <w:pPr>
              <w:autoSpaceDE w:val="0"/>
              <w:autoSpaceDN w:val="0"/>
              <w:adjustRightInd w:val="0"/>
              <w:ind w:firstLine="0"/>
              <w:jc w:val="center"/>
            </w:pPr>
          </w:p>
        </w:tc>
        <w:tc>
          <w:tcPr>
            <w:tcW w:w="309" w:type="pct"/>
            <w:textDirection w:val="btLr"/>
          </w:tcPr>
          <w:p w:rsidR="00DA2FEA" w:rsidRPr="00DA2FEA" w:rsidRDefault="00DA2FEA" w:rsidP="00DA2FEA">
            <w:pPr>
              <w:autoSpaceDE w:val="0"/>
              <w:autoSpaceDN w:val="0"/>
              <w:adjustRightInd w:val="0"/>
              <w:ind w:right="113" w:firstLine="0"/>
              <w:jc w:val="left"/>
            </w:pPr>
            <w:r w:rsidRPr="00DA2FEA">
              <w:t>Место замера расхода</w:t>
            </w:r>
          </w:p>
          <w:p w:rsidR="00DA2FEA" w:rsidRPr="00DA2FEA" w:rsidRDefault="00DA2FEA" w:rsidP="00DA2FEA">
            <w:pPr>
              <w:autoSpaceDE w:val="0"/>
              <w:autoSpaceDN w:val="0"/>
              <w:adjustRightInd w:val="0"/>
              <w:ind w:right="113" w:firstLine="0"/>
              <w:jc w:val="left"/>
            </w:pPr>
            <w:r w:rsidRPr="00DA2FEA">
              <w:t>рудничного воздуха</w:t>
            </w:r>
          </w:p>
        </w:tc>
        <w:tc>
          <w:tcPr>
            <w:tcW w:w="253" w:type="pct"/>
            <w:textDirection w:val="btLr"/>
          </w:tcPr>
          <w:p w:rsidR="00DA2FEA" w:rsidRPr="00DA2FEA" w:rsidRDefault="00DA2FEA" w:rsidP="00DA2FEA">
            <w:pPr>
              <w:autoSpaceDE w:val="0"/>
              <w:autoSpaceDN w:val="0"/>
              <w:adjustRightInd w:val="0"/>
              <w:ind w:right="113" w:firstLine="0"/>
              <w:jc w:val="left"/>
            </w:pPr>
            <w:r w:rsidRPr="00DA2FEA">
              <w:t>Сечение выработки в месте замера, м</w:t>
            </w:r>
            <w:proofErr w:type="gramStart"/>
            <w:r w:rsidRPr="00DA2FEA">
              <w:rPr>
                <w:vertAlign w:val="superscript"/>
              </w:rPr>
              <w:t>2</w:t>
            </w:r>
            <w:proofErr w:type="gramEnd"/>
          </w:p>
        </w:tc>
        <w:tc>
          <w:tcPr>
            <w:tcW w:w="263" w:type="pct"/>
            <w:textDirection w:val="btLr"/>
          </w:tcPr>
          <w:p w:rsidR="00DA2FEA" w:rsidRPr="00DA2FEA" w:rsidRDefault="00DA2FEA" w:rsidP="00DA2FEA">
            <w:pPr>
              <w:autoSpaceDE w:val="0"/>
              <w:autoSpaceDN w:val="0"/>
              <w:adjustRightInd w:val="0"/>
              <w:ind w:right="113" w:firstLine="0"/>
              <w:jc w:val="left"/>
            </w:pPr>
            <w:r w:rsidRPr="00DA2FEA">
              <w:t>Скорость твоздушной</w:t>
            </w:r>
          </w:p>
          <w:p w:rsidR="00DA2FEA" w:rsidRPr="00DA2FEA" w:rsidRDefault="00DA2FEA" w:rsidP="00DA2FEA">
            <w:pPr>
              <w:autoSpaceDE w:val="0"/>
              <w:autoSpaceDN w:val="0"/>
              <w:adjustRightInd w:val="0"/>
              <w:ind w:right="113" w:firstLine="0"/>
              <w:jc w:val="left"/>
            </w:pPr>
            <w:r w:rsidRPr="00DA2FEA">
              <w:t>струи, м/</w:t>
            </w:r>
            <w:proofErr w:type="gramStart"/>
            <w:r w:rsidRPr="00DA2FEA">
              <w:t>с</w:t>
            </w:r>
            <w:proofErr w:type="gramEnd"/>
          </w:p>
        </w:tc>
        <w:tc>
          <w:tcPr>
            <w:tcW w:w="229" w:type="pct"/>
            <w:textDirection w:val="btLr"/>
          </w:tcPr>
          <w:p w:rsidR="00DA2FEA" w:rsidRPr="00DA2FEA" w:rsidRDefault="00DA2FEA" w:rsidP="00DA2FEA">
            <w:pPr>
              <w:autoSpaceDE w:val="0"/>
              <w:autoSpaceDN w:val="0"/>
              <w:adjustRightInd w:val="0"/>
              <w:ind w:right="113" w:firstLine="0"/>
              <w:jc w:val="left"/>
            </w:pPr>
            <w:r w:rsidRPr="00DA2FEA">
              <w:t>Расход рудничного воздуха, м</w:t>
            </w:r>
            <w:r w:rsidRPr="00DA2FEA">
              <w:rPr>
                <w:vertAlign w:val="superscript"/>
              </w:rPr>
              <w:t>3</w:t>
            </w:r>
            <w:r w:rsidRPr="00DA2FEA">
              <w:t>/мин.</w:t>
            </w:r>
          </w:p>
        </w:tc>
        <w:tc>
          <w:tcPr>
            <w:tcW w:w="527" w:type="pct"/>
            <w:textDirection w:val="btLr"/>
          </w:tcPr>
          <w:p w:rsidR="00DA2FEA" w:rsidRPr="00DA2FEA" w:rsidRDefault="00DA2FEA" w:rsidP="00DA2FEA">
            <w:pPr>
              <w:autoSpaceDE w:val="0"/>
              <w:autoSpaceDN w:val="0"/>
              <w:adjustRightInd w:val="0"/>
              <w:ind w:right="113" w:firstLine="0"/>
              <w:jc w:val="left"/>
            </w:pPr>
            <w:r w:rsidRPr="00DA2FEA">
              <w:t>Температура руничн</w:t>
            </w:r>
            <w:r w:rsidRPr="00DA2FEA">
              <w:t>о</w:t>
            </w:r>
            <w:r w:rsidRPr="00DA2FEA">
              <w:t>го  воздуха по сухому термометру,</w:t>
            </w:r>
          </w:p>
          <w:p w:rsidR="00DA2FEA" w:rsidRPr="00DA2FEA" w:rsidRDefault="00DA2FEA" w:rsidP="00DA2FEA">
            <w:pPr>
              <w:autoSpaceDE w:val="0"/>
              <w:autoSpaceDN w:val="0"/>
              <w:adjustRightInd w:val="0"/>
              <w:ind w:right="113" w:firstLine="0"/>
              <w:jc w:val="left"/>
            </w:pPr>
            <w:r w:rsidRPr="00DA2FEA">
              <w:t>°C, относительная влажность, %</w:t>
            </w:r>
          </w:p>
        </w:tc>
        <w:tc>
          <w:tcPr>
            <w:tcW w:w="404" w:type="pct"/>
            <w:textDirection w:val="btLr"/>
          </w:tcPr>
          <w:p w:rsidR="00DA2FEA" w:rsidRPr="00DA2FEA" w:rsidRDefault="00DA2FEA" w:rsidP="00DA2FEA">
            <w:pPr>
              <w:autoSpaceDE w:val="0"/>
              <w:autoSpaceDN w:val="0"/>
              <w:adjustRightInd w:val="0"/>
              <w:ind w:right="113" w:firstLine="0"/>
              <w:jc w:val="left"/>
            </w:pPr>
            <w:r w:rsidRPr="00DA2FEA">
              <w:t>Место замера расхода и проверки состава рудничного воздуха</w:t>
            </w:r>
          </w:p>
        </w:tc>
        <w:tc>
          <w:tcPr>
            <w:tcW w:w="275" w:type="pct"/>
            <w:textDirection w:val="btLr"/>
          </w:tcPr>
          <w:p w:rsidR="00DA2FEA" w:rsidRPr="00DA2FEA" w:rsidRDefault="00DA2FEA" w:rsidP="00DA2FEA">
            <w:pPr>
              <w:autoSpaceDE w:val="0"/>
              <w:autoSpaceDN w:val="0"/>
              <w:adjustRightInd w:val="0"/>
              <w:ind w:right="113" w:firstLine="0"/>
              <w:jc w:val="left"/>
            </w:pPr>
            <w:r w:rsidRPr="00DA2FEA">
              <w:t>Сечение выработки в месте замера, м</w:t>
            </w:r>
            <w:proofErr w:type="gramStart"/>
            <w:r w:rsidRPr="00DA2FEA">
              <w:rPr>
                <w:vertAlign w:val="superscript"/>
              </w:rPr>
              <w:t>2</w:t>
            </w:r>
            <w:proofErr w:type="gramEnd"/>
          </w:p>
        </w:tc>
        <w:tc>
          <w:tcPr>
            <w:tcW w:w="235" w:type="pct"/>
            <w:textDirection w:val="btLr"/>
          </w:tcPr>
          <w:p w:rsidR="00DA2FEA" w:rsidRPr="00DA2FEA" w:rsidRDefault="00DA2FEA" w:rsidP="00DA2FEA">
            <w:pPr>
              <w:autoSpaceDE w:val="0"/>
              <w:autoSpaceDN w:val="0"/>
              <w:adjustRightInd w:val="0"/>
              <w:ind w:right="113" w:firstLine="0"/>
              <w:jc w:val="left"/>
            </w:pPr>
            <w:r w:rsidRPr="00DA2FEA">
              <w:t>Скорость воздушной струи, м/</w:t>
            </w:r>
            <w:proofErr w:type="gramStart"/>
            <w:r w:rsidRPr="00DA2FEA">
              <w:t>с</w:t>
            </w:r>
            <w:proofErr w:type="gramEnd"/>
          </w:p>
        </w:tc>
        <w:tc>
          <w:tcPr>
            <w:tcW w:w="311" w:type="pct"/>
            <w:textDirection w:val="btLr"/>
          </w:tcPr>
          <w:p w:rsidR="00DA2FEA" w:rsidRPr="00DA2FEA" w:rsidRDefault="00DA2FEA" w:rsidP="00DA2FEA">
            <w:pPr>
              <w:autoSpaceDE w:val="0"/>
              <w:autoSpaceDN w:val="0"/>
              <w:adjustRightInd w:val="0"/>
              <w:ind w:right="113" w:firstLine="0"/>
              <w:jc w:val="left"/>
            </w:pPr>
            <w:r w:rsidRPr="00DA2FEA">
              <w:t>Расход рудничного воздуха, м</w:t>
            </w:r>
            <w:r w:rsidRPr="00DA2FEA">
              <w:rPr>
                <w:vertAlign w:val="superscript"/>
              </w:rPr>
              <w:t>3</w:t>
            </w:r>
            <w:r w:rsidRPr="00DA2FEA">
              <w:t>/мин.</w:t>
            </w:r>
          </w:p>
        </w:tc>
        <w:tc>
          <w:tcPr>
            <w:tcW w:w="163" w:type="pct"/>
            <w:textDirection w:val="btLr"/>
          </w:tcPr>
          <w:p w:rsidR="00DA2FEA" w:rsidRPr="00DA2FEA" w:rsidRDefault="00DA2FEA" w:rsidP="00DA2FEA">
            <w:pPr>
              <w:autoSpaceDE w:val="0"/>
              <w:autoSpaceDN w:val="0"/>
              <w:adjustRightInd w:val="0"/>
              <w:ind w:right="113" w:firstLine="0"/>
              <w:jc w:val="left"/>
            </w:pPr>
            <w:r w:rsidRPr="00DA2FEA">
              <w:t>CH</w:t>
            </w:r>
            <w:r w:rsidRPr="00DA2FEA">
              <w:rPr>
                <w:vertAlign w:val="subscript"/>
              </w:rPr>
              <w:t>4</w:t>
            </w:r>
            <w:r w:rsidRPr="00DA2FEA">
              <w:t>/H</w:t>
            </w:r>
            <w:r w:rsidRPr="00DA2FEA">
              <w:rPr>
                <w:vertAlign w:val="subscript"/>
              </w:rPr>
              <w:t>2</w:t>
            </w:r>
          </w:p>
        </w:tc>
        <w:tc>
          <w:tcPr>
            <w:tcW w:w="242" w:type="pct"/>
            <w:textDirection w:val="btLr"/>
          </w:tcPr>
          <w:p w:rsidR="00DA2FEA" w:rsidRPr="00DA2FEA" w:rsidRDefault="00DA2FEA" w:rsidP="00DA2FEA">
            <w:pPr>
              <w:autoSpaceDE w:val="0"/>
              <w:autoSpaceDN w:val="0"/>
              <w:adjustRightInd w:val="0"/>
              <w:ind w:right="113" w:firstLine="0"/>
              <w:jc w:val="left"/>
            </w:pPr>
            <w:r w:rsidRPr="00DA2FEA">
              <w:t>CO</w:t>
            </w:r>
            <w:r w:rsidRPr="00DA2FEA">
              <w:rPr>
                <w:vertAlign w:val="subscript"/>
              </w:rPr>
              <w:t>2</w:t>
            </w:r>
          </w:p>
        </w:tc>
        <w:tc>
          <w:tcPr>
            <w:tcW w:w="162" w:type="pct"/>
            <w:textDirection w:val="btLr"/>
          </w:tcPr>
          <w:p w:rsidR="00DA2FEA" w:rsidRPr="00DA2FEA" w:rsidRDefault="00DA2FEA" w:rsidP="00DA2FEA">
            <w:pPr>
              <w:autoSpaceDE w:val="0"/>
              <w:autoSpaceDN w:val="0"/>
              <w:adjustRightInd w:val="0"/>
              <w:ind w:right="113" w:firstLine="0"/>
              <w:jc w:val="left"/>
            </w:pPr>
            <w:r w:rsidRPr="00DA2FEA">
              <w:t>O</w:t>
            </w:r>
            <w:r w:rsidRPr="00DA2FEA">
              <w:rPr>
                <w:vertAlign w:val="subscript"/>
              </w:rPr>
              <w:t>2</w:t>
            </w:r>
          </w:p>
        </w:tc>
        <w:tc>
          <w:tcPr>
            <w:tcW w:w="242" w:type="pct"/>
            <w:textDirection w:val="btLr"/>
          </w:tcPr>
          <w:p w:rsidR="00DA2FEA" w:rsidRPr="00DA2FEA" w:rsidRDefault="00DA2FEA" w:rsidP="00DA2FEA">
            <w:pPr>
              <w:autoSpaceDE w:val="0"/>
              <w:autoSpaceDN w:val="0"/>
              <w:adjustRightInd w:val="0"/>
              <w:ind w:right="113" w:firstLine="0"/>
              <w:jc w:val="left"/>
            </w:pPr>
            <w:r w:rsidRPr="00DA2FEA">
              <w:t>CO</w:t>
            </w:r>
          </w:p>
        </w:tc>
        <w:tc>
          <w:tcPr>
            <w:tcW w:w="138" w:type="pct"/>
            <w:textDirection w:val="btLr"/>
          </w:tcPr>
          <w:p w:rsidR="00DA2FEA" w:rsidRPr="00DA2FEA" w:rsidRDefault="00DA2FEA" w:rsidP="00DA2FEA">
            <w:pPr>
              <w:autoSpaceDE w:val="0"/>
              <w:autoSpaceDN w:val="0"/>
              <w:adjustRightInd w:val="0"/>
              <w:ind w:right="113" w:firstLine="0"/>
              <w:jc w:val="left"/>
            </w:pPr>
            <w:r w:rsidRPr="00DA2FEA">
              <w:t>H</w:t>
            </w:r>
            <w:r w:rsidRPr="00DA2FEA">
              <w:rPr>
                <w:vertAlign w:val="subscript"/>
              </w:rPr>
              <w:t>2</w:t>
            </w:r>
            <w:r w:rsidRPr="00DA2FEA">
              <w:t>S/SO</w:t>
            </w:r>
            <w:r w:rsidRPr="00DA2FEA">
              <w:rPr>
                <w:vertAlign w:val="subscript"/>
              </w:rPr>
              <w:t>2</w:t>
            </w:r>
          </w:p>
        </w:tc>
        <w:tc>
          <w:tcPr>
            <w:tcW w:w="350" w:type="pct"/>
            <w:vMerge/>
          </w:tcPr>
          <w:p w:rsidR="00DA2FEA" w:rsidRPr="00DA2FEA" w:rsidRDefault="00DA2FEA" w:rsidP="00DA2FEA">
            <w:pPr>
              <w:autoSpaceDE w:val="0"/>
              <w:autoSpaceDN w:val="0"/>
              <w:adjustRightInd w:val="0"/>
              <w:ind w:firstLine="0"/>
              <w:jc w:val="center"/>
            </w:pPr>
          </w:p>
        </w:tc>
        <w:tc>
          <w:tcPr>
            <w:tcW w:w="538" w:type="pct"/>
            <w:vMerge/>
          </w:tcPr>
          <w:p w:rsidR="00DA2FEA" w:rsidRPr="00DA2FEA" w:rsidRDefault="00DA2FEA" w:rsidP="00DA2FEA">
            <w:pPr>
              <w:autoSpaceDE w:val="0"/>
              <w:autoSpaceDN w:val="0"/>
              <w:adjustRightInd w:val="0"/>
              <w:ind w:firstLine="0"/>
              <w:jc w:val="center"/>
            </w:pPr>
          </w:p>
        </w:tc>
      </w:tr>
      <w:tr w:rsidR="00DA2FEA" w:rsidRPr="00DA2FEA" w:rsidTr="00DA2FEA">
        <w:trPr>
          <w:tblCellSpacing w:w="5" w:type="nil"/>
        </w:trPr>
        <w:tc>
          <w:tcPr>
            <w:tcW w:w="358" w:type="pct"/>
          </w:tcPr>
          <w:p w:rsidR="00DA2FEA" w:rsidRPr="00DA2FEA" w:rsidRDefault="00DA2FEA" w:rsidP="00DA2FEA">
            <w:pPr>
              <w:autoSpaceDE w:val="0"/>
              <w:autoSpaceDN w:val="0"/>
              <w:adjustRightInd w:val="0"/>
              <w:ind w:firstLine="0"/>
              <w:jc w:val="center"/>
            </w:pPr>
            <w:r w:rsidRPr="00DA2FEA">
              <w:t>1</w:t>
            </w:r>
          </w:p>
        </w:tc>
        <w:tc>
          <w:tcPr>
            <w:tcW w:w="309" w:type="pct"/>
          </w:tcPr>
          <w:p w:rsidR="00DA2FEA" w:rsidRPr="00DA2FEA" w:rsidRDefault="00DA2FEA" w:rsidP="00DA2FEA">
            <w:pPr>
              <w:autoSpaceDE w:val="0"/>
              <w:autoSpaceDN w:val="0"/>
              <w:adjustRightInd w:val="0"/>
              <w:ind w:firstLine="0"/>
              <w:jc w:val="center"/>
            </w:pPr>
            <w:r w:rsidRPr="00DA2FEA">
              <w:t>2</w:t>
            </w:r>
          </w:p>
        </w:tc>
        <w:tc>
          <w:tcPr>
            <w:tcW w:w="253" w:type="pct"/>
          </w:tcPr>
          <w:p w:rsidR="00DA2FEA" w:rsidRPr="00DA2FEA" w:rsidRDefault="00DA2FEA" w:rsidP="00DA2FEA">
            <w:pPr>
              <w:autoSpaceDE w:val="0"/>
              <w:autoSpaceDN w:val="0"/>
              <w:adjustRightInd w:val="0"/>
              <w:ind w:firstLine="0"/>
              <w:jc w:val="center"/>
            </w:pPr>
            <w:r w:rsidRPr="00DA2FEA">
              <w:t>3</w:t>
            </w:r>
          </w:p>
        </w:tc>
        <w:tc>
          <w:tcPr>
            <w:tcW w:w="263" w:type="pct"/>
          </w:tcPr>
          <w:p w:rsidR="00DA2FEA" w:rsidRPr="00DA2FEA" w:rsidRDefault="00DA2FEA" w:rsidP="00DA2FEA">
            <w:pPr>
              <w:autoSpaceDE w:val="0"/>
              <w:autoSpaceDN w:val="0"/>
              <w:adjustRightInd w:val="0"/>
              <w:ind w:firstLine="0"/>
              <w:jc w:val="center"/>
            </w:pPr>
            <w:r w:rsidRPr="00DA2FEA">
              <w:t>4</w:t>
            </w:r>
          </w:p>
        </w:tc>
        <w:tc>
          <w:tcPr>
            <w:tcW w:w="229" w:type="pct"/>
          </w:tcPr>
          <w:p w:rsidR="00DA2FEA" w:rsidRPr="00DA2FEA" w:rsidRDefault="00DA2FEA" w:rsidP="00DA2FEA">
            <w:pPr>
              <w:autoSpaceDE w:val="0"/>
              <w:autoSpaceDN w:val="0"/>
              <w:adjustRightInd w:val="0"/>
              <w:ind w:firstLine="0"/>
              <w:jc w:val="center"/>
            </w:pPr>
            <w:r w:rsidRPr="00DA2FEA">
              <w:t>5</w:t>
            </w:r>
          </w:p>
        </w:tc>
        <w:tc>
          <w:tcPr>
            <w:tcW w:w="527" w:type="pct"/>
          </w:tcPr>
          <w:p w:rsidR="00DA2FEA" w:rsidRPr="00DA2FEA" w:rsidRDefault="00DA2FEA" w:rsidP="00DA2FEA">
            <w:pPr>
              <w:autoSpaceDE w:val="0"/>
              <w:autoSpaceDN w:val="0"/>
              <w:adjustRightInd w:val="0"/>
              <w:ind w:firstLine="0"/>
              <w:jc w:val="center"/>
            </w:pPr>
            <w:r w:rsidRPr="00DA2FEA">
              <w:t>6</w:t>
            </w:r>
          </w:p>
        </w:tc>
        <w:tc>
          <w:tcPr>
            <w:tcW w:w="404" w:type="pct"/>
          </w:tcPr>
          <w:p w:rsidR="00DA2FEA" w:rsidRPr="00DA2FEA" w:rsidRDefault="00DA2FEA" w:rsidP="00DA2FEA">
            <w:pPr>
              <w:autoSpaceDE w:val="0"/>
              <w:autoSpaceDN w:val="0"/>
              <w:adjustRightInd w:val="0"/>
              <w:ind w:firstLine="0"/>
              <w:jc w:val="center"/>
            </w:pPr>
            <w:r w:rsidRPr="00DA2FEA">
              <w:t>7</w:t>
            </w:r>
          </w:p>
        </w:tc>
        <w:tc>
          <w:tcPr>
            <w:tcW w:w="275" w:type="pct"/>
          </w:tcPr>
          <w:p w:rsidR="00DA2FEA" w:rsidRPr="00DA2FEA" w:rsidRDefault="00DA2FEA" w:rsidP="00DA2FEA">
            <w:pPr>
              <w:autoSpaceDE w:val="0"/>
              <w:autoSpaceDN w:val="0"/>
              <w:adjustRightInd w:val="0"/>
              <w:ind w:firstLine="0"/>
              <w:jc w:val="center"/>
            </w:pPr>
            <w:r w:rsidRPr="00DA2FEA">
              <w:t>8</w:t>
            </w:r>
          </w:p>
        </w:tc>
        <w:tc>
          <w:tcPr>
            <w:tcW w:w="235" w:type="pct"/>
          </w:tcPr>
          <w:p w:rsidR="00DA2FEA" w:rsidRPr="00DA2FEA" w:rsidRDefault="00DA2FEA" w:rsidP="00DA2FEA">
            <w:pPr>
              <w:autoSpaceDE w:val="0"/>
              <w:autoSpaceDN w:val="0"/>
              <w:adjustRightInd w:val="0"/>
              <w:ind w:firstLine="0"/>
              <w:jc w:val="center"/>
            </w:pPr>
            <w:r w:rsidRPr="00DA2FEA">
              <w:t>9</w:t>
            </w:r>
          </w:p>
        </w:tc>
        <w:tc>
          <w:tcPr>
            <w:tcW w:w="311" w:type="pct"/>
          </w:tcPr>
          <w:p w:rsidR="00DA2FEA" w:rsidRPr="00DA2FEA" w:rsidRDefault="00DA2FEA" w:rsidP="00DA2FEA">
            <w:pPr>
              <w:autoSpaceDE w:val="0"/>
              <w:autoSpaceDN w:val="0"/>
              <w:adjustRightInd w:val="0"/>
              <w:ind w:firstLine="0"/>
              <w:jc w:val="center"/>
            </w:pPr>
            <w:r w:rsidRPr="00DA2FEA">
              <w:t>10</w:t>
            </w:r>
          </w:p>
        </w:tc>
        <w:tc>
          <w:tcPr>
            <w:tcW w:w="163" w:type="pct"/>
          </w:tcPr>
          <w:p w:rsidR="00DA2FEA" w:rsidRPr="00DA2FEA" w:rsidRDefault="00DA2FEA" w:rsidP="00DA2FEA">
            <w:pPr>
              <w:autoSpaceDE w:val="0"/>
              <w:autoSpaceDN w:val="0"/>
              <w:adjustRightInd w:val="0"/>
              <w:ind w:firstLine="0"/>
              <w:jc w:val="center"/>
            </w:pPr>
            <w:r w:rsidRPr="00DA2FEA">
              <w:t>11</w:t>
            </w:r>
          </w:p>
        </w:tc>
        <w:tc>
          <w:tcPr>
            <w:tcW w:w="242" w:type="pct"/>
          </w:tcPr>
          <w:p w:rsidR="00DA2FEA" w:rsidRPr="00DA2FEA" w:rsidRDefault="00DA2FEA" w:rsidP="00DA2FEA">
            <w:pPr>
              <w:autoSpaceDE w:val="0"/>
              <w:autoSpaceDN w:val="0"/>
              <w:adjustRightInd w:val="0"/>
              <w:ind w:firstLine="0"/>
              <w:jc w:val="center"/>
            </w:pPr>
            <w:r w:rsidRPr="00DA2FEA">
              <w:t>12</w:t>
            </w:r>
          </w:p>
        </w:tc>
        <w:tc>
          <w:tcPr>
            <w:tcW w:w="162" w:type="pct"/>
          </w:tcPr>
          <w:p w:rsidR="00DA2FEA" w:rsidRPr="00DA2FEA" w:rsidRDefault="00DA2FEA" w:rsidP="00DA2FEA">
            <w:pPr>
              <w:autoSpaceDE w:val="0"/>
              <w:autoSpaceDN w:val="0"/>
              <w:adjustRightInd w:val="0"/>
              <w:ind w:firstLine="0"/>
              <w:jc w:val="center"/>
            </w:pPr>
            <w:r w:rsidRPr="00DA2FEA">
              <w:t>13</w:t>
            </w:r>
          </w:p>
        </w:tc>
        <w:tc>
          <w:tcPr>
            <w:tcW w:w="242" w:type="pct"/>
          </w:tcPr>
          <w:p w:rsidR="00DA2FEA" w:rsidRPr="00DA2FEA" w:rsidRDefault="00DA2FEA" w:rsidP="00DA2FEA">
            <w:pPr>
              <w:autoSpaceDE w:val="0"/>
              <w:autoSpaceDN w:val="0"/>
              <w:adjustRightInd w:val="0"/>
              <w:ind w:firstLine="0"/>
              <w:jc w:val="center"/>
            </w:pPr>
            <w:r w:rsidRPr="00DA2FEA">
              <w:t>14</w:t>
            </w:r>
          </w:p>
        </w:tc>
        <w:tc>
          <w:tcPr>
            <w:tcW w:w="138" w:type="pct"/>
          </w:tcPr>
          <w:p w:rsidR="00DA2FEA" w:rsidRPr="00DA2FEA" w:rsidRDefault="00DA2FEA" w:rsidP="00DA2FEA">
            <w:pPr>
              <w:autoSpaceDE w:val="0"/>
              <w:autoSpaceDN w:val="0"/>
              <w:adjustRightInd w:val="0"/>
              <w:ind w:firstLine="0"/>
              <w:jc w:val="center"/>
            </w:pPr>
            <w:r w:rsidRPr="00DA2FEA">
              <w:t>15</w:t>
            </w:r>
          </w:p>
        </w:tc>
        <w:tc>
          <w:tcPr>
            <w:tcW w:w="350" w:type="pct"/>
          </w:tcPr>
          <w:p w:rsidR="00DA2FEA" w:rsidRPr="00DA2FEA" w:rsidRDefault="00DA2FEA" w:rsidP="00DA2FEA">
            <w:pPr>
              <w:autoSpaceDE w:val="0"/>
              <w:autoSpaceDN w:val="0"/>
              <w:adjustRightInd w:val="0"/>
              <w:ind w:firstLine="0"/>
              <w:jc w:val="center"/>
            </w:pPr>
            <w:r w:rsidRPr="00DA2FEA">
              <w:t>16</w:t>
            </w:r>
          </w:p>
        </w:tc>
        <w:tc>
          <w:tcPr>
            <w:tcW w:w="538" w:type="pct"/>
          </w:tcPr>
          <w:p w:rsidR="00DA2FEA" w:rsidRPr="00DA2FEA" w:rsidRDefault="00DA2FEA" w:rsidP="00DA2FEA">
            <w:pPr>
              <w:autoSpaceDE w:val="0"/>
              <w:autoSpaceDN w:val="0"/>
              <w:adjustRightInd w:val="0"/>
              <w:ind w:firstLine="0"/>
              <w:jc w:val="center"/>
            </w:pPr>
            <w:r w:rsidRPr="00DA2FEA">
              <w:t>17</w:t>
            </w:r>
          </w:p>
        </w:tc>
      </w:tr>
    </w:tbl>
    <w:p w:rsidR="00DA2FEA" w:rsidRPr="00DA2FEA" w:rsidRDefault="00DA2FEA" w:rsidP="00DA2FEA">
      <w:pPr>
        <w:autoSpaceDE w:val="0"/>
        <w:autoSpaceDN w:val="0"/>
        <w:adjustRightInd w:val="0"/>
        <w:ind w:firstLine="0"/>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center"/>
        <w:rPr>
          <w:sz w:val="28"/>
          <w:szCs w:val="28"/>
        </w:rPr>
      </w:pPr>
      <w:bookmarkStart w:id="36" w:name="Par579"/>
      <w:bookmarkEnd w:id="36"/>
      <w:r w:rsidRPr="00DA2FEA">
        <w:rPr>
          <w:sz w:val="28"/>
          <w:szCs w:val="28"/>
        </w:rPr>
        <w:lastRenderedPageBreak/>
        <w:t>Раздел III. Характеристика проветривания тупиковых выработок</w:t>
      </w:r>
    </w:p>
    <w:p w:rsidR="00DA2FEA" w:rsidRPr="00DA2FEA" w:rsidRDefault="00DA2FEA" w:rsidP="00DA2FEA">
      <w:pPr>
        <w:autoSpaceDE w:val="0"/>
        <w:autoSpaceDN w:val="0"/>
        <w:adjustRightInd w:val="0"/>
        <w:ind w:firstLine="0"/>
        <w:rPr>
          <w:sz w:val="28"/>
          <w:szCs w:val="28"/>
        </w:rPr>
      </w:pPr>
    </w:p>
    <w:tbl>
      <w:tblPr>
        <w:tblW w:w="4964"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489"/>
        <w:gridCol w:w="1234"/>
        <w:gridCol w:w="492"/>
        <w:gridCol w:w="492"/>
        <w:gridCol w:w="1068"/>
        <w:gridCol w:w="1175"/>
        <w:gridCol w:w="770"/>
        <w:gridCol w:w="1217"/>
        <w:gridCol w:w="615"/>
        <w:gridCol w:w="455"/>
        <w:gridCol w:w="475"/>
        <w:gridCol w:w="455"/>
        <w:gridCol w:w="455"/>
        <w:gridCol w:w="455"/>
        <w:gridCol w:w="815"/>
        <w:gridCol w:w="1133"/>
        <w:gridCol w:w="1133"/>
        <w:gridCol w:w="1124"/>
      </w:tblGrid>
      <w:tr w:rsidR="00DA2FEA" w:rsidRPr="00DA2FEA" w:rsidTr="00DA2FEA">
        <w:trPr>
          <w:trHeight w:val="2449"/>
          <w:tblCellSpacing w:w="5" w:type="nil"/>
        </w:trPr>
        <w:tc>
          <w:tcPr>
            <w:tcW w:w="174" w:type="pct"/>
            <w:vMerge w:val="restart"/>
            <w:textDirection w:val="btLr"/>
          </w:tcPr>
          <w:p w:rsidR="00DA2FEA" w:rsidRPr="00DA2FEA" w:rsidRDefault="00DA2FEA" w:rsidP="00DA2FEA">
            <w:pPr>
              <w:autoSpaceDE w:val="0"/>
              <w:autoSpaceDN w:val="0"/>
              <w:adjustRightInd w:val="0"/>
              <w:ind w:right="113" w:firstLine="0"/>
            </w:pPr>
            <w:r w:rsidRPr="00DA2FEA">
              <w:t xml:space="preserve">Наименование выработки </w:t>
            </w:r>
          </w:p>
        </w:tc>
        <w:tc>
          <w:tcPr>
            <w:tcW w:w="439" w:type="pct"/>
            <w:textDirection w:val="btLr"/>
          </w:tcPr>
          <w:p w:rsidR="00DA2FEA" w:rsidRPr="00DA2FEA" w:rsidRDefault="00DA2FEA" w:rsidP="00DA2FEA">
            <w:pPr>
              <w:autoSpaceDE w:val="0"/>
              <w:autoSpaceDN w:val="0"/>
              <w:adjustRightInd w:val="0"/>
              <w:ind w:right="113" w:firstLine="0"/>
              <w:jc w:val="left"/>
            </w:pPr>
            <w:r w:rsidRPr="00DA2FEA">
              <w:t xml:space="preserve">Дата </w:t>
            </w:r>
            <w:proofErr w:type="gramStart"/>
            <w:r w:rsidRPr="00DA2FEA">
              <w:t>плановых</w:t>
            </w:r>
            <w:proofErr w:type="gramEnd"/>
            <w:r w:rsidRPr="00DA2FEA">
              <w:t xml:space="preserve"> </w:t>
            </w:r>
          </w:p>
          <w:p w:rsidR="00DA2FEA" w:rsidRPr="00DA2FEA" w:rsidRDefault="00DA2FEA" w:rsidP="00DA2FEA">
            <w:pPr>
              <w:autoSpaceDE w:val="0"/>
              <w:autoSpaceDN w:val="0"/>
              <w:adjustRightInd w:val="0"/>
              <w:ind w:right="113" w:firstLine="0"/>
              <w:jc w:val="left"/>
            </w:pPr>
            <w:r w:rsidRPr="00DA2FEA">
              <w:t>проверок состава и замеров расхода ру</w:t>
            </w:r>
            <w:r w:rsidRPr="00DA2FEA">
              <w:t>д</w:t>
            </w:r>
            <w:r w:rsidRPr="00DA2FEA">
              <w:t xml:space="preserve">ничного воздуха  </w:t>
            </w:r>
          </w:p>
        </w:tc>
        <w:tc>
          <w:tcPr>
            <w:tcW w:w="175" w:type="pct"/>
            <w:vMerge w:val="restart"/>
            <w:textDirection w:val="btLr"/>
          </w:tcPr>
          <w:p w:rsidR="00DA2FEA" w:rsidRPr="00DA2FEA" w:rsidRDefault="00DA2FEA" w:rsidP="00DA2FEA">
            <w:pPr>
              <w:autoSpaceDE w:val="0"/>
              <w:autoSpaceDN w:val="0"/>
              <w:adjustRightInd w:val="0"/>
              <w:ind w:right="113" w:firstLine="0"/>
              <w:jc w:val="left"/>
            </w:pPr>
            <w:r w:rsidRPr="00DA2FEA">
              <w:t>Площадь поперечного сечения выработки, м</w:t>
            </w:r>
            <w:proofErr w:type="gramStart"/>
            <w:r w:rsidRPr="00DA2FEA">
              <w:rPr>
                <w:vertAlign w:val="superscript"/>
              </w:rPr>
              <w:t>2</w:t>
            </w:r>
            <w:proofErr w:type="gramEnd"/>
            <w:r w:rsidRPr="00DA2FEA">
              <w:t xml:space="preserve">    </w:t>
            </w:r>
          </w:p>
        </w:tc>
        <w:tc>
          <w:tcPr>
            <w:tcW w:w="175" w:type="pct"/>
            <w:vMerge w:val="restart"/>
            <w:textDirection w:val="btLr"/>
          </w:tcPr>
          <w:p w:rsidR="00DA2FEA" w:rsidRPr="00DA2FEA" w:rsidRDefault="00DA2FEA" w:rsidP="00DA2FEA">
            <w:pPr>
              <w:autoSpaceDE w:val="0"/>
              <w:autoSpaceDN w:val="0"/>
              <w:adjustRightInd w:val="0"/>
              <w:ind w:right="113" w:firstLine="0"/>
              <w:jc w:val="left"/>
            </w:pPr>
            <w:r w:rsidRPr="00DA2FEA">
              <w:t xml:space="preserve">Длина тупиковой части выработки, </w:t>
            </w:r>
            <w:proofErr w:type="gramStart"/>
            <w:r w:rsidRPr="00DA2FEA">
              <w:t>м</w:t>
            </w:r>
            <w:proofErr w:type="gramEnd"/>
            <w:r w:rsidRPr="00DA2FEA">
              <w:t xml:space="preserve">    </w:t>
            </w:r>
          </w:p>
        </w:tc>
        <w:tc>
          <w:tcPr>
            <w:tcW w:w="380" w:type="pct"/>
            <w:vMerge w:val="restart"/>
            <w:textDirection w:val="btLr"/>
          </w:tcPr>
          <w:p w:rsidR="00DA2FEA" w:rsidRPr="00DA2FEA" w:rsidRDefault="00DA2FEA" w:rsidP="00DA2FEA">
            <w:pPr>
              <w:autoSpaceDE w:val="0"/>
              <w:autoSpaceDN w:val="0"/>
              <w:adjustRightInd w:val="0"/>
              <w:ind w:right="113" w:firstLine="0"/>
              <w:jc w:val="left"/>
            </w:pPr>
            <w:r w:rsidRPr="00DA2FEA">
              <w:t>Количество одновременно расходуемого взрывчатого вещества, кг (в числител</w:t>
            </w:r>
            <w:proofErr w:type="gramStart"/>
            <w:r w:rsidRPr="00DA2FEA">
              <w:t>е-</w:t>
            </w:r>
            <w:proofErr w:type="gramEnd"/>
            <w:r w:rsidRPr="00DA2FEA">
              <w:t xml:space="preserve"> по углю, в знаменателе</w:t>
            </w:r>
            <w:r w:rsidR="006C76E0">
              <w:t xml:space="preserve"> – </w:t>
            </w:r>
            <w:r w:rsidRPr="00DA2FEA">
              <w:t xml:space="preserve">по породе)  </w:t>
            </w:r>
          </w:p>
        </w:tc>
        <w:tc>
          <w:tcPr>
            <w:tcW w:w="1125" w:type="pct"/>
            <w:gridSpan w:val="3"/>
          </w:tcPr>
          <w:p w:rsidR="00DA2FEA" w:rsidRPr="00DA2FEA" w:rsidRDefault="00DA2FEA" w:rsidP="00DA2FEA">
            <w:pPr>
              <w:autoSpaceDE w:val="0"/>
              <w:autoSpaceDN w:val="0"/>
              <w:adjustRightInd w:val="0"/>
              <w:ind w:firstLine="0"/>
              <w:jc w:val="center"/>
            </w:pPr>
            <w:r w:rsidRPr="00DA2FEA">
              <w:t xml:space="preserve">Расход </w:t>
            </w:r>
            <w:proofErr w:type="gramStart"/>
            <w:r w:rsidRPr="00DA2FEA">
              <w:t>рудничного</w:t>
            </w:r>
            <w:proofErr w:type="gramEnd"/>
          </w:p>
          <w:p w:rsidR="00DA2FEA" w:rsidRPr="00DA2FEA" w:rsidRDefault="00DA2FEA" w:rsidP="00DA2FEA">
            <w:pPr>
              <w:autoSpaceDE w:val="0"/>
              <w:autoSpaceDN w:val="0"/>
              <w:adjustRightInd w:val="0"/>
              <w:ind w:firstLine="0"/>
              <w:jc w:val="center"/>
            </w:pPr>
            <w:r w:rsidRPr="00DA2FEA">
              <w:t>воздуха, м</w:t>
            </w:r>
            <w:r w:rsidRPr="00DA2FEA">
              <w:rPr>
                <w:vertAlign w:val="superscript"/>
              </w:rPr>
              <w:t>3</w:t>
            </w:r>
            <w:r w:rsidRPr="00DA2FEA">
              <w:t>/мин</w:t>
            </w:r>
          </w:p>
        </w:tc>
        <w:tc>
          <w:tcPr>
            <w:tcW w:w="219" w:type="pct"/>
            <w:vMerge w:val="restart"/>
            <w:textDirection w:val="btLr"/>
          </w:tcPr>
          <w:p w:rsidR="00DA2FEA" w:rsidRPr="00DA2FEA" w:rsidRDefault="00DA2FEA" w:rsidP="00DA2FEA">
            <w:pPr>
              <w:autoSpaceDE w:val="0"/>
              <w:autoSpaceDN w:val="0"/>
              <w:adjustRightInd w:val="0"/>
              <w:ind w:right="113" w:firstLine="0"/>
              <w:jc w:val="left"/>
            </w:pPr>
            <w:r w:rsidRPr="00DA2FEA">
              <w:t>Подача вентилятора местного проветривания, м</w:t>
            </w:r>
            <w:r w:rsidRPr="00DA2FEA">
              <w:rPr>
                <w:vertAlign w:val="superscript"/>
              </w:rPr>
              <w:t>3</w:t>
            </w:r>
            <w:r w:rsidRPr="00DA2FEA">
              <w:t xml:space="preserve">/мин. </w:t>
            </w:r>
          </w:p>
        </w:tc>
        <w:tc>
          <w:tcPr>
            <w:tcW w:w="1104" w:type="pct"/>
            <w:gridSpan w:val="6"/>
          </w:tcPr>
          <w:p w:rsidR="00DA2FEA" w:rsidRPr="00DA2FEA" w:rsidRDefault="00DA2FEA" w:rsidP="00DA2FEA">
            <w:pPr>
              <w:autoSpaceDE w:val="0"/>
              <w:autoSpaceDN w:val="0"/>
              <w:adjustRightInd w:val="0"/>
              <w:ind w:firstLine="0"/>
              <w:jc w:val="center"/>
            </w:pPr>
            <w:r w:rsidRPr="00DA2FEA">
              <w:t>Содержание, %</w:t>
            </w:r>
          </w:p>
        </w:tc>
        <w:tc>
          <w:tcPr>
            <w:tcW w:w="403" w:type="pct"/>
            <w:vMerge w:val="restart"/>
            <w:textDirection w:val="btLr"/>
          </w:tcPr>
          <w:p w:rsidR="00DA2FEA" w:rsidRPr="00DA2FEA" w:rsidRDefault="00DA2FEA" w:rsidP="00DA2FEA">
            <w:pPr>
              <w:autoSpaceDE w:val="0"/>
              <w:autoSpaceDN w:val="0"/>
              <w:adjustRightInd w:val="0"/>
              <w:ind w:right="113" w:firstLine="0"/>
              <w:jc w:val="left"/>
            </w:pPr>
            <w:r w:rsidRPr="00DA2FEA">
              <w:t xml:space="preserve">Концентрация CO, </w:t>
            </w:r>
            <w:r w:rsidRPr="00DA2FEA">
              <w:rPr>
                <w:lang w:val="en-US"/>
              </w:rPr>
              <w:t>N</w:t>
            </w:r>
            <w:r w:rsidRPr="00DA2FEA">
              <w:t>O</w:t>
            </w:r>
            <w:r w:rsidRPr="00DA2FEA">
              <w:rPr>
                <w:vertAlign w:val="subscript"/>
              </w:rPr>
              <w:t>2</w:t>
            </w:r>
            <w:r w:rsidRPr="00DA2FEA">
              <w:t xml:space="preserve"> и оксидов азота, пересчита</w:t>
            </w:r>
            <w:r w:rsidRPr="00DA2FEA">
              <w:t>н</w:t>
            </w:r>
            <w:r w:rsidRPr="00DA2FEA">
              <w:t xml:space="preserve">ная на условный оксид углерода, %        </w:t>
            </w:r>
          </w:p>
        </w:tc>
        <w:tc>
          <w:tcPr>
            <w:tcW w:w="403" w:type="pct"/>
            <w:vMerge w:val="restart"/>
            <w:textDirection w:val="btLr"/>
          </w:tcPr>
          <w:p w:rsidR="00DA2FEA" w:rsidRPr="00DA2FEA" w:rsidRDefault="00DA2FEA" w:rsidP="00DA2FEA">
            <w:pPr>
              <w:autoSpaceDE w:val="0"/>
              <w:autoSpaceDN w:val="0"/>
              <w:adjustRightInd w:val="0"/>
              <w:ind w:right="113" w:firstLine="0"/>
              <w:jc w:val="left"/>
            </w:pPr>
            <w:r w:rsidRPr="00DA2FEA">
              <w:t xml:space="preserve">Время  проветривания, по истечении которого люди  допускаются к забоям  выработок после  взрывных </w:t>
            </w:r>
          </w:p>
          <w:p w:rsidR="00DA2FEA" w:rsidRPr="00DA2FEA" w:rsidRDefault="00DA2FEA" w:rsidP="00DA2FEA">
            <w:pPr>
              <w:autoSpaceDE w:val="0"/>
              <w:autoSpaceDN w:val="0"/>
              <w:adjustRightInd w:val="0"/>
              <w:ind w:right="113" w:firstLine="0"/>
              <w:jc w:val="left"/>
            </w:pPr>
            <w:r w:rsidRPr="00DA2FEA">
              <w:t xml:space="preserve">работ, мин.     </w:t>
            </w:r>
          </w:p>
        </w:tc>
        <w:tc>
          <w:tcPr>
            <w:tcW w:w="401" w:type="pct"/>
            <w:vMerge w:val="restart"/>
            <w:textDirection w:val="btLr"/>
          </w:tcPr>
          <w:p w:rsidR="00DA2FEA" w:rsidRPr="00DA2FEA" w:rsidRDefault="00DA2FEA" w:rsidP="00DA2FEA">
            <w:pPr>
              <w:autoSpaceDE w:val="0"/>
              <w:autoSpaceDN w:val="0"/>
              <w:adjustRightInd w:val="0"/>
              <w:ind w:right="113" w:firstLine="0"/>
              <w:jc w:val="left"/>
            </w:pPr>
            <w:r w:rsidRPr="00DA2FEA">
              <w:t>Замечания технического руководителя  предприятия и подпись начальника участка</w:t>
            </w:r>
          </w:p>
        </w:tc>
      </w:tr>
      <w:tr w:rsidR="00DA2FEA" w:rsidRPr="00DA2FEA" w:rsidTr="00DA2FEA">
        <w:trPr>
          <w:cantSplit/>
          <w:trHeight w:val="3208"/>
          <w:tblCellSpacing w:w="5" w:type="nil"/>
        </w:trPr>
        <w:tc>
          <w:tcPr>
            <w:tcW w:w="174" w:type="pct"/>
            <w:vMerge/>
          </w:tcPr>
          <w:p w:rsidR="00DA2FEA" w:rsidRPr="00DA2FEA" w:rsidRDefault="00DA2FEA" w:rsidP="00DA2FEA">
            <w:pPr>
              <w:autoSpaceDE w:val="0"/>
              <w:autoSpaceDN w:val="0"/>
              <w:adjustRightInd w:val="0"/>
              <w:ind w:firstLine="0"/>
            </w:pPr>
          </w:p>
        </w:tc>
        <w:tc>
          <w:tcPr>
            <w:tcW w:w="439" w:type="pct"/>
            <w:textDirection w:val="btLr"/>
          </w:tcPr>
          <w:p w:rsidR="00DA2FEA" w:rsidRPr="00DA2FEA" w:rsidRDefault="00DA2FEA" w:rsidP="00DA2FEA">
            <w:pPr>
              <w:autoSpaceDE w:val="0"/>
              <w:autoSpaceDN w:val="0"/>
              <w:adjustRightInd w:val="0"/>
              <w:ind w:right="113" w:firstLine="0"/>
              <w:jc w:val="left"/>
            </w:pPr>
            <w:r w:rsidRPr="00DA2FEA">
              <w:t>Дата проверок состава ру</w:t>
            </w:r>
            <w:r w:rsidRPr="00DA2FEA">
              <w:t>д</w:t>
            </w:r>
            <w:r w:rsidRPr="00DA2FEA">
              <w:t>ничного воздуха  после взрывных работ</w:t>
            </w:r>
          </w:p>
        </w:tc>
        <w:tc>
          <w:tcPr>
            <w:tcW w:w="175" w:type="pct"/>
            <w:vMerge/>
          </w:tcPr>
          <w:p w:rsidR="00DA2FEA" w:rsidRPr="00DA2FEA" w:rsidRDefault="00DA2FEA" w:rsidP="00DA2FEA">
            <w:pPr>
              <w:autoSpaceDE w:val="0"/>
              <w:autoSpaceDN w:val="0"/>
              <w:adjustRightInd w:val="0"/>
              <w:ind w:firstLine="0"/>
              <w:jc w:val="left"/>
            </w:pPr>
          </w:p>
        </w:tc>
        <w:tc>
          <w:tcPr>
            <w:tcW w:w="175" w:type="pct"/>
            <w:vMerge/>
          </w:tcPr>
          <w:p w:rsidR="00DA2FEA" w:rsidRPr="00DA2FEA" w:rsidRDefault="00DA2FEA" w:rsidP="00DA2FEA">
            <w:pPr>
              <w:autoSpaceDE w:val="0"/>
              <w:autoSpaceDN w:val="0"/>
              <w:adjustRightInd w:val="0"/>
              <w:ind w:firstLine="0"/>
              <w:jc w:val="left"/>
            </w:pPr>
          </w:p>
        </w:tc>
        <w:tc>
          <w:tcPr>
            <w:tcW w:w="380" w:type="pct"/>
            <w:vMerge/>
          </w:tcPr>
          <w:p w:rsidR="00DA2FEA" w:rsidRPr="00DA2FEA" w:rsidRDefault="00DA2FEA" w:rsidP="00DA2FEA">
            <w:pPr>
              <w:autoSpaceDE w:val="0"/>
              <w:autoSpaceDN w:val="0"/>
              <w:adjustRightInd w:val="0"/>
              <w:ind w:firstLine="0"/>
              <w:jc w:val="left"/>
            </w:pPr>
          </w:p>
        </w:tc>
        <w:tc>
          <w:tcPr>
            <w:tcW w:w="418" w:type="pct"/>
            <w:textDirection w:val="btLr"/>
          </w:tcPr>
          <w:p w:rsidR="00DA2FEA" w:rsidRPr="00DA2FEA" w:rsidRDefault="00DA2FEA" w:rsidP="00DA2FEA">
            <w:pPr>
              <w:autoSpaceDE w:val="0"/>
              <w:autoSpaceDN w:val="0"/>
              <w:adjustRightInd w:val="0"/>
              <w:ind w:right="113" w:firstLine="0"/>
              <w:jc w:val="left"/>
            </w:pPr>
            <w:proofErr w:type="gramStart"/>
            <w:r w:rsidRPr="00DA2FEA">
              <w:t>поступающего</w:t>
            </w:r>
            <w:proofErr w:type="gramEnd"/>
            <w:r w:rsidRPr="00DA2FEA">
              <w:t xml:space="preserve"> в призабойное пространство    </w:t>
            </w:r>
          </w:p>
          <w:p w:rsidR="00DA2FEA" w:rsidRPr="00DA2FEA" w:rsidRDefault="00DA2FEA" w:rsidP="00DA2FEA">
            <w:pPr>
              <w:autoSpaceDE w:val="0"/>
              <w:autoSpaceDN w:val="0"/>
              <w:adjustRightInd w:val="0"/>
              <w:ind w:right="113" w:firstLine="0"/>
              <w:jc w:val="left"/>
            </w:pPr>
            <w:r w:rsidRPr="00DA2FEA">
              <w:t xml:space="preserve">выработки </w:t>
            </w:r>
          </w:p>
        </w:tc>
        <w:tc>
          <w:tcPr>
            <w:tcW w:w="274" w:type="pct"/>
            <w:textDirection w:val="btLr"/>
          </w:tcPr>
          <w:p w:rsidR="00DA2FEA" w:rsidRPr="00DA2FEA" w:rsidRDefault="00DA2FEA" w:rsidP="00DA2FEA">
            <w:pPr>
              <w:autoSpaceDE w:val="0"/>
              <w:autoSpaceDN w:val="0"/>
              <w:adjustRightInd w:val="0"/>
              <w:ind w:right="113" w:firstLine="0"/>
              <w:jc w:val="left"/>
            </w:pPr>
            <w:proofErr w:type="gramStart"/>
            <w:r w:rsidRPr="00DA2FEA">
              <w:t>исходящего из забоя тупик</w:t>
            </w:r>
            <w:r w:rsidRPr="00DA2FEA">
              <w:t>о</w:t>
            </w:r>
            <w:r w:rsidRPr="00DA2FEA">
              <w:t xml:space="preserve">вой выработки </w:t>
            </w:r>
            <w:proofErr w:type="gramEnd"/>
          </w:p>
        </w:tc>
        <w:tc>
          <w:tcPr>
            <w:tcW w:w="433" w:type="pct"/>
            <w:textDirection w:val="btLr"/>
          </w:tcPr>
          <w:p w:rsidR="00DA2FEA" w:rsidRPr="00DA2FEA" w:rsidRDefault="00DA2FEA" w:rsidP="00DA2FEA">
            <w:pPr>
              <w:autoSpaceDE w:val="0"/>
              <w:autoSpaceDN w:val="0"/>
              <w:adjustRightInd w:val="0"/>
              <w:ind w:right="113" w:firstLine="0"/>
              <w:jc w:val="left"/>
            </w:pPr>
            <w:r w:rsidRPr="00DA2FEA">
              <w:t>поступающего к  месту уст</w:t>
            </w:r>
            <w:r w:rsidRPr="00DA2FEA">
              <w:t>а</w:t>
            </w:r>
            <w:r w:rsidRPr="00DA2FEA">
              <w:t xml:space="preserve">новки вентилятора  местного проветривания  </w:t>
            </w:r>
          </w:p>
        </w:tc>
        <w:tc>
          <w:tcPr>
            <w:tcW w:w="219" w:type="pct"/>
            <w:vMerge/>
          </w:tcPr>
          <w:p w:rsidR="00DA2FEA" w:rsidRPr="00DA2FEA" w:rsidRDefault="00DA2FEA" w:rsidP="00DA2FEA">
            <w:pPr>
              <w:autoSpaceDE w:val="0"/>
              <w:autoSpaceDN w:val="0"/>
              <w:adjustRightInd w:val="0"/>
              <w:ind w:firstLine="0"/>
              <w:jc w:val="left"/>
            </w:pPr>
          </w:p>
        </w:tc>
        <w:tc>
          <w:tcPr>
            <w:tcW w:w="162" w:type="pct"/>
            <w:textDirection w:val="btLr"/>
          </w:tcPr>
          <w:p w:rsidR="00DA2FEA" w:rsidRPr="00DA2FEA" w:rsidRDefault="00DA2FEA" w:rsidP="00DA2FEA">
            <w:pPr>
              <w:autoSpaceDE w:val="0"/>
              <w:autoSpaceDN w:val="0"/>
              <w:adjustRightInd w:val="0"/>
              <w:ind w:right="113" w:firstLine="0"/>
              <w:jc w:val="center"/>
            </w:pPr>
            <w:r w:rsidRPr="00DA2FEA">
              <w:t>CH</w:t>
            </w:r>
            <w:r w:rsidRPr="00DA2FEA">
              <w:rPr>
                <w:vertAlign w:val="subscript"/>
              </w:rPr>
              <w:t>4</w:t>
            </w:r>
          </w:p>
        </w:tc>
        <w:tc>
          <w:tcPr>
            <w:tcW w:w="169" w:type="pct"/>
            <w:textDirection w:val="btLr"/>
          </w:tcPr>
          <w:p w:rsidR="00DA2FEA" w:rsidRPr="00DA2FEA" w:rsidRDefault="00DA2FEA" w:rsidP="00DA2FEA">
            <w:pPr>
              <w:autoSpaceDE w:val="0"/>
              <w:autoSpaceDN w:val="0"/>
              <w:adjustRightInd w:val="0"/>
              <w:ind w:right="113" w:firstLine="0"/>
              <w:jc w:val="center"/>
            </w:pPr>
            <w:r w:rsidRPr="00DA2FEA">
              <w:t>CO</w:t>
            </w:r>
            <w:r w:rsidRPr="00DA2FEA">
              <w:rPr>
                <w:vertAlign w:val="subscript"/>
              </w:rPr>
              <w:t>2</w:t>
            </w:r>
          </w:p>
        </w:tc>
        <w:tc>
          <w:tcPr>
            <w:tcW w:w="162" w:type="pct"/>
            <w:textDirection w:val="btLr"/>
          </w:tcPr>
          <w:p w:rsidR="00DA2FEA" w:rsidRPr="00DA2FEA" w:rsidRDefault="00DA2FEA" w:rsidP="00DA2FEA">
            <w:pPr>
              <w:autoSpaceDE w:val="0"/>
              <w:autoSpaceDN w:val="0"/>
              <w:adjustRightInd w:val="0"/>
              <w:ind w:right="113" w:firstLine="0"/>
              <w:jc w:val="center"/>
            </w:pPr>
            <w:r w:rsidRPr="00DA2FEA">
              <w:t>O</w:t>
            </w:r>
            <w:r w:rsidRPr="00DA2FEA">
              <w:rPr>
                <w:vertAlign w:val="subscript"/>
              </w:rPr>
              <w:t>2</w:t>
            </w:r>
          </w:p>
        </w:tc>
        <w:tc>
          <w:tcPr>
            <w:tcW w:w="162" w:type="pct"/>
            <w:textDirection w:val="btLr"/>
          </w:tcPr>
          <w:p w:rsidR="00DA2FEA" w:rsidRPr="00DA2FEA" w:rsidRDefault="00DA2FEA" w:rsidP="00DA2FEA">
            <w:pPr>
              <w:autoSpaceDE w:val="0"/>
              <w:autoSpaceDN w:val="0"/>
              <w:adjustRightInd w:val="0"/>
              <w:ind w:right="113" w:firstLine="0"/>
              <w:jc w:val="center"/>
            </w:pPr>
            <w:r w:rsidRPr="00DA2FEA">
              <w:t>CO</w:t>
            </w:r>
          </w:p>
        </w:tc>
        <w:tc>
          <w:tcPr>
            <w:tcW w:w="162" w:type="pct"/>
            <w:textDirection w:val="btLr"/>
          </w:tcPr>
          <w:p w:rsidR="00DA2FEA" w:rsidRPr="00DA2FEA" w:rsidRDefault="00DA2FEA" w:rsidP="00DA2FEA">
            <w:pPr>
              <w:autoSpaceDE w:val="0"/>
              <w:autoSpaceDN w:val="0"/>
              <w:adjustRightInd w:val="0"/>
              <w:ind w:right="113" w:firstLine="0"/>
              <w:jc w:val="center"/>
            </w:pPr>
            <w:r w:rsidRPr="00DA2FEA">
              <w:rPr>
                <w:lang w:val="en-US"/>
              </w:rPr>
              <w:t>N</w:t>
            </w:r>
            <w:r w:rsidRPr="00DA2FEA">
              <w:t>O</w:t>
            </w:r>
            <w:r w:rsidRPr="00DA2FEA">
              <w:rPr>
                <w:vertAlign w:val="subscript"/>
              </w:rPr>
              <w:t>2</w:t>
            </w:r>
          </w:p>
        </w:tc>
        <w:tc>
          <w:tcPr>
            <w:tcW w:w="290" w:type="pct"/>
            <w:textDirection w:val="btLr"/>
          </w:tcPr>
          <w:p w:rsidR="00DA2FEA" w:rsidRPr="00DA2FEA" w:rsidRDefault="00DA2FEA" w:rsidP="00DA2FEA">
            <w:pPr>
              <w:autoSpaceDE w:val="0"/>
              <w:autoSpaceDN w:val="0"/>
              <w:adjustRightInd w:val="0"/>
              <w:ind w:right="113" w:firstLine="0"/>
              <w:jc w:val="left"/>
            </w:pPr>
            <w:r w:rsidRPr="00DA2FEA">
              <w:t xml:space="preserve">Оксид азота (в </w:t>
            </w:r>
            <w:proofErr w:type="gramStart"/>
            <w:r w:rsidRPr="00DA2FEA">
              <w:t>перерасчете</w:t>
            </w:r>
            <w:proofErr w:type="gramEnd"/>
            <w:r w:rsidRPr="00DA2FEA">
              <w:t xml:space="preserve"> на </w:t>
            </w:r>
            <w:r w:rsidRPr="00DA2FEA">
              <w:rPr>
                <w:lang w:val="en-US"/>
              </w:rPr>
              <w:t>N</w:t>
            </w:r>
            <w:r w:rsidRPr="00DA2FEA">
              <w:t>O</w:t>
            </w:r>
            <w:r w:rsidRPr="00DA2FEA">
              <w:rPr>
                <w:vertAlign w:val="subscript"/>
              </w:rPr>
              <w:t>2</w:t>
            </w:r>
            <w:r w:rsidRPr="00DA2FEA">
              <w:t>)</w:t>
            </w:r>
          </w:p>
        </w:tc>
        <w:tc>
          <w:tcPr>
            <w:tcW w:w="403" w:type="pct"/>
            <w:vMerge/>
          </w:tcPr>
          <w:p w:rsidR="00DA2FEA" w:rsidRPr="00DA2FEA" w:rsidRDefault="00DA2FEA" w:rsidP="00DA2FEA">
            <w:pPr>
              <w:autoSpaceDE w:val="0"/>
              <w:autoSpaceDN w:val="0"/>
              <w:adjustRightInd w:val="0"/>
              <w:ind w:firstLine="0"/>
              <w:jc w:val="left"/>
            </w:pPr>
          </w:p>
        </w:tc>
        <w:tc>
          <w:tcPr>
            <w:tcW w:w="403" w:type="pct"/>
            <w:vMerge/>
          </w:tcPr>
          <w:p w:rsidR="00DA2FEA" w:rsidRPr="00DA2FEA" w:rsidRDefault="00DA2FEA" w:rsidP="00DA2FEA">
            <w:pPr>
              <w:autoSpaceDE w:val="0"/>
              <w:autoSpaceDN w:val="0"/>
              <w:adjustRightInd w:val="0"/>
              <w:ind w:firstLine="0"/>
              <w:jc w:val="left"/>
            </w:pPr>
          </w:p>
        </w:tc>
        <w:tc>
          <w:tcPr>
            <w:tcW w:w="401" w:type="pct"/>
            <w:vMerge/>
          </w:tcPr>
          <w:p w:rsidR="00DA2FEA" w:rsidRPr="00DA2FEA" w:rsidRDefault="00DA2FEA" w:rsidP="00DA2FEA">
            <w:pPr>
              <w:autoSpaceDE w:val="0"/>
              <w:autoSpaceDN w:val="0"/>
              <w:adjustRightInd w:val="0"/>
              <w:ind w:firstLine="0"/>
              <w:jc w:val="left"/>
            </w:pPr>
          </w:p>
        </w:tc>
      </w:tr>
      <w:tr w:rsidR="00DA2FEA" w:rsidRPr="00DA2FEA" w:rsidTr="00DA2FEA">
        <w:trPr>
          <w:tblCellSpacing w:w="5" w:type="nil"/>
        </w:trPr>
        <w:tc>
          <w:tcPr>
            <w:tcW w:w="174" w:type="pct"/>
          </w:tcPr>
          <w:p w:rsidR="00DA2FEA" w:rsidRPr="00DA2FEA" w:rsidRDefault="00DA2FEA" w:rsidP="00DA2FEA">
            <w:pPr>
              <w:autoSpaceDE w:val="0"/>
              <w:autoSpaceDN w:val="0"/>
              <w:adjustRightInd w:val="0"/>
              <w:ind w:firstLine="0"/>
              <w:jc w:val="center"/>
            </w:pPr>
            <w:r w:rsidRPr="00DA2FEA">
              <w:t>1</w:t>
            </w:r>
          </w:p>
        </w:tc>
        <w:tc>
          <w:tcPr>
            <w:tcW w:w="439" w:type="pct"/>
          </w:tcPr>
          <w:p w:rsidR="00DA2FEA" w:rsidRPr="00DA2FEA" w:rsidRDefault="00DA2FEA" w:rsidP="00DA2FEA">
            <w:pPr>
              <w:autoSpaceDE w:val="0"/>
              <w:autoSpaceDN w:val="0"/>
              <w:adjustRightInd w:val="0"/>
              <w:ind w:firstLine="0"/>
              <w:jc w:val="center"/>
            </w:pPr>
            <w:r w:rsidRPr="00DA2FEA">
              <w:t>2</w:t>
            </w:r>
          </w:p>
        </w:tc>
        <w:tc>
          <w:tcPr>
            <w:tcW w:w="175" w:type="pct"/>
          </w:tcPr>
          <w:p w:rsidR="00DA2FEA" w:rsidRPr="00DA2FEA" w:rsidRDefault="00DA2FEA" w:rsidP="00DA2FEA">
            <w:pPr>
              <w:autoSpaceDE w:val="0"/>
              <w:autoSpaceDN w:val="0"/>
              <w:adjustRightInd w:val="0"/>
              <w:ind w:firstLine="0"/>
              <w:jc w:val="center"/>
            </w:pPr>
            <w:r w:rsidRPr="00DA2FEA">
              <w:t>3</w:t>
            </w:r>
          </w:p>
        </w:tc>
        <w:tc>
          <w:tcPr>
            <w:tcW w:w="175" w:type="pct"/>
          </w:tcPr>
          <w:p w:rsidR="00DA2FEA" w:rsidRPr="00DA2FEA" w:rsidRDefault="00DA2FEA" w:rsidP="00DA2FEA">
            <w:pPr>
              <w:autoSpaceDE w:val="0"/>
              <w:autoSpaceDN w:val="0"/>
              <w:adjustRightInd w:val="0"/>
              <w:ind w:firstLine="0"/>
              <w:jc w:val="center"/>
            </w:pPr>
            <w:r w:rsidRPr="00DA2FEA">
              <w:t>4</w:t>
            </w:r>
          </w:p>
        </w:tc>
        <w:tc>
          <w:tcPr>
            <w:tcW w:w="380" w:type="pct"/>
          </w:tcPr>
          <w:p w:rsidR="00DA2FEA" w:rsidRPr="00DA2FEA" w:rsidRDefault="00DA2FEA" w:rsidP="00DA2FEA">
            <w:pPr>
              <w:autoSpaceDE w:val="0"/>
              <w:autoSpaceDN w:val="0"/>
              <w:adjustRightInd w:val="0"/>
              <w:ind w:firstLine="0"/>
              <w:jc w:val="center"/>
            </w:pPr>
            <w:r w:rsidRPr="00DA2FEA">
              <w:t>5</w:t>
            </w:r>
          </w:p>
        </w:tc>
        <w:tc>
          <w:tcPr>
            <w:tcW w:w="418" w:type="pct"/>
          </w:tcPr>
          <w:p w:rsidR="00DA2FEA" w:rsidRPr="00DA2FEA" w:rsidRDefault="00DA2FEA" w:rsidP="00DA2FEA">
            <w:pPr>
              <w:autoSpaceDE w:val="0"/>
              <w:autoSpaceDN w:val="0"/>
              <w:adjustRightInd w:val="0"/>
              <w:ind w:firstLine="0"/>
              <w:jc w:val="center"/>
            </w:pPr>
            <w:r w:rsidRPr="00DA2FEA">
              <w:t>6</w:t>
            </w:r>
          </w:p>
        </w:tc>
        <w:tc>
          <w:tcPr>
            <w:tcW w:w="274" w:type="pct"/>
          </w:tcPr>
          <w:p w:rsidR="00DA2FEA" w:rsidRPr="00DA2FEA" w:rsidRDefault="00DA2FEA" w:rsidP="00DA2FEA">
            <w:pPr>
              <w:autoSpaceDE w:val="0"/>
              <w:autoSpaceDN w:val="0"/>
              <w:adjustRightInd w:val="0"/>
              <w:ind w:firstLine="0"/>
              <w:jc w:val="center"/>
            </w:pPr>
            <w:r w:rsidRPr="00DA2FEA">
              <w:t>7</w:t>
            </w:r>
          </w:p>
        </w:tc>
        <w:tc>
          <w:tcPr>
            <w:tcW w:w="433" w:type="pct"/>
          </w:tcPr>
          <w:p w:rsidR="00DA2FEA" w:rsidRPr="00DA2FEA" w:rsidRDefault="00DA2FEA" w:rsidP="00DA2FEA">
            <w:pPr>
              <w:autoSpaceDE w:val="0"/>
              <w:autoSpaceDN w:val="0"/>
              <w:adjustRightInd w:val="0"/>
              <w:ind w:firstLine="0"/>
              <w:jc w:val="center"/>
            </w:pPr>
            <w:r w:rsidRPr="00DA2FEA">
              <w:t>8</w:t>
            </w:r>
          </w:p>
        </w:tc>
        <w:tc>
          <w:tcPr>
            <w:tcW w:w="219" w:type="pct"/>
          </w:tcPr>
          <w:p w:rsidR="00DA2FEA" w:rsidRPr="00DA2FEA" w:rsidRDefault="00DA2FEA" w:rsidP="00DA2FEA">
            <w:pPr>
              <w:autoSpaceDE w:val="0"/>
              <w:autoSpaceDN w:val="0"/>
              <w:adjustRightInd w:val="0"/>
              <w:ind w:firstLine="0"/>
              <w:jc w:val="center"/>
            </w:pPr>
            <w:r w:rsidRPr="00DA2FEA">
              <w:t>9</w:t>
            </w:r>
          </w:p>
        </w:tc>
        <w:tc>
          <w:tcPr>
            <w:tcW w:w="162" w:type="pct"/>
          </w:tcPr>
          <w:p w:rsidR="00DA2FEA" w:rsidRPr="00DA2FEA" w:rsidRDefault="00DA2FEA" w:rsidP="00DA2FEA">
            <w:pPr>
              <w:autoSpaceDE w:val="0"/>
              <w:autoSpaceDN w:val="0"/>
              <w:adjustRightInd w:val="0"/>
              <w:ind w:firstLine="0"/>
              <w:jc w:val="center"/>
            </w:pPr>
            <w:r w:rsidRPr="00DA2FEA">
              <w:t>10</w:t>
            </w:r>
          </w:p>
        </w:tc>
        <w:tc>
          <w:tcPr>
            <w:tcW w:w="169" w:type="pct"/>
          </w:tcPr>
          <w:p w:rsidR="00DA2FEA" w:rsidRPr="00DA2FEA" w:rsidRDefault="00DA2FEA" w:rsidP="00DA2FEA">
            <w:pPr>
              <w:autoSpaceDE w:val="0"/>
              <w:autoSpaceDN w:val="0"/>
              <w:adjustRightInd w:val="0"/>
              <w:ind w:firstLine="0"/>
              <w:jc w:val="center"/>
            </w:pPr>
            <w:r w:rsidRPr="00DA2FEA">
              <w:t>11</w:t>
            </w:r>
          </w:p>
        </w:tc>
        <w:tc>
          <w:tcPr>
            <w:tcW w:w="162" w:type="pct"/>
          </w:tcPr>
          <w:p w:rsidR="00DA2FEA" w:rsidRPr="00DA2FEA" w:rsidRDefault="00DA2FEA" w:rsidP="00DA2FEA">
            <w:pPr>
              <w:autoSpaceDE w:val="0"/>
              <w:autoSpaceDN w:val="0"/>
              <w:adjustRightInd w:val="0"/>
              <w:ind w:firstLine="0"/>
              <w:jc w:val="center"/>
            </w:pPr>
            <w:r w:rsidRPr="00DA2FEA">
              <w:t>12</w:t>
            </w:r>
          </w:p>
        </w:tc>
        <w:tc>
          <w:tcPr>
            <w:tcW w:w="162" w:type="pct"/>
          </w:tcPr>
          <w:p w:rsidR="00DA2FEA" w:rsidRPr="00DA2FEA" w:rsidRDefault="00DA2FEA" w:rsidP="00DA2FEA">
            <w:pPr>
              <w:autoSpaceDE w:val="0"/>
              <w:autoSpaceDN w:val="0"/>
              <w:adjustRightInd w:val="0"/>
              <w:ind w:firstLine="0"/>
              <w:jc w:val="center"/>
            </w:pPr>
            <w:r w:rsidRPr="00DA2FEA">
              <w:t>13</w:t>
            </w:r>
          </w:p>
        </w:tc>
        <w:tc>
          <w:tcPr>
            <w:tcW w:w="162" w:type="pct"/>
          </w:tcPr>
          <w:p w:rsidR="00DA2FEA" w:rsidRPr="00DA2FEA" w:rsidRDefault="00DA2FEA" w:rsidP="00DA2FEA">
            <w:pPr>
              <w:autoSpaceDE w:val="0"/>
              <w:autoSpaceDN w:val="0"/>
              <w:adjustRightInd w:val="0"/>
              <w:ind w:firstLine="0"/>
              <w:jc w:val="center"/>
            </w:pPr>
            <w:r w:rsidRPr="00DA2FEA">
              <w:t>14</w:t>
            </w:r>
          </w:p>
        </w:tc>
        <w:tc>
          <w:tcPr>
            <w:tcW w:w="290" w:type="pct"/>
          </w:tcPr>
          <w:p w:rsidR="00DA2FEA" w:rsidRPr="00DA2FEA" w:rsidRDefault="00DA2FEA" w:rsidP="00DA2FEA">
            <w:pPr>
              <w:autoSpaceDE w:val="0"/>
              <w:autoSpaceDN w:val="0"/>
              <w:adjustRightInd w:val="0"/>
              <w:ind w:firstLine="0"/>
              <w:jc w:val="center"/>
            </w:pPr>
            <w:r w:rsidRPr="00DA2FEA">
              <w:t>15</w:t>
            </w:r>
          </w:p>
        </w:tc>
        <w:tc>
          <w:tcPr>
            <w:tcW w:w="403" w:type="pct"/>
          </w:tcPr>
          <w:p w:rsidR="00DA2FEA" w:rsidRPr="00DA2FEA" w:rsidRDefault="00DA2FEA" w:rsidP="00DA2FEA">
            <w:pPr>
              <w:autoSpaceDE w:val="0"/>
              <w:autoSpaceDN w:val="0"/>
              <w:adjustRightInd w:val="0"/>
              <w:ind w:firstLine="0"/>
              <w:jc w:val="center"/>
            </w:pPr>
            <w:r w:rsidRPr="00DA2FEA">
              <w:t>16</w:t>
            </w:r>
          </w:p>
        </w:tc>
        <w:tc>
          <w:tcPr>
            <w:tcW w:w="403" w:type="pct"/>
          </w:tcPr>
          <w:p w:rsidR="00DA2FEA" w:rsidRPr="00DA2FEA" w:rsidRDefault="00DA2FEA" w:rsidP="00DA2FEA">
            <w:pPr>
              <w:autoSpaceDE w:val="0"/>
              <w:autoSpaceDN w:val="0"/>
              <w:adjustRightInd w:val="0"/>
              <w:ind w:firstLine="0"/>
              <w:jc w:val="center"/>
            </w:pPr>
            <w:r w:rsidRPr="00DA2FEA">
              <w:t>17</w:t>
            </w:r>
          </w:p>
        </w:tc>
        <w:tc>
          <w:tcPr>
            <w:tcW w:w="401" w:type="pct"/>
          </w:tcPr>
          <w:p w:rsidR="00DA2FEA" w:rsidRPr="00DA2FEA" w:rsidRDefault="00DA2FEA" w:rsidP="00DA2FEA">
            <w:pPr>
              <w:autoSpaceDE w:val="0"/>
              <w:autoSpaceDN w:val="0"/>
              <w:adjustRightInd w:val="0"/>
              <w:ind w:firstLine="0"/>
              <w:jc w:val="center"/>
            </w:pPr>
            <w:r w:rsidRPr="00DA2FEA">
              <w:t>18</w:t>
            </w:r>
          </w:p>
        </w:tc>
      </w:tr>
    </w:tbl>
    <w:p w:rsidR="00DA2FEA" w:rsidRPr="00DA2FEA" w:rsidRDefault="00DA2FEA" w:rsidP="00DA2FEA">
      <w:pPr>
        <w:widowControl/>
        <w:ind w:firstLine="0"/>
        <w:jc w:val="center"/>
        <w:rPr>
          <w:b/>
        </w:rPr>
      </w:pPr>
    </w:p>
    <w:p w:rsidR="00DA2FEA" w:rsidRPr="00DA2FEA" w:rsidRDefault="00DA2FEA" w:rsidP="00DA2FEA">
      <w:pPr>
        <w:widowControl/>
        <w:ind w:firstLine="0"/>
        <w:jc w:val="center"/>
        <w:rPr>
          <w:b/>
        </w:rPr>
      </w:pPr>
    </w:p>
    <w:p w:rsidR="00DA2FEA" w:rsidRPr="00DA2FEA" w:rsidRDefault="00DA2FEA" w:rsidP="00DA2FEA">
      <w:pPr>
        <w:widowControl/>
        <w:ind w:firstLine="0"/>
        <w:jc w:val="center"/>
        <w:rPr>
          <w:b/>
        </w:rPr>
      </w:pPr>
    </w:p>
    <w:p w:rsidR="00DA2FEA" w:rsidRPr="00DA2FEA" w:rsidRDefault="00DA2FEA" w:rsidP="00DA2FEA">
      <w:pPr>
        <w:widowControl/>
        <w:ind w:firstLine="0"/>
        <w:jc w:val="center"/>
        <w:rPr>
          <w:b/>
        </w:rPr>
      </w:pPr>
    </w:p>
    <w:p w:rsidR="00DA2FEA" w:rsidRPr="00DA2FEA" w:rsidRDefault="00DA2FEA" w:rsidP="00DA2FEA">
      <w:pPr>
        <w:widowControl/>
        <w:ind w:firstLine="0"/>
        <w:jc w:val="center"/>
        <w:rPr>
          <w:b/>
          <w:sz w:val="28"/>
          <w:szCs w:val="28"/>
        </w:rPr>
      </w:pPr>
    </w:p>
    <w:p w:rsidR="00DA2FEA" w:rsidRPr="00DA2FEA" w:rsidRDefault="00DA2FEA" w:rsidP="00DA2FEA">
      <w:pPr>
        <w:widowControl/>
        <w:ind w:firstLine="0"/>
        <w:jc w:val="center"/>
        <w:rPr>
          <w:b/>
          <w:sz w:val="28"/>
          <w:szCs w:val="28"/>
        </w:rPr>
        <w:sectPr w:rsidR="00DA2FEA" w:rsidRPr="00DA2FEA" w:rsidSect="00A05AA3">
          <w:pgSz w:w="16840" w:h="11907" w:orient="landscape" w:code="9"/>
          <w:pgMar w:top="1418" w:right="1418" w:bottom="1418" w:left="1418" w:header="567" w:footer="488" w:gutter="0"/>
          <w:pgNumType w:start="54"/>
          <w:cols w:space="720"/>
          <w:titlePg/>
          <w:docGrid w:linePitch="326"/>
        </w:sectPr>
      </w:pPr>
    </w:p>
    <w:p w:rsidR="00DA2FEA" w:rsidRPr="00DA2FEA" w:rsidRDefault="00DA2FEA" w:rsidP="00DA2FEA">
      <w:pPr>
        <w:widowControl/>
        <w:autoSpaceDE w:val="0"/>
        <w:autoSpaceDN w:val="0"/>
        <w:adjustRightInd w:val="0"/>
        <w:ind w:firstLine="0"/>
        <w:jc w:val="right"/>
        <w:rPr>
          <w:b/>
          <w:iCs/>
          <w:sz w:val="28"/>
          <w:szCs w:val="28"/>
        </w:rPr>
      </w:pPr>
      <w:r w:rsidRPr="00DA2FEA">
        <w:rPr>
          <w:b/>
          <w:iCs/>
          <w:sz w:val="28"/>
          <w:szCs w:val="28"/>
        </w:rPr>
        <w:lastRenderedPageBreak/>
        <w:t>Приложение 5</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center"/>
        <w:rPr>
          <w:sz w:val="28"/>
          <w:szCs w:val="28"/>
        </w:rPr>
      </w:pPr>
      <w:r w:rsidRPr="00DA2FEA">
        <w:rPr>
          <w:sz w:val="28"/>
          <w:szCs w:val="28"/>
        </w:rPr>
        <w:t>КНИГА</w:t>
      </w:r>
    </w:p>
    <w:p w:rsidR="00DA2FEA" w:rsidRPr="00DA2FEA" w:rsidRDefault="00DA2FEA" w:rsidP="00DA2FEA">
      <w:pPr>
        <w:autoSpaceDE w:val="0"/>
        <w:autoSpaceDN w:val="0"/>
        <w:adjustRightInd w:val="0"/>
        <w:ind w:firstLine="0"/>
        <w:jc w:val="center"/>
        <w:rPr>
          <w:sz w:val="28"/>
          <w:szCs w:val="28"/>
        </w:rPr>
      </w:pPr>
      <w:r w:rsidRPr="00DA2FEA">
        <w:rPr>
          <w:sz w:val="28"/>
          <w:szCs w:val="28"/>
        </w:rPr>
        <w:t>наблюдений за пожарными участками и проверки</w:t>
      </w:r>
    </w:p>
    <w:p w:rsidR="00DA2FEA" w:rsidRPr="00DA2FEA" w:rsidRDefault="00DA2FEA" w:rsidP="00DA2FEA">
      <w:pPr>
        <w:autoSpaceDE w:val="0"/>
        <w:autoSpaceDN w:val="0"/>
        <w:adjustRightInd w:val="0"/>
        <w:ind w:firstLine="0"/>
        <w:jc w:val="center"/>
        <w:rPr>
          <w:sz w:val="28"/>
          <w:szCs w:val="28"/>
        </w:rPr>
      </w:pPr>
      <w:r w:rsidRPr="00DA2FEA">
        <w:rPr>
          <w:sz w:val="28"/>
          <w:szCs w:val="28"/>
        </w:rPr>
        <w:t>состояния изолирующих сооружений</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Шахта ________________________________________________________________</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Угледобывающая организация ______________________________________</w:t>
      </w:r>
    </w:p>
    <w:p w:rsidR="00DA2FEA" w:rsidRPr="00DA2FEA" w:rsidRDefault="00DA2FEA" w:rsidP="00DA2FEA">
      <w:pPr>
        <w:autoSpaceDE w:val="0"/>
        <w:autoSpaceDN w:val="0"/>
        <w:adjustRightInd w:val="0"/>
        <w:ind w:firstLine="0"/>
        <w:jc w:val="left"/>
        <w:rPr>
          <w:sz w:val="28"/>
          <w:szCs w:val="28"/>
          <w:lang w:val="en-US"/>
        </w:rPr>
      </w:pPr>
      <w:r w:rsidRPr="00DA2FEA">
        <w:rPr>
          <w:sz w:val="28"/>
          <w:szCs w:val="28"/>
        </w:rPr>
        <w:t>________________________________________________________________</w:t>
      </w:r>
    </w:p>
    <w:p w:rsidR="00DA2FEA" w:rsidRPr="00DA2FEA" w:rsidRDefault="00DA2FEA" w:rsidP="00DA2FEA">
      <w:pPr>
        <w:autoSpaceDE w:val="0"/>
        <w:autoSpaceDN w:val="0"/>
        <w:adjustRightInd w:val="0"/>
        <w:ind w:firstLine="0"/>
        <w:rPr>
          <w:sz w:val="28"/>
          <w:szCs w:val="28"/>
        </w:rPr>
      </w:pPr>
    </w:p>
    <w:p w:rsidR="00DA2FEA" w:rsidRPr="00DA2FEA" w:rsidRDefault="00DA2FEA" w:rsidP="00DA2FEA">
      <w:pPr>
        <w:autoSpaceDE w:val="0"/>
        <w:autoSpaceDN w:val="0"/>
        <w:adjustRightInd w:val="0"/>
        <w:ind w:firstLine="0"/>
        <w:rPr>
          <w:sz w:val="28"/>
          <w:szCs w:val="28"/>
        </w:rPr>
      </w:pPr>
    </w:p>
    <w:tbl>
      <w:tblPr>
        <w:tblW w:w="4924"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551"/>
        <w:gridCol w:w="1164"/>
        <w:gridCol w:w="1001"/>
        <w:gridCol w:w="1651"/>
        <w:gridCol w:w="519"/>
        <w:gridCol w:w="519"/>
        <w:gridCol w:w="501"/>
        <w:gridCol w:w="501"/>
        <w:gridCol w:w="501"/>
        <w:gridCol w:w="501"/>
        <w:gridCol w:w="545"/>
        <w:gridCol w:w="1126"/>
      </w:tblGrid>
      <w:tr w:rsidR="00DA2FEA" w:rsidRPr="00DA2FEA" w:rsidTr="00DA2FEA">
        <w:trPr>
          <w:tblCellSpacing w:w="5" w:type="nil"/>
        </w:trPr>
        <w:tc>
          <w:tcPr>
            <w:tcW w:w="2404" w:type="pct"/>
            <w:gridSpan w:val="4"/>
          </w:tcPr>
          <w:p w:rsidR="00DA2FEA" w:rsidRPr="00DA2FEA" w:rsidRDefault="00DA2FEA" w:rsidP="00DA2FEA">
            <w:pPr>
              <w:autoSpaceDE w:val="0"/>
              <w:autoSpaceDN w:val="0"/>
              <w:adjustRightInd w:val="0"/>
              <w:ind w:firstLine="0"/>
              <w:jc w:val="center"/>
              <w:rPr>
                <w:sz w:val="28"/>
                <w:szCs w:val="28"/>
              </w:rPr>
            </w:pPr>
            <w:r w:rsidRPr="00DA2FEA">
              <w:rPr>
                <w:sz w:val="28"/>
                <w:szCs w:val="28"/>
              </w:rPr>
              <w:t>Состояние перемычек</w:t>
            </w:r>
          </w:p>
        </w:tc>
        <w:tc>
          <w:tcPr>
            <w:tcW w:w="2596" w:type="pct"/>
            <w:gridSpan w:val="8"/>
          </w:tcPr>
          <w:p w:rsidR="00DA2FEA" w:rsidRPr="00DA2FEA" w:rsidRDefault="00DA2FEA" w:rsidP="00DA2FEA">
            <w:pPr>
              <w:autoSpaceDE w:val="0"/>
              <w:autoSpaceDN w:val="0"/>
              <w:adjustRightInd w:val="0"/>
              <w:ind w:firstLine="0"/>
              <w:jc w:val="center"/>
              <w:rPr>
                <w:sz w:val="28"/>
                <w:szCs w:val="28"/>
              </w:rPr>
            </w:pPr>
            <w:r w:rsidRPr="00DA2FEA">
              <w:rPr>
                <w:sz w:val="28"/>
                <w:szCs w:val="28"/>
              </w:rPr>
              <w:t>Состав газов, %</w:t>
            </w:r>
          </w:p>
        </w:tc>
      </w:tr>
      <w:tr w:rsidR="00DA2FEA" w:rsidRPr="00DA2FEA" w:rsidTr="00DA2FEA">
        <w:trPr>
          <w:cantSplit/>
          <w:trHeight w:val="2477"/>
          <w:tblCellSpacing w:w="5" w:type="nil"/>
        </w:trPr>
        <w:tc>
          <w:tcPr>
            <w:tcW w:w="303" w:type="pct"/>
            <w:textDirection w:val="btLr"/>
          </w:tcPr>
          <w:p w:rsidR="00DA2FEA" w:rsidRPr="00DA2FEA" w:rsidRDefault="00DA2FEA" w:rsidP="00DA2FEA">
            <w:pPr>
              <w:autoSpaceDE w:val="0"/>
              <w:autoSpaceDN w:val="0"/>
              <w:adjustRightInd w:val="0"/>
              <w:ind w:right="113" w:firstLine="0"/>
              <w:jc w:val="center"/>
              <w:rPr>
                <w:sz w:val="28"/>
                <w:szCs w:val="28"/>
              </w:rPr>
            </w:pPr>
            <w:r w:rsidRPr="00DA2FEA">
              <w:rPr>
                <w:sz w:val="28"/>
                <w:szCs w:val="28"/>
              </w:rPr>
              <w:t>дата</w:t>
            </w:r>
          </w:p>
        </w:tc>
        <w:tc>
          <w:tcPr>
            <w:tcW w:w="641" w:type="pct"/>
            <w:textDirection w:val="btLr"/>
          </w:tcPr>
          <w:p w:rsidR="00DA2FEA" w:rsidRPr="00DA2FEA" w:rsidRDefault="00DA2FEA" w:rsidP="00DA2FEA">
            <w:pPr>
              <w:autoSpaceDE w:val="0"/>
              <w:autoSpaceDN w:val="0"/>
              <w:adjustRightInd w:val="0"/>
              <w:ind w:right="113" w:firstLine="0"/>
              <w:jc w:val="center"/>
              <w:rPr>
                <w:sz w:val="28"/>
                <w:szCs w:val="28"/>
              </w:rPr>
            </w:pPr>
            <w:r w:rsidRPr="00DA2FEA">
              <w:rPr>
                <w:sz w:val="28"/>
                <w:szCs w:val="28"/>
              </w:rPr>
              <w:t>местонахождение</w:t>
            </w:r>
          </w:p>
          <w:p w:rsidR="00DA2FEA" w:rsidRPr="00DA2FEA" w:rsidRDefault="00DA2FEA" w:rsidP="00DA2FEA">
            <w:pPr>
              <w:autoSpaceDE w:val="0"/>
              <w:autoSpaceDN w:val="0"/>
              <w:adjustRightInd w:val="0"/>
              <w:ind w:right="113" w:firstLine="0"/>
              <w:jc w:val="center"/>
              <w:rPr>
                <w:sz w:val="28"/>
                <w:szCs w:val="28"/>
              </w:rPr>
            </w:pPr>
            <w:r w:rsidRPr="00DA2FEA">
              <w:rPr>
                <w:sz w:val="28"/>
                <w:szCs w:val="28"/>
              </w:rPr>
              <w:t>перемычки,</w:t>
            </w:r>
          </w:p>
          <w:p w:rsidR="00DA2FEA" w:rsidRPr="00DA2FEA" w:rsidRDefault="00DA2FEA" w:rsidP="00DA2FEA">
            <w:pPr>
              <w:autoSpaceDE w:val="0"/>
              <w:autoSpaceDN w:val="0"/>
              <w:adjustRightInd w:val="0"/>
              <w:ind w:right="113" w:firstLine="0"/>
              <w:jc w:val="center"/>
              <w:rPr>
                <w:sz w:val="28"/>
                <w:szCs w:val="28"/>
              </w:rPr>
            </w:pPr>
            <w:r w:rsidRPr="00DA2FEA">
              <w:rPr>
                <w:sz w:val="28"/>
                <w:szCs w:val="28"/>
              </w:rPr>
              <w:t>№</w:t>
            </w:r>
          </w:p>
        </w:tc>
        <w:tc>
          <w:tcPr>
            <w:tcW w:w="551" w:type="pct"/>
            <w:textDirection w:val="btLr"/>
          </w:tcPr>
          <w:p w:rsidR="00DA2FEA" w:rsidRPr="00DA2FEA" w:rsidRDefault="00DA2FEA" w:rsidP="00DA2FEA">
            <w:pPr>
              <w:autoSpaceDE w:val="0"/>
              <w:autoSpaceDN w:val="0"/>
              <w:adjustRightInd w:val="0"/>
              <w:ind w:right="113" w:firstLine="0"/>
              <w:jc w:val="center"/>
              <w:rPr>
                <w:sz w:val="28"/>
                <w:szCs w:val="28"/>
              </w:rPr>
            </w:pPr>
            <w:r w:rsidRPr="00DA2FEA">
              <w:rPr>
                <w:sz w:val="28"/>
                <w:szCs w:val="28"/>
              </w:rPr>
              <w:t>состояние</w:t>
            </w:r>
          </w:p>
          <w:p w:rsidR="00DA2FEA" w:rsidRPr="00DA2FEA" w:rsidRDefault="00DA2FEA" w:rsidP="00DA2FEA">
            <w:pPr>
              <w:autoSpaceDE w:val="0"/>
              <w:autoSpaceDN w:val="0"/>
              <w:adjustRightInd w:val="0"/>
              <w:ind w:right="113" w:firstLine="0"/>
              <w:jc w:val="center"/>
              <w:rPr>
                <w:sz w:val="28"/>
                <w:szCs w:val="28"/>
              </w:rPr>
            </w:pPr>
            <w:r w:rsidRPr="00DA2FEA">
              <w:rPr>
                <w:sz w:val="28"/>
                <w:szCs w:val="28"/>
              </w:rPr>
              <w:t>перемычки</w:t>
            </w:r>
          </w:p>
        </w:tc>
        <w:tc>
          <w:tcPr>
            <w:tcW w:w="908" w:type="pct"/>
            <w:textDirection w:val="btLr"/>
          </w:tcPr>
          <w:p w:rsidR="00DA2FEA" w:rsidRPr="00DA2FEA" w:rsidRDefault="00DA2FEA" w:rsidP="00DA2FEA">
            <w:pPr>
              <w:autoSpaceDE w:val="0"/>
              <w:autoSpaceDN w:val="0"/>
              <w:adjustRightInd w:val="0"/>
              <w:ind w:right="113" w:firstLine="0"/>
              <w:jc w:val="center"/>
              <w:rPr>
                <w:sz w:val="28"/>
                <w:szCs w:val="28"/>
              </w:rPr>
            </w:pPr>
            <w:r w:rsidRPr="00DA2FEA">
              <w:rPr>
                <w:sz w:val="28"/>
                <w:szCs w:val="28"/>
              </w:rPr>
              <w:t>температура</w:t>
            </w:r>
          </w:p>
          <w:p w:rsidR="00DA2FEA" w:rsidRPr="00DA2FEA" w:rsidRDefault="00DA2FEA" w:rsidP="00DA2FEA">
            <w:pPr>
              <w:autoSpaceDE w:val="0"/>
              <w:autoSpaceDN w:val="0"/>
              <w:adjustRightInd w:val="0"/>
              <w:ind w:right="113" w:firstLine="0"/>
              <w:jc w:val="center"/>
              <w:rPr>
                <w:sz w:val="28"/>
                <w:szCs w:val="28"/>
              </w:rPr>
            </w:pPr>
            <w:r w:rsidRPr="00DA2FEA">
              <w:rPr>
                <w:sz w:val="28"/>
                <w:szCs w:val="28"/>
              </w:rPr>
              <w:t>рудничного</w:t>
            </w:r>
          </w:p>
          <w:p w:rsidR="00DA2FEA" w:rsidRPr="00DA2FEA" w:rsidRDefault="00DA2FEA" w:rsidP="00DA2FEA">
            <w:pPr>
              <w:autoSpaceDE w:val="0"/>
              <w:autoSpaceDN w:val="0"/>
              <w:adjustRightInd w:val="0"/>
              <w:ind w:right="113" w:firstLine="0"/>
              <w:jc w:val="center"/>
              <w:rPr>
                <w:sz w:val="28"/>
                <w:szCs w:val="28"/>
              </w:rPr>
            </w:pPr>
            <w:r w:rsidRPr="00DA2FEA">
              <w:rPr>
                <w:sz w:val="28"/>
                <w:szCs w:val="28"/>
              </w:rPr>
              <w:t xml:space="preserve">воздуха </w:t>
            </w:r>
            <w:proofErr w:type="gramStart"/>
            <w:r w:rsidRPr="00DA2FEA">
              <w:rPr>
                <w:sz w:val="28"/>
                <w:szCs w:val="28"/>
              </w:rPr>
              <w:t>за</w:t>
            </w:r>
            <w:proofErr w:type="gramEnd"/>
            <w:r w:rsidRPr="00DA2FEA">
              <w:rPr>
                <w:sz w:val="28"/>
                <w:szCs w:val="28"/>
              </w:rPr>
              <w:t xml:space="preserve"> </w:t>
            </w:r>
          </w:p>
          <w:p w:rsidR="00DA2FEA" w:rsidRPr="00DA2FEA" w:rsidRDefault="00DA2FEA" w:rsidP="00DA2FEA">
            <w:pPr>
              <w:autoSpaceDE w:val="0"/>
              <w:autoSpaceDN w:val="0"/>
              <w:adjustRightInd w:val="0"/>
              <w:ind w:right="113" w:firstLine="0"/>
              <w:jc w:val="center"/>
              <w:rPr>
                <w:sz w:val="28"/>
                <w:szCs w:val="28"/>
              </w:rPr>
            </w:pPr>
            <w:r w:rsidRPr="00DA2FEA">
              <w:rPr>
                <w:sz w:val="28"/>
                <w:szCs w:val="28"/>
              </w:rPr>
              <w:t>перемычкой,°C</w:t>
            </w:r>
          </w:p>
        </w:tc>
        <w:tc>
          <w:tcPr>
            <w:tcW w:w="286" w:type="pct"/>
            <w:textDirection w:val="btLr"/>
          </w:tcPr>
          <w:p w:rsidR="00DA2FEA" w:rsidRPr="00DA2FEA" w:rsidRDefault="00DA2FEA" w:rsidP="00DA2FEA">
            <w:pPr>
              <w:autoSpaceDE w:val="0"/>
              <w:autoSpaceDN w:val="0"/>
              <w:adjustRightInd w:val="0"/>
              <w:ind w:right="113" w:firstLine="0"/>
              <w:jc w:val="center"/>
              <w:rPr>
                <w:sz w:val="28"/>
                <w:szCs w:val="28"/>
              </w:rPr>
            </w:pPr>
            <w:r w:rsidRPr="00DA2FEA">
              <w:rPr>
                <w:sz w:val="28"/>
                <w:szCs w:val="28"/>
              </w:rPr>
              <w:t>CH</w:t>
            </w:r>
            <w:r w:rsidRPr="00DA2FEA">
              <w:rPr>
                <w:sz w:val="28"/>
                <w:szCs w:val="28"/>
                <w:vertAlign w:val="subscript"/>
              </w:rPr>
              <w:t>2</w:t>
            </w:r>
          </w:p>
        </w:tc>
        <w:tc>
          <w:tcPr>
            <w:tcW w:w="286" w:type="pct"/>
            <w:textDirection w:val="btLr"/>
          </w:tcPr>
          <w:p w:rsidR="00DA2FEA" w:rsidRPr="00DA2FEA" w:rsidRDefault="00DA2FEA" w:rsidP="00DA2FEA">
            <w:pPr>
              <w:autoSpaceDE w:val="0"/>
              <w:autoSpaceDN w:val="0"/>
              <w:adjustRightInd w:val="0"/>
              <w:ind w:right="113" w:firstLine="0"/>
              <w:jc w:val="center"/>
              <w:rPr>
                <w:sz w:val="28"/>
                <w:szCs w:val="28"/>
              </w:rPr>
            </w:pPr>
            <w:r w:rsidRPr="00DA2FEA">
              <w:rPr>
                <w:sz w:val="28"/>
                <w:szCs w:val="28"/>
              </w:rPr>
              <w:t>CH</w:t>
            </w:r>
            <w:r w:rsidRPr="00DA2FEA">
              <w:rPr>
                <w:sz w:val="28"/>
                <w:szCs w:val="28"/>
                <w:vertAlign w:val="subscript"/>
              </w:rPr>
              <w:t>4</w:t>
            </w:r>
          </w:p>
        </w:tc>
        <w:tc>
          <w:tcPr>
            <w:tcW w:w="276" w:type="pct"/>
            <w:textDirection w:val="btLr"/>
          </w:tcPr>
          <w:p w:rsidR="00DA2FEA" w:rsidRPr="00DA2FEA" w:rsidRDefault="00DA2FEA" w:rsidP="00DA2FEA">
            <w:pPr>
              <w:autoSpaceDE w:val="0"/>
              <w:autoSpaceDN w:val="0"/>
              <w:adjustRightInd w:val="0"/>
              <w:ind w:right="113" w:firstLine="0"/>
              <w:jc w:val="center"/>
              <w:rPr>
                <w:sz w:val="28"/>
                <w:szCs w:val="28"/>
              </w:rPr>
            </w:pPr>
            <w:r w:rsidRPr="00DA2FEA">
              <w:rPr>
                <w:sz w:val="28"/>
                <w:szCs w:val="28"/>
              </w:rPr>
              <w:t>CO</w:t>
            </w:r>
          </w:p>
        </w:tc>
        <w:tc>
          <w:tcPr>
            <w:tcW w:w="276" w:type="pct"/>
            <w:textDirection w:val="btLr"/>
          </w:tcPr>
          <w:p w:rsidR="00DA2FEA" w:rsidRPr="00DA2FEA" w:rsidRDefault="00DA2FEA" w:rsidP="00DA2FEA">
            <w:pPr>
              <w:autoSpaceDE w:val="0"/>
              <w:autoSpaceDN w:val="0"/>
              <w:adjustRightInd w:val="0"/>
              <w:ind w:right="113" w:firstLine="0"/>
              <w:jc w:val="center"/>
              <w:rPr>
                <w:sz w:val="28"/>
                <w:szCs w:val="28"/>
              </w:rPr>
            </w:pPr>
            <w:r w:rsidRPr="00DA2FEA">
              <w:rPr>
                <w:sz w:val="28"/>
                <w:szCs w:val="28"/>
              </w:rPr>
              <w:t>O</w:t>
            </w:r>
            <w:r w:rsidRPr="00DA2FEA">
              <w:rPr>
                <w:sz w:val="28"/>
                <w:szCs w:val="28"/>
                <w:vertAlign w:val="subscript"/>
              </w:rPr>
              <w:t>2</w:t>
            </w:r>
          </w:p>
        </w:tc>
        <w:tc>
          <w:tcPr>
            <w:tcW w:w="276" w:type="pct"/>
            <w:textDirection w:val="btLr"/>
          </w:tcPr>
          <w:p w:rsidR="00DA2FEA" w:rsidRPr="00DA2FEA" w:rsidRDefault="00DA2FEA" w:rsidP="00DA2FEA">
            <w:pPr>
              <w:autoSpaceDE w:val="0"/>
              <w:autoSpaceDN w:val="0"/>
              <w:adjustRightInd w:val="0"/>
              <w:ind w:right="113" w:firstLine="0"/>
              <w:jc w:val="center"/>
              <w:rPr>
                <w:sz w:val="28"/>
                <w:szCs w:val="28"/>
              </w:rPr>
            </w:pPr>
            <w:r w:rsidRPr="00DA2FEA">
              <w:rPr>
                <w:sz w:val="28"/>
                <w:szCs w:val="28"/>
              </w:rPr>
              <w:t>H</w:t>
            </w:r>
            <w:r w:rsidRPr="00DA2FEA">
              <w:rPr>
                <w:sz w:val="28"/>
                <w:szCs w:val="28"/>
                <w:vertAlign w:val="subscript"/>
              </w:rPr>
              <w:t>2</w:t>
            </w:r>
          </w:p>
        </w:tc>
        <w:tc>
          <w:tcPr>
            <w:tcW w:w="276" w:type="pct"/>
            <w:textDirection w:val="btLr"/>
          </w:tcPr>
          <w:p w:rsidR="00DA2FEA" w:rsidRPr="00DA2FEA" w:rsidRDefault="00DA2FEA" w:rsidP="00DA2FEA">
            <w:pPr>
              <w:autoSpaceDE w:val="0"/>
              <w:autoSpaceDN w:val="0"/>
              <w:adjustRightInd w:val="0"/>
              <w:ind w:right="113" w:firstLine="0"/>
              <w:jc w:val="center"/>
              <w:rPr>
                <w:sz w:val="28"/>
                <w:szCs w:val="28"/>
              </w:rPr>
            </w:pPr>
            <w:r w:rsidRPr="00DA2FEA">
              <w:rPr>
                <w:sz w:val="28"/>
                <w:szCs w:val="28"/>
              </w:rPr>
              <w:t>C</w:t>
            </w:r>
            <w:r w:rsidRPr="00DA2FEA">
              <w:rPr>
                <w:sz w:val="28"/>
                <w:szCs w:val="28"/>
                <w:vertAlign w:val="subscript"/>
              </w:rPr>
              <w:t>2</w:t>
            </w:r>
            <w:r w:rsidRPr="00DA2FEA">
              <w:rPr>
                <w:sz w:val="28"/>
                <w:szCs w:val="28"/>
              </w:rPr>
              <w:t>H</w:t>
            </w:r>
            <w:r w:rsidRPr="00DA2FEA">
              <w:rPr>
                <w:sz w:val="28"/>
                <w:szCs w:val="28"/>
                <w:vertAlign w:val="subscript"/>
              </w:rPr>
              <w:t>2</w:t>
            </w:r>
          </w:p>
        </w:tc>
        <w:tc>
          <w:tcPr>
            <w:tcW w:w="300" w:type="pct"/>
            <w:textDirection w:val="btLr"/>
          </w:tcPr>
          <w:p w:rsidR="00DA2FEA" w:rsidRPr="00DA2FEA" w:rsidRDefault="00DA2FEA" w:rsidP="00DA2FEA">
            <w:pPr>
              <w:autoSpaceDE w:val="0"/>
              <w:autoSpaceDN w:val="0"/>
              <w:adjustRightInd w:val="0"/>
              <w:ind w:right="113" w:firstLine="0"/>
              <w:jc w:val="center"/>
              <w:rPr>
                <w:sz w:val="28"/>
                <w:szCs w:val="28"/>
              </w:rPr>
            </w:pPr>
            <w:r w:rsidRPr="00DA2FEA">
              <w:rPr>
                <w:sz w:val="28"/>
                <w:szCs w:val="28"/>
              </w:rPr>
              <w:t>C</w:t>
            </w:r>
            <w:r w:rsidRPr="00DA2FEA">
              <w:rPr>
                <w:sz w:val="28"/>
                <w:szCs w:val="28"/>
                <w:vertAlign w:val="subscript"/>
              </w:rPr>
              <w:t>2</w:t>
            </w:r>
            <w:r w:rsidRPr="00DA2FEA">
              <w:rPr>
                <w:sz w:val="28"/>
                <w:szCs w:val="28"/>
              </w:rPr>
              <w:t>H</w:t>
            </w:r>
            <w:r w:rsidRPr="00DA2FEA">
              <w:rPr>
                <w:sz w:val="28"/>
                <w:szCs w:val="28"/>
                <w:vertAlign w:val="subscript"/>
              </w:rPr>
              <w:t>4</w:t>
            </w:r>
          </w:p>
        </w:tc>
        <w:tc>
          <w:tcPr>
            <w:tcW w:w="619" w:type="pct"/>
            <w:textDirection w:val="btLr"/>
          </w:tcPr>
          <w:p w:rsidR="00DA2FEA" w:rsidRPr="00DA2FEA" w:rsidRDefault="00DA2FEA" w:rsidP="00DA2FEA">
            <w:pPr>
              <w:autoSpaceDE w:val="0"/>
              <w:autoSpaceDN w:val="0"/>
              <w:adjustRightInd w:val="0"/>
              <w:ind w:right="113" w:firstLine="0"/>
              <w:jc w:val="center"/>
              <w:rPr>
                <w:sz w:val="28"/>
                <w:szCs w:val="28"/>
              </w:rPr>
            </w:pPr>
            <w:r w:rsidRPr="00DA2FEA">
              <w:rPr>
                <w:sz w:val="28"/>
                <w:szCs w:val="28"/>
              </w:rPr>
              <w:t>Примечание</w:t>
            </w:r>
          </w:p>
        </w:tc>
      </w:tr>
      <w:tr w:rsidR="00DA2FEA" w:rsidRPr="00DA2FEA" w:rsidTr="00DA2FEA">
        <w:trPr>
          <w:tblCellSpacing w:w="5" w:type="nil"/>
        </w:trPr>
        <w:tc>
          <w:tcPr>
            <w:tcW w:w="303"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1</w:t>
            </w:r>
          </w:p>
        </w:tc>
        <w:tc>
          <w:tcPr>
            <w:tcW w:w="641"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2</w:t>
            </w:r>
          </w:p>
        </w:tc>
        <w:tc>
          <w:tcPr>
            <w:tcW w:w="551"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3</w:t>
            </w:r>
          </w:p>
        </w:tc>
        <w:tc>
          <w:tcPr>
            <w:tcW w:w="908"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4</w:t>
            </w:r>
          </w:p>
        </w:tc>
        <w:tc>
          <w:tcPr>
            <w:tcW w:w="286"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5</w:t>
            </w:r>
          </w:p>
        </w:tc>
        <w:tc>
          <w:tcPr>
            <w:tcW w:w="286"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6</w:t>
            </w:r>
          </w:p>
        </w:tc>
        <w:tc>
          <w:tcPr>
            <w:tcW w:w="276"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7</w:t>
            </w:r>
          </w:p>
        </w:tc>
        <w:tc>
          <w:tcPr>
            <w:tcW w:w="276"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8</w:t>
            </w:r>
          </w:p>
        </w:tc>
        <w:tc>
          <w:tcPr>
            <w:tcW w:w="276"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9</w:t>
            </w:r>
          </w:p>
        </w:tc>
        <w:tc>
          <w:tcPr>
            <w:tcW w:w="276"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10</w:t>
            </w:r>
          </w:p>
        </w:tc>
        <w:tc>
          <w:tcPr>
            <w:tcW w:w="300"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11</w:t>
            </w:r>
          </w:p>
        </w:tc>
        <w:tc>
          <w:tcPr>
            <w:tcW w:w="619"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12</w:t>
            </w:r>
          </w:p>
        </w:tc>
      </w:tr>
    </w:tbl>
    <w:p w:rsidR="00DA2FEA" w:rsidRPr="00DA2FEA" w:rsidRDefault="00DA2FEA" w:rsidP="00DA2FEA">
      <w:pPr>
        <w:autoSpaceDE w:val="0"/>
        <w:autoSpaceDN w:val="0"/>
        <w:adjustRightInd w:val="0"/>
        <w:ind w:firstLine="0"/>
        <w:jc w:val="right"/>
        <w:outlineLvl w:val="1"/>
        <w:rPr>
          <w:sz w:val="28"/>
          <w:szCs w:val="28"/>
        </w:rPr>
      </w:pPr>
      <w:bookmarkStart w:id="37" w:name="Par651"/>
      <w:bookmarkEnd w:id="37"/>
    </w:p>
    <w:p w:rsidR="00DA2FEA" w:rsidRPr="00DA2FEA" w:rsidRDefault="00DA2FEA" w:rsidP="00DA2FEA">
      <w:pPr>
        <w:widowControl/>
        <w:ind w:firstLine="0"/>
        <w:jc w:val="center"/>
        <w:rPr>
          <w:b/>
          <w:sz w:val="28"/>
          <w:szCs w:val="28"/>
        </w:rPr>
      </w:pPr>
    </w:p>
    <w:p w:rsidR="00DA2FEA" w:rsidRPr="00DA2FEA" w:rsidRDefault="00DA2FEA" w:rsidP="00DA2FEA">
      <w:pPr>
        <w:widowControl/>
        <w:ind w:firstLine="0"/>
        <w:jc w:val="center"/>
        <w:rPr>
          <w:b/>
          <w:sz w:val="28"/>
          <w:szCs w:val="28"/>
        </w:rPr>
      </w:pPr>
    </w:p>
    <w:p w:rsidR="00DA2FEA" w:rsidRPr="00DA2FEA" w:rsidRDefault="00DA2FEA" w:rsidP="00DA2FEA">
      <w:pPr>
        <w:widowControl/>
        <w:ind w:firstLine="0"/>
        <w:jc w:val="center"/>
        <w:rPr>
          <w:b/>
          <w:sz w:val="28"/>
          <w:szCs w:val="28"/>
        </w:rPr>
      </w:pPr>
    </w:p>
    <w:p w:rsidR="00DA2FEA" w:rsidRPr="00DA2FEA" w:rsidRDefault="00DA2FEA" w:rsidP="00DA2FEA">
      <w:pPr>
        <w:widowControl/>
        <w:ind w:firstLine="0"/>
        <w:jc w:val="center"/>
        <w:rPr>
          <w:b/>
          <w:sz w:val="28"/>
          <w:szCs w:val="28"/>
        </w:rPr>
      </w:pPr>
    </w:p>
    <w:p w:rsidR="00DA2FEA" w:rsidRPr="00DA2FEA" w:rsidRDefault="00DA2FEA" w:rsidP="00DA2FEA">
      <w:pPr>
        <w:widowControl/>
        <w:ind w:firstLine="0"/>
        <w:jc w:val="center"/>
        <w:rPr>
          <w:b/>
          <w:sz w:val="28"/>
          <w:szCs w:val="28"/>
        </w:rPr>
      </w:pPr>
    </w:p>
    <w:p w:rsidR="00DA2FEA" w:rsidRPr="00DA2FEA" w:rsidRDefault="00DA2FEA" w:rsidP="00DA2FEA">
      <w:pPr>
        <w:widowControl/>
        <w:ind w:firstLine="0"/>
        <w:jc w:val="center"/>
        <w:rPr>
          <w:b/>
          <w:sz w:val="28"/>
          <w:szCs w:val="28"/>
        </w:rPr>
      </w:pPr>
    </w:p>
    <w:p w:rsidR="00DA2FEA" w:rsidRPr="00DA2FEA" w:rsidRDefault="00DA2FEA" w:rsidP="00DA2FEA">
      <w:pPr>
        <w:widowControl/>
        <w:ind w:firstLine="0"/>
        <w:jc w:val="center"/>
        <w:rPr>
          <w:b/>
          <w:sz w:val="28"/>
          <w:szCs w:val="28"/>
        </w:rPr>
      </w:pPr>
    </w:p>
    <w:p w:rsidR="00DA2FEA" w:rsidRPr="00DA2FEA" w:rsidRDefault="00DA2FEA" w:rsidP="00DA2FEA">
      <w:pPr>
        <w:widowControl/>
        <w:ind w:firstLine="0"/>
        <w:jc w:val="center"/>
        <w:rPr>
          <w:b/>
          <w:sz w:val="28"/>
          <w:szCs w:val="28"/>
        </w:rPr>
      </w:pPr>
    </w:p>
    <w:p w:rsidR="00DA2FEA" w:rsidRPr="00DA2FEA" w:rsidRDefault="00DA2FEA" w:rsidP="00DA2FEA">
      <w:pPr>
        <w:widowControl/>
        <w:ind w:firstLine="0"/>
        <w:jc w:val="center"/>
        <w:rPr>
          <w:b/>
          <w:sz w:val="28"/>
          <w:szCs w:val="28"/>
        </w:rPr>
      </w:pPr>
    </w:p>
    <w:p w:rsidR="00DA2FEA" w:rsidRPr="00DA2FEA" w:rsidRDefault="00DA2FEA" w:rsidP="00DA2FEA">
      <w:pPr>
        <w:widowControl/>
        <w:ind w:firstLine="0"/>
        <w:jc w:val="center"/>
        <w:rPr>
          <w:b/>
          <w:sz w:val="28"/>
          <w:szCs w:val="28"/>
          <w:lang w:val="en-US"/>
        </w:rPr>
      </w:pPr>
    </w:p>
    <w:p w:rsidR="00DA2FEA" w:rsidRPr="00DA2FEA" w:rsidRDefault="00DA2FEA" w:rsidP="00DA2FEA">
      <w:pPr>
        <w:widowControl/>
        <w:ind w:firstLine="0"/>
        <w:jc w:val="center"/>
        <w:rPr>
          <w:b/>
          <w:sz w:val="28"/>
          <w:szCs w:val="28"/>
          <w:lang w:val="en-US"/>
        </w:rPr>
      </w:pPr>
    </w:p>
    <w:p w:rsidR="00DA2FEA" w:rsidRPr="00DA2FEA" w:rsidRDefault="00DA2FEA" w:rsidP="00DA2FEA">
      <w:pPr>
        <w:widowControl/>
        <w:ind w:firstLine="0"/>
        <w:jc w:val="center"/>
        <w:rPr>
          <w:b/>
          <w:sz w:val="28"/>
          <w:szCs w:val="28"/>
          <w:lang w:val="en-US"/>
        </w:rPr>
      </w:pPr>
    </w:p>
    <w:p w:rsidR="00DA2FEA" w:rsidRPr="00DA2FEA" w:rsidRDefault="00DA2FEA" w:rsidP="00DA2FEA">
      <w:pPr>
        <w:widowControl/>
        <w:ind w:firstLine="0"/>
        <w:jc w:val="center"/>
        <w:rPr>
          <w:b/>
          <w:sz w:val="28"/>
          <w:szCs w:val="28"/>
        </w:rPr>
      </w:pPr>
    </w:p>
    <w:p w:rsidR="00DA2FEA" w:rsidRPr="00DA2FEA" w:rsidRDefault="00DA2FEA" w:rsidP="00DA2FEA">
      <w:pPr>
        <w:widowControl/>
        <w:ind w:firstLine="0"/>
        <w:jc w:val="center"/>
        <w:rPr>
          <w:b/>
          <w:sz w:val="28"/>
          <w:szCs w:val="28"/>
          <w:lang w:val="en-US"/>
        </w:rPr>
      </w:pPr>
    </w:p>
    <w:p w:rsidR="00DA2FEA" w:rsidRPr="00DA2FEA" w:rsidRDefault="00DA2FEA" w:rsidP="00DA2FEA">
      <w:pPr>
        <w:widowControl/>
        <w:ind w:firstLine="0"/>
        <w:jc w:val="center"/>
        <w:rPr>
          <w:b/>
          <w:sz w:val="28"/>
          <w:szCs w:val="28"/>
          <w:lang w:val="en-US"/>
        </w:rPr>
      </w:pPr>
    </w:p>
    <w:p w:rsidR="00DA2FEA" w:rsidRPr="00DA2FEA" w:rsidRDefault="00DA2FEA" w:rsidP="00DA2FEA">
      <w:pPr>
        <w:widowControl/>
        <w:ind w:firstLine="0"/>
        <w:jc w:val="center"/>
        <w:rPr>
          <w:b/>
          <w:sz w:val="28"/>
          <w:szCs w:val="28"/>
          <w:lang w:val="en-US"/>
        </w:rPr>
      </w:pPr>
    </w:p>
    <w:p w:rsidR="00DA2FEA" w:rsidRPr="00DA2FEA" w:rsidRDefault="00DA2FEA" w:rsidP="00DA2FEA">
      <w:pPr>
        <w:widowControl/>
        <w:ind w:firstLine="0"/>
        <w:jc w:val="center"/>
        <w:rPr>
          <w:b/>
          <w:sz w:val="28"/>
          <w:szCs w:val="28"/>
          <w:lang w:val="en-US"/>
        </w:rPr>
      </w:pPr>
    </w:p>
    <w:p w:rsidR="00DA2FEA" w:rsidRPr="00DA2FEA" w:rsidRDefault="00DA2FEA" w:rsidP="00DA2FEA">
      <w:pPr>
        <w:widowControl/>
        <w:ind w:firstLine="0"/>
        <w:jc w:val="center"/>
        <w:rPr>
          <w:b/>
          <w:sz w:val="28"/>
          <w:szCs w:val="28"/>
          <w:lang w:val="en-US"/>
        </w:rPr>
      </w:pPr>
    </w:p>
    <w:p w:rsidR="00DA2FEA" w:rsidRPr="00DA2FEA" w:rsidRDefault="00DA2FEA" w:rsidP="00DA2FEA">
      <w:pPr>
        <w:widowControl/>
        <w:ind w:firstLine="0"/>
        <w:jc w:val="center"/>
        <w:rPr>
          <w:b/>
          <w:sz w:val="28"/>
          <w:szCs w:val="28"/>
          <w:lang w:val="en-US"/>
        </w:rPr>
      </w:pPr>
    </w:p>
    <w:p w:rsidR="00DA2FEA" w:rsidRPr="00DA2FEA" w:rsidRDefault="00DA2FEA" w:rsidP="00DA2FEA">
      <w:pPr>
        <w:widowControl/>
        <w:autoSpaceDE w:val="0"/>
        <w:autoSpaceDN w:val="0"/>
        <w:adjustRightInd w:val="0"/>
        <w:ind w:firstLine="0"/>
        <w:jc w:val="right"/>
        <w:rPr>
          <w:b/>
          <w:iCs/>
          <w:sz w:val="28"/>
          <w:szCs w:val="28"/>
        </w:rPr>
      </w:pPr>
      <w:r w:rsidRPr="00DA2FEA">
        <w:rPr>
          <w:sz w:val="28"/>
          <w:szCs w:val="28"/>
        </w:rPr>
        <w:lastRenderedPageBreak/>
        <w:t xml:space="preserve"> </w:t>
      </w:r>
      <w:r w:rsidRPr="00DA2FEA">
        <w:rPr>
          <w:b/>
          <w:iCs/>
          <w:sz w:val="28"/>
          <w:szCs w:val="28"/>
        </w:rPr>
        <w:t>Приложение 6</w:t>
      </w:r>
    </w:p>
    <w:p w:rsidR="00DA2FEA" w:rsidRPr="00DA2FEA" w:rsidRDefault="00DA2FEA" w:rsidP="00DA2FEA">
      <w:pPr>
        <w:autoSpaceDE w:val="0"/>
        <w:autoSpaceDN w:val="0"/>
        <w:adjustRightInd w:val="0"/>
        <w:ind w:firstLine="0"/>
        <w:jc w:val="center"/>
        <w:rPr>
          <w:sz w:val="28"/>
          <w:szCs w:val="28"/>
        </w:rPr>
      </w:pPr>
      <w:r w:rsidRPr="00DA2FEA">
        <w:rPr>
          <w:sz w:val="28"/>
          <w:szCs w:val="28"/>
        </w:rPr>
        <w:t>ЖУРНАЛ</w:t>
      </w:r>
    </w:p>
    <w:p w:rsidR="00DA2FEA" w:rsidRPr="00DA2FEA" w:rsidRDefault="00DA2FEA" w:rsidP="00DA2FEA">
      <w:pPr>
        <w:autoSpaceDE w:val="0"/>
        <w:autoSpaceDN w:val="0"/>
        <w:adjustRightInd w:val="0"/>
        <w:ind w:firstLine="0"/>
        <w:jc w:val="center"/>
        <w:rPr>
          <w:sz w:val="28"/>
          <w:szCs w:val="28"/>
        </w:rPr>
      </w:pPr>
      <w:r w:rsidRPr="00DA2FEA">
        <w:rPr>
          <w:sz w:val="28"/>
          <w:szCs w:val="28"/>
        </w:rPr>
        <w:t>учета работы дегазационных скважин</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Скважина №                                            _______________________________</w:t>
      </w:r>
    </w:p>
    <w:p w:rsidR="00DA2FEA" w:rsidRPr="00DA2FEA" w:rsidRDefault="00DA2FEA" w:rsidP="00DA2FEA">
      <w:pPr>
        <w:autoSpaceDE w:val="0"/>
        <w:autoSpaceDN w:val="0"/>
        <w:adjustRightInd w:val="0"/>
        <w:ind w:firstLine="0"/>
        <w:jc w:val="left"/>
        <w:rPr>
          <w:sz w:val="28"/>
          <w:szCs w:val="28"/>
          <w:lang w:val="en-US"/>
        </w:rPr>
      </w:pPr>
      <w:r w:rsidRPr="00DA2FEA">
        <w:rPr>
          <w:sz w:val="28"/>
          <w:szCs w:val="28"/>
        </w:rPr>
        <w:t>Назначение скважины                                   ____________________________</w:t>
      </w:r>
    </w:p>
    <w:p w:rsidR="00DA2FEA" w:rsidRPr="00DA2FEA" w:rsidRDefault="00DA2FEA" w:rsidP="00DA2FEA">
      <w:pPr>
        <w:autoSpaceDE w:val="0"/>
        <w:autoSpaceDN w:val="0"/>
        <w:adjustRightInd w:val="0"/>
        <w:ind w:firstLine="0"/>
        <w:jc w:val="left"/>
        <w:rPr>
          <w:sz w:val="28"/>
          <w:szCs w:val="28"/>
        </w:rPr>
      </w:pPr>
      <w:r w:rsidRPr="00DA2FEA">
        <w:rPr>
          <w:sz w:val="28"/>
          <w:szCs w:val="28"/>
        </w:rPr>
        <w:t>Место заложения (выработка, камера)                   ______________________</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Параметры скважин:                                    ____________________________</w:t>
      </w:r>
    </w:p>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    направление (углы возвышения и разворота)         ____________________</w:t>
      </w:r>
    </w:p>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    длина, </w:t>
      </w:r>
      <w:proofErr w:type="gramStart"/>
      <w:r w:rsidRPr="00DA2FEA">
        <w:rPr>
          <w:sz w:val="28"/>
          <w:szCs w:val="28"/>
        </w:rPr>
        <w:t>м</w:t>
      </w:r>
      <w:proofErr w:type="gramEnd"/>
      <w:r w:rsidRPr="00DA2FEA">
        <w:rPr>
          <w:sz w:val="28"/>
          <w:szCs w:val="28"/>
        </w:rPr>
        <w:t xml:space="preserve">                                          __________________________________</w:t>
      </w:r>
    </w:p>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    диаметр, </w:t>
      </w:r>
      <w:proofErr w:type="gramStart"/>
      <w:r w:rsidRPr="00DA2FEA">
        <w:rPr>
          <w:sz w:val="28"/>
          <w:szCs w:val="28"/>
        </w:rPr>
        <w:t>мм</w:t>
      </w:r>
      <w:proofErr w:type="gramEnd"/>
      <w:r w:rsidRPr="00DA2FEA">
        <w:rPr>
          <w:sz w:val="28"/>
          <w:szCs w:val="28"/>
        </w:rPr>
        <w:t xml:space="preserve">                                       ________________________________</w:t>
      </w:r>
    </w:p>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    длина герметизации устья, </w:t>
      </w:r>
      <w:proofErr w:type="gramStart"/>
      <w:r w:rsidRPr="00DA2FEA">
        <w:rPr>
          <w:sz w:val="28"/>
          <w:szCs w:val="28"/>
        </w:rPr>
        <w:t>м</w:t>
      </w:r>
      <w:proofErr w:type="gramEnd"/>
      <w:r w:rsidRPr="00DA2FEA">
        <w:rPr>
          <w:sz w:val="28"/>
          <w:szCs w:val="28"/>
        </w:rPr>
        <w:t xml:space="preserve">                       __________________________</w:t>
      </w:r>
    </w:p>
    <w:p w:rsidR="00DA2FEA" w:rsidRPr="00DA2FEA" w:rsidRDefault="00DA2FEA" w:rsidP="00DA2FEA">
      <w:pPr>
        <w:autoSpaceDE w:val="0"/>
        <w:autoSpaceDN w:val="0"/>
        <w:adjustRightInd w:val="0"/>
        <w:ind w:firstLine="0"/>
        <w:jc w:val="left"/>
        <w:rPr>
          <w:sz w:val="28"/>
          <w:szCs w:val="28"/>
        </w:rPr>
      </w:pPr>
      <w:r w:rsidRPr="00DA2FEA">
        <w:rPr>
          <w:sz w:val="28"/>
          <w:szCs w:val="28"/>
        </w:rPr>
        <w:t>Дата начала бурения скважины                          _________________________</w:t>
      </w:r>
    </w:p>
    <w:p w:rsidR="00DA2FEA" w:rsidRPr="00DA2FEA" w:rsidRDefault="00DA2FEA" w:rsidP="00DA2FEA">
      <w:pPr>
        <w:autoSpaceDE w:val="0"/>
        <w:autoSpaceDN w:val="0"/>
        <w:adjustRightInd w:val="0"/>
        <w:ind w:firstLine="0"/>
        <w:jc w:val="left"/>
        <w:rPr>
          <w:sz w:val="28"/>
          <w:szCs w:val="28"/>
        </w:rPr>
      </w:pPr>
      <w:r w:rsidRPr="00DA2FEA">
        <w:rPr>
          <w:sz w:val="28"/>
          <w:szCs w:val="28"/>
        </w:rPr>
        <w:t>Дата окончания бурения скважины                       _______________________</w:t>
      </w:r>
    </w:p>
    <w:p w:rsidR="00DA2FEA" w:rsidRPr="00DA2FEA" w:rsidRDefault="00DA2FEA" w:rsidP="00DA2FEA">
      <w:pPr>
        <w:autoSpaceDE w:val="0"/>
        <w:autoSpaceDN w:val="0"/>
        <w:adjustRightInd w:val="0"/>
        <w:ind w:firstLine="0"/>
        <w:jc w:val="left"/>
        <w:rPr>
          <w:sz w:val="28"/>
          <w:szCs w:val="28"/>
        </w:rPr>
      </w:pPr>
      <w:r w:rsidRPr="00DA2FEA">
        <w:rPr>
          <w:sz w:val="28"/>
          <w:szCs w:val="28"/>
        </w:rPr>
        <w:t>Дата подключения скважины к трубопроводу              __________________</w:t>
      </w:r>
    </w:p>
    <w:p w:rsidR="00DA2FEA" w:rsidRPr="00DA2FEA" w:rsidRDefault="00DA2FEA" w:rsidP="00DA2FEA">
      <w:pPr>
        <w:autoSpaceDE w:val="0"/>
        <w:autoSpaceDN w:val="0"/>
        <w:adjustRightInd w:val="0"/>
        <w:ind w:firstLine="0"/>
        <w:jc w:val="left"/>
        <w:rPr>
          <w:sz w:val="28"/>
          <w:szCs w:val="28"/>
        </w:rPr>
      </w:pPr>
      <w:r w:rsidRPr="00DA2FEA">
        <w:rPr>
          <w:sz w:val="28"/>
          <w:szCs w:val="28"/>
        </w:rPr>
        <w:t>Дата отключения скважины                              _________________________</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center"/>
        <w:rPr>
          <w:sz w:val="28"/>
          <w:szCs w:val="28"/>
        </w:rPr>
      </w:pPr>
      <w:r w:rsidRPr="00DA2FEA">
        <w:rPr>
          <w:sz w:val="28"/>
          <w:szCs w:val="28"/>
        </w:rPr>
        <w:t>Результаты замера:</w:t>
      </w:r>
    </w:p>
    <w:p w:rsidR="00DA2FEA" w:rsidRPr="00DA2FEA" w:rsidRDefault="00DA2FEA" w:rsidP="00DA2FEA">
      <w:pPr>
        <w:autoSpaceDE w:val="0"/>
        <w:autoSpaceDN w:val="0"/>
        <w:adjustRightInd w:val="0"/>
        <w:ind w:firstLine="0"/>
        <w:rPr>
          <w:sz w:val="28"/>
          <w:szCs w:val="28"/>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46"/>
        <w:gridCol w:w="883"/>
        <w:gridCol w:w="1558"/>
        <w:gridCol w:w="1484"/>
        <w:gridCol w:w="1470"/>
        <w:gridCol w:w="771"/>
        <w:gridCol w:w="883"/>
        <w:gridCol w:w="1625"/>
      </w:tblGrid>
      <w:tr w:rsidR="00DA2FEA" w:rsidRPr="00D85C3C" w:rsidTr="00D85C3C">
        <w:trPr>
          <w:trHeight w:val="600"/>
          <w:tblCellSpacing w:w="5" w:type="nil"/>
        </w:trPr>
        <w:tc>
          <w:tcPr>
            <w:tcW w:w="296" w:type="pct"/>
            <w:vMerge w:val="restart"/>
            <w:vAlign w:val="center"/>
          </w:tcPr>
          <w:p w:rsidR="00DA2FEA" w:rsidRPr="00D85C3C" w:rsidRDefault="00DA2FEA" w:rsidP="00D85C3C">
            <w:pPr>
              <w:autoSpaceDE w:val="0"/>
              <w:autoSpaceDN w:val="0"/>
              <w:adjustRightInd w:val="0"/>
              <w:ind w:firstLine="0"/>
              <w:jc w:val="center"/>
              <w:rPr>
                <w:szCs w:val="28"/>
              </w:rPr>
            </w:pPr>
            <w:r w:rsidRPr="00D85C3C">
              <w:rPr>
                <w:szCs w:val="28"/>
              </w:rPr>
              <w:t>№</w:t>
            </w:r>
          </w:p>
          <w:p w:rsidR="00DA2FEA" w:rsidRPr="00D85C3C" w:rsidRDefault="00DA2FEA" w:rsidP="00D85C3C">
            <w:pPr>
              <w:autoSpaceDE w:val="0"/>
              <w:autoSpaceDN w:val="0"/>
              <w:adjustRightInd w:val="0"/>
              <w:ind w:firstLine="0"/>
              <w:jc w:val="center"/>
              <w:rPr>
                <w:szCs w:val="28"/>
              </w:rPr>
            </w:pPr>
            <w:proofErr w:type="gramStart"/>
            <w:r w:rsidRPr="00D85C3C">
              <w:rPr>
                <w:szCs w:val="28"/>
              </w:rPr>
              <w:t>п</w:t>
            </w:r>
            <w:proofErr w:type="gramEnd"/>
            <w:r w:rsidRPr="00D85C3C">
              <w:rPr>
                <w:szCs w:val="28"/>
              </w:rPr>
              <w:t>/п</w:t>
            </w:r>
          </w:p>
        </w:tc>
        <w:tc>
          <w:tcPr>
            <w:tcW w:w="479" w:type="pct"/>
            <w:vMerge w:val="restart"/>
            <w:vAlign w:val="center"/>
          </w:tcPr>
          <w:p w:rsidR="00DA2FEA" w:rsidRPr="00D85C3C" w:rsidRDefault="00DA2FEA" w:rsidP="00D85C3C">
            <w:pPr>
              <w:autoSpaceDE w:val="0"/>
              <w:autoSpaceDN w:val="0"/>
              <w:adjustRightInd w:val="0"/>
              <w:ind w:firstLine="0"/>
              <w:jc w:val="center"/>
              <w:rPr>
                <w:szCs w:val="28"/>
              </w:rPr>
            </w:pPr>
            <w:r w:rsidRPr="00D85C3C">
              <w:rPr>
                <w:szCs w:val="28"/>
              </w:rPr>
              <w:t>Дата</w:t>
            </w:r>
          </w:p>
        </w:tc>
        <w:tc>
          <w:tcPr>
            <w:tcW w:w="845" w:type="pct"/>
            <w:vMerge w:val="restart"/>
            <w:vAlign w:val="center"/>
          </w:tcPr>
          <w:p w:rsidR="00DA2FEA" w:rsidRPr="00D85C3C" w:rsidRDefault="00DA2FEA" w:rsidP="00D85C3C">
            <w:pPr>
              <w:autoSpaceDE w:val="0"/>
              <w:autoSpaceDN w:val="0"/>
              <w:adjustRightInd w:val="0"/>
              <w:ind w:firstLine="0"/>
              <w:jc w:val="center"/>
              <w:rPr>
                <w:szCs w:val="28"/>
              </w:rPr>
            </w:pPr>
            <w:r w:rsidRPr="00D85C3C">
              <w:rPr>
                <w:szCs w:val="28"/>
              </w:rPr>
              <w:t xml:space="preserve">Разрежение в </w:t>
            </w:r>
            <w:proofErr w:type="gramStart"/>
            <w:r w:rsidRPr="00D85C3C">
              <w:rPr>
                <w:szCs w:val="28"/>
              </w:rPr>
              <w:t>газопроводе</w:t>
            </w:r>
            <w:proofErr w:type="gramEnd"/>
            <w:r w:rsidRPr="00D85C3C">
              <w:rPr>
                <w:szCs w:val="28"/>
              </w:rPr>
              <w:t xml:space="preserve"> у скважины,</w:t>
            </w:r>
          </w:p>
          <w:p w:rsidR="00DA2FEA" w:rsidRPr="00D85C3C" w:rsidRDefault="00DA2FEA" w:rsidP="00D85C3C">
            <w:pPr>
              <w:autoSpaceDE w:val="0"/>
              <w:autoSpaceDN w:val="0"/>
              <w:adjustRightInd w:val="0"/>
              <w:ind w:firstLine="0"/>
              <w:jc w:val="center"/>
              <w:rPr>
                <w:szCs w:val="28"/>
              </w:rPr>
            </w:pPr>
            <w:proofErr w:type="gramStart"/>
            <w:r w:rsidRPr="00D85C3C">
              <w:rPr>
                <w:szCs w:val="28"/>
              </w:rPr>
              <w:t>мм</w:t>
            </w:r>
            <w:proofErr w:type="gramEnd"/>
            <w:r w:rsidRPr="00D85C3C">
              <w:rPr>
                <w:szCs w:val="28"/>
              </w:rPr>
              <w:t xml:space="preserve"> рт. ст.</w:t>
            </w:r>
          </w:p>
        </w:tc>
        <w:tc>
          <w:tcPr>
            <w:tcW w:w="805" w:type="pct"/>
            <w:vMerge w:val="restart"/>
            <w:vAlign w:val="center"/>
          </w:tcPr>
          <w:p w:rsidR="00DA2FEA" w:rsidRPr="00D85C3C" w:rsidRDefault="00DA2FEA" w:rsidP="00D85C3C">
            <w:pPr>
              <w:autoSpaceDE w:val="0"/>
              <w:autoSpaceDN w:val="0"/>
              <w:adjustRightInd w:val="0"/>
              <w:ind w:firstLine="0"/>
              <w:jc w:val="center"/>
              <w:rPr>
                <w:szCs w:val="28"/>
              </w:rPr>
            </w:pPr>
            <w:r w:rsidRPr="00D85C3C">
              <w:rPr>
                <w:szCs w:val="28"/>
              </w:rPr>
              <w:t>Перепад</w:t>
            </w:r>
          </w:p>
          <w:p w:rsidR="00DA2FEA" w:rsidRPr="00D85C3C" w:rsidRDefault="00DA2FEA" w:rsidP="00D85C3C">
            <w:pPr>
              <w:autoSpaceDE w:val="0"/>
              <w:autoSpaceDN w:val="0"/>
              <w:adjustRightInd w:val="0"/>
              <w:ind w:firstLine="0"/>
              <w:jc w:val="center"/>
              <w:rPr>
                <w:szCs w:val="28"/>
              </w:rPr>
            </w:pPr>
            <w:r w:rsidRPr="00D85C3C">
              <w:rPr>
                <w:szCs w:val="28"/>
              </w:rPr>
              <w:t>давлений</w:t>
            </w:r>
          </w:p>
          <w:p w:rsidR="00DA2FEA" w:rsidRPr="00D85C3C" w:rsidRDefault="00DA2FEA" w:rsidP="00D85C3C">
            <w:pPr>
              <w:autoSpaceDE w:val="0"/>
              <w:autoSpaceDN w:val="0"/>
              <w:adjustRightInd w:val="0"/>
              <w:ind w:firstLine="0"/>
              <w:jc w:val="center"/>
              <w:rPr>
                <w:szCs w:val="28"/>
              </w:rPr>
            </w:pPr>
            <w:r w:rsidRPr="00D85C3C">
              <w:rPr>
                <w:szCs w:val="28"/>
              </w:rPr>
              <w:t>на диафра</w:t>
            </w:r>
            <w:r w:rsidRPr="00D85C3C">
              <w:rPr>
                <w:szCs w:val="28"/>
              </w:rPr>
              <w:t>г</w:t>
            </w:r>
            <w:r w:rsidRPr="00D85C3C">
              <w:rPr>
                <w:szCs w:val="28"/>
              </w:rPr>
              <w:t>ме,</w:t>
            </w:r>
            <w:r w:rsidR="00D85C3C">
              <w:rPr>
                <w:szCs w:val="28"/>
              </w:rPr>
              <w:t xml:space="preserve"> </w:t>
            </w:r>
            <w:r w:rsidR="00D85C3C">
              <w:rPr>
                <w:szCs w:val="28"/>
              </w:rPr>
              <w:br/>
            </w:r>
            <w:proofErr w:type="gramStart"/>
            <w:r w:rsidRPr="00D85C3C">
              <w:rPr>
                <w:szCs w:val="28"/>
              </w:rPr>
              <w:t>мм</w:t>
            </w:r>
            <w:proofErr w:type="gramEnd"/>
            <w:r w:rsidRPr="00D85C3C">
              <w:rPr>
                <w:szCs w:val="28"/>
              </w:rPr>
              <w:t xml:space="preserve"> рт. ст.</w:t>
            </w:r>
          </w:p>
          <w:p w:rsidR="00DA2FEA" w:rsidRPr="00D85C3C" w:rsidRDefault="00DA2FEA" w:rsidP="00D85C3C">
            <w:pPr>
              <w:autoSpaceDE w:val="0"/>
              <w:autoSpaceDN w:val="0"/>
              <w:adjustRightInd w:val="0"/>
              <w:ind w:firstLine="0"/>
              <w:jc w:val="center"/>
              <w:rPr>
                <w:szCs w:val="28"/>
              </w:rPr>
            </w:pPr>
            <w:r w:rsidRPr="00D85C3C">
              <w:rPr>
                <w:szCs w:val="28"/>
              </w:rPr>
              <w:t>(мм вод</w:t>
            </w:r>
            <w:proofErr w:type="gramStart"/>
            <w:r w:rsidRPr="00D85C3C">
              <w:rPr>
                <w:szCs w:val="28"/>
              </w:rPr>
              <w:t>.</w:t>
            </w:r>
            <w:proofErr w:type="gramEnd"/>
            <w:r w:rsidR="00D85C3C">
              <w:rPr>
                <w:szCs w:val="28"/>
              </w:rPr>
              <w:t xml:space="preserve"> </w:t>
            </w:r>
            <w:proofErr w:type="gramStart"/>
            <w:r w:rsidRPr="00D85C3C">
              <w:rPr>
                <w:szCs w:val="28"/>
              </w:rPr>
              <w:t>с</w:t>
            </w:r>
            <w:proofErr w:type="gramEnd"/>
            <w:r w:rsidRPr="00D85C3C">
              <w:rPr>
                <w:szCs w:val="28"/>
              </w:rPr>
              <w:t>т.)</w:t>
            </w:r>
          </w:p>
        </w:tc>
        <w:tc>
          <w:tcPr>
            <w:tcW w:w="797" w:type="pct"/>
            <w:vMerge w:val="restart"/>
            <w:vAlign w:val="center"/>
          </w:tcPr>
          <w:p w:rsidR="00DA2FEA" w:rsidRPr="00D85C3C" w:rsidRDefault="00DA2FEA" w:rsidP="00D85C3C">
            <w:pPr>
              <w:autoSpaceDE w:val="0"/>
              <w:autoSpaceDN w:val="0"/>
              <w:adjustRightInd w:val="0"/>
              <w:ind w:firstLine="0"/>
              <w:jc w:val="center"/>
              <w:rPr>
                <w:szCs w:val="28"/>
              </w:rPr>
            </w:pPr>
            <w:r w:rsidRPr="00D85C3C">
              <w:rPr>
                <w:szCs w:val="28"/>
              </w:rPr>
              <w:t>Концентр</w:t>
            </w:r>
            <w:r w:rsidRPr="00D85C3C">
              <w:rPr>
                <w:szCs w:val="28"/>
              </w:rPr>
              <w:t>а</w:t>
            </w:r>
            <w:r w:rsidRPr="00D85C3C">
              <w:rPr>
                <w:szCs w:val="28"/>
              </w:rPr>
              <w:t>ция</w:t>
            </w:r>
          </w:p>
          <w:p w:rsidR="00DA2FEA" w:rsidRPr="00D85C3C" w:rsidRDefault="00DA2FEA" w:rsidP="00D85C3C">
            <w:pPr>
              <w:autoSpaceDE w:val="0"/>
              <w:autoSpaceDN w:val="0"/>
              <w:adjustRightInd w:val="0"/>
              <w:ind w:firstLine="0"/>
              <w:jc w:val="center"/>
              <w:rPr>
                <w:szCs w:val="28"/>
              </w:rPr>
            </w:pPr>
            <w:r w:rsidRPr="00D85C3C">
              <w:rPr>
                <w:szCs w:val="28"/>
              </w:rPr>
              <w:t>метана в</w:t>
            </w:r>
            <w:r w:rsidR="00D85C3C">
              <w:rPr>
                <w:szCs w:val="28"/>
              </w:rPr>
              <w:t xml:space="preserve"> </w:t>
            </w:r>
            <w:r w:rsidRPr="00D85C3C">
              <w:rPr>
                <w:szCs w:val="28"/>
              </w:rPr>
              <w:t>смеси, %</w:t>
            </w:r>
          </w:p>
        </w:tc>
        <w:tc>
          <w:tcPr>
            <w:tcW w:w="897" w:type="pct"/>
            <w:gridSpan w:val="2"/>
            <w:vAlign w:val="center"/>
          </w:tcPr>
          <w:p w:rsidR="00DA2FEA" w:rsidRPr="00D85C3C" w:rsidRDefault="00DA2FEA" w:rsidP="00D85C3C">
            <w:pPr>
              <w:autoSpaceDE w:val="0"/>
              <w:autoSpaceDN w:val="0"/>
              <w:adjustRightInd w:val="0"/>
              <w:ind w:firstLine="0"/>
              <w:jc w:val="center"/>
              <w:rPr>
                <w:szCs w:val="28"/>
              </w:rPr>
            </w:pPr>
            <w:r w:rsidRPr="00D85C3C">
              <w:rPr>
                <w:szCs w:val="28"/>
              </w:rPr>
              <w:t>Расход,</w:t>
            </w:r>
          </w:p>
          <w:p w:rsidR="00DA2FEA" w:rsidRPr="00D85C3C" w:rsidRDefault="00DA2FEA" w:rsidP="00D85C3C">
            <w:pPr>
              <w:autoSpaceDE w:val="0"/>
              <w:autoSpaceDN w:val="0"/>
              <w:adjustRightInd w:val="0"/>
              <w:ind w:firstLine="0"/>
              <w:jc w:val="center"/>
              <w:rPr>
                <w:szCs w:val="28"/>
              </w:rPr>
            </w:pPr>
            <w:r w:rsidRPr="00D85C3C">
              <w:rPr>
                <w:szCs w:val="28"/>
              </w:rPr>
              <w:t>м</w:t>
            </w:r>
            <w:r w:rsidRPr="00D85C3C">
              <w:rPr>
                <w:szCs w:val="28"/>
                <w:vertAlign w:val="superscript"/>
              </w:rPr>
              <w:t>3</w:t>
            </w:r>
            <w:r w:rsidRPr="00D85C3C">
              <w:rPr>
                <w:szCs w:val="28"/>
              </w:rPr>
              <w:t>/мин</w:t>
            </w:r>
          </w:p>
        </w:tc>
        <w:tc>
          <w:tcPr>
            <w:tcW w:w="882" w:type="pct"/>
            <w:vMerge w:val="restart"/>
            <w:vAlign w:val="center"/>
          </w:tcPr>
          <w:p w:rsidR="00DA2FEA" w:rsidRPr="00D85C3C" w:rsidRDefault="00DA2FEA" w:rsidP="00D85C3C">
            <w:pPr>
              <w:autoSpaceDE w:val="0"/>
              <w:autoSpaceDN w:val="0"/>
              <w:adjustRightInd w:val="0"/>
              <w:ind w:firstLine="0"/>
              <w:jc w:val="center"/>
              <w:rPr>
                <w:szCs w:val="28"/>
              </w:rPr>
            </w:pPr>
            <w:r w:rsidRPr="00D85C3C">
              <w:rPr>
                <w:szCs w:val="28"/>
              </w:rPr>
              <w:t>Подпись</w:t>
            </w:r>
          </w:p>
          <w:p w:rsidR="00DA2FEA" w:rsidRPr="00D85C3C" w:rsidRDefault="00DA2FEA" w:rsidP="00D85C3C">
            <w:pPr>
              <w:autoSpaceDE w:val="0"/>
              <w:autoSpaceDN w:val="0"/>
              <w:adjustRightInd w:val="0"/>
              <w:ind w:firstLine="0"/>
              <w:jc w:val="center"/>
              <w:rPr>
                <w:szCs w:val="28"/>
              </w:rPr>
            </w:pPr>
            <w:r w:rsidRPr="00D85C3C">
              <w:rPr>
                <w:szCs w:val="28"/>
              </w:rPr>
              <w:t>лица,</w:t>
            </w:r>
          </w:p>
          <w:p w:rsidR="00DA2FEA" w:rsidRPr="00D85C3C" w:rsidRDefault="00DA2FEA" w:rsidP="00D85C3C">
            <w:pPr>
              <w:autoSpaceDE w:val="0"/>
              <w:autoSpaceDN w:val="0"/>
              <w:adjustRightInd w:val="0"/>
              <w:ind w:firstLine="0"/>
              <w:jc w:val="center"/>
              <w:rPr>
                <w:szCs w:val="28"/>
              </w:rPr>
            </w:pPr>
            <w:proofErr w:type="gramStart"/>
            <w:r w:rsidRPr="00D85C3C">
              <w:rPr>
                <w:szCs w:val="28"/>
              </w:rPr>
              <w:t>проводивш</w:t>
            </w:r>
            <w:r w:rsidRPr="00D85C3C">
              <w:rPr>
                <w:szCs w:val="28"/>
              </w:rPr>
              <w:t>е</w:t>
            </w:r>
            <w:r w:rsidRPr="00D85C3C">
              <w:rPr>
                <w:szCs w:val="28"/>
              </w:rPr>
              <w:t>го</w:t>
            </w:r>
            <w:proofErr w:type="gramEnd"/>
            <w:r w:rsidR="00D85C3C">
              <w:rPr>
                <w:szCs w:val="28"/>
              </w:rPr>
              <w:t xml:space="preserve"> </w:t>
            </w:r>
            <w:r w:rsidRPr="00D85C3C">
              <w:rPr>
                <w:szCs w:val="28"/>
              </w:rPr>
              <w:t>замер</w:t>
            </w:r>
          </w:p>
        </w:tc>
      </w:tr>
      <w:tr w:rsidR="00DA2FEA" w:rsidRPr="00D85C3C" w:rsidTr="00D85C3C">
        <w:trPr>
          <w:trHeight w:val="800"/>
          <w:tblCellSpacing w:w="5" w:type="nil"/>
        </w:trPr>
        <w:tc>
          <w:tcPr>
            <w:tcW w:w="296" w:type="pct"/>
            <w:vMerge/>
          </w:tcPr>
          <w:p w:rsidR="00DA2FEA" w:rsidRPr="00D85C3C" w:rsidRDefault="00DA2FEA" w:rsidP="00DA2FEA">
            <w:pPr>
              <w:autoSpaceDE w:val="0"/>
              <w:autoSpaceDN w:val="0"/>
              <w:adjustRightInd w:val="0"/>
              <w:ind w:firstLine="0"/>
              <w:rPr>
                <w:szCs w:val="28"/>
              </w:rPr>
            </w:pPr>
          </w:p>
        </w:tc>
        <w:tc>
          <w:tcPr>
            <w:tcW w:w="479" w:type="pct"/>
            <w:vMerge/>
          </w:tcPr>
          <w:p w:rsidR="00DA2FEA" w:rsidRPr="00D85C3C" w:rsidRDefault="00DA2FEA" w:rsidP="00DA2FEA">
            <w:pPr>
              <w:autoSpaceDE w:val="0"/>
              <w:autoSpaceDN w:val="0"/>
              <w:adjustRightInd w:val="0"/>
              <w:ind w:firstLine="0"/>
              <w:rPr>
                <w:szCs w:val="28"/>
              </w:rPr>
            </w:pPr>
          </w:p>
        </w:tc>
        <w:tc>
          <w:tcPr>
            <w:tcW w:w="845" w:type="pct"/>
            <w:vMerge/>
          </w:tcPr>
          <w:p w:rsidR="00DA2FEA" w:rsidRPr="00D85C3C" w:rsidRDefault="00DA2FEA" w:rsidP="00DA2FEA">
            <w:pPr>
              <w:autoSpaceDE w:val="0"/>
              <w:autoSpaceDN w:val="0"/>
              <w:adjustRightInd w:val="0"/>
              <w:ind w:firstLine="0"/>
              <w:rPr>
                <w:szCs w:val="28"/>
              </w:rPr>
            </w:pPr>
          </w:p>
        </w:tc>
        <w:tc>
          <w:tcPr>
            <w:tcW w:w="805" w:type="pct"/>
            <w:vMerge/>
          </w:tcPr>
          <w:p w:rsidR="00DA2FEA" w:rsidRPr="00D85C3C" w:rsidRDefault="00DA2FEA" w:rsidP="00DA2FEA">
            <w:pPr>
              <w:autoSpaceDE w:val="0"/>
              <w:autoSpaceDN w:val="0"/>
              <w:adjustRightInd w:val="0"/>
              <w:ind w:firstLine="0"/>
              <w:rPr>
                <w:szCs w:val="28"/>
              </w:rPr>
            </w:pPr>
          </w:p>
        </w:tc>
        <w:tc>
          <w:tcPr>
            <w:tcW w:w="797" w:type="pct"/>
            <w:vMerge/>
          </w:tcPr>
          <w:p w:rsidR="00DA2FEA" w:rsidRPr="00D85C3C" w:rsidRDefault="00DA2FEA" w:rsidP="00DA2FEA">
            <w:pPr>
              <w:autoSpaceDE w:val="0"/>
              <w:autoSpaceDN w:val="0"/>
              <w:adjustRightInd w:val="0"/>
              <w:ind w:firstLine="0"/>
              <w:rPr>
                <w:szCs w:val="28"/>
              </w:rPr>
            </w:pPr>
          </w:p>
        </w:tc>
        <w:tc>
          <w:tcPr>
            <w:tcW w:w="418" w:type="pct"/>
            <w:vAlign w:val="center"/>
          </w:tcPr>
          <w:p w:rsidR="00DA2FEA" w:rsidRPr="00D85C3C" w:rsidRDefault="00DA2FEA" w:rsidP="00D85C3C">
            <w:pPr>
              <w:autoSpaceDE w:val="0"/>
              <w:autoSpaceDN w:val="0"/>
              <w:adjustRightInd w:val="0"/>
              <w:ind w:firstLine="0"/>
              <w:jc w:val="center"/>
              <w:rPr>
                <w:szCs w:val="28"/>
              </w:rPr>
            </w:pPr>
            <w:r w:rsidRPr="00D85C3C">
              <w:rPr>
                <w:szCs w:val="28"/>
              </w:rPr>
              <w:t>смеси</w:t>
            </w:r>
          </w:p>
        </w:tc>
        <w:tc>
          <w:tcPr>
            <w:tcW w:w="479" w:type="pct"/>
            <w:vAlign w:val="center"/>
          </w:tcPr>
          <w:p w:rsidR="00DA2FEA" w:rsidRPr="00D85C3C" w:rsidRDefault="00DA2FEA" w:rsidP="00D85C3C">
            <w:pPr>
              <w:autoSpaceDE w:val="0"/>
              <w:autoSpaceDN w:val="0"/>
              <w:adjustRightInd w:val="0"/>
              <w:ind w:firstLine="0"/>
              <w:jc w:val="center"/>
              <w:rPr>
                <w:szCs w:val="28"/>
              </w:rPr>
            </w:pPr>
            <w:r w:rsidRPr="00D85C3C">
              <w:rPr>
                <w:szCs w:val="28"/>
              </w:rPr>
              <w:t>метана</w:t>
            </w:r>
          </w:p>
        </w:tc>
        <w:tc>
          <w:tcPr>
            <w:tcW w:w="882" w:type="pct"/>
            <w:vMerge/>
          </w:tcPr>
          <w:p w:rsidR="00DA2FEA" w:rsidRPr="00D85C3C" w:rsidRDefault="00DA2FEA" w:rsidP="00DA2FEA">
            <w:pPr>
              <w:autoSpaceDE w:val="0"/>
              <w:autoSpaceDN w:val="0"/>
              <w:adjustRightInd w:val="0"/>
              <w:ind w:firstLine="0"/>
              <w:jc w:val="left"/>
              <w:rPr>
                <w:szCs w:val="28"/>
              </w:rPr>
            </w:pPr>
          </w:p>
        </w:tc>
      </w:tr>
      <w:tr w:rsidR="00DA2FEA" w:rsidRPr="00D85C3C" w:rsidTr="00D85C3C">
        <w:trPr>
          <w:tblCellSpacing w:w="5" w:type="nil"/>
        </w:trPr>
        <w:tc>
          <w:tcPr>
            <w:tcW w:w="296" w:type="pct"/>
          </w:tcPr>
          <w:p w:rsidR="00DA2FEA" w:rsidRPr="00D85C3C" w:rsidRDefault="00DA2FEA" w:rsidP="00DA2FEA">
            <w:pPr>
              <w:autoSpaceDE w:val="0"/>
              <w:autoSpaceDN w:val="0"/>
              <w:adjustRightInd w:val="0"/>
              <w:ind w:firstLine="0"/>
              <w:jc w:val="center"/>
              <w:rPr>
                <w:szCs w:val="28"/>
              </w:rPr>
            </w:pPr>
            <w:r w:rsidRPr="00D85C3C">
              <w:rPr>
                <w:szCs w:val="28"/>
              </w:rPr>
              <w:t>1</w:t>
            </w:r>
          </w:p>
        </w:tc>
        <w:tc>
          <w:tcPr>
            <w:tcW w:w="479" w:type="pct"/>
          </w:tcPr>
          <w:p w:rsidR="00DA2FEA" w:rsidRPr="00D85C3C" w:rsidRDefault="00DA2FEA" w:rsidP="00DA2FEA">
            <w:pPr>
              <w:autoSpaceDE w:val="0"/>
              <w:autoSpaceDN w:val="0"/>
              <w:adjustRightInd w:val="0"/>
              <w:ind w:firstLine="0"/>
              <w:jc w:val="center"/>
              <w:rPr>
                <w:szCs w:val="28"/>
              </w:rPr>
            </w:pPr>
            <w:r w:rsidRPr="00D85C3C">
              <w:rPr>
                <w:szCs w:val="28"/>
              </w:rPr>
              <w:t>2</w:t>
            </w:r>
          </w:p>
        </w:tc>
        <w:tc>
          <w:tcPr>
            <w:tcW w:w="845" w:type="pct"/>
          </w:tcPr>
          <w:p w:rsidR="00DA2FEA" w:rsidRPr="00D85C3C" w:rsidRDefault="00DA2FEA" w:rsidP="00DA2FEA">
            <w:pPr>
              <w:autoSpaceDE w:val="0"/>
              <w:autoSpaceDN w:val="0"/>
              <w:adjustRightInd w:val="0"/>
              <w:ind w:firstLine="0"/>
              <w:jc w:val="center"/>
              <w:rPr>
                <w:szCs w:val="28"/>
              </w:rPr>
            </w:pPr>
            <w:r w:rsidRPr="00D85C3C">
              <w:rPr>
                <w:szCs w:val="28"/>
              </w:rPr>
              <w:t>3</w:t>
            </w:r>
          </w:p>
        </w:tc>
        <w:tc>
          <w:tcPr>
            <w:tcW w:w="805" w:type="pct"/>
          </w:tcPr>
          <w:p w:rsidR="00DA2FEA" w:rsidRPr="00D85C3C" w:rsidRDefault="00DA2FEA" w:rsidP="00DA2FEA">
            <w:pPr>
              <w:autoSpaceDE w:val="0"/>
              <w:autoSpaceDN w:val="0"/>
              <w:adjustRightInd w:val="0"/>
              <w:ind w:firstLine="0"/>
              <w:jc w:val="center"/>
              <w:rPr>
                <w:szCs w:val="28"/>
              </w:rPr>
            </w:pPr>
            <w:r w:rsidRPr="00D85C3C">
              <w:rPr>
                <w:szCs w:val="28"/>
              </w:rPr>
              <w:t>4</w:t>
            </w:r>
          </w:p>
        </w:tc>
        <w:tc>
          <w:tcPr>
            <w:tcW w:w="797" w:type="pct"/>
          </w:tcPr>
          <w:p w:rsidR="00DA2FEA" w:rsidRPr="00D85C3C" w:rsidRDefault="00DA2FEA" w:rsidP="00DA2FEA">
            <w:pPr>
              <w:autoSpaceDE w:val="0"/>
              <w:autoSpaceDN w:val="0"/>
              <w:adjustRightInd w:val="0"/>
              <w:ind w:firstLine="0"/>
              <w:jc w:val="center"/>
              <w:rPr>
                <w:szCs w:val="28"/>
              </w:rPr>
            </w:pPr>
            <w:r w:rsidRPr="00D85C3C">
              <w:rPr>
                <w:szCs w:val="28"/>
              </w:rPr>
              <w:t>5</w:t>
            </w:r>
          </w:p>
        </w:tc>
        <w:tc>
          <w:tcPr>
            <w:tcW w:w="418" w:type="pct"/>
          </w:tcPr>
          <w:p w:rsidR="00DA2FEA" w:rsidRPr="00D85C3C" w:rsidRDefault="00DA2FEA" w:rsidP="00DA2FEA">
            <w:pPr>
              <w:autoSpaceDE w:val="0"/>
              <w:autoSpaceDN w:val="0"/>
              <w:adjustRightInd w:val="0"/>
              <w:ind w:firstLine="0"/>
              <w:jc w:val="center"/>
              <w:rPr>
                <w:szCs w:val="28"/>
              </w:rPr>
            </w:pPr>
            <w:r w:rsidRPr="00D85C3C">
              <w:rPr>
                <w:szCs w:val="28"/>
              </w:rPr>
              <w:t>6</w:t>
            </w:r>
          </w:p>
        </w:tc>
        <w:tc>
          <w:tcPr>
            <w:tcW w:w="479" w:type="pct"/>
          </w:tcPr>
          <w:p w:rsidR="00DA2FEA" w:rsidRPr="00D85C3C" w:rsidRDefault="00DA2FEA" w:rsidP="00DA2FEA">
            <w:pPr>
              <w:autoSpaceDE w:val="0"/>
              <w:autoSpaceDN w:val="0"/>
              <w:adjustRightInd w:val="0"/>
              <w:ind w:firstLine="0"/>
              <w:jc w:val="center"/>
              <w:rPr>
                <w:szCs w:val="28"/>
              </w:rPr>
            </w:pPr>
            <w:r w:rsidRPr="00D85C3C">
              <w:rPr>
                <w:szCs w:val="28"/>
              </w:rPr>
              <w:t>7</w:t>
            </w:r>
          </w:p>
        </w:tc>
        <w:tc>
          <w:tcPr>
            <w:tcW w:w="882" w:type="pct"/>
          </w:tcPr>
          <w:p w:rsidR="00DA2FEA" w:rsidRPr="00D85C3C" w:rsidRDefault="00DA2FEA" w:rsidP="00DA2FEA">
            <w:pPr>
              <w:autoSpaceDE w:val="0"/>
              <w:autoSpaceDN w:val="0"/>
              <w:adjustRightInd w:val="0"/>
              <w:ind w:firstLine="0"/>
              <w:jc w:val="center"/>
              <w:rPr>
                <w:szCs w:val="28"/>
              </w:rPr>
            </w:pPr>
            <w:r w:rsidRPr="00D85C3C">
              <w:rPr>
                <w:szCs w:val="28"/>
              </w:rPr>
              <w:t>8</w:t>
            </w:r>
          </w:p>
        </w:tc>
      </w:tr>
      <w:tr w:rsidR="00DA2FEA" w:rsidRPr="00D85C3C" w:rsidTr="00D85C3C">
        <w:trPr>
          <w:tblCellSpacing w:w="5" w:type="nil"/>
        </w:trPr>
        <w:tc>
          <w:tcPr>
            <w:tcW w:w="296" w:type="pct"/>
          </w:tcPr>
          <w:p w:rsidR="00DA2FEA" w:rsidRPr="00D85C3C" w:rsidRDefault="00DA2FEA" w:rsidP="00DA2FEA">
            <w:pPr>
              <w:autoSpaceDE w:val="0"/>
              <w:autoSpaceDN w:val="0"/>
              <w:adjustRightInd w:val="0"/>
              <w:ind w:firstLine="0"/>
              <w:rPr>
                <w:szCs w:val="28"/>
              </w:rPr>
            </w:pPr>
          </w:p>
        </w:tc>
        <w:tc>
          <w:tcPr>
            <w:tcW w:w="479" w:type="pct"/>
          </w:tcPr>
          <w:p w:rsidR="00DA2FEA" w:rsidRPr="00D85C3C" w:rsidRDefault="00DA2FEA" w:rsidP="00DA2FEA">
            <w:pPr>
              <w:autoSpaceDE w:val="0"/>
              <w:autoSpaceDN w:val="0"/>
              <w:adjustRightInd w:val="0"/>
              <w:ind w:firstLine="0"/>
              <w:rPr>
                <w:szCs w:val="28"/>
              </w:rPr>
            </w:pPr>
          </w:p>
        </w:tc>
        <w:tc>
          <w:tcPr>
            <w:tcW w:w="845" w:type="pct"/>
          </w:tcPr>
          <w:p w:rsidR="00DA2FEA" w:rsidRPr="00D85C3C" w:rsidRDefault="00DA2FEA" w:rsidP="00DA2FEA">
            <w:pPr>
              <w:autoSpaceDE w:val="0"/>
              <w:autoSpaceDN w:val="0"/>
              <w:adjustRightInd w:val="0"/>
              <w:ind w:firstLine="0"/>
              <w:rPr>
                <w:szCs w:val="28"/>
              </w:rPr>
            </w:pPr>
          </w:p>
        </w:tc>
        <w:tc>
          <w:tcPr>
            <w:tcW w:w="805" w:type="pct"/>
          </w:tcPr>
          <w:p w:rsidR="00DA2FEA" w:rsidRPr="00D85C3C" w:rsidRDefault="00DA2FEA" w:rsidP="00DA2FEA">
            <w:pPr>
              <w:autoSpaceDE w:val="0"/>
              <w:autoSpaceDN w:val="0"/>
              <w:adjustRightInd w:val="0"/>
              <w:ind w:firstLine="0"/>
              <w:rPr>
                <w:szCs w:val="28"/>
              </w:rPr>
            </w:pPr>
          </w:p>
        </w:tc>
        <w:tc>
          <w:tcPr>
            <w:tcW w:w="797" w:type="pct"/>
          </w:tcPr>
          <w:p w:rsidR="00DA2FEA" w:rsidRPr="00D85C3C" w:rsidRDefault="00DA2FEA" w:rsidP="00DA2FEA">
            <w:pPr>
              <w:autoSpaceDE w:val="0"/>
              <w:autoSpaceDN w:val="0"/>
              <w:adjustRightInd w:val="0"/>
              <w:ind w:firstLine="0"/>
              <w:rPr>
                <w:szCs w:val="28"/>
              </w:rPr>
            </w:pPr>
          </w:p>
        </w:tc>
        <w:tc>
          <w:tcPr>
            <w:tcW w:w="418" w:type="pct"/>
          </w:tcPr>
          <w:p w:rsidR="00DA2FEA" w:rsidRPr="00D85C3C" w:rsidRDefault="00DA2FEA" w:rsidP="00DA2FEA">
            <w:pPr>
              <w:autoSpaceDE w:val="0"/>
              <w:autoSpaceDN w:val="0"/>
              <w:adjustRightInd w:val="0"/>
              <w:ind w:firstLine="0"/>
              <w:rPr>
                <w:szCs w:val="28"/>
              </w:rPr>
            </w:pPr>
          </w:p>
        </w:tc>
        <w:tc>
          <w:tcPr>
            <w:tcW w:w="479" w:type="pct"/>
          </w:tcPr>
          <w:p w:rsidR="00DA2FEA" w:rsidRPr="00D85C3C" w:rsidRDefault="00DA2FEA" w:rsidP="00DA2FEA">
            <w:pPr>
              <w:autoSpaceDE w:val="0"/>
              <w:autoSpaceDN w:val="0"/>
              <w:adjustRightInd w:val="0"/>
              <w:ind w:firstLine="0"/>
              <w:rPr>
                <w:szCs w:val="28"/>
              </w:rPr>
            </w:pPr>
          </w:p>
        </w:tc>
        <w:tc>
          <w:tcPr>
            <w:tcW w:w="882" w:type="pct"/>
          </w:tcPr>
          <w:p w:rsidR="00DA2FEA" w:rsidRPr="00D85C3C" w:rsidRDefault="00DA2FEA" w:rsidP="00DA2FEA">
            <w:pPr>
              <w:autoSpaceDE w:val="0"/>
              <w:autoSpaceDN w:val="0"/>
              <w:adjustRightInd w:val="0"/>
              <w:ind w:firstLine="0"/>
              <w:rPr>
                <w:szCs w:val="28"/>
              </w:rPr>
            </w:pPr>
          </w:p>
        </w:tc>
      </w:tr>
      <w:tr w:rsidR="00DA2FEA" w:rsidRPr="00D85C3C" w:rsidTr="00D85C3C">
        <w:trPr>
          <w:tblCellSpacing w:w="5" w:type="nil"/>
        </w:trPr>
        <w:tc>
          <w:tcPr>
            <w:tcW w:w="296" w:type="pct"/>
          </w:tcPr>
          <w:p w:rsidR="00DA2FEA" w:rsidRPr="00D85C3C" w:rsidRDefault="00DA2FEA" w:rsidP="00DA2FEA">
            <w:pPr>
              <w:autoSpaceDE w:val="0"/>
              <w:autoSpaceDN w:val="0"/>
              <w:adjustRightInd w:val="0"/>
              <w:ind w:firstLine="0"/>
              <w:rPr>
                <w:szCs w:val="28"/>
              </w:rPr>
            </w:pPr>
          </w:p>
        </w:tc>
        <w:tc>
          <w:tcPr>
            <w:tcW w:w="479" w:type="pct"/>
          </w:tcPr>
          <w:p w:rsidR="00DA2FEA" w:rsidRPr="00D85C3C" w:rsidRDefault="00DA2FEA" w:rsidP="00DA2FEA">
            <w:pPr>
              <w:autoSpaceDE w:val="0"/>
              <w:autoSpaceDN w:val="0"/>
              <w:adjustRightInd w:val="0"/>
              <w:ind w:firstLine="0"/>
              <w:rPr>
                <w:szCs w:val="28"/>
              </w:rPr>
            </w:pPr>
          </w:p>
        </w:tc>
        <w:tc>
          <w:tcPr>
            <w:tcW w:w="845" w:type="pct"/>
          </w:tcPr>
          <w:p w:rsidR="00DA2FEA" w:rsidRPr="00D85C3C" w:rsidRDefault="00DA2FEA" w:rsidP="00DA2FEA">
            <w:pPr>
              <w:autoSpaceDE w:val="0"/>
              <w:autoSpaceDN w:val="0"/>
              <w:adjustRightInd w:val="0"/>
              <w:ind w:firstLine="0"/>
              <w:rPr>
                <w:szCs w:val="28"/>
              </w:rPr>
            </w:pPr>
          </w:p>
        </w:tc>
        <w:tc>
          <w:tcPr>
            <w:tcW w:w="805" w:type="pct"/>
          </w:tcPr>
          <w:p w:rsidR="00DA2FEA" w:rsidRPr="00D85C3C" w:rsidRDefault="00DA2FEA" w:rsidP="00DA2FEA">
            <w:pPr>
              <w:autoSpaceDE w:val="0"/>
              <w:autoSpaceDN w:val="0"/>
              <w:adjustRightInd w:val="0"/>
              <w:ind w:firstLine="0"/>
              <w:rPr>
                <w:szCs w:val="28"/>
              </w:rPr>
            </w:pPr>
          </w:p>
        </w:tc>
        <w:tc>
          <w:tcPr>
            <w:tcW w:w="797" w:type="pct"/>
          </w:tcPr>
          <w:p w:rsidR="00DA2FEA" w:rsidRPr="00D85C3C" w:rsidRDefault="00DA2FEA" w:rsidP="00DA2FEA">
            <w:pPr>
              <w:autoSpaceDE w:val="0"/>
              <w:autoSpaceDN w:val="0"/>
              <w:adjustRightInd w:val="0"/>
              <w:ind w:firstLine="0"/>
              <w:rPr>
                <w:szCs w:val="28"/>
              </w:rPr>
            </w:pPr>
          </w:p>
        </w:tc>
        <w:tc>
          <w:tcPr>
            <w:tcW w:w="418" w:type="pct"/>
          </w:tcPr>
          <w:p w:rsidR="00DA2FEA" w:rsidRPr="00D85C3C" w:rsidRDefault="00DA2FEA" w:rsidP="00DA2FEA">
            <w:pPr>
              <w:autoSpaceDE w:val="0"/>
              <w:autoSpaceDN w:val="0"/>
              <w:adjustRightInd w:val="0"/>
              <w:ind w:firstLine="0"/>
              <w:rPr>
                <w:szCs w:val="28"/>
              </w:rPr>
            </w:pPr>
          </w:p>
        </w:tc>
        <w:tc>
          <w:tcPr>
            <w:tcW w:w="479" w:type="pct"/>
          </w:tcPr>
          <w:p w:rsidR="00DA2FEA" w:rsidRPr="00D85C3C" w:rsidRDefault="00DA2FEA" w:rsidP="00DA2FEA">
            <w:pPr>
              <w:autoSpaceDE w:val="0"/>
              <w:autoSpaceDN w:val="0"/>
              <w:adjustRightInd w:val="0"/>
              <w:ind w:firstLine="0"/>
              <w:rPr>
                <w:szCs w:val="28"/>
              </w:rPr>
            </w:pPr>
          </w:p>
        </w:tc>
        <w:tc>
          <w:tcPr>
            <w:tcW w:w="882" w:type="pct"/>
          </w:tcPr>
          <w:p w:rsidR="00DA2FEA" w:rsidRPr="00D85C3C" w:rsidRDefault="00DA2FEA" w:rsidP="00DA2FEA">
            <w:pPr>
              <w:autoSpaceDE w:val="0"/>
              <w:autoSpaceDN w:val="0"/>
              <w:adjustRightInd w:val="0"/>
              <w:ind w:firstLine="0"/>
              <w:rPr>
                <w:szCs w:val="28"/>
              </w:rPr>
            </w:pPr>
          </w:p>
        </w:tc>
      </w:tr>
    </w:tbl>
    <w:p w:rsidR="00DA2FEA" w:rsidRPr="00DA2FEA" w:rsidRDefault="00DA2FEA" w:rsidP="00DA2FEA">
      <w:pPr>
        <w:autoSpaceDE w:val="0"/>
        <w:autoSpaceDN w:val="0"/>
        <w:adjustRightInd w:val="0"/>
        <w:ind w:firstLine="0"/>
        <w:rPr>
          <w:sz w:val="28"/>
          <w:szCs w:val="28"/>
        </w:rPr>
      </w:pP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Начальник участка дегазации     __________________________</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Начальник участка АБ            __________________________</w:t>
      </w:r>
      <w:bookmarkStart w:id="38" w:name="Par712"/>
      <w:bookmarkEnd w:id="38"/>
    </w:p>
    <w:p w:rsidR="00DA2FEA" w:rsidRPr="00DA2FEA" w:rsidRDefault="00DA2FEA" w:rsidP="00DA2FEA">
      <w:pPr>
        <w:widowControl/>
        <w:ind w:firstLine="0"/>
        <w:jc w:val="center"/>
        <w:rPr>
          <w:b/>
          <w:sz w:val="28"/>
          <w:szCs w:val="28"/>
        </w:rPr>
      </w:pPr>
    </w:p>
    <w:p w:rsidR="00DA2FEA" w:rsidRPr="00DA2FEA" w:rsidRDefault="00DA2FEA" w:rsidP="00DA2FEA">
      <w:pPr>
        <w:widowControl/>
        <w:ind w:firstLine="0"/>
        <w:jc w:val="center"/>
        <w:rPr>
          <w:b/>
          <w:sz w:val="28"/>
          <w:szCs w:val="28"/>
        </w:rPr>
      </w:pPr>
    </w:p>
    <w:p w:rsidR="00DA2FEA" w:rsidRPr="00DA2FEA" w:rsidRDefault="00DA2FEA" w:rsidP="00DA2FEA">
      <w:pPr>
        <w:widowControl/>
        <w:ind w:firstLine="0"/>
        <w:jc w:val="center"/>
        <w:rPr>
          <w:b/>
          <w:sz w:val="28"/>
          <w:szCs w:val="28"/>
        </w:rPr>
      </w:pPr>
    </w:p>
    <w:p w:rsidR="00DA2FEA" w:rsidRPr="00DA2FEA" w:rsidRDefault="00DA2FEA" w:rsidP="00DA2FEA">
      <w:pPr>
        <w:widowControl/>
        <w:ind w:firstLine="0"/>
        <w:jc w:val="center"/>
        <w:rPr>
          <w:b/>
          <w:sz w:val="28"/>
          <w:szCs w:val="28"/>
        </w:rPr>
      </w:pPr>
    </w:p>
    <w:p w:rsidR="00DA2FEA" w:rsidRPr="00DA2FEA" w:rsidRDefault="00DA2FEA" w:rsidP="00DA2FEA">
      <w:pPr>
        <w:widowControl/>
        <w:ind w:firstLine="0"/>
        <w:jc w:val="center"/>
        <w:rPr>
          <w:b/>
          <w:sz w:val="28"/>
          <w:szCs w:val="28"/>
        </w:rPr>
      </w:pPr>
    </w:p>
    <w:p w:rsidR="00DA2FEA" w:rsidRPr="00DA2FEA" w:rsidRDefault="00DA2FEA" w:rsidP="00DA2FEA">
      <w:pPr>
        <w:widowControl/>
        <w:ind w:firstLine="0"/>
        <w:jc w:val="center"/>
        <w:rPr>
          <w:b/>
          <w:sz w:val="28"/>
          <w:szCs w:val="28"/>
        </w:rPr>
      </w:pPr>
    </w:p>
    <w:p w:rsidR="00DA2FEA" w:rsidRPr="00DA2FEA" w:rsidRDefault="00DA2FEA" w:rsidP="00DA2FEA">
      <w:pPr>
        <w:widowControl/>
        <w:ind w:firstLine="0"/>
        <w:jc w:val="center"/>
        <w:rPr>
          <w:b/>
          <w:sz w:val="28"/>
          <w:szCs w:val="28"/>
        </w:rPr>
        <w:sectPr w:rsidR="00DA2FEA" w:rsidRPr="00DA2FEA" w:rsidSect="00A05AA3">
          <w:pgSz w:w="11906" w:h="16838"/>
          <w:pgMar w:top="1418" w:right="1418" w:bottom="1418" w:left="1418" w:header="709" w:footer="709" w:gutter="0"/>
          <w:cols w:space="708"/>
          <w:titlePg/>
          <w:docGrid w:linePitch="360"/>
        </w:sectPr>
      </w:pPr>
    </w:p>
    <w:p w:rsidR="00DA2FEA" w:rsidRPr="00D85C3C" w:rsidRDefault="00DA2FEA" w:rsidP="00DA2FEA">
      <w:pPr>
        <w:widowControl/>
        <w:autoSpaceDE w:val="0"/>
        <w:autoSpaceDN w:val="0"/>
        <w:adjustRightInd w:val="0"/>
        <w:ind w:firstLine="0"/>
        <w:jc w:val="right"/>
        <w:rPr>
          <w:b/>
          <w:iCs/>
          <w:sz w:val="28"/>
          <w:szCs w:val="28"/>
        </w:rPr>
      </w:pPr>
      <w:r w:rsidRPr="00DA2FEA">
        <w:rPr>
          <w:b/>
          <w:iCs/>
          <w:sz w:val="28"/>
          <w:szCs w:val="28"/>
        </w:rPr>
        <w:lastRenderedPageBreak/>
        <w:t xml:space="preserve">Приложение </w:t>
      </w:r>
      <w:r w:rsidRPr="00D85C3C">
        <w:rPr>
          <w:b/>
          <w:iCs/>
          <w:sz w:val="28"/>
          <w:szCs w:val="28"/>
        </w:rPr>
        <w:t>7</w:t>
      </w:r>
    </w:p>
    <w:p w:rsidR="00DA2FEA" w:rsidRPr="00DA2FEA" w:rsidRDefault="00DA2FEA" w:rsidP="00DA2FEA">
      <w:pPr>
        <w:autoSpaceDE w:val="0"/>
        <w:autoSpaceDN w:val="0"/>
        <w:adjustRightInd w:val="0"/>
        <w:ind w:firstLine="0"/>
        <w:jc w:val="center"/>
        <w:rPr>
          <w:sz w:val="28"/>
          <w:szCs w:val="28"/>
        </w:rPr>
      </w:pPr>
      <w:r w:rsidRPr="00DA2FEA">
        <w:rPr>
          <w:sz w:val="28"/>
          <w:szCs w:val="28"/>
        </w:rPr>
        <w:t>ПРИКАЗ</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На основании материалов по проверке газообильности шахт за 20__</w:t>
      </w:r>
      <w:r w:rsidR="00D85C3C">
        <w:rPr>
          <w:sz w:val="28"/>
          <w:szCs w:val="28"/>
        </w:rPr>
        <w:t xml:space="preserve"> </w:t>
      </w:r>
      <w:r w:rsidRPr="00DA2FEA">
        <w:rPr>
          <w:sz w:val="28"/>
          <w:szCs w:val="28"/>
        </w:rPr>
        <w:t>год приказываю:</w:t>
      </w:r>
    </w:p>
    <w:p w:rsidR="00DA2FEA" w:rsidRPr="00DA2FEA" w:rsidRDefault="00DA2FEA" w:rsidP="00DA2FEA">
      <w:pPr>
        <w:autoSpaceDE w:val="0"/>
        <w:autoSpaceDN w:val="0"/>
        <w:adjustRightInd w:val="0"/>
        <w:ind w:firstLine="0"/>
        <w:jc w:val="left"/>
        <w:rPr>
          <w:sz w:val="28"/>
          <w:szCs w:val="28"/>
        </w:rPr>
      </w:pPr>
      <w:r w:rsidRPr="00DA2FEA">
        <w:rPr>
          <w:sz w:val="28"/>
          <w:szCs w:val="28"/>
        </w:rPr>
        <w:t>установить для шахт ______________________________________________</w:t>
      </w:r>
    </w:p>
    <w:p w:rsidR="00DA2FEA" w:rsidRPr="00DA2FEA" w:rsidRDefault="00DA2FEA" w:rsidP="00DA2FEA">
      <w:pPr>
        <w:autoSpaceDE w:val="0"/>
        <w:autoSpaceDN w:val="0"/>
        <w:adjustRightInd w:val="0"/>
        <w:ind w:firstLine="0"/>
        <w:jc w:val="left"/>
      </w:pPr>
      <w:r w:rsidRPr="00DA2FEA">
        <w:rPr>
          <w:sz w:val="28"/>
          <w:szCs w:val="28"/>
        </w:rPr>
        <w:t xml:space="preserve">                                                                 </w:t>
      </w:r>
      <w:r w:rsidRPr="00DA2FEA">
        <w:t>(угледобывающая организация)</w:t>
      </w:r>
    </w:p>
    <w:p w:rsidR="00DA2FEA" w:rsidRPr="00DA2FEA" w:rsidRDefault="00DA2FEA" w:rsidP="00DA2FEA">
      <w:pPr>
        <w:autoSpaceDE w:val="0"/>
        <w:autoSpaceDN w:val="0"/>
        <w:adjustRightInd w:val="0"/>
        <w:ind w:firstLine="0"/>
        <w:jc w:val="left"/>
        <w:rPr>
          <w:sz w:val="28"/>
          <w:szCs w:val="28"/>
        </w:rPr>
      </w:pPr>
      <w:r w:rsidRPr="00DA2FEA">
        <w:rPr>
          <w:sz w:val="28"/>
          <w:szCs w:val="28"/>
        </w:rPr>
        <w:t>следующие категории по метану и/или диоксиду углерода:</w:t>
      </w:r>
    </w:p>
    <w:p w:rsidR="00DA2FEA" w:rsidRPr="00DA2FEA" w:rsidRDefault="00DA2FEA" w:rsidP="00DA2FEA">
      <w:pPr>
        <w:tabs>
          <w:tab w:val="left" w:pos="2185"/>
        </w:tabs>
        <w:autoSpaceDE w:val="0"/>
        <w:autoSpaceDN w:val="0"/>
        <w:adjustRightInd w:val="0"/>
        <w:ind w:firstLine="0"/>
        <w:rPr>
          <w:sz w:val="28"/>
          <w:szCs w:val="28"/>
        </w:rPr>
      </w:pPr>
      <w:r w:rsidRPr="00DA2FEA">
        <w:rPr>
          <w:sz w:val="28"/>
          <w:szCs w:val="28"/>
        </w:rPr>
        <w:tab/>
      </w: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85"/>
        <w:gridCol w:w="819"/>
        <w:gridCol w:w="1053"/>
        <w:gridCol w:w="819"/>
        <w:gridCol w:w="819"/>
        <w:gridCol w:w="1638"/>
        <w:gridCol w:w="1287"/>
        <w:gridCol w:w="819"/>
        <w:gridCol w:w="819"/>
        <w:gridCol w:w="819"/>
        <w:gridCol w:w="1053"/>
        <w:gridCol w:w="1053"/>
        <w:gridCol w:w="1287"/>
        <w:gridCol w:w="1287"/>
      </w:tblGrid>
      <w:tr w:rsidR="00DA2FEA" w:rsidRPr="00DA2FEA" w:rsidTr="00DA2FEA">
        <w:trPr>
          <w:tblCellSpacing w:w="5" w:type="nil"/>
        </w:trPr>
        <w:tc>
          <w:tcPr>
            <w:tcW w:w="585" w:type="dxa"/>
            <w:vMerge w:val="restart"/>
          </w:tcPr>
          <w:p w:rsidR="00DA2FEA" w:rsidRPr="003E0E61" w:rsidRDefault="00DA2FEA" w:rsidP="00DA2FEA">
            <w:pPr>
              <w:autoSpaceDE w:val="0"/>
              <w:autoSpaceDN w:val="0"/>
              <w:adjustRightInd w:val="0"/>
              <w:ind w:firstLine="0"/>
              <w:jc w:val="left"/>
            </w:pPr>
            <w:r w:rsidRPr="003E0E61">
              <w:t xml:space="preserve"> № </w:t>
            </w:r>
          </w:p>
          <w:p w:rsidR="00DA2FEA" w:rsidRPr="003E0E61" w:rsidRDefault="00DA2FEA" w:rsidP="00DA2FEA">
            <w:pPr>
              <w:autoSpaceDE w:val="0"/>
              <w:autoSpaceDN w:val="0"/>
              <w:adjustRightInd w:val="0"/>
              <w:ind w:firstLine="0"/>
              <w:jc w:val="left"/>
            </w:pPr>
            <w:proofErr w:type="gramStart"/>
            <w:r w:rsidRPr="003E0E61">
              <w:t>п</w:t>
            </w:r>
            <w:proofErr w:type="gramEnd"/>
            <w:r w:rsidRPr="003E0E61">
              <w:t>/п</w:t>
            </w:r>
          </w:p>
        </w:tc>
        <w:tc>
          <w:tcPr>
            <w:tcW w:w="819" w:type="dxa"/>
            <w:vMerge w:val="restart"/>
          </w:tcPr>
          <w:p w:rsidR="00DA2FEA" w:rsidRPr="003E0E61" w:rsidRDefault="00DA2FEA" w:rsidP="00DA2FEA">
            <w:pPr>
              <w:autoSpaceDE w:val="0"/>
              <w:autoSpaceDN w:val="0"/>
              <w:adjustRightInd w:val="0"/>
              <w:ind w:firstLine="0"/>
              <w:jc w:val="left"/>
            </w:pPr>
            <w:r w:rsidRPr="003E0E61">
              <w:t>Ша</w:t>
            </w:r>
            <w:r w:rsidRPr="003E0E61">
              <w:t>х</w:t>
            </w:r>
            <w:r w:rsidRPr="003E0E61">
              <w:t>та</w:t>
            </w:r>
          </w:p>
        </w:tc>
        <w:tc>
          <w:tcPr>
            <w:tcW w:w="1053" w:type="dxa"/>
            <w:vMerge w:val="restart"/>
          </w:tcPr>
          <w:p w:rsidR="00DA2FEA" w:rsidRPr="003E0E61" w:rsidRDefault="00DA2FEA" w:rsidP="00DA2FEA">
            <w:pPr>
              <w:autoSpaceDE w:val="0"/>
              <w:autoSpaceDN w:val="0"/>
              <w:adjustRightInd w:val="0"/>
              <w:ind w:firstLine="0"/>
              <w:jc w:val="left"/>
            </w:pPr>
            <w:r w:rsidRPr="003E0E61">
              <w:t>Катего</w:t>
            </w:r>
          </w:p>
          <w:p w:rsidR="00DA2FEA" w:rsidRPr="003E0E61" w:rsidRDefault="00DA2FEA" w:rsidP="00DA2FEA">
            <w:pPr>
              <w:autoSpaceDE w:val="0"/>
              <w:autoSpaceDN w:val="0"/>
              <w:adjustRightInd w:val="0"/>
              <w:ind w:firstLine="0"/>
              <w:jc w:val="left"/>
            </w:pPr>
            <w:r w:rsidRPr="003E0E61">
              <w:t xml:space="preserve">рия на </w:t>
            </w:r>
          </w:p>
          <w:p w:rsidR="00DA2FEA" w:rsidRPr="003E0E61" w:rsidRDefault="00DA2FEA" w:rsidP="00DA2FEA">
            <w:pPr>
              <w:autoSpaceDE w:val="0"/>
              <w:autoSpaceDN w:val="0"/>
              <w:adjustRightInd w:val="0"/>
              <w:ind w:firstLine="0"/>
              <w:jc w:val="left"/>
            </w:pPr>
            <w:r w:rsidRPr="003E0E61">
              <w:t xml:space="preserve">преды- </w:t>
            </w:r>
          </w:p>
          <w:p w:rsidR="00DA2FEA" w:rsidRPr="003E0E61" w:rsidRDefault="00DA2FEA" w:rsidP="00DA2FEA">
            <w:pPr>
              <w:autoSpaceDE w:val="0"/>
              <w:autoSpaceDN w:val="0"/>
              <w:adjustRightInd w:val="0"/>
              <w:ind w:firstLine="0"/>
              <w:jc w:val="left"/>
            </w:pPr>
            <w:r w:rsidRPr="003E0E61">
              <w:t xml:space="preserve">дущий  </w:t>
            </w:r>
          </w:p>
          <w:p w:rsidR="00DA2FEA" w:rsidRPr="003E0E61" w:rsidRDefault="00DA2FEA" w:rsidP="00DA2FEA">
            <w:pPr>
              <w:autoSpaceDE w:val="0"/>
              <w:autoSpaceDN w:val="0"/>
              <w:adjustRightInd w:val="0"/>
              <w:ind w:firstLine="0"/>
              <w:jc w:val="left"/>
            </w:pPr>
            <w:r w:rsidRPr="003E0E61">
              <w:t>20__ г.</w:t>
            </w:r>
          </w:p>
        </w:tc>
        <w:tc>
          <w:tcPr>
            <w:tcW w:w="1638" w:type="dxa"/>
            <w:gridSpan w:val="2"/>
          </w:tcPr>
          <w:p w:rsidR="00DA2FEA" w:rsidRPr="003E0E61" w:rsidRDefault="00DA2FEA" w:rsidP="00DA2FEA">
            <w:pPr>
              <w:autoSpaceDE w:val="0"/>
              <w:autoSpaceDN w:val="0"/>
              <w:adjustRightInd w:val="0"/>
              <w:ind w:firstLine="0"/>
              <w:jc w:val="left"/>
            </w:pPr>
            <w:r w:rsidRPr="003E0E61">
              <w:t xml:space="preserve">Средняя    </w:t>
            </w:r>
          </w:p>
          <w:p w:rsidR="00DA2FEA" w:rsidRPr="003E0E61" w:rsidRDefault="00DA2FEA" w:rsidP="00DA2FEA">
            <w:pPr>
              <w:autoSpaceDE w:val="0"/>
              <w:autoSpaceDN w:val="0"/>
              <w:adjustRightInd w:val="0"/>
              <w:ind w:firstLine="0"/>
              <w:jc w:val="left"/>
            </w:pPr>
            <w:r w:rsidRPr="003E0E61">
              <w:t xml:space="preserve">абсолютная </w:t>
            </w:r>
          </w:p>
          <w:p w:rsidR="00DA2FEA" w:rsidRPr="003E0E61" w:rsidRDefault="00DA2FEA" w:rsidP="00DA2FEA">
            <w:pPr>
              <w:autoSpaceDE w:val="0"/>
              <w:autoSpaceDN w:val="0"/>
              <w:adjustRightInd w:val="0"/>
              <w:ind w:firstLine="0"/>
              <w:jc w:val="left"/>
            </w:pPr>
            <w:r w:rsidRPr="003E0E61">
              <w:t xml:space="preserve">газообиль- </w:t>
            </w:r>
          </w:p>
          <w:p w:rsidR="00DA2FEA" w:rsidRPr="003E0E61" w:rsidRDefault="00DA2FEA" w:rsidP="00DA2FEA">
            <w:pPr>
              <w:autoSpaceDE w:val="0"/>
              <w:autoSpaceDN w:val="0"/>
              <w:adjustRightInd w:val="0"/>
              <w:ind w:firstLine="0"/>
              <w:jc w:val="left"/>
            </w:pPr>
            <w:r w:rsidRPr="003E0E61">
              <w:t xml:space="preserve">ность шахты с учетом   </w:t>
            </w:r>
          </w:p>
          <w:p w:rsidR="00DA2FEA" w:rsidRPr="003E0E61" w:rsidRDefault="00DA2FEA" w:rsidP="00DA2FEA">
            <w:pPr>
              <w:autoSpaceDE w:val="0"/>
              <w:autoSpaceDN w:val="0"/>
              <w:adjustRightInd w:val="0"/>
              <w:ind w:firstLine="0"/>
              <w:jc w:val="left"/>
            </w:pPr>
            <w:r w:rsidRPr="003E0E61">
              <w:t>каптируемо</w:t>
            </w:r>
          </w:p>
          <w:p w:rsidR="00DA2FEA" w:rsidRPr="003E0E61" w:rsidRDefault="00DA2FEA" w:rsidP="00DA2FEA">
            <w:pPr>
              <w:autoSpaceDE w:val="0"/>
              <w:autoSpaceDN w:val="0"/>
              <w:adjustRightInd w:val="0"/>
              <w:ind w:firstLine="0"/>
              <w:jc w:val="left"/>
            </w:pPr>
            <w:r w:rsidRPr="003E0E61">
              <w:t xml:space="preserve">го метана, </w:t>
            </w:r>
          </w:p>
          <w:p w:rsidR="00DA2FEA" w:rsidRPr="003E0E61" w:rsidRDefault="00DA2FEA" w:rsidP="00DA2FEA">
            <w:pPr>
              <w:autoSpaceDE w:val="0"/>
              <w:autoSpaceDN w:val="0"/>
              <w:adjustRightInd w:val="0"/>
              <w:ind w:firstLine="0"/>
              <w:jc w:val="left"/>
            </w:pPr>
            <w:r w:rsidRPr="003E0E61">
              <w:t>м</w:t>
            </w:r>
            <w:r w:rsidRPr="003E0E61">
              <w:rPr>
                <w:vertAlign w:val="superscript"/>
              </w:rPr>
              <w:t>3</w:t>
            </w:r>
            <w:r w:rsidRPr="003E0E61">
              <w:t xml:space="preserve">/мин.    </w:t>
            </w:r>
          </w:p>
        </w:tc>
        <w:tc>
          <w:tcPr>
            <w:tcW w:w="1638" w:type="dxa"/>
            <w:vMerge w:val="restart"/>
          </w:tcPr>
          <w:p w:rsidR="00DA2FEA" w:rsidRPr="003E0E61" w:rsidRDefault="00DA2FEA" w:rsidP="00DA2FEA">
            <w:pPr>
              <w:autoSpaceDE w:val="0"/>
              <w:autoSpaceDN w:val="0"/>
              <w:adjustRightInd w:val="0"/>
              <w:ind w:firstLine="0"/>
              <w:jc w:val="left"/>
            </w:pPr>
            <w:r w:rsidRPr="003E0E61">
              <w:t xml:space="preserve">Среднегодо </w:t>
            </w:r>
          </w:p>
          <w:p w:rsidR="00DA2FEA" w:rsidRPr="003E0E61" w:rsidRDefault="00DA2FEA" w:rsidP="00DA2FEA">
            <w:pPr>
              <w:autoSpaceDE w:val="0"/>
              <w:autoSpaceDN w:val="0"/>
              <w:adjustRightInd w:val="0"/>
              <w:ind w:firstLine="0"/>
              <w:jc w:val="left"/>
            </w:pPr>
            <w:r w:rsidRPr="003E0E61">
              <w:t xml:space="preserve">вой расход  </w:t>
            </w:r>
          </w:p>
          <w:p w:rsidR="00DA2FEA" w:rsidRPr="003E0E61" w:rsidRDefault="00DA2FEA" w:rsidP="00DA2FEA">
            <w:pPr>
              <w:autoSpaceDE w:val="0"/>
              <w:autoSpaceDN w:val="0"/>
              <w:adjustRightInd w:val="0"/>
              <w:ind w:firstLine="0"/>
              <w:jc w:val="left"/>
            </w:pPr>
            <w:r w:rsidRPr="003E0E61">
              <w:t xml:space="preserve">метана,     </w:t>
            </w:r>
          </w:p>
          <w:p w:rsidR="00DA2FEA" w:rsidRPr="003E0E61" w:rsidRDefault="00DA2FEA" w:rsidP="00DA2FEA">
            <w:pPr>
              <w:autoSpaceDE w:val="0"/>
              <w:autoSpaceDN w:val="0"/>
              <w:adjustRightInd w:val="0"/>
              <w:ind w:firstLine="0"/>
              <w:jc w:val="left"/>
            </w:pPr>
            <w:r w:rsidRPr="003E0E61">
              <w:t>отсасываемый</w:t>
            </w:r>
          </w:p>
          <w:p w:rsidR="00DA2FEA" w:rsidRPr="003E0E61" w:rsidRDefault="00DA2FEA" w:rsidP="00DA2FEA">
            <w:pPr>
              <w:autoSpaceDE w:val="0"/>
              <w:autoSpaceDN w:val="0"/>
              <w:adjustRightInd w:val="0"/>
              <w:ind w:firstLine="0"/>
              <w:jc w:val="left"/>
            </w:pPr>
            <w:r w:rsidRPr="003E0E61">
              <w:t>дегазацией и газоотсас</w:t>
            </w:r>
            <w:r w:rsidRPr="003E0E61">
              <w:t>ы</w:t>
            </w:r>
            <w:r w:rsidRPr="003E0E61">
              <w:t>вающими вентилятор</w:t>
            </w:r>
            <w:r w:rsidRPr="003E0E61">
              <w:t>а</w:t>
            </w:r>
            <w:r w:rsidRPr="003E0E61">
              <w:t xml:space="preserve">ми, </w:t>
            </w:r>
          </w:p>
          <w:p w:rsidR="00DA2FEA" w:rsidRPr="003E0E61" w:rsidRDefault="00DA2FEA" w:rsidP="00DA2FEA">
            <w:pPr>
              <w:autoSpaceDE w:val="0"/>
              <w:autoSpaceDN w:val="0"/>
              <w:adjustRightInd w:val="0"/>
              <w:ind w:firstLine="0"/>
              <w:jc w:val="left"/>
            </w:pPr>
            <w:r w:rsidRPr="003E0E61">
              <w:t>м</w:t>
            </w:r>
            <w:r w:rsidRPr="003E0E61">
              <w:rPr>
                <w:vertAlign w:val="superscript"/>
              </w:rPr>
              <w:t>3</w:t>
            </w:r>
            <w:r w:rsidRPr="003E0E61">
              <w:t xml:space="preserve">/мин.     </w:t>
            </w:r>
          </w:p>
        </w:tc>
        <w:tc>
          <w:tcPr>
            <w:tcW w:w="1287" w:type="dxa"/>
            <w:vMerge w:val="restart"/>
          </w:tcPr>
          <w:p w:rsidR="00DA2FEA" w:rsidRPr="003E0E61" w:rsidRDefault="00DA2FEA" w:rsidP="00DA2FEA">
            <w:pPr>
              <w:autoSpaceDE w:val="0"/>
              <w:autoSpaceDN w:val="0"/>
              <w:adjustRightInd w:val="0"/>
              <w:ind w:firstLine="0"/>
              <w:jc w:val="left"/>
            </w:pPr>
            <w:r w:rsidRPr="003E0E61">
              <w:t xml:space="preserve"> Средняя </w:t>
            </w:r>
          </w:p>
          <w:p w:rsidR="00DA2FEA" w:rsidRPr="003E0E61" w:rsidRDefault="00DA2FEA" w:rsidP="00DA2FEA">
            <w:pPr>
              <w:autoSpaceDE w:val="0"/>
              <w:autoSpaceDN w:val="0"/>
              <w:adjustRightInd w:val="0"/>
              <w:ind w:firstLine="0"/>
              <w:jc w:val="left"/>
            </w:pPr>
            <w:r w:rsidRPr="003E0E61">
              <w:t xml:space="preserve">суточная </w:t>
            </w:r>
          </w:p>
          <w:p w:rsidR="00DA2FEA" w:rsidRPr="003E0E61" w:rsidRDefault="00DA2FEA" w:rsidP="00DA2FEA">
            <w:pPr>
              <w:autoSpaceDE w:val="0"/>
              <w:autoSpaceDN w:val="0"/>
              <w:adjustRightInd w:val="0"/>
              <w:ind w:firstLine="0"/>
              <w:jc w:val="left"/>
            </w:pPr>
            <w:r w:rsidRPr="003E0E61">
              <w:t xml:space="preserve"> добыча  </w:t>
            </w:r>
          </w:p>
          <w:p w:rsidR="00DA2FEA" w:rsidRPr="003E0E61" w:rsidRDefault="00DA2FEA" w:rsidP="00DA2FEA">
            <w:pPr>
              <w:autoSpaceDE w:val="0"/>
              <w:autoSpaceDN w:val="0"/>
              <w:adjustRightInd w:val="0"/>
              <w:ind w:firstLine="0"/>
              <w:jc w:val="left"/>
            </w:pPr>
            <w:r w:rsidRPr="003E0E61">
              <w:t xml:space="preserve"> шахты в </w:t>
            </w:r>
          </w:p>
          <w:p w:rsidR="00DA2FEA" w:rsidRPr="003E0E61" w:rsidRDefault="00DA2FEA" w:rsidP="00DA2FEA">
            <w:pPr>
              <w:autoSpaceDE w:val="0"/>
              <w:autoSpaceDN w:val="0"/>
              <w:adjustRightInd w:val="0"/>
              <w:ind w:firstLine="0"/>
              <w:jc w:val="left"/>
            </w:pPr>
            <w:r w:rsidRPr="003E0E61">
              <w:t xml:space="preserve"> течение </w:t>
            </w:r>
          </w:p>
          <w:p w:rsidR="00DA2FEA" w:rsidRPr="003E0E61" w:rsidRDefault="00DA2FEA" w:rsidP="00DA2FEA">
            <w:pPr>
              <w:autoSpaceDE w:val="0"/>
              <w:autoSpaceDN w:val="0"/>
              <w:adjustRightInd w:val="0"/>
              <w:ind w:firstLine="0"/>
              <w:jc w:val="left"/>
            </w:pPr>
            <w:r w:rsidRPr="003E0E61">
              <w:t xml:space="preserve">года, </w:t>
            </w:r>
            <w:proofErr w:type="gramStart"/>
            <w:r w:rsidRPr="003E0E61">
              <w:t>т</w:t>
            </w:r>
            <w:proofErr w:type="gramEnd"/>
            <w:r w:rsidRPr="003E0E61">
              <w:t xml:space="preserve">  </w:t>
            </w:r>
          </w:p>
        </w:tc>
        <w:tc>
          <w:tcPr>
            <w:tcW w:w="1638" w:type="dxa"/>
            <w:gridSpan w:val="2"/>
          </w:tcPr>
          <w:p w:rsidR="00DA2FEA" w:rsidRPr="003E0E61" w:rsidRDefault="00DA2FEA" w:rsidP="00DA2FEA">
            <w:pPr>
              <w:autoSpaceDE w:val="0"/>
              <w:autoSpaceDN w:val="0"/>
              <w:adjustRightInd w:val="0"/>
              <w:ind w:firstLine="0"/>
              <w:jc w:val="left"/>
            </w:pPr>
            <w:r w:rsidRPr="003E0E61">
              <w:t>Относитель</w:t>
            </w:r>
          </w:p>
          <w:p w:rsidR="00DA2FEA" w:rsidRPr="003E0E61" w:rsidRDefault="00DA2FEA" w:rsidP="00DA2FEA">
            <w:pPr>
              <w:autoSpaceDE w:val="0"/>
              <w:autoSpaceDN w:val="0"/>
              <w:adjustRightInd w:val="0"/>
              <w:ind w:firstLine="0"/>
              <w:jc w:val="left"/>
            </w:pPr>
            <w:r w:rsidRPr="003E0E61">
              <w:t>ная газ</w:t>
            </w:r>
            <w:r w:rsidRPr="003E0E61">
              <w:t>о</w:t>
            </w:r>
            <w:r w:rsidRPr="003E0E61">
              <w:t xml:space="preserve">обильность </w:t>
            </w:r>
          </w:p>
          <w:p w:rsidR="00DA2FEA" w:rsidRPr="003E0E61" w:rsidRDefault="00DA2FEA" w:rsidP="00DA2FEA">
            <w:pPr>
              <w:autoSpaceDE w:val="0"/>
              <w:autoSpaceDN w:val="0"/>
              <w:adjustRightInd w:val="0"/>
              <w:ind w:firstLine="0"/>
              <w:jc w:val="left"/>
            </w:pPr>
            <w:r w:rsidRPr="003E0E61">
              <w:t>шахт, м</w:t>
            </w:r>
            <w:r w:rsidRPr="003E0E61">
              <w:rPr>
                <w:vertAlign w:val="superscript"/>
              </w:rPr>
              <w:t>3</w:t>
            </w:r>
            <w:r w:rsidRPr="003E0E61">
              <w:t xml:space="preserve">/т </w:t>
            </w:r>
          </w:p>
        </w:tc>
        <w:tc>
          <w:tcPr>
            <w:tcW w:w="819" w:type="dxa"/>
            <w:vMerge w:val="restart"/>
          </w:tcPr>
          <w:p w:rsidR="00DA2FEA" w:rsidRPr="003E0E61" w:rsidRDefault="00DA2FEA" w:rsidP="00DA2FEA">
            <w:pPr>
              <w:autoSpaceDE w:val="0"/>
              <w:autoSpaceDN w:val="0"/>
              <w:adjustRightInd w:val="0"/>
              <w:ind w:firstLine="0"/>
              <w:jc w:val="left"/>
              <w:rPr>
                <w:lang w:val="en-US"/>
              </w:rPr>
            </w:pPr>
            <w:r w:rsidRPr="003E0E61">
              <w:t>Опас</w:t>
            </w:r>
          </w:p>
          <w:p w:rsidR="00DA2FEA" w:rsidRPr="003E0E61" w:rsidRDefault="00DA2FEA" w:rsidP="00DA2FEA">
            <w:pPr>
              <w:autoSpaceDE w:val="0"/>
              <w:autoSpaceDN w:val="0"/>
              <w:adjustRightInd w:val="0"/>
              <w:ind w:firstLine="0"/>
              <w:jc w:val="left"/>
            </w:pPr>
            <w:r w:rsidRPr="003E0E61">
              <w:t>ность</w:t>
            </w:r>
          </w:p>
          <w:p w:rsidR="00DA2FEA" w:rsidRPr="003E0E61" w:rsidRDefault="00DA2FEA" w:rsidP="00DA2FEA">
            <w:pPr>
              <w:autoSpaceDE w:val="0"/>
              <w:autoSpaceDN w:val="0"/>
              <w:adjustRightInd w:val="0"/>
              <w:ind w:firstLine="0"/>
              <w:jc w:val="left"/>
            </w:pPr>
            <w:r w:rsidRPr="003E0E61">
              <w:t xml:space="preserve">по   </w:t>
            </w:r>
          </w:p>
          <w:p w:rsidR="00DA2FEA" w:rsidRPr="003E0E61" w:rsidRDefault="00DA2FEA" w:rsidP="00DA2FEA">
            <w:pPr>
              <w:autoSpaceDE w:val="0"/>
              <w:autoSpaceDN w:val="0"/>
              <w:adjustRightInd w:val="0"/>
              <w:ind w:firstLine="0"/>
              <w:jc w:val="left"/>
            </w:pPr>
            <w:r w:rsidRPr="003E0E61">
              <w:t xml:space="preserve">пыли </w:t>
            </w:r>
          </w:p>
        </w:tc>
        <w:tc>
          <w:tcPr>
            <w:tcW w:w="1053" w:type="dxa"/>
            <w:vMerge w:val="restart"/>
          </w:tcPr>
          <w:p w:rsidR="00DA2FEA" w:rsidRPr="003E0E61" w:rsidRDefault="00DA2FEA" w:rsidP="00DA2FEA">
            <w:pPr>
              <w:autoSpaceDE w:val="0"/>
              <w:autoSpaceDN w:val="0"/>
              <w:adjustRightInd w:val="0"/>
              <w:ind w:firstLine="0"/>
              <w:jc w:val="left"/>
            </w:pPr>
            <w:r w:rsidRPr="003E0E61">
              <w:t xml:space="preserve">Имеют  </w:t>
            </w:r>
          </w:p>
          <w:p w:rsidR="00DA2FEA" w:rsidRPr="003E0E61" w:rsidRDefault="00DA2FEA" w:rsidP="00DA2FEA">
            <w:pPr>
              <w:autoSpaceDE w:val="0"/>
              <w:autoSpaceDN w:val="0"/>
              <w:adjustRightInd w:val="0"/>
              <w:ind w:firstLine="0"/>
              <w:jc w:val="left"/>
            </w:pPr>
            <w:r w:rsidRPr="003E0E61">
              <w:t xml:space="preserve">ли     </w:t>
            </w:r>
          </w:p>
          <w:p w:rsidR="00DA2FEA" w:rsidRPr="003E0E61" w:rsidRDefault="00DA2FEA" w:rsidP="00DA2FEA">
            <w:pPr>
              <w:autoSpaceDE w:val="0"/>
              <w:autoSpaceDN w:val="0"/>
              <w:adjustRightInd w:val="0"/>
              <w:ind w:firstLine="0"/>
              <w:jc w:val="left"/>
            </w:pPr>
            <w:r w:rsidRPr="003E0E61">
              <w:t xml:space="preserve">место  </w:t>
            </w:r>
          </w:p>
          <w:p w:rsidR="00DA2FEA" w:rsidRPr="003E0E61" w:rsidRDefault="00DA2FEA" w:rsidP="00DA2FEA">
            <w:pPr>
              <w:autoSpaceDE w:val="0"/>
              <w:autoSpaceDN w:val="0"/>
              <w:adjustRightInd w:val="0"/>
              <w:ind w:firstLine="0"/>
              <w:jc w:val="left"/>
            </w:pPr>
            <w:r w:rsidRPr="003E0E61">
              <w:t>суфляр-</w:t>
            </w:r>
          </w:p>
          <w:p w:rsidR="00DA2FEA" w:rsidRPr="003E0E61" w:rsidRDefault="00DA2FEA" w:rsidP="00DA2FEA">
            <w:pPr>
              <w:autoSpaceDE w:val="0"/>
              <w:autoSpaceDN w:val="0"/>
              <w:adjustRightInd w:val="0"/>
              <w:ind w:firstLine="0"/>
              <w:jc w:val="left"/>
            </w:pPr>
            <w:r w:rsidRPr="003E0E61">
              <w:t>ные вы-</w:t>
            </w:r>
          </w:p>
          <w:p w:rsidR="00DA2FEA" w:rsidRPr="003E0E61" w:rsidRDefault="00DA2FEA" w:rsidP="00DA2FEA">
            <w:pPr>
              <w:autoSpaceDE w:val="0"/>
              <w:autoSpaceDN w:val="0"/>
              <w:adjustRightInd w:val="0"/>
              <w:ind w:firstLine="0"/>
              <w:jc w:val="left"/>
            </w:pPr>
            <w:r w:rsidRPr="003E0E61">
              <w:t>деления</w:t>
            </w:r>
          </w:p>
          <w:p w:rsidR="00DA2FEA" w:rsidRPr="003E0E61" w:rsidRDefault="00DA2FEA" w:rsidP="00DA2FEA">
            <w:pPr>
              <w:autoSpaceDE w:val="0"/>
              <w:autoSpaceDN w:val="0"/>
              <w:adjustRightInd w:val="0"/>
              <w:ind w:firstLine="0"/>
              <w:jc w:val="left"/>
            </w:pPr>
            <w:r w:rsidRPr="003E0E61">
              <w:t xml:space="preserve">метана </w:t>
            </w:r>
          </w:p>
        </w:tc>
        <w:tc>
          <w:tcPr>
            <w:tcW w:w="1053" w:type="dxa"/>
            <w:vMerge w:val="restart"/>
          </w:tcPr>
          <w:p w:rsidR="00DA2FEA" w:rsidRPr="003E0E61" w:rsidRDefault="00DA2FEA" w:rsidP="00DA2FEA">
            <w:pPr>
              <w:autoSpaceDE w:val="0"/>
              <w:autoSpaceDN w:val="0"/>
              <w:adjustRightInd w:val="0"/>
              <w:ind w:firstLine="0"/>
              <w:jc w:val="left"/>
            </w:pPr>
            <w:r w:rsidRPr="003E0E61">
              <w:t xml:space="preserve">Опас-  </w:t>
            </w:r>
          </w:p>
          <w:p w:rsidR="00DA2FEA" w:rsidRPr="003E0E61" w:rsidRDefault="00DA2FEA" w:rsidP="00DA2FEA">
            <w:pPr>
              <w:autoSpaceDE w:val="0"/>
              <w:autoSpaceDN w:val="0"/>
              <w:adjustRightInd w:val="0"/>
              <w:ind w:firstLine="0"/>
              <w:jc w:val="left"/>
            </w:pPr>
            <w:r w:rsidRPr="003E0E61">
              <w:t xml:space="preserve">ность  </w:t>
            </w:r>
          </w:p>
          <w:p w:rsidR="00DA2FEA" w:rsidRPr="003E0E61" w:rsidRDefault="00DA2FEA" w:rsidP="00DA2FEA">
            <w:pPr>
              <w:autoSpaceDE w:val="0"/>
              <w:autoSpaceDN w:val="0"/>
              <w:adjustRightInd w:val="0"/>
              <w:ind w:firstLine="0"/>
              <w:jc w:val="left"/>
            </w:pPr>
            <w:r w:rsidRPr="003E0E61">
              <w:t>по вне-</w:t>
            </w:r>
          </w:p>
          <w:p w:rsidR="00DA2FEA" w:rsidRPr="003E0E61" w:rsidRDefault="00DA2FEA" w:rsidP="00DA2FEA">
            <w:pPr>
              <w:autoSpaceDE w:val="0"/>
              <w:autoSpaceDN w:val="0"/>
              <w:adjustRightInd w:val="0"/>
              <w:ind w:firstLine="0"/>
              <w:jc w:val="left"/>
            </w:pPr>
            <w:r w:rsidRPr="003E0E61">
              <w:t xml:space="preserve">запным </w:t>
            </w:r>
          </w:p>
          <w:p w:rsidR="00DA2FEA" w:rsidRPr="003E0E61" w:rsidRDefault="00DA2FEA" w:rsidP="00DA2FEA">
            <w:pPr>
              <w:autoSpaceDE w:val="0"/>
              <w:autoSpaceDN w:val="0"/>
              <w:adjustRightInd w:val="0"/>
              <w:ind w:firstLine="0"/>
              <w:jc w:val="left"/>
            </w:pPr>
            <w:r w:rsidRPr="003E0E61">
              <w:t xml:space="preserve">выбро- </w:t>
            </w:r>
          </w:p>
          <w:p w:rsidR="00DA2FEA" w:rsidRPr="003E0E61" w:rsidRDefault="00DA2FEA" w:rsidP="00DA2FEA">
            <w:pPr>
              <w:autoSpaceDE w:val="0"/>
              <w:autoSpaceDN w:val="0"/>
              <w:adjustRightInd w:val="0"/>
              <w:ind w:firstLine="0"/>
              <w:jc w:val="left"/>
            </w:pPr>
            <w:r w:rsidRPr="003E0E61">
              <w:t xml:space="preserve">сам    </w:t>
            </w:r>
          </w:p>
        </w:tc>
        <w:tc>
          <w:tcPr>
            <w:tcW w:w="1287" w:type="dxa"/>
            <w:vMerge w:val="restart"/>
          </w:tcPr>
          <w:p w:rsidR="00DA2FEA" w:rsidRPr="003E0E61" w:rsidRDefault="00DA2FEA" w:rsidP="00DA2FEA">
            <w:pPr>
              <w:autoSpaceDE w:val="0"/>
              <w:autoSpaceDN w:val="0"/>
              <w:adjustRightInd w:val="0"/>
              <w:ind w:firstLine="0"/>
              <w:jc w:val="left"/>
            </w:pPr>
            <w:r w:rsidRPr="003E0E61">
              <w:t xml:space="preserve">Установ- </w:t>
            </w:r>
          </w:p>
          <w:p w:rsidR="00DA2FEA" w:rsidRPr="003E0E61" w:rsidRDefault="00DA2FEA" w:rsidP="00DA2FEA">
            <w:pPr>
              <w:autoSpaceDE w:val="0"/>
              <w:autoSpaceDN w:val="0"/>
              <w:adjustRightInd w:val="0"/>
              <w:ind w:firstLine="0"/>
              <w:jc w:val="left"/>
            </w:pPr>
            <w:r w:rsidRPr="003E0E61">
              <w:t xml:space="preserve">ленная   </w:t>
            </w:r>
          </w:p>
          <w:p w:rsidR="00DA2FEA" w:rsidRPr="003E0E61" w:rsidRDefault="00DA2FEA" w:rsidP="00DA2FEA">
            <w:pPr>
              <w:autoSpaceDE w:val="0"/>
              <w:autoSpaceDN w:val="0"/>
              <w:adjustRightInd w:val="0"/>
              <w:ind w:firstLine="0"/>
              <w:jc w:val="left"/>
            </w:pPr>
            <w:r w:rsidRPr="003E0E61">
              <w:t>категория</w:t>
            </w:r>
          </w:p>
          <w:p w:rsidR="00DA2FEA" w:rsidRPr="003E0E61" w:rsidRDefault="00DA2FEA" w:rsidP="00DA2FEA">
            <w:pPr>
              <w:autoSpaceDE w:val="0"/>
              <w:autoSpaceDN w:val="0"/>
              <w:adjustRightInd w:val="0"/>
              <w:ind w:firstLine="0"/>
              <w:jc w:val="left"/>
            </w:pPr>
            <w:r w:rsidRPr="003E0E61">
              <w:t>по метану</w:t>
            </w:r>
          </w:p>
          <w:p w:rsidR="00DA2FEA" w:rsidRPr="003E0E61" w:rsidRDefault="00DA2FEA" w:rsidP="00DA2FEA">
            <w:pPr>
              <w:autoSpaceDE w:val="0"/>
              <w:autoSpaceDN w:val="0"/>
              <w:adjustRightInd w:val="0"/>
              <w:ind w:firstLine="0"/>
              <w:jc w:val="left"/>
            </w:pPr>
            <w:r w:rsidRPr="003E0E61">
              <w:t xml:space="preserve">на       </w:t>
            </w:r>
          </w:p>
          <w:p w:rsidR="00DA2FEA" w:rsidRPr="003E0E61" w:rsidRDefault="00DA2FEA" w:rsidP="00DA2FEA">
            <w:pPr>
              <w:autoSpaceDE w:val="0"/>
              <w:autoSpaceDN w:val="0"/>
              <w:adjustRightInd w:val="0"/>
              <w:ind w:firstLine="0"/>
              <w:jc w:val="left"/>
            </w:pPr>
            <w:r w:rsidRPr="003E0E61">
              <w:t xml:space="preserve">20__ г.  </w:t>
            </w:r>
          </w:p>
        </w:tc>
        <w:tc>
          <w:tcPr>
            <w:tcW w:w="1287" w:type="dxa"/>
            <w:vMerge w:val="restart"/>
          </w:tcPr>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Установ- </w:t>
            </w:r>
          </w:p>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ленная   </w:t>
            </w:r>
          </w:p>
          <w:p w:rsidR="00DA2FEA" w:rsidRPr="00DA2FEA" w:rsidRDefault="00DA2FEA" w:rsidP="00DA2FEA">
            <w:pPr>
              <w:autoSpaceDE w:val="0"/>
              <w:autoSpaceDN w:val="0"/>
              <w:adjustRightInd w:val="0"/>
              <w:ind w:firstLine="0"/>
              <w:jc w:val="left"/>
              <w:rPr>
                <w:sz w:val="28"/>
                <w:szCs w:val="28"/>
              </w:rPr>
            </w:pPr>
            <w:r w:rsidRPr="00DA2FEA">
              <w:rPr>
                <w:sz w:val="28"/>
                <w:szCs w:val="28"/>
              </w:rPr>
              <w:t>катег</w:t>
            </w:r>
            <w:r w:rsidRPr="00DA2FEA">
              <w:rPr>
                <w:sz w:val="28"/>
                <w:szCs w:val="28"/>
              </w:rPr>
              <w:t>о</w:t>
            </w:r>
            <w:r w:rsidRPr="00DA2FEA">
              <w:rPr>
                <w:sz w:val="28"/>
                <w:szCs w:val="28"/>
              </w:rPr>
              <w:t>рия</w:t>
            </w:r>
          </w:p>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по диок- </w:t>
            </w:r>
          </w:p>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сиду уг- </w:t>
            </w:r>
          </w:p>
          <w:p w:rsidR="00DA2FEA" w:rsidRPr="00DA2FEA" w:rsidRDefault="00DA2FEA" w:rsidP="00DA2FEA">
            <w:pPr>
              <w:autoSpaceDE w:val="0"/>
              <w:autoSpaceDN w:val="0"/>
              <w:adjustRightInd w:val="0"/>
              <w:ind w:firstLine="0"/>
              <w:jc w:val="left"/>
              <w:rPr>
                <w:sz w:val="28"/>
                <w:szCs w:val="28"/>
              </w:rPr>
            </w:pPr>
            <w:r w:rsidRPr="00DA2FEA">
              <w:rPr>
                <w:sz w:val="28"/>
                <w:szCs w:val="28"/>
              </w:rPr>
              <w:t>лерода на</w:t>
            </w:r>
          </w:p>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20__ г.  </w:t>
            </w:r>
          </w:p>
        </w:tc>
      </w:tr>
      <w:tr w:rsidR="00DA2FEA" w:rsidRPr="00DA2FEA" w:rsidTr="00DA2FEA">
        <w:trPr>
          <w:tblCellSpacing w:w="5" w:type="nil"/>
        </w:trPr>
        <w:tc>
          <w:tcPr>
            <w:tcW w:w="585" w:type="dxa"/>
            <w:vMerge/>
          </w:tcPr>
          <w:p w:rsidR="00DA2FEA" w:rsidRPr="003E0E61" w:rsidRDefault="00DA2FEA" w:rsidP="00DA2FEA">
            <w:pPr>
              <w:autoSpaceDE w:val="0"/>
              <w:autoSpaceDN w:val="0"/>
              <w:adjustRightInd w:val="0"/>
              <w:ind w:firstLine="0"/>
            </w:pPr>
          </w:p>
        </w:tc>
        <w:tc>
          <w:tcPr>
            <w:tcW w:w="819" w:type="dxa"/>
            <w:vMerge/>
          </w:tcPr>
          <w:p w:rsidR="00DA2FEA" w:rsidRPr="003E0E61" w:rsidRDefault="00DA2FEA" w:rsidP="00DA2FEA">
            <w:pPr>
              <w:autoSpaceDE w:val="0"/>
              <w:autoSpaceDN w:val="0"/>
              <w:adjustRightInd w:val="0"/>
              <w:ind w:firstLine="0"/>
            </w:pPr>
          </w:p>
        </w:tc>
        <w:tc>
          <w:tcPr>
            <w:tcW w:w="1053" w:type="dxa"/>
            <w:vMerge/>
          </w:tcPr>
          <w:p w:rsidR="00DA2FEA" w:rsidRPr="003E0E61" w:rsidRDefault="00DA2FEA" w:rsidP="00DA2FEA">
            <w:pPr>
              <w:autoSpaceDE w:val="0"/>
              <w:autoSpaceDN w:val="0"/>
              <w:adjustRightInd w:val="0"/>
              <w:ind w:firstLine="0"/>
            </w:pPr>
          </w:p>
        </w:tc>
        <w:tc>
          <w:tcPr>
            <w:tcW w:w="819" w:type="dxa"/>
          </w:tcPr>
          <w:p w:rsidR="00DA2FEA" w:rsidRPr="003E0E61" w:rsidRDefault="00DA2FEA" w:rsidP="00DA2FEA">
            <w:pPr>
              <w:autoSpaceDE w:val="0"/>
              <w:autoSpaceDN w:val="0"/>
              <w:adjustRightInd w:val="0"/>
              <w:ind w:firstLine="0"/>
              <w:jc w:val="left"/>
            </w:pPr>
            <w:r w:rsidRPr="003E0E61">
              <w:t xml:space="preserve">по   </w:t>
            </w:r>
          </w:p>
          <w:p w:rsidR="00DA2FEA" w:rsidRPr="003E0E61" w:rsidRDefault="00DA2FEA" w:rsidP="00DA2FEA">
            <w:pPr>
              <w:autoSpaceDE w:val="0"/>
              <w:autoSpaceDN w:val="0"/>
              <w:adjustRightInd w:val="0"/>
              <w:ind w:firstLine="0"/>
              <w:jc w:val="left"/>
            </w:pPr>
            <w:r w:rsidRPr="003E0E61">
              <w:t xml:space="preserve">ме-  </w:t>
            </w:r>
          </w:p>
          <w:p w:rsidR="00DA2FEA" w:rsidRPr="003E0E61" w:rsidRDefault="00DA2FEA" w:rsidP="00DA2FEA">
            <w:pPr>
              <w:autoSpaceDE w:val="0"/>
              <w:autoSpaceDN w:val="0"/>
              <w:adjustRightInd w:val="0"/>
              <w:ind w:firstLine="0"/>
              <w:jc w:val="left"/>
            </w:pPr>
            <w:r w:rsidRPr="003E0E61">
              <w:t xml:space="preserve">тану </w:t>
            </w:r>
          </w:p>
        </w:tc>
        <w:tc>
          <w:tcPr>
            <w:tcW w:w="819" w:type="dxa"/>
          </w:tcPr>
          <w:p w:rsidR="00DA2FEA" w:rsidRPr="003E0E61" w:rsidRDefault="00DA2FEA" w:rsidP="00DA2FEA">
            <w:pPr>
              <w:autoSpaceDE w:val="0"/>
              <w:autoSpaceDN w:val="0"/>
              <w:adjustRightInd w:val="0"/>
              <w:ind w:firstLine="0"/>
              <w:jc w:val="left"/>
            </w:pPr>
            <w:r w:rsidRPr="003E0E61">
              <w:t xml:space="preserve">по   </w:t>
            </w:r>
          </w:p>
          <w:p w:rsidR="00DA2FEA" w:rsidRPr="003E0E61" w:rsidRDefault="00DA2FEA" w:rsidP="00DA2FEA">
            <w:pPr>
              <w:autoSpaceDE w:val="0"/>
              <w:autoSpaceDN w:val="0"/>
              <w:adjustRightInd w:val="0"/>
              <w:ind w:firstLine="0"/>
              <w:jc w:val="left"/>
            </w:pPr>
            <w:r w:rsidRPr="003E0E61">
              <w:t>диок-</w:t>
            </w:r>
          </w:p>
          <w:p w:rsidR="00DA2FEA" w:rsidRPr="003E0E61" w:rsidRDefault="00DA2FEA" w:rsidP="00DA2FEA">
            <w:pPr>
              <w:autoSpaceDE w:val="0"/>
              <w:autoSpaceDN w:val="0"/>
              <w:adjustRightInd w:val="0"/>
              <w:ind w:firstLine="0"/>
              <w:jc w:val="left"/>
            </w:pPr>
            <w:r w:rsidRPr="003E0E61">
              <w:t xml:space="preserve">сиду </w:t>
            </w:r>
          </w:p>
          <w:p w:rsidR="00DA2FEA" w:rsidRPr="003E0E61" w:rsidRDefault="00DA2FEA" w:rsidP="00DA2FEA">
            <w:pPr>
              <w:autoSpaceDE w:val="0"/>
              <w:autoSpaceDN w:val="0"/>
              <w:adjustRightInd w:val="0"/>
              <w:ind w:firstLine="0"/>
              <w:jc w:val="left"/>
            </w:pPr>
            <w:proofErr w:type="gramStart"/>
            <w:r w:rsidRPr="003E0E61">
              <w:t>угле</w:t>
            </w:r>
            <w:proofErr w:type="gramEnd"/>
            <w:r w:rsidRPr="003E0E61">
              <w:t>-</w:t>
            </w:r>
          </w:p>
          <w:p w:rsidR="00DA2FEA" w:rsidRPr="003E0E61" w:rsidRDefault="00DA2FEA" w:rsidP="00DA2FEA">
            <w:pPr>
              <w:autoSpaceDE w:val="0"/>
              <w:autoSpaceDN w:val="0"/>
              <w:adjustRightInd w:val="0"/>
              <w:ind w:firstLine="0"/>
              <w:jc w:val="left"/>
            </w:pPr>
            <w:r w:rsidRPr="003E0E61">
              <w:t xml:space="preserve">рода </w:t>
            </w:r>
          </w:p>
        </w:tc>
        <w:tc>
          <w:tcPr>
            <w:tcW w:w="1638" w:type="dxa"/>
            <w:vMerge/>
          </w:tcPr>
          <w:p w:rsidR="00DA2FEA" w:rsidRPr="003E0E61" w:rsidRDefault="00DA2FEA" w:rsidP="00DA2FEA">
            <w:pPr>
              <w:autoSpaceDE w:val="0"/>
              <w:autoSpaceDN w:val="0"/>
              <w:adjustRightInd w:val="0"/>
              <w:ind w:firstLine="0"/>
              <w:jc w:val="left"/>
            </w:pPr>
          </w:p>
        </w:tc>
        <w:tc>
          <w:tcPr>
            <w:tcW w:w="1287" w:type="dxa"/>
            <w:vMerge/>
          </w:tcPr>
          <w:p w:rsidR="00DA2FEA" w:rsidRPr="003E0E61" w:rsidRDefault="00DA2FEA" w:rsidP="00DA2FEA">
            <w:pPr>
              <w:autoSpaceDE w:val="0"/>
              <w:autoSpaceDN w:val="0"/>
              <w:adjustRightInd w:val="0"/>
              <w:ind w:firstLine="0"/>
              <w:jc w:val="left"/>
            </w:pPr>
          </w:p>
        </w:tc>
        <w:tc>
          <w:tcPr>
            <w:tcW w:w="819" w:type="dxa"/>
          </w:tcPr>
          <w:p w:rsidR="00DA2FEA" w:rsidRPr="003E0E61" w:rsidRDefault="00DA2FEA" w:rsidP="00DA2FEA">
            <w:pPr>
              <w:autoSpaceDE w:val="0"/>
              <w:autoSpaceDN w:val="0"/>
              <w:adjustRightInd w:val="0"/>
              <w:ind w:firstLine="0"/>
              <w:jc w:val="left"/>
            </w:pPr>
            <w:r w:rsidRPr="003E0E61">
              <w:t xml:space="preserve">по   </w:t>
            </w:r>
          </w:p>
          <w:p w:rsidR="00DA2FEA" w:rsidRPr="003E0E61" w:rsidRDefault="00DA2FEA" w:rsidP="00DA2FEA">
            <w:pPr>
              <w:autoSpaceDE w:val="0"/>
              <w:autoSpaceDN w:val="0"/>
              <w:adjustRightInd w:val="0"/>
              <w:ind w:firstLine="0"/>
              <w:jc w:val="left"/>
            </w:pPr>
            <w:r w:rsidRPr="003E0E61">
              <w:t xml:space="preserve">ме-  </w:t>
            </w:r>
          </w:p>
          <w:p w:rsidR="00DA2FEA" w:rsidRPr="003E0E61" w:rsidRDefault="00DA2FEA" w:rsidP="00DA2FEA">
            <w:pPr>
              <w:autoSpaceDE w:val="0"/>
              <w:autoSpaceDN w:val="0"/>
              <w:adjustRightInd w:val="0"/>
              <w:ind w:firstLine="0"/>
              <w:jc w:val="left"/>
            </w:pPr>
            <w:r w:rsidRPr="003E0E61">
              <w:t xml:space="preserve">тану </w:t>
            </w:r>
          </w:p>
        </w:tc>
        <w:tc>
          <w:tcPr>
            <w:tcW w:w="819" w:type="dxa"/>
          </w:tcPr>
          <w:p w:rsidR="00DA2FEA" w:rsidRPr="003E0E61" w:rsidRDefault="00DA2FEA" w:rsidP="00DA2FEA">
            <w:pPr>
              <w:autoSpaceDE w:val="0"/>
              <w:autoSpaceDN w:val="0"/>
              <w:adjustRightInd w:val="0"/>
              <w:ind w:firstLine="0"/>
              <w:jc w:val="left"/>
            </w:pPr>
            <w:r w:rsidRPr="003E0E61">
              <w:t xml:space="preserve">по   </w:t>
            </w:r>
          </w:p>
          <w:p w:rsidR="00DA2FEA" w:rsidRPr="003E0E61" w:rsidRDefault="00DA2FEA" w:rsidP="00DA2FEA">
            <w:pPr>
              <w:autoSpaceDE w:val="0"/>
              <w:autoSpaceDN w:val="0"/>
              <w:adjustRightInd w:val="0"/>
              <w:ind w:firstLine="0"/>
              <w:jc w:val="left"/>
            </w:pPr>
            <w:r w:rsidRPr="003E0E61">
              <w:t>диок-</w:t>
            </w:r>
          </w:p>
          <w:p w:rsidR="00DA2FEA" w:rsidRPr="003E0E61" w:rsidRDefault="00DA2FEA" w:rsidP="00DA2FEA">
            <w:pPr>
              <w:autoSpaceDE w:val="0"/>
              <w:autoSpaceDN w:val="0"/>
              <w:adjustRightInd w:val="0"/>
              <w:ind w:firstLine="0"/>
              <w:jc w:val="left"/>
            </w:pPr>
            <w:r w:rsidRPr="003E0E61">
              <w:t xml:space="preserve">сиду </w:t>
            </w:r>
          </w:p>
          <w:p w:rsidR="00DA2FEA" w:rsidRPr="003E0E61" w:rsidRDefault="00DA2FEA" w:rsidP="00DA2FEA">
            <w:pPr>
              <w:autoSpaceDE w:val="0"/>
              <w:autoSpaceDN w:val="0"/>
              <w:adjustRightInd w:val="0"/>
              <w:ind w:firstLine="0"/>
              <w:jc w:val="left"/>
            </w:pPr>
            <w:proofErr w:type="gramStart"/>
            <w:r w:rsidRPr="003E0E61">
              <w:t>угле</w:t>
            </w:r>
            <w:proofErr w:type="gramEnd"/>
            <w:r w:rsidRPr="003E0E61">
              <w:t>-</w:t>
            </w:r>
          </w:p>
          <w:p w:rsidR="00DA2FEA" w:rsidRPr="003E0E61" w:rsidRDefault="00DA2FEA" w:rsidP="00DA2FEA">
            <w:pPr>
              <w:autoSpaceDE w:val="0"/>
              <w:autoSpaceDN w:val="0"/>
              <w:adjustRightInd w:val="0"/>
              <w:ind w:firstLine="0"/>
              <w:jc w:val="left"/>
            </w:pPr>
            <w:r w:rsidRPr="003E0E61">
              <w:t xml:space="preserve">рода </w:t>
            </w:r>
          </w:p>
        </w:tc>
        <w:tc>
          <w:tcPr>
            <w:tcW w:w="819" w:type="dxa"/>
            <w:vMerge/>
          </w:tcPr>
          <w:p w:rsidR="00DA2FEA" w:rsidRPr="003E0E61" w:rsidRDefault="00DA2FEA" w:rsidP="00DA2FEA">
            <w:pPr>
              <w:autoSpaceDE w:val="0"/>
              <w:autoSpaceDN w:val="0"/>
              <w:adjustRightInd w:val="0"/>
              <w:ind w:firstLine="0"/>
              <w:jc w:val="left"/>
            </w:pPr>
          </w:p>
        </w:tc>
        <w:tc>
          <w:tcPr>
            <w:tcW w:w="1053" w:type="dxa"/>
            <w:vMerge/>
          </w:tcPr>
          <w:p w:rsidR="00DA2FEA" w:rsidRPr="003E0E61" w:rsidRDefault="00DA2FEA" w:rsidP="00DA2FEA">
            <w:pPr>
              <w:autoSpaceDE w:val="0"/>
              <w:autoSpaceDN w:val="0"/>
              <w:adjustRightInd w:val="0"/>
              <w:ind w:firstLine="0"/>
              <w:jc w:val="left"/>
            </w:pPr>
          </w:p>
        </w:tc>
        <w:tc>
          <w:tcPr>
            <w:tcW w:w="1053" w:type="dxa"/>
            <w:vMerge/>
          </w:tcPr>
          <w:p w:rsidR="00DA2FEA" w:rsidRPr="003E0E61" w:rsidRDefault="00DA2FEA" w:rsidP="00DA2FEA">
            <w:pPr>
              <w:autoSpaceDE w:val="0"/>
              <w:autoSpaceDN w:val="0"/>
              <w:adjustRightInd w:val="0"/>
              <w:ind w:firstLine="0"/>
              <w:jc w:val="left"/>
            </w:pPr>
          </w:p>
        </w:tc>
        <w:tc>
          <w:tcPr>
            <w:tcW w:w="1287" w:type="dxa"/>
            <w:vMerge/>
          </w:tcPr>
          <w:p w:rsidR="00DA2FEA" w:rsidRPr="003E0E61" w:rsidRDefault="00DA2FEA" w:rsidP="00DA2FEA">
            <w:pPr>
              <w:autoSpaceDE w:val="0"/>
              <w:autoSpaceDN w:val="0"/>
              <w:adjustRightInd w:val="0"/>
              <w:ind w:firstLine="0"/>
              <w:jc w:val="left"/>
            </w:pPr>
          </w:p>
        </w:tc>
        <w:tc>
          <w:tcPr>
            <w:tcW w:w="1287" w:type="dxa"/>
            <w:vMerge/>
          </w:tcPr>
          <w:p w:rsidR="00DA2FEA" w:rsidRPr="00DA2FEA" w:rsidRDefault="00DA2FEA" w:rsidP="00DA2FEA">
            <w:pPr>
              <w:autoSpaceDE w:val="0"/>
              <w:autoSpaceDN w:val="0"/>
              <w:adjustRightInd w:val="0"/>
              <w:ind w:firstLine="0"/>
              <w:jc w:val="left"/>
              <w:rPr>
                <w:sz w:val="28"/>
                <w:szCs w:val="28"/>
              </w:rPr>
            </w:pPr>
          </w:p>
        </w:tc>
      </w:tr>
      <w:tr w:rsidR="00DA2FEA" w:rsidRPr="00DA2FEA" w:rsidTr="00DA2FEA">
        <w:trPr>
          <w:tblCellSpacing w:w="5" w:type="nil"/>
        </w:trPr>
        <w:tc>
          <w:tcPr>
            <w:tcW w:w="585" w:type="dxa"/>
          </w:tcPr>
          <w:p w:rsidR="00DA2FEA" w:rsidRPr="003E0E61" w:rsidRDefault="00DA2FEA" w:rsidP="00DA2FEA">
            <w:pPr>
              <w:autoSpaceDE w:val="0"/>
              <w:autoSpaceDN w:val="0"/>
              <w:adjustRightInd w:val="0"/>
              <w:ind w:firstLine="0"/>
              <w:jc w:val="center"/>
            </w:pPr>
            <w:r w:rsidRPr="003E0E61">
              <w:t>1</w:t>
            </w:r>
          </w:p>
        </w:tc>
        <w:tc>
          <w:tcPr>
            <w:tcW w:w="819" w:type="dxa"/>
          </w:tcPr>
          <w:p w:rsidR="00DA2FEA" w:rsidRPr="003E0E61" w:rsidRDefault="00DA2FEA" w:rsidP="00DA2FEA">
            <w:pPr>
              <w:autoSpaceDE w:val="0"/>
              <w:autoSpaceDN w:val="0"/>
              <w:adjustRightInd w:val="0"/>
              <w:ind w:firstLine="0"/>
              <w:jc w:val="center"/>
            </w:pPr>
            <w:r w:rsidRPr="003E0E61">
              <w:t>2</w:t>
            </w:r>
          </w:p>
        </w:tc>
        <w:tc>
          <w:tcPr>
            <w:tcW w:w="1053" w:type="dxa"/>
          </w:tcPr>
          <w:p w:rsidR="00DA2FEA" w:rsidRPr="003E0E61" w:rsidRDefault="00DA2FEA" w:rsidP="00DA2FEA">
            <w:pPr>
              <w:autoSpaceDE w:val="0"/>
              <w:autoSpaceDN w:val="0"/>
              <w:adjustRightInd w:val="0"/>
              <w:ind w:firstLine="0"/>
              <w:jc w:val="center"/>
            </w:pPr>
            <w:r w:rsidRPr="003E0E61">
              <w:t>3</w:t>
            </w:r>
          </w:p>
        </w:tc>
        <w:tc>
          <w:tcPr>
            <w:tcW w:w="819" w:type="dxa"/>
          </w:tcPr>
          <w:p w:rsidR="00DA2FEA" w:rsidRPr="003E0E61" w:rsidRDefault="00DA2FEA" w:rsidP="00DA2FEA">
            <w:pPr>
              <w:autoSpaceDE w:val="0"/>
              <w:autoSpaceDN w:val="0"/>
              <w:adjustRightInd w:val="0"/>
              <w:ind w:firstLine="0"/>
              <w:jc w:val="center"/>
            </w:pPr>
            <w:r w:rsidRPr="003E0E61">
              <w:t>4</w:t>
            </w:r>
          </w:p>
        </w:tc>
        <w:tc>
          <w:tcPr>
            <w:tcW w:w="819" w:type="dxa"/>
          </w:tcPr>
          <w:p w:rsidR="00DA2FEA" w:rsidRPr="003E0E61" w:rsidRDefault="00DA2FEA" w:rsidP="00DA2FEA">
            <w:pPr>
              <w:autoSpaceDE w:val="0"/>
              <w:autoSpaceDN w:val="0"/>
              <w:adjustRightInd w:val="0"/>
              <w:ind w:firstLine="0"/>
              <w:jc w:val="center"/>
            </w:pPr>
            <w:r w:rsidRPr="003E0E61">
              <w:t>5</w:t>
            </w:r>
          </w:p>
        </w:tc>
        <w:tc>
          <w:tcPr>
            <w:tcW w:w="1638" w:type="dxa"/>
          </w:tcPr>
          <w:p w:rsidR="00DA2FEA" w:rsidRPr="003E0E61" w:rsidRDefault="00DA2FEA" w:rsidP="00DA2FEA">
            <w:pPr>
              <w:autoSpaceDE w:val="0"/>
              <w:autoSpaceDN w:val="0"/>
              <w:adjustRightInd w:val="0"/>
              <w:ind w:firstLine="0"/>
              <w:jc w:val="center"/>
            </w:pPr>
            <w:r w:rsidRPr="003E0E61">
              <w:t>6</w:t>
            </w:r>
          </w:p>
        </w:tc>
        <w:tc>
          <w:tcPr>
            <w:tcW w:w="1287" w:type="dxa"/>
          </w:tcPr>
          <w:p w:rsidR="00DA2FEA" w:rsidRPr="003E0E61" w:rsidRDefault="00DA2FEA" w:rsidP="00DA2FEA">
            <w:pPr>
              <w:autoSpaceDE w:val="0"/>
              <w:autoSpaceDN w:val="0"/>
              <w:adjustRightInd w:val="0"/>
              <w:ind w:firstLine="0"/>
              <w:jc w:val="center"/>
            </w:pPr>
            <w:r w:rsidRPr="003E0E61">
              <w:t>7</w:t>
            </w:r>
          </w:p>
        </w:tc>
        <w:tc>
          <w:tcPr>
            <w:tcW w:w="819" w:type="dxa"/>
          </w:tcPr>
          <w:p w:rsidR="00DA2FEA" w:rsidRPr="003E0E61" w:rsidRDefault="00DA2FEA" w:rsidP="00DA2FEA">
            <w:pPr>
              <w:autoSpaceDE w:val="0"/>
              <w:autoSpaceDN w:val="0"/>
              <w:adjustRightInd w:val="0"/>
              <w:ind w:firstLine="0"/>
              <w:jc w:val="center"/>
            </w:pPr>
            <w:r w:rsidRPr="003E0E61">
              <w:t>8</w:t>
            </w:r>
          </w:p>
        </w:tc>
        <w:tc>
          <w:tcPr>
            <w:tcW w:w="819" w:type="dxa"/>
          </w:tcPr>
          <w:p w:rsidR="00DA2FEA" w:rsidRPr="003E0E61" w:rsidRDefault="00DA2FEA" w:rsidP="00DA2FEA">
            <w:pPr>
              <w:autoSpaceDE w:val="0"/>
              <w:autoSpaceDN w:val="0"/>
              <w:adjustRightInd w:val="0"/>
              <w:ind w:firstLine="0"/>
              <w:jc w:val="center"/>
            </w:pPr>
            <w:r w:rsidRPr="003E0E61">
              <w:t>9</w:t>
            </w:r>
          </w:p>
        </w:tc>
        <w:tc>
          <w:tcPr>
            <w:tcW w:w="819" w:type="dxa"/>
          </w:tcPr>
          <w:p w:rsidR="00DA2FEA" w:rsidRPr="003E0E61" w:rsidRDefault="00DA2FEA" w:rsidP="00DA2FEA">
            <w:pPr>
              <w:autoSpaceDE w:val="0"/>
              <w:autoSpaceDN w:val="0"/>
              <w:adjustRightInd w:val="0"/>
              <w:ind w:firstLine="0"/>
              <w:jc w:val="center"/>
            </w:pPr>
            <w:r w:rsidRPr="003E0E61">
              <w:t>10</w:t>
            </w:r>
          </w:p>
        </w:tc>
        <w:tc>
          <w:tcPr>
            <w:tcW w:w="1053" w:type="dxa"/>
          </w:tcPr>
          <w:p w:rsidR="00DA2FEA" w:rsidRPr="003E0E61" w:rsidRDefault="00DA2FEA" w:rsidP="00DA2FEA">
            <w:pPr>
              <w:autoSpaceDE w:val="0"/>
              <w:autoSpaceDN w:val="0"/>
              <w:adjustRightInd w:val="0"/>
              <w:ind w:firstLine="0"/>
              <w:jc w:val="center"/>
            </w:pPr>
            <w:r w:rsidRPr="003E0E61">
              <w:t>11</w:t>
            </w:r>
          </w:p>
        </w:tc>
        <w:tc>
          <w:tcPr>
            <w:tcW w:w="1053" w:type="dxa"/>
          </w:tcPr>
          <w:p w:rsidR="00DA2FEA" w:rsidRPr="003E0E61" w:rsidRDefault="00DA2FEA" w:rsidP="00DA2FEA">
            <w:pPr>
              <w:autoSpaceDE w:val="0"/>
              <w:autoSpaceDN w:val="0"/>
              <w:adjustRightInd w:val="0"/>
              <w:ind w:firstLine="0"/>
              <w:jc w:val="center"/>
            </w:pPr>
            <w:r w:rsidRPr="003E0E61">
              <w:t>12</w:t>
            </w:r>
          </w:p>
        </w:tc>
        <w:tc>
          <w:tcPr>
            <w:tcW w:w="1287" w:type="dxa"/>
          </w:tcPr>
          <w:p w:rsidR="00DA2FEA" w:rsidRPr="003E0E61" w:rsidRDefault="00DA2FEA" w:rsidP="00DA2FEA">
            <w:pPr>
              <w:autoSpaceDE w:val="0"/>
              <w:autoSpaceDN w:val="0"/>
              <w:adjustRightInd w:val="0"/>
              <w:ind w:firstLine="0"/>
              <w:jc w:val="center"/>
            </w:pPr>
            <w:r w:rsidRPr="003E0E61">
              <w:t>13</w:t>
            </w:r>
          </w:p>
        </w:tc>
        <w:tc>
          <w:tcPr>
            <w:tcW w:w="1287" w:type="dxa"/>
          </w:tcPr>
          <w:p w:rsidR="00DA2FEA" w:rsidRPr="00DA2FEA" w:rsidRDefault="00DA2FEA" w:rsidP="00DA2FEA">
            <w:pPr>
              <w:autoSpaceDE w:val="0"/>
              <w:autoSpaceDN w:val="0"/>
              <w:adjustRightInd w:val="0"/>
              <w:ind w:firstLine="0"/>
              <w:jc w:val="center"/>
              <w:rPr>
                <w:sz w:val="28"/>
                <w:szCs w:val="28"/>
              </w:rPr>
            </w:pPr>
            <w:r w:rsidRPr="00DA2FEA">
              <w:rPr>
                <w:sz w:val="28"/>
                <w:szCs w:val="28"/>
              </w:rPr>
              <w:t>14</w:t>
            </w:r>
          </w:p>
        </w:tc>
      </w:tr>
    </w:tbl>
    <w:p w:rsidR="00DA2FEA" w:rsidRPr="00DA2FEA" w:rsidRDefault="00DA2FEA" w:rsidP="00DA2FEA">
      <w:pPr>
        <w:autoSpaceDE w:val="0"/>
        <w:autoSpaceDN w:val="0"/>
        <w:adjustRightInd w:val="0"/>
        <w:ind w:firstLine="0"/>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    Руководитель угледобывающей организации     ___________________________</w:t>
      </w:r>
    </w:p>
    <w:p w:rsidR="00DA2FEA" w:rsidRDefault="00DA2FEA" w:rsidP="00DA2FEA">
      <w:pPr>
        <w:autoSpaceDE w:val="0"/>
        <w:autoSpaceDN w:val="0"/>
        <w:adjustRightInd w:val="0"/>
        <w:ind w:firstLine="0"/>
        <w:jc w:val="left"/>
      </w:pPr>
      <w:r w:rsidRPr="00DA2FEA">
        <w:rPr>
          <w:sz w:val="28"/>
          <w:szCs w:val="28"/>
        </w:rPr>
        <w:t xml:space="preserve">                                                  </w:t>
      </w:r>
      <w:r w:rsidRPr="00DA2FEA">
        <w:rPr>
          <w:sz w:val="28"/>
          <w:szCs w:val="28"/>
          <w:lang w:val="en-US"/>
        </w:rPr>
        <w:t xml:space="preserve">                                              </w:t>
      </w:r>
      <w:r w:rsidRPr="00DA2FEA">
        <w:rPr>
          <w:sz w:val="28"/>
          <w:szCs w:val="28"/>
        </w:rPr>
        <w:t xml:space="preserve">   </w:t>
      </w:r>
      <w:r w:rsidRPr="00DA2FEA">
        <w:t>(Ф.И.О., подпись)</w:t>
      </w:r>
    </w:p>
    <w:p w:rsidR="00134F44" w:rsidRDefault="00134F44" w:rsidP="00DA2FEA">
      <w:pPr>
        <w:autoSpaceDE w:val="0"/>
        <w:autoSpaceDN w:val="0"/>
        <w:adjustRightInd w:val="0"/>
        <w:ind w:firstLine="0"/>
        <w:jc w:val="left"/>
      </w:pPr>
    </w:p>
    <w:p w:rsidR="00134F44" w:rsidRPr="00DA2FEA" w:rsidRDefault="00110606" w:rsidP="00DA2FEA">
      <w:pPr>
        <w:autoSpaceDE w:val="0"/>
        <w:autoSpaceDN w:val="0"/>
        <w:adjustRightInd w:val="0"/>
        <w:ind w:firstLine="0"/>
        <w:jc w:val="left"/>
        <w:sectPr w:rsidR="00134F44" w:rsidRPr="00DA2FEA" w:rsidSect="00A05AA3">
          <w:pgSz w:w="16838" w:h="11906" w:orient="landscape"/>
          <w:pgMar w:top="1418" w:right="1418" w:bottom="1418" w:left="1418" w:header="709" w:footer="709" w:gutter="0"/>
          <w:pgNumType w:start="37"/>
          <w:cols w:space="708"/>
          <w:titlePg/>
          <w:docGrid w:linePitch="360"/>
        </w:sectPr>
      </w:pPr>
      <w:hyperlink w:anchor="_Оглавление" w:history="1">
        <w:r w:rsidR="00134F44" w:rsidRPr="00134F44">
          <w:rPr>
            <w:rStyle w:val="af4"/>
            <w:b/>
            <w:sz w:val="20"/>
            <w:szCs w:val="20"/>
          </w:rPr>
          <w:t>Вернуться в оглавление</w:t>
        </w:r>
      </w:hyperlink>
    </w:p>
    <w:p w:rsidR="00C668A0" w:rsidRPr="00E611AA" w:rsidRDefault="00C668A0" w:rsidP="00E611AA">
      <w:pPr>
        <w:pStyle w:val="5"/>
        <w:jc w:val="center"/>
        <w:rPr>
          <w:b/>
        </w:rPr>
      </w:pPr>
      <w:bookmarkStart w:id="39" w:name="_Практическая_работа_№_3"/>
      <w:bookmarkEnd w:id="39"/>
      <w:r w:rsidRPr="00E611AA">
        <w:rPr>
          <w:b/>
        </w:rPr>
        <w:lastRenderedPageBreak/>
        <w:t xml:space="preserve">Практическая работа № </w:t>
      </w:r>
      <w:r w:rsidR="000C3631" w:rsidRPr="00E611AA">
        <w:rPr>
          <w:b/>
        </w:rPr>
        <w:t>5</w:t>
      </w:r>
    </w:p>
    <w:p w:rsidR="00C668A0" w:rsidRPr="009E40DC" w:rsidRDefault="00C668A0" w:rsidP="00C668A0">
      <w:pPr>
        <w:ind w:firstLine="0"/>
        <w:jc w:val="center"/>
        <w:rPr>
          <w:color w:val="000000"/>
          <w:sz w:val="20"/>
          <w:szCs w:val="20"/>
        </w:rPr>
      </w:pPr>
    </w:p>
    <w:p w:rsidR="00C668A0" w:rsidRDefault="00C668A0" w:rsidP="00C668A0">
      <w:pPr>
        <w:ind w:firstLine="0"/>
        <w:jc w:val="center"/>
        <w:rPr>
          <w:b/>
          <w:bCs/>
          <w:sz w:val="28"/>
          <w:szCs w:val="28"/>
        </w:rPr>
      </w:pPr>
      <w:r>
        <w:rPr>
          <w:b/>
          <w:bCs/>
          <w:sz w:val="28"/>
          <w:szCs w:val="28"/>
        </w:rPr>
        <w:t>Контроль рудничной атмосферы (часть 3)</w:t>
      </w:r>
    </w:p>
    <w:p w:rsidR="00C668A0" w:rsidRPr="009E40DC" w:rsidRDefault="00C668A0" w:rsidP="00C668A0">
      <w:pPr>
        <w:ind w:firstLine="0"/>
        <w:jc w:val="center"/>
        <w:rPr>
          <w:sz w:val="20"/>
          <w:szCs w:val="20"/>
        </w:rPr>
      </w:pPr>
    </w:p>
    <w:p w:rsidR="00C668A0" w:rsidRPr="00653883" w:rsidRDefault="00C668A0" w:rsidP="003E0E61">
      <w:pPr>
        <w:widowControl/>
        <w:tabs>
          <w:tab w:val="left" w:pos="0"/>
        </w:tabs>
        <w:ind w:firstLine="709"/>
        <w:rPr>
          <w:sz w:val="28"/>
          <w:szCs w:val="28"/>
        </w:rPr>
      </w:pPr>
      <w:r w:rsidRPr="00653883">
        <w:rPr>
          <w:b/>
          <w:sz w:val="28"/>
          <w:szCs w:val="28"/>
        </w:rPr>
        <w:t>Цель работы</w:t>
      </w:r>
      <w:r w:rsidRPr="00653883">
        <w:rPr>
          <w:sz w:val="28"/>
          <w:szCs w:val="28"/>
        </w:rPr>
        <w:t>: получить навыки по контролю состава рудничного воздуха.</w:t>
      </w:r>
    </w:p>
    <w:p w:rsidR="00C668A0" w:rsidRPr="00861C54" w:rsidRDefault="00C668A0" w:rsidP="003E0E61">
      <w:pPr>
        <w:ind w:firstLine="709"/>
        <w:rPr>
          <w:color w:val="000000"/>
          <w:sz w:val="20"/>
          <w:szCs w:val="20"/>
        </w:rPr>
      </w:pPr>
    </w:p>
    <w:p w:rsidR="00C668A0" w:rsidRPr="00861C54" w:rsidRDefault="00C668A0" w:rsidP="003E0E61">
      <w:pPr>
        <w:ind w:firstLine="709"/>
        <w:jc w:val="center"/>
        <w:rPr>
          <w:b/>
          <w:color w:val="000000"/>
          <w:sz w:val="28"/>
          <w:szCs w:val="28"/>
        </w:rPr>
      </w:pPr>
      <w:r w:rsidRPr="00861C54">
        <w:rPr>
          <w:b/>
          <w:color w:val="000000"/>
          <w:sz w:val="28"/>
          <w:szCs w:val="28"/>
        </w:rPr>
        <w:t>Порядок выполнения работы</w:t>
      </w:r>
    </w:p>
    <w:p w:rsidR="00C668A0" w:rsidRPr="00861C54" w:rsidRDefault="00C668A0" w:rsidP="003E0E61">
      <w:pPr>
        <w:ind w:firstLine="709"/>
        <w:rPr>
          <w:color w:val="000000"/>
          <w:sz w:val="28"/>
          <w:szCs w:val="28"/>
        </w:rPr>
      </w:pPr>
      <w:r w:rsidRPr="00861C54">
        <w:rPr>
          <w:color w:val="000000"/>
          <w:sz w:val="28"/>
          <w:szCs w:val="28"/>
        </w:rPr>
        <w:t>1</w:t>
      </w:r>
      <w:r w:rsidR="00C916F4">
        <w:rPr>
          <w:color w:val="000000"/>
          <w:sz w:val="28"/>
          <w:szCs w:val="28"/>
        </w:rPr>
        <w:t>)</w:t>
      </w:r>
      <w:r w:rsidRPr="00861C54">
        <w:rPr>
          <w:color w:val="000000"/>
          <w:sz w:val="28"/>
          <w:szCs w:val="28"/>
        </w:rPr>
        <w:t xml:space="preserve"> изучить методические указания и оформить отчет;</w:t>
      </w:r>
    </w:p>
    <w:p w:rsidR="00C668A0" w:rsidRDefault="00C668A0" w:rsidP="003E0E61">
      <w:pPr>
        <w:ind w:firstLine="709"/>
        <w:rPr>
          <w:color w:val="000000"/>
          <w:sz w:val="28"/>
          <w:szCs w:val="28"/>
        </w:rPr>
      </w:pPr>
      <w:r w:rsidRPr="00861C54">
        <w:rPr>
          <w:color w:val="000000"/>
          <w:sz w:val="28"/>
          <w:szCs w:val="28"/>
        </w:rPr>
        <w:t>2</w:t>
      </w:r>
      <w:r w:rsidR="00C916F4">
        <w:rPr>
          <w:color w:val="000000"/>
          <w:sz w:val="28"/>
          <w:szCs w:val="28"/>
        </w:rPr>
        <w:t>)</w:t>
      </w:r>
      <w:r w:rsidRPr="00861C54">
        <w:rPr>
          <w:color w:val="000000"/>
          <w:sz w:val="28"/>
          <w:szCs w:val="28"/>
        </w:rPr>
        <w:t xml:space="preserve"> провести проверку остаточных знаний, отвечая на вопросы с.</w:t>
      </w:r>
      <w:r>
        <w:rPr>
          <w:color w:val="000000"/>
          <w:sz w:val="28"/>
          <w:szCs w:val="28"/>
        </w:rPr>
        <w:t> </w:t>
      </w:r>
      <w:r w:rsidR="00E66C49">
        <w:rPr>
          <w:color w:val="000000"/>
          <w:sz w:val="28"/>
          <w:szCs w:val="28"/>
        </w:rPr>
        <w:t>9</w:t>
      </w:r>
      <w:r>
        <w:rPr>
          <w:color w:val="000000"/>
          <w:sz w:val="28"/>
          <w:szCs w:val="28"/>
        </w:rPr>
        <w:t>4.</w:t>
      </w:r>
    </w:p>
    <w:p w:rsidR="00C668A0" w:rsidRPr="00861C54" w:rsidRDefault="00C668A0" w:rsidP="00C668A0">
      <w:pPr>
        <w:ind w:firstLine="0"/>
        <w:rPr>
          <w:sz w:val="20"/>
          <w:szCs w:val="20"/>
        </w:rPr>
      </w:pPr>
    </w:p>
    <w:p w:rsidR="00DA2FEA" w:rsidRPr="00653883" w:rsidRDefault="00DA2FEA" w:rsidP="00DA2FEA">
      <w:pPr>
        <w:widowControl/>
        <w:autoSpaceDE w:val="0"/>
        <w:autoSpaceDN w:val="0"/>
        <w:adjustRightInd w:val="0"/>
        <w:ind w:firstLine="0"/>
        <w:jc w:val="center"/>
        <w:rPr>
          <w:rFonts w:cs="Lucida Sans Unicode"/>
          <w:b/>
          <w:iCs/>
          <w:spacing w:val="10"/>
          <w:sz w:val="28"/>
          <w:szCs w:val="28"/>
        </w:rPr>
      </w:pPr>
      <w:r w:rsidRPr="00653883">
        <w:rPr>
          <w:rFonts w:cs="Lucida Sans Unicode"/>
          <w:b/>
          <w:iCs/>
          <w:spacing w:val="10"/>
          <w:sz w:val="28"/>
          <w:szCs w:val="28"/>
        </w:rPr>
        <w:t>1. Контроль рудничной атмосферы</w:t>
      </w:r>
    </w:p>
    <w:p w:rsidR="00DA2FEA" w:rsidRPr="00653883" w:rsidRDefault="00DA2FEA" w:rsidP="003E0E61">
      <w:pPr>
        <w:widowControl/>
        <w:ind w:firstLine="709"/>
        <w:rPr>
          <w:sz w:val="28"/>
          <w:szCs w:val="28"/>
        </w:rPr>
      </w:pPr>
      <w:r w:rsidRPr="00653883">
        <w:rPr>
          <w:sz w:val="28"/>
          <w:szCs w:val="28"/>
        </w:rPr>
        <w:t>При контроле рудничной атмосферы измеряют концентрацию мет</w:t>
      </w:r>
      <w:r w:rsidRPr="00653883">
        <w:rPr>
          <w:sz w:val="28"/>
          <w:szCs w:val="28"/>
        </w:rPr>
        <w:t>а</w:t>
      </w:r>
      <w:r w:rsidRPr="00653883">
        <w:rPr>
          <w:sz w:val="28"/>
          <w:szCs w:val="28"/>
        </w:rPr>
        <w:t>на, кислорода, диоксида углерода и других вредных газов, содержание п</w:t>
      </w:r>
      <w:r w:rsidRPr="00653883">
        <w:rPr>
          <w:sz w:val="28"/>
          <w:szCs w:val="28"/>
        </w:rPr>
        <w:t>ы</w:t>
      </w:r>
      <w:r w:rsidRPr="00653883">
        <w:rPr>
          <w:sz w:val="28"/>
          <w:szCs w:val="28"/>
        </w:rPr>
        <w:t xml:space="preserve">ли в рудничном воздухе, расход, температуру и относительную влажность рудничного воздуха. Технический руководитель (главный инженер) шахты организует контроль состояния рудничной атмосферы в </w:t>
      </w:r>
      <w:proofErr w:type="gramStart"/>
      <w:r w:rsidRPr="00653883">
        <w:rPr>
          <w:sz w:val="28"/>
          <w:szCs w:val="28"/>
        </w:rPr>
        <w:t>соответствии</w:t>
      </w:r>
      <w:proofErr w:type="gramEnd"/>
      <w:r w:rsidRPr="00653883">
        <w:rPr>
          <w:sz w:val="28"/>
          <w:szCs w:val="28"/>
        </w:rPr>
        <w:t xml:space="preserve"> с Инструкцией по контролю состава рудничного воздуха, определению газ</w:t>
      </w:r>
      <w:r w:rsidRPr="00653883">
        <w:rPr>
          <w:sz w:val="28"/>
          <w:szCs w:val="28"/>
        </w:rPr>
        <w:t>о</w:t>
      </w:r>
      <w:r w:rsidRPr="00653883">
        <w:rPr>
          <w:sz w:val="28"/>
          <w:szCs w:val="28"/>
        </w:rPr>
        <w:t>обильности и установлению категорий шахт по метану и/или диоксиду у</w:t>
      </w:r>
      <w:r w:rsidRPr="00653883">
        <w:rPr>
          <w:sz w:val="28"/>
          <w:szCs w:val="28"/>
        </w:rPr>
        <w:t>г</w:t>
      </w:r>
      <w:r w:rsidRPr="00653883">
        <w:rPr>
          <w:sz w:val="28"/>
          <w:szCs w:val="28"/>
        </w:rPr>
        <w:t>лерода. При контроле состояния рудничной атмосферы проводят оценку качества рудничного воздуха и соответствия его фактического распредел</w:t>
      </w:r>
      <w:r w:rsidRPr="00653883">
        <w:rPr>
          <w:sz w:val="28"/>
          <w:szCs w:val="28"/>
        </w:rPr>
        <w:t>е</w:t>
      </w:r>
      <w:r w:rsidRPr="00653883">
        <w:rPr>
          <w:sz w:val="28"/>
          <w:szCs w:val="28"/>
        </w:rPr>
        <w:t>ния по горным выработкам шахты распределению, определенному проек</w:t>
      </w:r>
      <w:r w:rsidRPr="00653883">
        <w:rPr>
          <w:sz w:val="28"/>
          <w:szCs w:val="28"/>
        </w:rPr>
        <w:t>т</w:t>
      </w:r>
      <w:r w:rsidRPr="00653883">
        <w:rPr>
          <w:sz w:val="28"/>
          <w:szCs w:val="28"/>
        </w:rPr>
        <w:t>ной документацией и документацией по ведению горных работ.</w:t>
      </w:r>
    </w:p>
    <w:p w:rsidR="00DA2FEA" w:rsidRPr="00653883" w:rsidRDefault="00DA2FEA" w:rsidP="003E0E61">
      <w:pPr>
        <w:widowControl/>
        <w:ind w:firstLine="709"/>
        <w:rPr>
          <w:sz w:val="28"/>
          <w:szCs w:val="28"/>
        </w:rPr>
      </w:pPr>
      <w:r w:rsidRPr="00653883">
        <w:rPr>
          <w:sz w:val="28"/>
          <w:szCs w:val="28"/>
        </w:rPr>
        <w:t>Измерения концентрации газов, скорости, температуры и относ</w:t>
      </w:r>
      <w:r w:rsidRPr="00653883">
        <w:rPr>
          <w:sz w:val="28"/>
          <w:szCs w:val="28"/>
        </w:rPr>
        <w:t>и</w:t>
      </w:r>
      <w:r w:rsidRPr="00653883">
        <w:rPr>
          <w:sz w:val="28"/>
          <w:szCs w:val="28"/>
        </w:rPr>
        <w:t>тельной влажности рудничного воздуха выполняют переносными и стац</w:t>
      </w:r>
      <w:r w:rsidRPr="00653883">
        <w:rPr>
          <w:sz w:val="28"/>
          <w:szCs w:val="28"/>
        </w:rPr>
        <w:t>и</w:t>
      </w:r>
      <w:r w:rsidRPr="00653883">
        <w:rPr>
          <w:sz w:val="28"/>
          <w:szCs w:val="28"/>
        </w:rPr>
        <w:t>онарными средствами измерений утвержденного типа, прошедшими п</w:t>
      </w:r>
      <w:r w:rsidRPr="00653883">
        <w:rPr>
          <w:sz w:val="28"/>
          <w:szCs w:val="28"/>
        </w:rPr>
        <w:t>о</w:t>
      </w:r>
      <w:r w:rsidRPr="00653883">
        <w:rPr>
          <w:sz w:val="28"/>
          <w:szCs w:val="28"/>
        </w:rPr>
        <w:t>верку.</w:t>
      </w:r>
    </w:p>
    <w:p w:rsidR="00DA2FEA" w:rsidRPr="00653883" w:rsidRDefault="00DA2FEA" w:rsidP="003E0E61">
      <w:pPr>
        <w:widowControl/>
        <w:ind w:firstLine="709"/>
        <w:rPr>
          <w:sz w:val="28"/>
          <w:szCs w:val="28"/>
        </w:rPr>
      </w:pPr>
      <w:r w:rsidRPr="00653883">
        <w:rPr>
          <w:sz w:val="28"/>
          <w:szCs w:val="28"/>
        </w:rPr>
        <w:t>На газовых шахтах должен быть организован контроль содержания метана у проходческих и выемочных комбайнов приборами, обеспечив</w:t>
      </w:r>
      <w:r w:rsidRPr="00653883">
        <w:rPr>
          <w:sz w:val="28"/>
          <w:szCs w:val="28"/>
        </w:rPr>
        <w:t>а</w:t>
      </w:r>
      <w:r w:rsidRPr="00653883">
        <w:rPr>
          <w:sz w:val="28"/>
          <w:szCs w:val="28"/>
        </w:rPr>
        <w:t>ющими автоматическое отключение электрической энергии на проходч</w:t>
      </w:r>
      <w:r w:rsidRPr="00653883">
        <w:rPr>
          <w:sz w:val="28"/>
          <w:szCs w:val="28"/>
        </w:rPr>
        <w:t>е</w:t>
      </w:r>
      <w:r w:rsidRPr="00653883">
        <w:rPr>
          <w:sz w:val="28"/>
          <w:szCs w:val="28"/>
        </w:rPr>
        <w:t>ских и выемочных комбайнах при превышении концентрации метана в м</w:t>
      </w:r>
      <w:r w:rsidRPr="00653883">
        <w:rPr>
          <w:sz w:val="28"/>
          <w:szCs w:val="28"/>
        </w:rPr>
        <w:t>е</w:t>
      </w:r>
      <w:r w:rsidRPr="00653883">
        <w:rPr>
          <w:sz w:val="28"/>
          <w:szCs w:val="28"/>
        </w:rPr>
        <w:t>стах установки приборов их предаварийных установок.</w:t>
      </w:r>
    </w:p>
    <w:p w:rsidR="00DA2FEA" w:rsidRPr="00653883" w:rsidRDefault="00DA2FEA" w:rsidP="003E0E61">
      <w:pPr>
        <w:widowControl/>
        <w:ind w:firstLine="709"/>
        <w:rPr>
          <w:sz w:val="28"/>
          <w:szCs w:val="28"/>
        </w:rPr>
      </w:pPr>
      <w:r w:rsidRPr="00653883">
        <w:rPr>
          <w:sz w:val="28"/>
          <w:szCs w:val="28"/>
        </w:rPr>
        <w:t>Для контроля состояния рудничной атмосферы газовых шахт перс</w:t>
      </w:r>
      <w:r w:rsidRPr="00653883">
        <w:rPr>
          <w:sz w:val="28"/>
          <w:szCs w:val="28"/>
        </w:rPr>
        <w:t>о</w:t>
      </w:r>
      <w:r w:rsidRPr="00653883">
        <w:rPr>
          <w:sz w:val="28"/>
          <w:szCs w:val="28"/>
        </w:rPr>
        <w:t xml:space="preserve">нал обеспечивают шахтными головными светильниками со встроенными в них сигнализаторами метана. </w:t>
      </w:r>
      <w:proofErr w:type="gramStart"/>
      <w:r w:rsidRPr="00653883">
        <w:rPr>
          <w:sz w:val="28"/>
          <w:szCs w:val="28"/>
        </w:rPr>
        <w:t>Персонал, ведущий работы в тупиковых го</w:t>
      </w:r>
      <w:r w:rsidRPr="00653883">
        <w:rPr>
          <w:sz w:val="28"/>
          <w:szCs w:val="28"/>
        </w:rPr>
        <w:t>р</w:t>
      </w:r>
      <w:r w:rsidRPr="00653883">
        <w:rPr>
          <w:sz w:val="28"/>
          <w:szCs w:val="28"/>
        </w:rPr>
        <w:t>ных выработках и лавах и в горных выработках с исходящими вентиляц</w:t>
      </w:r>
      <w:r w:rsidRPr="00653883">
        <w:rPr>
          <w:sz w:val="28"/>
          <w:szCs w:val="28"/>
        </w:rPr>
        <w:t>и</w:t>
      </w:r>
      <w:r w:rsidRPr="00653883">
        <w:rPr>
          <w:sz w:val="28"/>
          <w:szCs w:val="28"/>
        </w:rPr>
        <w:t>онными струями газовых шахт обеспечивают переносными индивидуал</w:t>
      </w:r>
      <w:r w:rsidRPr="00653883">
        <w:rPr>
          <w:sz w:val="28"/>
          <w:szCs w:val="28"/>
        </w:rPr>
        <w:t>ь</w:t>
      </w:r>
      <w:r w:rsidRPr="00653883">
        <w:rPr>
          <w:sz w:val="28"/>
          <w:szCs w:val="28"/>
        </w:rPr>
        <w:t>ными и (или) групповыми приборами измерений метана, кислорода и о</w:t>
      </w:r>
      <w:r w:rsidRPr="00653883">
        <w:rPr>
          <w:sz w:val="28"/>
          <w:szCs w:val="28"/>
        </w:rPr>
        <w:t>к</w:t>
      </w:r>
      <w:r w:rsidRPr="00653883">
        <w:rPr>
          <w:sz w:val="28"/>
          <w:szCs w:val="28"/>
        </w:rPr>
        <w:t>сида углерода.</w:t>
      </w:r>
      <w:proofErr w:type="gramEnd"/>
      <w:r w:rsidRPr="00653883">
        <w:rPr>
          <w:sz w:val="28"/>
          <w:szCs w:val="28"/>
        </w:rPr>
        <w:t xml:space="preserve"> Сигнализаторы метана, встроенные в шахтные головные светильники, должны сигнализировать о превышении концентрации мет</w:t>
      </w:r>
      <w:r w:rsidRPr="00653883">
        <w:rPr>
          <w:sz w:val="28"/>
          <w:szCs w:val="28"/>
        </w:rPr>
        <w:t>а</w:t>
      </w:r>
      <w:r w:rsidRPr="00653883">
        <w:rPr>
          <w:sz w:val="28"/>
          <w:szCs w:val="28"/>
        </w:rPr>
        <w:t>на в рудничной атмосфере более 2 %. Результаты замеров метана, кисл</w:t>
      </w:r>
      <w:r w:rsidRPr="00653883">
        <w:rPr>
          <w:sz w:val="28"/>
          <w:szCs w:val="28"/>
        </w:rPr>
        <w:t>о</w:t>
      </w:r>
      <w:r w:rsidRPr="00653883">
        <w:rPr>
          <w:sz w:val="28"/>
          <w:szCs w:val="28"/>
        </w:rPr>
        <w:t xml:space="preserve">рода и оксида углерода переносными средствами измерения сохраняют в системе аэрогазового контроля (АГК). </w:t>
      </w:r>
    </w:p>
    <w:p w:rsidR="00DA2FEA" w:rsidRPr="00653883" w:rsidRDefault="00DA2FEA" w:rsidP="003E0E61">
      <w:pPr>
        <w:widowControl/>
        <w:ind w:firstLine="709"/>
        <w:rPr>
          <w:sz w:val="28"/>
          <w:szCs w:val="28"/>
        </w:rPr>
      </w:pPr>
      <w:r w:rsidRPr="00653883">
        <w:rPr>
          <w:sz w:val="28"/>
          <w:szCs w:val="28"/>
        </w:rPr>
        <w:lastRenderedPageBreak/>
        <w:t>Порядок контроля метана, кислорода и оксида углерода переносн</w:t>
      </w:r>
      <w:r w:rsidRPr="00653883">
        <w:rPr>
          <w:sz w:val="28"/>
          <w:szCs w:val="28"/>
        </w:rPr>
        <w:t>ы</w:t>
      </w:r>
      <w:r w:rsidRPr="00653883">
        <w:rPr>
          <w:sz w:val="28"/>
          <w:szCs w:val="28"/>
        </w:rPr>
        <w:t>ми средствами измерения определяет технический руководитель (главный инженер) шахты.</w:t>
      </w:r>
    </w:p>
    <w:p w:rsidR="00DA2FEA" w:rsidRPr="00653883" w:rsidRDefault="00DA2FEA" w:rsidP="003E0E61">
      <w:pPr>
        <w:widowControl/>
        <w:ind w:firstLine="709"/>
        <w:rPr>
          <w:sz w:val="28"/>
          <w:szCs w:val="28"/>
        </w:rPr>
      </w:pPr>
      <w:r w:rsidRPr="00653883">
        <w:rPr>
          <w:sz w:val="28"/>
          <w:szCs w:val="28"/>
        </w:rPr>
        <w:t xml:space="preserve">Порядок измерения расхода воздуха в горных </w:t>
      </w:r>
      <w:proofErr w:type="gramStart"/>
      <w:r w:rsidRPr="00653883">
        <w:rPr>
          <w:sz w:val="28"/>
          <w:szCs w:val="28"/>
        </w:rPr>
        <w:t>выработках</w:t>
      </w:r>
      <w:proofErr w:type="gramEnd"/>
      <w:r w:rsidRPr="00653883">
        <w:rPr>
          <w:sz w:val="28"/>
          <w:szCs w:val="28"/>
        </w:rPr>
        <w:t xml:space="preserve"> шахты определяет технический руководитель (главный инженер) шахты. Во всех местах измерения расхода воздуха устанавливают аншлаги, на которых указывают дату проведения измерения, площадь поперечного сечения го</w:t>
      </w:r>
      <w:r w:rsidRPr="00653883">
        <w:rPr>
          <w:sz w:val="28"/>
          <w:szCs w:val="28"/>
        </w:rPr>
        <w:t>р</w:t>
      </w:r>
      <w:r w:rsidRPr="00653883">
        <w:rPr>
          <w:sz w:val="28"/>
          <w:szCs w:val="28"/>
        </w:rPr>
        <w:t>ной выработки в месте проведения измерения, скорость воздушной струи, расчетный и фактический расходы воздуха.</w:t>
      </w:r>
    </w:p>
    <w:p w:rsidR="00DA2FEA" w:rsidRPr="00653883" w:rsidRDefault="00DA2FEA" w:rsidP="003E0E61">
      <w:pPr>
        <w:widowControl/>
        <w:ind w:firstLine="709"/>
        <w:rPr>
          <w:sz w:val="28"/>
          <w:szCs w:val="28"/>
        </w:rPr>
      </w:pPr>
      <w:r w:rsidRPr="00653883">
        <w:rPr>
          <w:sz w:val="28"/>
          <w:szCs w:val="28"/>
        </w:rPr>
        <w:t>В действующих горных выработках шахты в соответствии с прое</w:t>
      </w:r>
      <w:r w:rsidRPr="00653883">
        <w:rPr>
          <w:sz w:val="28"/>
          <w:szCs w:val="28"/>
        </w:rPr>
        <w:t>к</w:t>
      </w:r>
      <w:r w:rsidRPr="00653883">
        <w:rPr>
          <w:sz w:val="28"/>
          <w:szCs w:val="28"/>
        </w:rPr>
        <w:t>том АГК устанавливают стационарные технические средства, предназн</w:t>
      </w:r>
      <w:r w:rsidRPr="00653883">
        <w:rPr>
          <w:sz w:val="28"/>
          <w:szCs w:val="28"/>
        </w:rPr>
        <w:t>а</w:t>
      </w:r>
      <w:r w:rsidRPr="00653883">
        <w:rPr>
          <w:sz w:val="28"/>
          <w:szCs w:val="28"/>
        </w:rPr>
        <w:t>ченные для реализации функций системы АГК. Использование в системе АГК переносных средств измерений должно быть определено проектом АГК. Контроль содержания метана при взрывных работах в подземных горных выработках угольных шахт, осуществляют в соответствии с Ед</w:t>
      </w:r>
      <w:r w:rsidRPr="00653883">
        <w:rPr>
          <w:sz w:val="28"/>
          <w:szCs w:val="28"/>
        </w:rPr>
        <w:t>и</w:t>
      </w:r>
      <w:r w:rsidRPr="00653883">
        <w:rPr>
          <w:sz w:val="28"/>
          <w:szCs w:val="28"/>
        </w:rPr>
        <w:t>ными правилами безопасности при взрывных работах.</w:t>
      </w:r>
    </w:p>
    <w:p w:rsidR="00DA2FEA" w:rsidRPr="00653883" w:rsidRDefault="00DA2FEA" w:rsidP="003E0E61">
      <w:pPr>
        <w:widowControl/>
        <w:ind w:firstLine="709"/>
        <w:rPr>
          <w:sz w:val="28"/>
          <w:szCs w:val="28"/>
        </w:rPr>
      </w:pPr>
      <w:r w:rsidRPr="00653883">
        <w:rPr>
          <w:sz w:val="28"/>
          <w:szCs w:val="28"/>
        </w:rPr>
        <w:t>Руководители и специалисты шахты при посещении горных выраб</w:t>
      </w:r>
      <w:r w:rsidRPr="00653883">
        <w:rPr>
          <w:sz w:val="28"/>
          <w:szCs w:val="28"/>
        </w:rPr>
        <w:t>о</w:t>
      </w:r>
      <w:r w:rsidRPr="00653883">
        <w:rPr>
          <w:sz w:val="28"/>
          <w:szCs w:val="28"/>
        </w:rPr>
        <w:t>ток шахты выполняют замеры содержания метана, кислорода, оксида и д</w:t>
      </w:r>
      <w:r w:rsidRPr="00653883">
        <w:rPr>
          <w:sz w:val="28"/>
          <w:szCs w:val="28"/>
        </w:rPr>
        <w:t>и</w:t>
      </w:r>
      <w:r w:rsidRPr="00653883">
        <w:rPr>
          <w:sz w:val="28"/>
          <w:szCs w:val="28"/>
        </w:rPr>
        <w:t>оксида углерода. При выявлении недопустимого содержания метана, ки</w:t>
      </w:r>
      <w:r w:rsidRPr="00653883">
        <w:rPr>
          <w:sz w:val="28"/>
          <w:szCs w:val="28"/>
        </w:rPr>
        <w:t>с</w:t>
      </w:r>
      <w:r w:rsidRPr="00653883">
        <w:rPr>
          <w:sz w:val="28"/>
          <w:szCs w:val="28"/>
        </w:rPr>
        <w:t>лорода, оксида и диоксида углерода в горных выработках шахты руков</w:t>
      </w:r>
      <w:r w:rsidRPr="00653883">
        <w:rPr>
          <w:sz w:val="28"/>
          <w:szCs w:val="28"/>
        </w:rPr>
        <w:t>о</w:t>
      </w:r>
      <w:r w:rsidRPr="00653883">
        <w:rPr>
          <w:sz w:val="28"/>
          <w:szCs w:val="28"/>
        </w:rPr>
        <w:t>дители и специалисты угледобывающей организации действуют в порядке, установленном Инструкцией по разгазированию горных выработок, ра</w:t>
      </w:r>
      <w:r w:rsidRPr="00653883">
        <w:rPr>
          <w:sz w:val="28"/>
          <w:szCs w:val="28"/>
        </w:rPr>
        <w:t>с</w:t>
      </w:r>
      <w:r w:rsidRPr="00653883">
        <w:rPr>
          <w:sz w:val="28"/>
          <w:szCs w:val="28"/>
        </w:rPr>
        <w:t xml:space="preserve">следованию, учету и предупреждению загазирований. </w:t>
      </w:r>
    </w:p>
    <w:p w:rsidR="00DA2FEA" w:rsidRPr="00653883" w:rsidRDefault="00DA2FEA" w:rsidP="003E0E61">
      <w:pPr>
        <w:widowControl/>
        <w:ind w:firstLine="709"/>
        <w:rPr>
          <w:sz w:val="28"/>
          <w:szCs w:val="28"/>
        </w:rPr>
      </w:pPr>
      <w:proofErr w:type="gramStart"/>
      <w:r w:rsidRPr="00653883">
        <w:rPr>
          <w:sz w:val="28"/>
          <w:szCs w:val="28"/>
        </w:rPr>
        <w:t>Результаты измерений концентрации метана и диоксида углерода в местах их замера фиксируют в соответствии с Инструкцией по контролю состава рудничного воздуха, определению газообильности и установлению категорий шахт по метану и /или диоксиду углерода, в нарядах-путевках, оформленных в соответствии с порядком выдачи заданий на производство горных работ и порядком допуска работников угледобывающей организ</w:t>
      </w:r>
      <w:r w:rsidRPr="00653883">
        <w:rPr>
          <w:sz w:val="28"/>
          <w:szCs w:val="28"/>
        </w:rPr>
        <w:t>а</w:t>
      </w:r>
      <w:r w:rsidRPr="00653883">
        <w:rPr>
          <w:sz w:val="28"/>
          <w:szCs w:val="28"/>
        </w:rPr>
        <w:t>ции к выполнению нарядов, утвержденных руководителем шахты.</w:t>
      </w:r>
      <w:proofErr w:type="gramEnd"/>
      <w:r w:rsidRPr="00653883">
        <w:rPr>
          <w:sz w:val="28"/>
          <w:szCs w:val="28"/>
        </w:rPr>
        <w:t xml:space="preserve"> Спец</w:t>
      </w:r>
      <w:r w:rsidRPr="00653883">
        <w:rPr>
          <w:sz w:val="28"/>
          <w:szCs w:val="28"/>
        </w:rPr>
        <w:t>и</w:t>
      </w:r>
      <w:r w:rsidRPr="00653883">
        <w:rPr>
          <w:sz w:val="28"/>
          <w:szCs w:val="28"/>
        </w:rPr>
        <w:t>алисты структурных подразделений, дающие наряд, и специалист, утве</w:t>
      </w:r>
      <w:r w:rsidRPr="00653883">
        <w:rPr>
          <w:sz w:val="28"/>
          <w:szCs w:val="28"/>
        </w:rPr>
        <w:t>р</w:t>
      </w:r>
      <w:r w:rsidRPr="00653883">
        <w:rPr>
          <w:sz w:val="28"/>
          <w:szCs w:val="28"/>
        </w:rPr>
        <w:t>ждающий наряд по шахте, должны быть ознакомлены с результатами ко</w:t>
      </w:r>
      <w:r w:rsidRPr="00653883">
        <w:rPr>
          <w:sz w:val="28"/>
          <w:szCs w:val="28"/>
        </w:rPr>
        <w:t>н</w:t>
      </w:r>
      <w:r w:rsidRPr="00653883">
        <w:rPr>
          <w:sz w:val="28"/>
          <w:szCs w:val="28"/>
        </w:rPr>
        <w:t>троля состояния рудничной атмосферы.</w:t>
      </w:r>
    </w:p>
    <w:p w:rsidR="00DA2FEA" w:rsidRPr="00653883" w:rsidRDefault="00DA2FEA" w:rsidP="003E0E61">
      <w:pPr>
        <w:widowControl/>
        <w:ind w:firstLine="709"/>
        <w:rPr>
          <w:sz w:val="28"/>
          <w:szCs w:val="28"/>
        </w:rPr>
      </w:pPr>
      <w:r w:rsidRPr="00653883">
        <w:rPr>
          <w:sz w:val="28"/>
          <w:szCs w:val="28"/>
        </w:rPr>
        <w:t xml:space="preserve">Загазирования горных выработок подлежат расследованию и учету в </w:t>
      </w:r>
      <w:proofErr w:type="gramStart"/>
      <w:r w:rsidRPr="00653883">
        <w:rPr>
          <w:sz w:val="28"/>
          <w:szCs w:val="28"/>
        </w:rPr>
        <w:t>соответствии</w:t>
      </w:r>
      <w:proofErr w:type="gramEnd"/>
      <w:r w:rsidRPr="00653883">
        <w:rPr>
          <w:sz w:val="28"/>
          <w:szCs w:val="28"/>
        </w:rPr>
        <w:t xml:space="preserve"> с Инструкцией по разгазированию горных выработок, ра</w:t>
      </w:r>
      <w:r w:rsidRPr="00653883">
        <w:rPr>
          <w:sz w:val="28"/>
          <w:szCs w:val="28"/>
        </w:rPr>
        <w:t>с</w:t>
      </w:r>
      <w:r w:rsidRPr="00653883">
        <w:rPr>
          <w:sz w:val="28"/>
          <w:szCs w:val="28"/>
        </w:rPr>
        <w:t>следованию, учету и предупреждению загазирований. Сведения о прев</w:t>
      </w:r>
      <w:r w:rsidRPr="00653883">
        <w:rPr>
          <w:sz w:val="28"/>
          <w:szCs w:val="28"/>
        </w:rPr>
        <w:t>ы</w:t>
      </w:r>
      <w:r w:rsidRPr="00653883">
        <w:rPr>
          <w:sz w:val="28"/>
          <w:szCs w:val="28"/>
        </w:rPr>
        <w:t>шении допустимой концентрации метана передают в территориальные о</w:t>
      </w:r>
      <w:r w:rsidRPr="00653883">
        <w:rPr>
          <w:sz w:val="28"/>
          <w:szCs w:val="28"/>
        </w:rPr>
        <w:t>р</w:t>
      </w:r>
      <w:r w:rsidRPr="00653883">
        <w:rPr>
          <w:sz w:val="28"/>
          <w:szCs w:val="28"/>
        </w:rPr>
        <w:t>ганы Ростехнадзора и Министерство Российской Федерации по делам гражданской обороны, чрезвычайным ситуациям и ликвидации после</w:t>
      </w:r>
      <w:r w:rsidRPr="00653883">
        <w:rPr>
          <w:sz w:val="28"/>
          <w:szCs w:val="28"/>
        </w:rPr>
        <w:t>д</w:t>
      </w:r>
      <w:r w:rsidRPr="00653883">
        <w:rPr>
          <w:sz w:val="28"/>
          <w:szCs w:val="28"/>
        </w:rPr>
        <w:t>ствий стихийных бедствий (МЧС).</w:t>
      </w:r>
    </w:p>
    <w:p w:rsidR="00DA2FEA" w:rsidRDefault="00DA2FEA" w:rsidP="00DA2FEA">
      <w:pPr>
        <w:autoSpaceDE w:val="0"/>
        <w:autoSpaceDN w:val="0"/>
        <w:adjustRightInd w:val="0"/>
        <w:ind w:firstLine="0"/>
        <w:jc w:val="center"/>
        <w:outlineLvl w:val="1"/>
        <w:rPr>
          <w:b/>
          <w:sz w:val="20"/>
          <w:szCs w:val="20"/>
        </w:rPr>
      </w:pPr>
    </w:p>
    <w:p w:rsidR="00C668A0" w:rsidRDefault="00C668A0" w:rsidP="00DA2FEA">
      <w:pPr>
        <w:autoSpaceDE w:val="0"/>
        <w:autoSpaceDN w:val="0"/>
        <w:adjustRightInd w:val="0"/>
        <w:ind w:firstLine="0"/>
        <w:jc w:val="center"/>
        <w:outlineLvl w:val="1"/>
        <w:rPr>
          <w:b/>
          <w:sz w:val="20"/>
          <w:szCs w:val="20"/>
        </w:rPr>
      </w:pPr>
    </w:p>
    <w:p w:rsidR="00C668A0" w:rsidRDefault="00C668A0" w:rsidP="00DA2FEA">
      <w:pPr>
        <w:autoSpaceDE w:val="0"/>
        <w:autoSpaceDN w:val="0"/>
        <w:adjustRightInd w:val="0"/>
        <w:ind w:firstLine="0"/>
        <w:jc w:val="center"/>
        <w:outlineLvl w:val="1"/>
        <w:rPr>
          <w:b/>
          <w:sz w:val="20"/>
          <w:szCs w:val="20"/>
        </w:rPr>
      </w:pPr>
    </w:p>
    <w:p w:rsidR="00C668A0" w:rsidRPr="00C668A0" w:rsidRDefault="00C668A0" w:rsidP="00DA2FEA">
      <w:pPr>
        <w:autoSpaceDE w:val="0"/>
        <w:autoSpaceDN w:val="0"/>
        <w:adjustRightInd w:val="0"/>
        <w:ind w:firstLine="0"/>
        <w:jc w:val="center"/>
        <w:outlineLvl w:val="1"/>
        <w:rPr>
          <w:b/>
          <w:sz w:val="20"/>
          <w:szCs w:val="20"/>
        </w:rPr>
      </w:pPr>
    </w:p>
    <w:p w:rsidR="00DA2FEA" w:rsidRPr="00653883" w:rsidRDefault="00DA2FEA" w:rsidP="00DA2FEA">
      <w:pPr>
        <w:autoSpaceDE w:val="0"/>
        <w:autoSpaceDN w:val="0"/>
        <w:adjustRightInd w:val="0"/>
        <w:ind w:firstLine="0"/>
        <w:jc w:val="center"/>
        <w:outlineLvl w:val="1"/>
        <w:rPr>
          <w:b/>
          <w:sz w:val="28"/>
          <w:szCs w:val="28"/>
        </w:rPr>
      </w:pPr>
      <w:r w:rsidRPr="00653883">
        <w:rPr>
          <w:b/>
          <w:sz w:val="28"/>
          <w:szCs w:val="28"/>
        </w:rPr>
        <w:lastRenderedPageBreak/>
        <w:t xml:space="preserve">2. Порядок контроля рудничного воздуха </w:t>
      </w:r>
    </w:p>
    <w:p w:rsidR="00DA2FEA" w:rsidRPr="00653883" w:rsidRDefault="006C76E0" w:rsidP="00DA2FEA">
      <w:pPr>
        <w:autoSpaceDE w:val="0"/>
        <w:autoSpaceDN w:val="0"/>
        <w:adjustRightInd w:val="0"/>
        <w:ind w:firstLine="0"/>
        <w:jc w:val="center"/>
        <w:outlineLvl w:val="1"/>
        <w:rPr>
          <w:b/>
          <w:sz w:val="28"/>
          <w:szCs w:val="28"/>
        </w:rPr>
      </w:pPr>
      <w:r w:rsidRPr="00653883">
        <w:rPr>
          <w:b/>
          <w:sz w:val="28"/>
          <w:szCs w:val="28"/>
        </w:rPr>
        <w:t xml:space="preserve">в горных </w:t>
      </w:r>
      <w:proofErr w:type="gramStart"/>
      <w:r w:rsidR="00DA2FEA" w:rsidRPr="00653883">
        <w:rPr>
          <w:b/>
          <w:sz w:val="28"/>
          <w:szCs w:val="28"/>
        </w:rPr>
        <w:t>выработках</w:t>
      </w:r>
      <w:proofErr w:type="gramEnd"/>
      <w:r w:rsidR="00DA2FEA" w:rsidRPr="00653883">
        <w:rPr>
          <w:b/>
          <w:sz w:val="28"/>
          <w:szCs w:val="28"/>
        </w:rPr>
        <w:t xml:space="preserve"> индивидуальными приборами</w:t>
      </w:r>
    </w:p>
    <w:p w:rsidR="00DA2FEA" w:rsidRPr="00653883" w:rsidRDefault="00DA2FEA" w:rsidP="003E0E61">
      <w:pPr>
        <w:autoSpaceDE w:val="0"/>
        <w:autoSpaceDN w:val="0"/>
        <w:adjustRightInd w:val="0"/>
        <w:ind w:firstLine="709"/>
        <w:rPr>
          <w:sz w:val="28"/>
          <w:szCs w:val="28"/>
        </w:rPr>
      </w:pPr>
      <w:r w:rsidRPr="00653883">
        <w:rPr>
          <w:sz w:val="28"/>
          <w:szCs w:val="28"/>
        </w:rPr>
        <w:t xml:space="preserve">Специалистами шахты для контроля концентраций метана, оксида углерода, диоксида углерода и кислорода в рудничном </w:t>
      </w:r>
      <w:proofErr w:type="gramStart"/>
      <w:r w:rsidRPr="00653883">
        <w:rPr>
          <w:sz w:val="28"/>
          <w:szCs w:val="28"/>
        </w:rPr>
        <w:t>воздухе</w:t>
      </w:r>
      <w:proofErr w:type="gramEnd"/>
      <w:r w:rsidRPr="00653883">
        <w:rPr>
          <w:sz w:val="28"/>
          <w:szCs w:val="28"/>
        </w:rPr>
        <w:t xml:space="preserve"> использ</w:t>
      </w:r>
      <w:r w:rsidRPr="00653883">
        <w:rPr>
          <w:sz w:val="28"/>
          <w:szCs w:val="28"/>
        </w:rPr>
        <w:t>у</w:t>
      </w:r>
      <w:r w:rsidRPr="00653883">
        <w:rPr>
          <w:sz w:val="28"/>
          <w:szCs w:val="28"/>
        </w:rPr>
        <w:t>ются индивидуальные (эпизодического и/или непрерывного действия) приборы контроля данных газов. Порядок использования индивидуальных приборов эпизодического или непрерывного действия определяется техн</w:t>
      </w:r>
      <w:r w:rsidRPr="00653883">
        <w:rPr>
          <w:sz w:val="28"/>
          <w:szCs w:val="28"/>
        </w:rPr>
        <w:t>и</w:t>
      </w:r>
      <w:r w:rsidRPr="00653883">
        <w:rPr>
          <w:sz w:val="28"/>
          <w:szCs w:val="28"/>
        </w:rPr>
        <w:t>ческим руководителем (главным инженером) шахты.</w:t>
      </w:r>
    </w:p>
    <w:p w:rsidR="00DA2FEA" w:rsidRPr="00653883" w:rsidRDefault="00DA2FEA" w:rsidP="003E0E61">
      <w:pPr>
        <w:autoSpaceDE w:val="0"/>
        <w:autoSpaceDN w:val="0"/>
        <w:adjustRightInd w:val="0"/>
        <w:ind w:firstLine="709"/>
        <w:rPr>
          <w:sz w:val="28"/>
          <w:szCs w:val="28"/>
        </w:rPr>
      </w:pPr>
      <w:r w:rsidRPr="00653883">
        <w:rPr>
          <w:sz w:val="28"/>
          <w:szCs w:val="28"/>
        </w:rPr>
        <w:t>Рабочими и специалистами шахты используются закрепленные за ними индивидуальные приборы контроля. При проведении технического обслуживания закрепленного за рабочим или специалистом индивидуал</w:t>
      </w:r>
      <w:r w:rsidRPr="00653883">
        <w:rPr>
          <w:sz w:val="28"/>
          <w:szCs w:val="28"/>
        </w:rPr>
        <w:t>ь</w:t>
      </w:r>
      <w:r w:rsidRPr="00653883">
        <w:rPr>
          <w:sz w:val="28"/>
          <w:szCs w:val="28"/>
        </w:rPr>
        <w:t>ного прибора контроля ему выдается прибор контроля, закрепленный за другим рабочим или специалистом шахты. Работниками шахты, осущест</w:t>
      </w:r>
      <w:r w:rsidRPr="00653883">
        <w:rPr>
          <w:sz w:val="28"/>
          <w:szCs w:val="28"/>
        </w:rPr>
        <w:t>в</w:t>
      </w:r>
      <w:r w:rsidRPr="00653883">
        <w:rPr>
          <w:sz w:val="28"/>
          <w:szCs w:val="28"/>
        </w:rPr>
        <w:t xml:space="preserve">ляющими выдачу специалистам шахты приборов контроля, ведется учет выдаваемых ими приборов. Рабочими, ведущими работы в тупиковых и очистных </w:t>
      </w:r>
      <w:proofErr w:type="gramStart"/>
      <w:r w:rsidRPr="00653883">
        <w:rPr>
          <w:sz w:val="28"/>
          <w:szCs w:val="28"/>
        </w:rPr>
        <w:t>выработках</w:t>
      </w:r>
      <w:proofErr w:type="gramEnd"/>
      <w:r w:rsidRPr="00653883">
        <w:rPr>
          <w:sz w:val="28"/>
          <w:szCs w:val="28"/>
        </w:rPr>
        <w:t xml:space="preserve"> и в выработках с исходящими вентиляционными струями, для контроля концентраций метана, оксида углерода, диоксида углерода и кислорода в рудничном воздухе используются индивидуальные приборы контроля данных газов. При работе группы рабочих в одном м</w:t>
      </w:r>
      <w:r w:rsidRPr="00653883">
        <w:rPr>
          <w:sz w:val="28"/>
          <w:szCs w:val="28"/>
        </w:rPr>
        <w:t>е</w:t>
      </w:r>
      <w:r w:rsidRPr="00653883">
        <w:rPr>
          <w:sz w:val="28"/>
          <w:szCs w:val="28"/>
        </w:rPr>
        <w:t xml:space="preserve">сте используются групповые приборы. Групповые приборы </w:t>
      </w:r>
      <w:proofErr w:type="gramStart"/>
      <w:r w:rsidRPr="00653883">
        <w:rPr>
          <w:sz w:val="28"/>
          <w:szCs w:val="28"/>
        </w:rPr>
        <w:t>контроля за</w:t>
      </w:r>
      <w:proofErr w:type="gramEnd"/>
      <w:r w:rsidRPr="00653883">
        <w:rPr>
          <w:sz w:val="28"/>
          <w:szCs w:val="28"/>
        </w:rPr>
        <w:t xml:space="preserve"> работниками шахты не закрепляются.</w:t>
      </w:r>
    </w:p>
    <w:p w:rsidR="00DA2FEA" w:rsidRPr="00653883" w:rsidRDefault="00DA2FEA" w:rsidP="003E0E61">
      <w:pPr>
        <w:autoSpaceDE w:val="0"/>
        <w:autoSpaceDN w:val="0"/>
        <w:adjustRightInd w:val="0"/>
        <w:ind w:firstLine="709"/>
        <w:rPr>
          <w:sz w:val="28"/>
          <w:szCs w:val="28"/>
        </w:rPr>
      </w:pPr>
      <w:r w:rsidRPr="00653883">
        <w:rPr>
          <w:sz w:val="28"/>
          <w:szCs w:val="28"/>
        </w:rPr>
        <w:t>В негазовых шахтах контроль концентрации метана, оксида углер</w:t>
      </w:r>
      <w:r w:rsidRPr="00653883">
        <w:rPr>
          <w:sz w:val="28"/>
          <w:szCs w:val="28"/>
        </w:rPr>
        <w:t>о</w:t>
      </w:r>
      <w:r w:rsidRPr="00653883">
        <w:rPr>
          <w:sz w:val="28"/>
          <w:szCs w:val="28"/>
        </w:rPr>
        <w:t>да, диоксида углерода и кислорода групповыми или индивидуальными приборами контроля осуществляется:</w:t>
      </w:r>
    </w:p>
    <w:p w:rsidR="00DA2FEA" w:rsidRPr="00653883" w:rsidRDefault="00DA2FEA" w:rsidP="003E0E61">
      <w:pPr>
        <w:autoSpaceDE w:val="0"/>
        <w:autoSpaceDN w:val="0"/>
        <w:adjustRightInd w:val="0"/>
        <w:ind w:firstLine="709"/>
        <w:rPr>
          <w:sz w:val="28"/>
          <w:szCs w:val="28"/>
        </w:rPr>
      </w:pPr>
      <w:r w:rsidRPr="00653883">
        <w:rPr>
          <w:sz w:val="28"/>
          <w:szCs w:val="28"/>
        </w:rPr>
        <w:t xml:space="preserve">– в призабойных </w:t>
      </w:r>
      <w:proofErr w:type="gramStart"/>
      <w:r w:rsidRPr="00653883">
        <w:rPr>
          <w:sz w:val="28"/>
          <w:szCs w:val="28"/>
        </w:rPr>
        <w:t>пространствах</w:t>
      </w:r>
      <w:proofErr w:type="gramEnd"/>
      <w:r w:rsidRPr="00653883">
        <w:rPr>
          <w:sz w:val="28"/>
          <w:szCs w:val="28"/>
        </w:rPr>
        <w:t xml:space="preserve"> подготовительных выработок;</w:t>
      </w:r>
    </w:p>
    <w:p w:rsidR="00DA2FEA" w:rsidRPr="00653883" w:rsidRDefault="00DA2FEA" w:rsidP="003E0E61">
      <w:pPr>
        <w:autoSpaceDE w:val="0"/>
        <w:autoSpaceDN w:val="0"/>
        <w:adjustRightInd w:val="0"/>
        <w:ind w:firstLine="709"/>
        <w:rPr>
          <w:sz w:val="28"/>
          <w:szCs w:val="28"/>
        </w:rPr>
      </w:pPr>
      <w:r w:rsidRPr="00653883">
        <w:rPr>
          <w:sz w:val="28"/>
          <w:szCs w:val="28"/>
        </w:rPr>
        <w:t>– в исходящих струях очистных забоев и выемочных участков;</w:t>
      </w:r>
    </w:p>
    <w:p w:rsidR="00DA2FEA" w:rsidRPr="00653883" w:rsidRDefault="00DA2FEA" w:rsidP="003E0E61">
      <w:pPr>
        <w:autoSpaceDE w:val="0"/>
        <w:autoSpaceDN w:val="0"/>
        <w:adjustRightInd w:val="0"/>
        <w:ind w:firstLine="709"/>
        <w:rPr>
          <w:sz w:val="28"/>
          <w:szCs w:val="28"/>
        </w:rPr>
      </w:pPr>
      <w:r w:rsidRPr="00653883">
        <w:rPr>
          <w:sz w:val="28"/>
          <w:szCs w:val="28"/>
        </w:rPr>
        <w:t xml:space="preserve">– у выемочных машин в </w:t>
      </w:r>
      <w:proofErr w:type="gramStart"/>
      <w:r w:rsidRPr="00653883">
        <w:rPr>
          <w:sz w:val="28"/>
          <w:szCs w:val="28"/>
        </w:rPr>
        <w:t>случаях</w:t>
      </w:r>
      <w:proofErr w:type="gramEnd"/>
      <w:r w:rsidRPr="00653883">
        <w:rPr>
          <w:sz w:val="28"/>
          <w:szCs w:val="28"/>
        </w:rPr>
        <w:t>, если выемочные машины не обор</w:t>
      </w:r>
      <w:r w:rsidRPr="00653883">
        <w:rPr>
          <w:sz w:val="28"/>
          <w:szCs w:val="28"/>
        </w:rPr>
        <w:t>у</w:t>
      </w:r>
      <w:r w:rsidRPr="00653883">
        <w:rPr>
          <w:sz w:val="28"/>
          <w:szCs w:val="28"/>
        </w:rPr>
        <w:t>дованы встроенными автоматическими приборами контроля концентрации метана;</w:t>
      </w:r>
    </w:p>
    <w:p w:rsidR="00DA2FEA" w:rsidRPr="00653883" w:rsidRDefault="00DA2FEA" w:rsidP="003E0E61">
      <w:pPr>
        <w:autoSpaceDE w:val="0"/>
        <w:autoSpaceDN w:val="0"/>
        <w:adjustRightInd w:val="0"/>
        <w:ind w:firstLine="709"/>
        <w:rPr>
          <w:sz w:val="28"/>
          <w:szCs w:val="28"/>
        </w:rPr>
      </w:pPr>
      <w:r w:rsidRPr="00653883">
        <w:rPr>
          <w:sz w:val="28"/>
          <w:szCs w:val="28"/>
        </w:rPr>
        <w:t xml:space="preserve">– в погашаемых </w:t>
      </w:r>
      <w:proofErr w:type="gramStart"/>
      <w:r w:rsidRPr="00653883">
        <w:rPr>
          <w:sz w:val="28"/>
          <w:szCs w:val="28"/>
        </w:rPr>
        <w:t>тупиках</w:t>
      </w:r>
      <w:proofErr w:type="gramEnd"/>
      <w:r w:rsidRPr="00653883">
        <w:rPr>
          <w:sz w:val="28"/>
          <w:szCs w:val="28"/>
        </w:rPr>
        <w:t xml:space="preserve"> вентиляционных выработок.</w:t>
      </w:r>
    </w:p>
    <w:p w:rsidR="00DA2FEA" w:rsidRPr="00653883" w:rsidRDefault="00DA2FEA" w:rsidP="003E0E61">
      <w:pPr>
        <w:autoSpaceDE w:val="0"/>
        <w:autoSpaceDN w:val="0"/>
        <w:adjustRightInd w:val="0"/>
        <w:ind w:firstLine="709"/>
        <w:rPr>
          <w:sz w:val="28"/>
          <w:szCs w:val="28"/>
        </w:rPr>
      </w:pPr>
      <w:r w:rsidRPr="00653883">
        <w:rPr>
          <w:sz w:val="28"/>
          <w:szCs w:val="28"/>
        </w:rPr>
        <w:t>В газовых шахтах контроль концентрации метана, оксида углерода, диоксида углерода и кислорода осуществляется индивидуальными или групповыми приборами:</w:t>
      </w:r>
    </w:p>
    <w:p w:rsidR="00DA2FEA" w:rsidRPr="00653883" w:rsidRDefault="00DA2FEA" w:rsidP="003E0E61">
      <w:pPr>
        <w:autoSpaceDE w:val="0"/>
        <w:autoSpaceDN w:val="0"/>
        <w:adjustRightInd w:val="0"/>
        <w:ind w:firstLine="709"/>
        <w:rPr>
          <w:sz w:val="28"/>
          <w:szCs w:val="28"/>
        </w:rPr>
      </w:pPr>
      <w:r w:rsidRPr="00653883">
        <w:rPr>
          <w:sz w:val="28"/>
          <w:szCs w:val="28"/>
        </w:rPr>
        <w:t xml:space="preserve">– в призабойных </w:t>
      </w:r>
      <w:proofErr w:type="gramStart"/>
      <w:r w:rsidRPr="00653883">
        <w:rPr>
          <w:sz w:val="28"/>
          <w:szCs w:val="28"/>
        </w:rPr>
        <w:t>пространствах</w:t>
      </w:r>
      <w:proofErr w:type="gramEnd"/>
      <w:r w:rsidRPr="00653883">
        <w:rPr>
          <w:sz w:val="28"/>
          <w:szCs w:val="28"/>
        </w:rPr>
        <w:t xml:space="preserve"> подготовительных выработок;</w:t>
      </w:r>
    </w:p>
    <w:p w:rsidR="00DA2FEA" w:rsidRPr="00653883" w:rsidRDefault="00DA2FEA" w:rsidP="003E0E61">
      <w:pPr>
        <w:autoSpaceDE w:val="0"/>
        <w:autoSpaceDN w:val="0"/>
        <w:adjustRightInd w:val="0"/>
        <w:ind w:firstLine="709"/>
        <w:rPr>
          <w:sz w:val="28"/>
          <w:szCs w:val="28"/>
        </w:rPr>
      </w:pPr>
      <w:r w:rsidRPr="00653883">
        <w:rPr>
          <w:sz w:val="28"/>
          <w:szCs w:val="28"/>
        </w:rPr>
        <w:t xml:space="preserve">– в </w:t>
      </w:r>
      <w:proofErr w:type="gramStart"/>
      <w:r w:rsidRPr="00653883">
        <w:rPr>
          <w:sz w:val="28"/>
          <w:szCs w:val="28"/>
        </w:rPr>
        <w:t>местах</w:t>
      </w:r>
      <w:proofErr w:type="gramEnd"/>
      <w:r w:rsidRPr="00653883">
        <w:rPr>
          <w:sz w:val="28"/>
          <w:szCs w:val="28"/>
        </w:rPr>
        <w:t xml:space="preserve"> работы людей в выработках с исходящей струей рудни</w:t>
      </w:r>
      <w:r w:rsidRPr="00653883">
        <w:rPr>
          <w:sz w:val="28"/>
          <w:szCs w:val="28"/>
        </w:rPr>
        <w:t>ч</w:t>
      </w:r>
      <w:r w:rsidRPr="00653883">
        <w:rPr>
          <w:sz w:val="28"/>
          <w:szCs w:val="28"/>
        </w:rPr>
        <w:t>ного воздуха;</w:t>
      </w:r>
    </w:p>
    <w:p w:rsidR="00DA2FEA" w:rsidRPr="00653883" w:rsidRDefault="00DA2FEA" w:rsidP="003E0E61">
      <w:pPr>
        <w:autoSpaceDE w:val="0"/>
        <w:autoSpaceDN w:val="0"/>
        <w:adjustRightInd w:val="0"/>
        <w:ind w:firstLine="709"/>
        <w:rPr>
          <w:sz w:val="28"/>
          <w:szCs w:val="28"/>
        </w:rPr>
      </w:pPr>
      <w:r w:rsidRPr="00653883">
        <w:rPr>
          <w:sz w:val="28"/>
          <w:szCs w:val="28"/>
        </w:rPr>
        <w:t xml:space="preserve">– у выемочных машин в </w:t>
      </w:r>
      <w:proofErr w:type="gramStart"/>
      <w:r w:rsidRPr="00653883">
        <w:rPr>
          <w:sz w:val="28"/>
          <w:szCs w:val="28"/>
        </w:rPr>
        <w:t>случаях</w:t>
      </w:r>
      <w:proofErr w:type="gramEnd"/>
      <w:r w:rsidRPr="00653883">
        <w:rPr>
          <w:sz w:val="28"/>
          <w:szCs w:val="28"/>
        </w:rPr>
        <w:t>, если выемочные машины не обор</w:t>
      </w:r>
      <w:r w:rsidRPr="00653883">
        <w:rPr>
          <w:sz w:val="28"/>
          <w:szCs w:val="28"/>
        </w:rPr>
        <w:t>у</w:t>
      </w:r>
      <w:r w:rsidRPr="00653883">
        <w:rPr>
          <w:sz w:val="28"/>
          <w:szCs w:val="28"/>
        </w:rPr>
        <w:t>дованы встроенными автоматическими приборами контроля концентрации метана;</w:t>
      </w:r>
    </w:p>
    <w:p w:rsidR="00DA2FEA" w:rsidRPr="00653883" w:rsidRDefault="00DA2FEA" w:rsidP="003E0E61">
      <w:pPr>
        <w:autoSpaceDE w:val="0"/>
        <w:autoSpaceDN w:val="0"/>
        <w:adjustRightInd w:val="0"/>
        <w:ind w:firstLine="709"/>
        <w:rPr>
          <w:sz w:val="28"/>
          <w:szCs w:val="28"/>
        </w:rPr>
      </w:pPr>
      <w:r w:rsidRPr="00653883">
        <w:rPr>
          <w:sz w:val="28"/>
          <w:szCs w:val="28"/>
        </w:rPr>
        <w:t>– на электровозах;</w:t>
      </w:r>
    </w:p>
    <w:p w:rsidR="00DA2FEA" w:rsidRPr="00653883" w:rsidRDefault="00DA2FEA" w:rsidP="003E0E61">
      <w:pPr>
        <w:autoSpaceDE w:val="0"/>
        <w:autoSpaceDN w:val="0"/>
        <w:adjustRightInd w:val="0"/>
        <w:ind w:firstLine="709"/>
        <w:rPr>
          <w:sz w:val="28"/>
          <w:szCs w:val="28"/>
        </w:rPr>
      </w:pPr>
      <w:r w:rsidRPr="00653883">
        <w:rPr>
          <w:sz w:val="28"/>
          <w:szCs w:val="28"/>
        </w:rPr>
        <w:t>– у буровых станков при бурении скважин.</w:t>
      </w:r>
    </w:p>
    <w:p w:rsidR="00DA2FEA" w:rsidRPr="00653883" w:rsidRDefault="00DA2FEA" w:rsidP="003E0E61">
      <w:pPr>
        <w:autoSpaceDE w:val="0"/>
        <w:autoSpaceDN w:val="0"/>
        <w:adjustRightInd w:val="0"/>
        <w:ind w:firstLine="709"/>
        <w:rPr>
          <w:sz w:val="28"/>
          <w:szCs w:val="28"/>
        </w:rPr>
      </w:pPr>
      <w:r w:rsidRPr="00653883">
        <w:rPr>
          <w:sz w:val="28"/>
          <w:szCs w:val="28"/>
        </w:rPr>
        <w:t xml:space="preserve">Контроль концентрации метана, оксида углерода, диоксида углерода и кислорода групповыми приборами контроля в местах ведения горных </w:t>
      </w:r>
      <w:r w:rsidRPr="00653883">
        <w:rPr>
          <w:sz w:val="28"/>
          <w:szCs w:val="28"/>
        </w:rPr>
        <w:lastRenderedPageBreak/>
        <w:t>работ не проводится в местах установки стационарной аппаратуры ко</w:t>
      </w:r>
      <w:r w:rsidRPr="00653883">
        <w:rPr>
          <w:sz w:val="28"/>
          <w:szCs w:val="28"/>
        </w:rPr>
        <w:t>н</w:t>
      </w:r>
      <w:r w:rsidRPr="00653883">
        <w:rPr>
          <w:sz w:val="28"/>
          <w:szCs w:val="28"/>
        </w:rPr>
        <w:t>троля метана, оксида углерода, диоксида углерода и кислорода или при наличии у всех рабочих, выполняющих данные работы, индивидуальных приборов контроля этих газов. В выработках с исходящей струей рудни</w:t>
      </w:r>
      <w:r w:rsidRPr="00653883">
        <w:rPr>
          <w:sz w:val="28"/>
          <w:szCs w:val="28"/>
        </w:rPr>
        <w:t>ч</w:t>
      </w:r>
      <w:r w:rsidRPr="00653883">
        <w:rPr>
          <w:sz w:val="28"/>
          <w:szCs w:val="28"/>
        </w:rPr>
        <w:t>ного воздуха и на электровозах контроль концентрации метана группов</w:t>
      </w:r>
      <w:r w:rsidRPr="00653883">
        <w:rPr>
          <w:sz w:val="28"/>
          <w:szCs w:val="28"/>
        </w:rPr>
        <w:t>ы</w:t>
      </w:r>
      <w:r w:rsidRPr="00653883">
        <w:rPr>
          <w:sz w:val="28"/>
          <w:szCs w:val="28"/>
        </w:rPr>
        <w:t>ми приборами не проводится при наличии у рабочих, работающих в ук</w:t>
      </w:r>
      <w:r w:rsidRPr="00653883">
        <w:rPr>
          <w:sz w:val="28"/>
          <w:szCs w:val="28"/>
        </w:rPr>
        <w:t>а</w:t>
      </w:r>
      <w:r w:rsidRPr="00653883">
        <w:rPr>
          <w:sz w:val="28"/>
          <w:szCs w:val="28"/>
        </w:rPr>
        <w:t>занных выработках, и у машиниста электровоза индивидуальных сигнал</w:t>
      </w:r>
      <w:r w:rsidRPr="00653883">
        <w:rPr>
          <w:sz w:val="28"/>
          <w:szCs w:val="28"/>
        </w:rPr>
        <w:t>и</w:t>
      </w:r>
      <w:r w:rsidRPr="00653883">
        <w:rPr>
          <w:sz w:val="28"/>
          <w:szCs w:val="28"/>
        </w:rPr>
        <w:t>заторов метана, совмещенных с головным светильником, или индивид</w:t>
      </w:r>
      <w:r w:rsidRPr="00653883">
        <w:rPr>
          <w:sz w:val="28"/>
          <w:szCs w:val="28"/>
        </w:rPr>
        <w:t>у</w:t>
      </w:r>
      <w:r w:rsidRPr="00653883">
        <w:rPr>
          <w:sz w:val="28"/>
          <w:szCs w:val="28"/>
        </w:rPr>
        <w:t xml:space="preserve">альных приборов контроля концентрации метана. </w:t>
      </w:r>
    </w:p>
    <w:p w:rsidR="00DA2FEA" w:rsidRPr="00653883" w:rsidRDefault="00DA2FEA" w:rsidP="003E0E61">
      <w:pPr>
        <w:autoSpaceDE w:val="0"/>
        <w:autoSpaceDN w:val="0"/>
        <w:adjustRightInd w:val="0"/>
        <w:ind w:firstLine="709"/>
        <w:rPr>
          <w:sz w:val="28"/>
          <w:szCs w:val="28"/>
        </w:rPr>
      </w:pPr>
      <w:r w:rsidRPr="00653883">
        <w:rPr>
          <w:sz w:val="28"/>
          <w:szCs w:val="28"/>
        </w:rPr>
        <w:t>Групповые приборы для контроля содержания метана должны ра</w:t>
      </w:r>
      <w:r w:rsidRPr="00653883">
        <w:rPr>
          <w:sz w:val="28"/>
          <w:szCs w:val="28"/>
        </w:rPr>
        <w:t>с</w:t>
      </w:r>
      <w:r w:rsidRPr="00653883">
        <w:rPr>
          <w:sz w:val="28"/>
          <w:szCs w:val="28"/>
        </w:rPr>
        <w:t>полагаться:</w:t>
      </w:r>
    </w:p>
    <w:p w:rsidR="00DA2FEA" w:rsidRPr="00653883" w:rsidRDefault="00DA2FEA" w:rsidP="003E0E61">
      <w:pPr>
        <w:autoSpaceDE w:val="0"/>
        <w:autoSpaceDN w:val="0"/>
        <w:adjustRightInd w:val="0"/>
        <w:ind w:firstLine="709"/>
        <w:rPr>
          <w:sz w:val="28"/>
          <w:szCs w:val="28"/>
        </w:rPr>
      </w:pPr>
      <w:r w:rsidRPr="00653883">
        <w:rPr>
          <w:sz w:val="28"/>
          <w:szCs w:val="28"/>
        </w:rPr>
        <w:t xml:space="preserve">– в подготовительных </w:t>
      </w:r>
      <w:proofErr w:type="gramStart"/>
      <w:r w:rsidRPr="00653883">
        <w:rPr>
          <w:sz w:val="28"/>
          <w:szCs w:val="28"/>
        </w:rPr>
        <w:t>выработках</w:t>
      </w:r>
      <w:proofErr w:type="gramEnd"/>
      <w:r w:rsidRPr="00653883">
        <w:rPr>
          <w:sz w:val="28"/>
          <w:szCs w:val="28"/>
        </w:rPr>
        <w:t xml:space="preserve"> – в верхней части сечения выр</w:t>
      </w:r>
      <w:r w:rsidRPr="00653883">
        <w:rPr>
          <w:sz w:val="28"/>
          <w:szCs w:val="28"/>
        </w:rPr>
        <w:t>а</w:t>
      </w:r>
      <w:r w:rsidRPr="00653883">
        <w:rPr>
          <w:sz w:val="28"/>
          <w:szCs w:val="28"/>
        </w:rPr>
        <w:t>ботки в 3-</w:t>
      </w:r>
      <w:smartTag w:uri="urn:schemas-microsoft-com:office:smarttags" w:element="metricconverter">
        <w:smartTagPr>
          <w:attr w:name="ProductID" w:val="5 м"/>
        </w:smartTagPr>
        <w:r w:rsidRPr="00653883">
          <w:rPr>
            <w:sz w:val="28"/>
            <w:szCs w:val="28"/>
          </w:rPr>
          <w:t>5 м</w:t>
        </w:r>
      </w:smartTag>
      <w:r w:rsidRPr="00653883">
        <w:rPr>
          <w:sz w:val="28"/>
          <w:szCs w:val="28"/>
        </w:rPr>
        <w:t xml:space="preserve"> от забоя на противоположной от вентиляционного трубопр</w:t>
      </w:r>
      <w:r w:rsidRPr="00653883">
        <w:rPr>
          <w:sz w:val="28"/>
          <w:szCs w:val="28"/>
        </w:rPr>
        <w:t>о</w:t>
      </w:r>
      <w:r w:rsidRPr="00653883">
        <w:rPr>
          <w:sz w:val="28"/>
          <w:szCs w:val="28"/>
        </w:rPr>
        <w:t>вода стороне выработки;</w:t>
      </w:r>
    </w:p>
    <w:p w:rsidR="00DA2FEA" w:rsidRPr="00653883" w:rsidRDefault="00DA2FEA" w:rsidP="003E0E61">
      <w:pPr>
        <w:autoSpaceDE w:val="0"/>
        <w:autoSpaceDN w:val="0"/>
        <w:adjustRightInd w:val="0"/>
        <w:ind w:firstLine="709"/>
        <w:rPr>
          <w:sz w:val="28"/>
          <w:szCs w:val="28"/>
        </w:rPr>
      </w:pPr>
      <w:proofErr w:type="gramStart"/>
      <w:r w:rsidRPr="00653883">
        <w:rPr>
          <w:sz w:val="28"/>
          <w:szCs w:val="28"/>
        </w:rPr>
        <w:t>– в очистных выработках – на пологих и наклонных пластах у корп</w:t>
      </w:r>
      <w:r w:rsidRPr="00653883">
        <w:rPr>
          <w:sz w:val="28"/>
          <w:szCs w:val="28"/>
        </w:rPr>
        <w:t>у</w:t>
      </w:r>
      <w:r w:rsidRPr="00653883">
        <w:rPr>
          <w:sz w:val="28"/>
          <w:szCs w:val="28"/>
        </w:rPr>
        <w:t>са комбайна со стороны исходящей струи, на крутых пластах – в месте нахождения машиниста, при дистанционном управлении комбайном – у кровли сопряжения очистной выработки и выработки с исходящей из очистной выработки вентиляционной струей, на стороне, противополо</w:t>
      </w:r>
      <w:r w:rsidRPr="00653883">
        <w:rPr>
          <w:sz w:val="28"/>
          <w:szCs w:val="28"/>
        </w:rPr>
        <w:t>ж</w:t>
      </w:r>
      <w:r w:rsidRPr="00653883">
        <w:rPr>
          <w:sz w:val="28"/>
          <w:szCs w:val="28"/>
        </w:rPr>
        <w:t>ной очистной выработке;</w:t>
      </w:r>
      <w:proofErr w:type="gramEnd"/>
    </w:p>
    <w:p w:rsidR="00DA2FEA" w:rsidRPr="00653883" w:rsidRDefault="00DA2FEA" w:rsidP="003E0E61">
      <w:pPr>
        <w:autoSpaceDE w:val="0"/>
        <w:autoSpaceDN w:val="0"/>
        <w:adjustRightInd w:val="0"/>
        <w:ind w:firstLine="709"/>
        <w:rPr>
          <w:sz w:val="28"/>
          <w:szCs w:val="28"/>
        </w:rPr>
      </w:pPr>
      <w:r w:rsidRPr="00653883">
        <w:rPr>
          <w:sz w:val="28"/>
          <w:szCs w:val="28"/>
        </w:rPr>
        <w:t>– на исходящих струях выемочных участков – у кровли выработок в местах работы людей;</w:t>
      </w:r>
    </w:p>
    <w:p w:rsidR="00DA2FEA" w:rsidRPr="00653883" w:rsidRDefault="00DA2FEA" w:rsidP="003E0E61">
      <w:pPr>
        <w:autoSpaceDE w:val="0"/>
        <w:autoSpaceDN w:val="0"/>
        <w:adjustRightInd w:val="0"/>
        <w:ind w:firstLine="709"/>
        <w:rPr>
          <w:sz w:val="28"/>
          <w:szCs w:val="28"/>
        </w:rPr>
      </w:pPr>
      <w:r w:rsidRPr="00653883">
        <w:rPr>
          <w:sz w:val="28"/>
          <w:szCs w:val="28"/>
        </w:rPr>
        <w:t xml:space="preserve">– у буровых станков – на расстоянии не более </w:t>
      </w:r>
      <w:smartTag w:uri="urn:schemas-microsoft-com:office:smarttags" w:element="metricconverter">
        <w:smartTagPr>
          <w:attr w:name="ProductID" w:val="1 м"/>
        </w:smartTagPr>
        <w:r w:rsidRPr="00653883">
          <w:rPr>
            <w:sz w:val="28"/>
            <w:szCs w:val="28"/>
          </w:rPr>
          <w:t>1 м</w:t>
        </w:r>
      </w:smartTag>
      <w:r w:rsidRPr="00653883">
        <w:rPr>
          <w:sz w:val="28"/>
          <w:szCs w:val="28"/>
        </w:rPr>
        <w:t xml:space="preserve"> от буримой скв</w:t>
      </w:r>
      <w:r w:rsidRPr="00653883">
        <w:rPr>
          <w:sz w:val="28"/>
          <w:szCs w:val="28"/>
        </w:rPr>
        <w:t>а</w:t>
      </w:r>
      <w:r w:rsidRPr="00653883">
        <w:rPr>
          <w:sz w:val="28"/>
          <w:szCs w:val="28"/>
        </w:rPr>
        <w:t>жины по направлению движения вентиляционной струи у кровли вырабо</w:t>
      </w:r>
      <w:r w:rsidRPr="00653883">
        <w:rPr>
          <w:sz w:val="28"/>
          <w:szCs w:val="28"/>
        </w:rPr>
        <w:t>т</w:t>
      </w:r>
      <w:r w:rsidRPr="00653883">
        <w:rPr>
          <w:sz w:val="28"/>
          <w:szCs w:val="28"/>
        </w:rPr>
        <w:t>ки.</w:t>
      </w:r>
    </w:p>
    <w:p w:rsidR="00DA2FEA" w:rsidRPr="00653883" w:rsidRDefault="00DA2FEA" w:rsidP="003E0E61">
      <w:pPr>
        <w:autoSpaceDE w:val="0"/>
        <w:autoSpaceDN w:val="0"/>
        <w:adjustRightInd w:val="0"/>
        <w:ind w:firstLine="709"/>
        <w:rPr>
          <w:sz w:val="28"/>
          <w:szCs w:val="28"/>
        </w:rPr>
      </w:pPr>
      <w:r w:rsidRPr="00653883">
        <w:rPr>
          <w:sz w:val="28"/>
          <w:szCs w:val="28"/>
        </w:rPr>
        <w:t>Для контроля диоксида углерода групповые приборы располагаются в нижней части выработки, для контроля оксида углерода и кислорода – в середине выработки. Групповые приборы контроля подвешиваются так, чтобы воздушный поток подходил со стороны, противоположной лицевой панели прибора.</w:t>
      </w:r>
    </w:p>
    <w:p w:rsidR="00DA2FEA" w:rsidRPr="00653883" w:rsidRDefault="00DA2FEA" w:rsidP="003E0E61">
      <w:pPr>
        <w:autoSpaceDE w:val="0"/>
        <w:autoSpaceDN w:val="0"/>
        <w:adjustRightInd w:val="0"/>
        <w:ind w:firstLine="709"/>
        <w:rPr>
          <w:sz w:val="28"/>
          <w:szCs w:val="28"/>
        </w:rPr>
      </w:pPr>
      <w:r w:rsidRPr="00653883">
        <w:rPr>
          <w:sz w:val="28"/>
          <w:szCs w:val="28"/>
        </w:rPr>
        <w:t>Техническим руководителем (главным инженером) шахты ежеква</w:t>
      </w:r>
      <w:r w:rsidRPr="00653883">
        <w:rPr>
          <w:sz w:val="28"/>
          <w:szCs w:val="28"/>
        </w:rPr>
        <w:t>р</w:t>
      </w:r>
      <w:r w:rsidRPr="00653883">
        <w:rPr>
          <w:sz w:val="28"/>
          <w:szCs w:val="28"/>
        </w:rPr>
        <w:t xml:space="preserve">тально утверждается перечень мест и периодичность проведения контроля содержания метана, оксида углерода, диоксида углерода и кислорода в рудничном </w:t>
      </w:r>
      <w:proofErr w:type="gramStart"/>
      <w:r w:rsidRPr="00653883">
        <w:rPr>
          <w:sz w:val="28"/>
          <w:szCs w:val="28"/>
        </w:rPr>
        <w:t>воздухе</w:t>
      </w:r>
      <w:proofErr w:type="gramEnd"/>
      <w:r w:rsidRPr="00653883">
        <w:rPr>
          <w:sz w:val="28"/>
          <w:szCs w:val="28"/>
        </w:rPr>
        <w:t xml:space="preserve"> индивидуальными и групповыми приборами.</w:t>
      </w:r>
    </w:p>
    <w:p w:rsidR="00DA2FEA" w:rsidRPr="00653883" w:rsidRDefault="00DA2FEA" w:rsidP="003E0E61">
      <w:pPr>
        <w:autoSpaceDE w:val="0"/>
        <w:autoSpaceDN w:val="0"/>
        <w:adjustRightInd w:val="0"/>
        <w:ind w:firstLine="709"/>
        <w:rPr>
          <w:sz w:val="28"/>
          <w:szCs w:val="28"/>
        </w:rPr>
      </w:pPr>
      <w:r w:rsidRPr="00653883">
        <w:rPr>
          <w:sz w:val="28"/>
          <w:szCs w:val="28"/>
        </w:rPr>
        <w:t>Периодичность контроля содержания метана, оксида углерода, дио</w:t>
      </w:r>
      <w:r w:rsidRPr="00653883">
        <w:rPr>
          <w:sz w:val="28"/>
          <w:szCs w:val="28"/>
        </w:rPr>
        <w:t>к</w:t>
      </w:r>
      <w:r w:rsidRPr="00653883">
        <w:rPr>
          <w:sz w:val="28"/>
          <w:szCs w:val="28"/>
        </w:rPr>
        <w:t xml:space="preserve">сида углерода и кислорода в рудничном </w:t>
      </w:r>
      <w:proofErr w:type="gramStart"/>
      <w:r w:rsidRPr="00653883">
        <w:rPr>
          <w:sz w:val="28"/>
          <w:szCs w:val="28"/>
        </w:rPr>
        <w:t>воздухе</w:t>
      </w:r>
      <w:proofErr w:type="gramEnd"/>
      <w:r w:rsidRPr="00653883">
        <w:rPr>
          <w:sz w:val="28"/>
          <w:szCs w:val="28"/>
        </w:rPr>
        <w:t xml:space="preserve"> устанавливается:</w:t>
      </w:r>
    </w:p>
    <w:p w:rsidR="00DA2FEA" w:rsidRPr="00653883" w:rsidRDefault="00DA2FEA" w:rsidP="003E0E61">
      <w:pPr>
        <w:autoSpaceDE w:val="0"/>
        <w:autoSpaceDN w:val="0"/>
        <w:adjustRightInd w:val="0"/>
        <w:ind w:firstLine="709"/>
        <w:rPr>
          <w:sz w:val="28"/>
          <w:szCs w:val="28"/>
        </w:rPr>
      </w:pPr>
      <w:r w:rsidRPr="00653883">
        <w:rPr>
          <w:sz w:val="28"/>
          <w:szCs w:val="28"/>
        </w:rPr>
        <w:t>– для негазовых шахт у забоев действующих тупиковых выработок, стволов, в исходящих вентиляционных струях тупиковых и очистных в</w:t>
      </w:r>
      <w:r w:rsidRPr="00653883">
        <w:rPr>
          <w:sz w:val="28"/>
          <w:szCs w:val="28"/>
        </w:rPr>
        <w:t>ы</w:t>
      </w:r>
      <w:r w:rsidRPr="00653883">
        <w:rPr>
          <w:sz w:val="28"/>
          <w:szCs w:val="28"/>
        </w:rPr>
        <w:t>работок и выемочных участков при отсутствии в данных выработках ст</w:t>
      </w:r>
      <w:r w:rsidRPr="00653883">
        <w:rPr>
          <w:sz w:val="28"/>
          <w:szCs w:val="28"/>
        </w:rPr>
        <w:t>а</w:t>
      </w:r>
      <w:r w:rsidRPr="00653883">
        <w:rPr>
          <w:sz w:val="28"/>
          <w:szCs w:val="28"/>
        </w:rPr>
        <w:t>ционарных датчиков систем АГК, контролирующих в непрерывном реж</w:t>
      </w:r>
      <w:r w:rsidRPr="00653883">
        <w:rPr>
          <w:sz w:val="28"/>
          <w:szCs w:val="28"/>
        </w:rPr>
        <w:t>и</w:t>
      </w:r>
      <w:r w:rsidRPr="00653883">
        <w:rPr>
          <w:sz w:val="28"/>
          <w:szCs w:val="28"/>
        </w:rPr>
        <w:t>ме концентрацию метана, не менее трех раз в смену специалистами и р</w:t>
      </w:r>
      <w:r w:rsidRPr="00653883">
        <w:rPr>
          <w:sz w:val="28"/>
          <w:szCs w:val="28"/>
        </w:rPr>
        <w:t>а</w:t>
      </w:r>
      <w:r w:rsidRPr="00653883">
        <w:rPr>
          <w:sz w:val="28"/>
          <w:szCs w:val="28"/>
        </w:rPr>
        <w:t xml:space="preserve">бочими технологических участков. Один из замеров выполняется в </w:t>
      </w:r>
      <w:proofErr w:type="gramStart"/>
      <w:r w:rsidRPr="00653883">
        <w:rPr>
          <w:sz w:val="28"/>
          <w:szCs w:val="28"/>
        </w:rPr>
        <w:t>начале</w:t>
      </w:r>
      <w:proofErr w:type="gramEnd"/>
      <w:r w:rsidRPr="00653883">
        <w:rPr>
          <w:sz w:val="28"/>
          <w:szCs w:val="28"/>
        </w:rPr>
        <w:t xml:space="preserve"> смены. Не реже одного раза в сутки контроль проводится специалистом </w:t>
      </w:r>
      <w:r w:rsidRPr="00653883">
        <w:rPr>
          <w:sz w:val="28"/>
          <w:szCs w:val="28"/>
        </w:rPr>
        <w:lastRenderedPageBreak/>
        <w:t>участка АБ;</w:t>
      </w:r>
    </w:p>
    <w:p w:rsidR="00DA2FEA" w:rsidRPr="00653883" w:rsidRDefault="00DA2FEA" w:rsidP="003E0E61">
      <w:pPr>
        <w:autoSpaceDE w:val="0"/>
        <w:autoSpaceDN w:val="0"/>
        <w:adjustRightInd w:val="0"/>
        <w:ind w:firstLine="709"/>
        <w:rPr>
          <w:sz w:val="28"/>
          <w:szCs w:val="28"/>
        </w:rPr>
      </w:pPr>
      <w:proofErr w:type="gramStart"/>
      <w:r w:rsidRPr="00653883">
        <w:rPr>
          <w:sz w:val="28"/>
          <w:szCs w:val="28"/>
        </w:rPr>
        <w:t>– для газовых шахт и негазовых шахт, контролирующих в непреры</w:t>
      </w:r>
      <w:r w:rsidRPr="00653883">
        <w:rPr>
          <w:sz w:val="28"/>
          <w:szCs w:val="28"/>
        </w:rPr>
        <w:t>в</w:t>
      </w:r>
      <w:r w:rsidRPr="00653883">
        <w:rPr>
          <w:sz w:val="28"/>
          <w:szCs w:val="28"/>
        </w:rPr>
        <w:t>ном режиме концентрацию метана стационарными датчиками систем АГК, у забоев действующих тупиковых выработок, стволов, в исходящих вент</w:t>
      </w:r>
      <w:r w:rsidRPr="00653883">
        <w:rPr>
          <w:sz w:val="28"/>
          <w:szCs w:val="28"/>
        </w:rPr>
        <w:t>и</w:t>
      </w:r>
      <w:r w:rsidRPr="00653883">
        <w:rPr>
          <w:sz w:val="28"/>
          <w:szCs w:val="28"/>
        </w:rPr>
        <w:t>ляционных струях тупиковых и очистных выработок и выемочных учас</w:t>
      </w:r>
      <w:r w:rsidRPr="00653883">
        <w:rPr>
          <w:sz w:val="28"/>
          <w:szCs w:val="28"/>
        </w:rPr>
        <w:t>т</w:t>
      </w:r>
      <w:r w:rsidRPr="00653883">
        <w:rPr>
          <w:sz w:val="28"/>
          <w:szCs w:val="28"/>
        </w:rPr>
        <w:t>ков не менее двух раз в смену специалистами и рабочими технологических участков.</w:t>
      </w:r>
      <w:proofErr w:type="gramEnd"/>
      <w:r w:rsidRPr="00653883">
        <w:rPr>
          <w:sz w:val="28"/>
          <w:szCs w:val="28"/>
        </w:rPr>
        <w:t xml:space="preserve"> Один из замеров выполняется в </w:t>
      </w:r>
      <w:proofErr w:type="gramStart"/>
      <w:r w:rsidRPr="00653883">
        <w:rPr>
          <w:sz w:val="28"/>
          <w:szCs w:val="28"/>
        </w:rPr>
        <w:t>начале</w:t>
      </w:r>
      <w:proofErr w:type="gramEnd"/>
      <w:r w:rsidRPr="00653883">
        <w:rPr>
          <w:sz w:val="28"/>
          <w:szCs w:val="28"/>
        </w:rPr>
        <w:t xml:space="preserve"> смены. Не реже одного раза в сутки контроль проводится специалистом участка АБ;</w:t>
      </w:r>
    </w:p>
    <w:p w:rsidR="00DA2FEA" w:rsidRPr="00653883" w:rsidRDefault="00DA2FEA" w:rsidP="003E0E61">
      <w:pPr>
        <w:autoSpaceDE w:val="0"/>
        <w:autoSpaceDN w:val="0"/>
        <w:adjustRightInd w:val="0"/>
        <w:ind w:firstLine="709"/>
        <w:rPr>
          <w:sz w:val="28"/>
          <w:szCs w:val="28"/>
        </w:rPr>
      </w:pPr>
      <w:proofErr w:type="gramStart"/>
      <w:r w:rsidRPr="00653883">
        <w:rPr>
          <w:sz w:val="28"/>
          <w:szCs w:val="28"/>
        </w:rPr>
        <w:t>– в поступающих в тупиковые и очистные выработки вентиляцио</w:t>
      </w:r>
      <w:r w:rsidRPr="00653883">
        <w:rPr>
          <w:sz w:val="28"/>
          <w:szCs w:val="28"/>
        </w:rPr>
        <w:t>н</w:t>
      </w:r>
      <w:r w:rsidRPr="00653883">
        <w:rPr>
          <w:sz w:val="28"/>
          <w:szCs w:val="28"/>
        </w:rPr>
        <w:t>ных струях, в тупиковых и очистных выработках, где не ведутся работы, и их исходящих струях, в исходящих струях крыла, панели, блока, горизо</w:t>
      </w:r>
      <w:r w:rsidRPr="00653883">
        <w:rPr>
          <w:sz w:val="28"/>
          <w:szCs w:val="28"/>
        </w:rPr>
        <w:t>н</w:t>
      </w:r>
      <w:r w:rsidRPr="00653883">
        <w:rPr>
          <w:sz w:val="28"/>
          <w:szCs w:val="28"/>
        </w:rPr>
        <w:t>та, шахтопласта и шахт, а также на пластах, где выделение метана не наблюдалось, и в прочих выработках контроль состояния рудничного во</w:t>
      </w:r>
      <w:r w:rsidRPr="00653883">
        <w:rPr>
          <w:sz w:val="28"/>
          <w:szCs w:val="28"/>
        </w:rPr>
        <w:t>з</w:t>
      </w:r>
      <w:r w:rsidRPr="00653883">
        <w:rPr>
          <w:sz w:val="28"/>
          <w:szCs w:val="28"/>
        </w:rPr>
        <w:t>духа осуществляется специалистом технологического участка и участка АБ не реже одного раза</w:t>
      </w:r>
      <w:proofErr w:type="gramEnd"/>
      <w:r w:rsidRPr="00653883">
        <w:rPr>
          <w:sz w:val="28"/>
          <w:szCs w:val="28"/>
        </w:rPr>
        <w:t xml:space="preserve"> в сутки;</w:t>
      </w:r>
    </w:p>
    <w:p w:rsidR="00DA2FEA" w:rsidRPr="00653883" w:rsidRDefault="00DA2FEA" w:rsidP="003E0E61">
      <w:pPr>
        <w:autoSpaceDE w:val="0"/>
        <w:autoSpaceDN w:val="0"/>
        <w:adjustRightInd w:val="0"/>
        <w:ind w:firstLine="709"/>
        <w:rPr>
          <w:sz w:val="28"/>
          <w:szCs w:val="28"/>
        </w:rPr>
      </w:pPr>
      <w:r w:rsidRPr="00653883">
        <w:rPr>
          <w:sz w:val="28"/>
          <w:szCs w:val="28"/>
        </w:rPr>
        <w:t xml:space="preserve">– в машинных </w:t>
      </w:r>
      <w:proofErr w:type="gramStart"/>
      <w:r w:rsidRPr="00653883">
        <w:rPr>
          <w:sz w:val="28"/>
          <w:szCs w:val="28"/>
        </w:rPr>
        <w:t>камерах</w:t>
      </w:r>
      <w:proofErr w:type="gramEnd"/>
      <w:r w:rsidRPr="00653883">
        <w:rPr>
          <w:sz w:val="28"/>
          <w:szCs w:val="28"/>
        </w:rPr>
        <w:t xml:space="preserve"> замеры концентрации метана выполняются не реже одного раза в смену сменными специалистами участков или работн</w:t>
      </w:r>
      <w:r w:rsidRPr="00653883">
        <w:rPr>
          <w:sz w:val="28"/>
          <w:szCs w:val="28"/>
        </w:rPr>
        <w:t>и</w:t>
      </w:r>
      <w:r w:rsidRPr="00653883">
        <w:rPr>
          <w:sz w:val="28"/>
          <w:szCs w:val="28"/>
        </w:rPr>
        <w:t>ками, обслуживающими камеры, и не реже одного раза в сутки специал</w:t>
      </w:r>
      <w:r w:rsidRPr="00653883">
        <w:rPr>
          <w:sz w:val="28"/>
          <w:szCs w:val="28"/>
        </w:rPr>
        <w:t>и</w:t>
      </w:r>
      <w:r w:rsidRPr="00653883">
        <w:rPr>
          <w:sz w:val="28"/>
          <w:szCs w:val="28"/>
        </w:rPr>
        <w:t>стами участка АБ.</w:t>
      </w:r>
    </w:p>
    <w:p w:rsidR="00DA2FEA" w:rsidRPr="00653883" w:rsidRDefault="00DA2FEA" w:rsidP="003E0E61">
      <w:pPr>
        <w:autoSpaceDE w:val="0"/>
        <w:autoSpaceDN w:val="0"/>
        <w:adjustRightInd w:val="0"/>
        <w:ind w:firstLine="709"/>
        <w:rPr>
          <w:sz w:val="28"/>
          <w:szCs w:val="28"/>
        </w:rPr>
      </w:pPr>
      <w:r w:rsidRPr="00653883">
        <w:rPr>
          <w:sz w:val="28"/>
          <w:szCs w:val="28"/>
        </w:rPr>
        <w:t xml:space="preserve">Контроль содержания метана, оксида углерода, диоксида углерода и кислорода в рудничном </w:t>
      </w:r>
      <w:proofErr w:type="gramStart"/>
      <w:r w:rsidRPr="00653883">
        <w:rPr>
          <w:sz w:val="28"/>
          <w:szCs w:val="28"/>
        </w:rPr>
        <w:t>воздухе</w:t>
      </w:r>
      <w:proofErr w:type="gramEnd"/>
      <w:r w:rsidRPr="00653883">
        <w:rPr>
          <w:sz w:val="28"/>
          <w:szCs w:val="28"/>
        </w:rPr>
        <w:t xml:space="preserve"> индивидуальными приборами контроля проводится в местах установки стационарных датчиков систем АГК. Начальником технологического участка (его заместителем или помощн</w:t>
      </w:r>
      <w:r w:rsidRPr="00653883">
        <w:rPr>
          <w:sz w:val="28"/>
          <w:szCs w:val="28"/>
        </w:rPr>
        <w:t>и</w:t>
      </w:r>
      <w:r w:rsidRPr="00653883">
        <w:rPr>
          <w:sz w:val="28"/>
          <w:szCs w:val="28"/>
        </w:rPr>
        <w:t>ком) определяется конкретный работник участка для контроля метана, о</w:t>
      </w:r>
      <w:r w:rsidRPr="00653883">
        <w:rPr>
          <w:sz w:val="28"/>
          <w:szCs w:val="28"/>
        </w:rPr>
        <w:t>к</w:t>
      </w:r>
      <w:r w:rsidRPr="00653883">
        <w:rPr>
          <w:sz w:val="28"/>
          <w:szCs w:val="28"/>
        </w:rPr>
        <w:t xml:space="preserve">сида углерода, диоксида углерода и кислорода в рудничном </w:t>
      </w:r>
      <w:proofErr w:type="gramStart"/>
      <w:r w:rsidRPr="00653883">
        <w:rPr>
          <w:sz w:val="28"/>
          <w:szCs w:val="28"/>
        </w:rPr>
        <w:t>воздухе</w:t>
      </w:r>
      <w:proofErr w:type="gramEnd"/>
      <w:r w:rsidRPr="00653883">
        <w:rPr>
          <w:sz w:val="28"/>
          <w:szCs w:val="28"/>
        </w:rPr>
        <w:t xml:space="preserve"> в т</w:t>
      </w:r>
      <w:r w:rsidRPr="00653883">
        <w:rPr>
          <w:sz w:val="28"/>
          <w:szCs w:val="28"/>
        </w:rPr>
        <w:t>е</w:t>
      </w:r>
      <w:r w:rsidRPr="00653883">
        <w:rPr>
          <w:sz w:val="28"/>
          <w:szCs w:val="28"/>
        </w:rPr>
        <w:t xml:space="preserve">чение смены. </w:t>
      </w:r>
      <w:proofErr w:type="gramStart"/>
      <w:r w:rsidRPr="00653883">
        <w:rPr>
          <w:sz w:val="28"/>
          <w:szCs w:val="28"/>
        </w:rPr>
        <w:t>Результаты измерений индивидуальными приборами ко</w:t>
      </w:r>
      <w:r w:rsidRPr="00653883">
        <w:rPr>
          <w:sz w:val="28"/>
          <w:szCs w:val="28"/>
        </w:rPr>
        <w:t>н</w:t>
      </w:r>
      <w:r w:rsidRPr="00653883">
        <w:rPr>
          <w:sz w:val="28"/>
          <w:szCs w:val="28"/>
        </w:rPr>
        <w:t>троля, выполненных специалистами технологических участков и участка АБ, заносятся на аншлаги результатов контроля состава рудничного возд</w:t>
      </w:r>
      <w:r w:rsidRPr="00653883">
        <w:rPr>
          <w:sz w:val="28"/>
          <w:szCs w:val="28"/>
        </w:rPr>
        <w:t>у</w:t>
      </w:r>
      <w:r w:rsidRPr="00653883">
        <w:rPr>
          <w:sz w:val="28"/>
          <w:szCs w:val="28"/>
        </w:rPr>
        <w:t>ха, установленные в горных выработках шахты в местах проведения ко</w:t>
      </w:r>
      <w:r w:rsidRPr="00653883">
        <w:rPr>
          <w:sz w:val="28"/>
          <w:szCs w:val="28"/>
        </w:rPr>
        <w:t>н</w:t>
      </w:r>
      <w:r w:rsidRPr="00653883">
        <w:rPr>
          <w:sz w:val="28"/>
          <w:szCs w:val="28"/>
        </w:rPr>
        <w:t>троля.</w:t>
      </w:r>
      <w:proofErr w:type="gramEnd"/>
    </w:p>
    <w:p w:rsidR="00DA2FEA" w:rsidRPr="00653883" w:rsidRDefault="00DA2FEA" w:rsidP="003E0E61">
      <w:pPr>
        <w:autoSpaceDE w:val="0"/>
        <w:autoSpaceDN w:val="0"/>
        <w:adjustRightInd w:val="0"/>
        <w:ind w:firstLine="709"/>
        <w:rPr>
          <w:sz w:val="28"/>
          <w:szCs w:val="28"/>
        </w:rPr>
      </w:pPr>
      <w:r w:rsidRPr="00653883">
        <w:rPr>
          <w:sz w:val="28"/>
          <w:szCs w:val="28"/>
        </w:rPr>
        <w:t>Аншлаги результатов контроля состава рудничного воздуха изгота</w:t>
      </w:r>
      <w:r w:rsidRPr="00653883">
        <w:rPr>
          <w:sz w:val="28"/>
          <w:szCs w:val="28"/>
        </w:rPr>
        <w:t>в</w:t>
      </w:r>
      <w:r w:rsidRPr="00653883">
        <w:rPr>
          <w:sz w:val="28"/>
          <w:szCs w:val="28"/>
        </w:rPr>
        <w:t xml:space="preserve">ливаются по образцу, приведенному в </w:t>
      </w:r>
      <w:proofErr w:type="gramStart"/>
      <w:r w:rsidRPr="00653883">
        <w:rPr>
          <w:i/>
          <w:sz w:val="28"/>
          <w:szCs w:val="28"/>
        </w:rPr>
        <w:t>приложении</w:t>
      </w:r>
      <w:proofErr w:type="gramEnd"/>
      <w:r w:rsidRPr="00653883">
        <w:rPr>
          <w:i/>
          <w:sz w:val="28"/>
          <w:szCs w:val="28"/>
          <w:lang w:val="en-US"/>
        </w:rPr>
        <w:t> </w:t>
      </w:r>
      <w:r w:rsidRPr="00653883">
        <w:rPr>
          <w:i/>
          <w:sz w:val="28"/>
          <w:szCs w:val="28"/>
        </w:rPr>
        <w:t>1</w:t>
      </w:r>
      <w:r w:rsidRPr="00653883">
        <w:rPr>
          <w:sz w:val="28"/>
          <w:szCs w:val="28"/>
        </w:rPr>
        <w:t xml:space="preserve">. </w:t>
      </w:r>
      <w:proofErr w:type="gramStart"/>
      <w:r w:rsidRPr="00653883">
        <w:rPr>
          <w:sz w:val="28"/>
          <w:szCs w:val="28"/>
        </w:rPr>
        <w:t>Аншлаги результатов контроля состава рудничного воздуха устанавливаются в призабойных пространствах подготовительных выработок, в исходящих струях очис</w:t>
      </w:r>
      <w:r w:rsidRPr="00653883">
        <w:rPr>
          <w:sz w:val="28"/>
          <w:szCs w:val="28"/>
        </w:rPr>
        <w:t>т</w:t>
      </w:r>
      <w:r w:rsidRPr="00653883">
        <w:rPr>
          <w:sz w:val="28"/>
          <w:szCs w:val="28"/>
        </w:rPr>
        <w:t>ных и подготовительных выработок, выемочных участков, крыла, панели, блока, горизонта, шахтопласта, шахт и в поступающих на выемочные участки вентиляционных струях.</w:t>
      </w:r>
      <w:proofErr w:type="gramEnd"/>
    </w:p>
    <w:p w:rsidR="00DA2FEA" w:rsidRPr="00653883" w:rsidRDefault="00DA2FEA" w:rsidP="003E0E61">
      <w:pPr>
        <w:autoSpaceDE w:val="0"/>
        <w:autoSpaceDN w:val="0"/>
        <w:adjustRightInd w:val="0"/>
        <w:ind w:firstLine="709"/>
        <w:rPr>
          <w:sz w:val="28"/>
          <w:szCs w:val="28"/>
        </w:rPr>
      </w:pPr>
      <w:r w:rsidRPr="00653883">
        <w:rPr>
          <w:sz w:val="28"/>
          <w:szCs w:val="28"/>
        </w:rPr>
        <w:t>В выработках газовых шахт, в которых возможно образование мес</w:t>
      </w:r>
      <w:r w:rsidRPr="00653883">
        <w:rPr>
          <w:sz w:val="28"/>
          <w:szCs w:val="28"/>
        </w:rPr>
        <w:t>т</w:t>
      </w:r>
      <w:r w:rsidRPr="00653883">
        <w:rPr>
          <w:sz w:val="28"/>
          <w:szCs w:val="28"/>
        </w:rPr>
        <w:t>ных скоплений метана, а также на участках выработок, опасных по сло</w:t>
      </w:r>
      <w:r w:rsidRPr="00653883">
        <w:rPr>
          <w:sz w:val="28"/>
          <w:szCs w:val="28"/>
        </w:rPr>
        <w:t>е</w:t>
      </w:r>
      <w:r w:rsidRPr="00653883">
        <w:rPr>
          <w:sz w:val="28"/>
          <w:szCs w:val="28"/>
        </w:rPr>
        <w:t>вым скоплениям, специалистами шахты осуществляется контроль соде</w:t>
      </w:r>
      <w:r w:rsidRPr="00653883">
        <w:rPr>
          <w:sz w:val="28"/>
          <w:szCs w:val="28"/>
        </w:rPr>
        <w:t>р</w:t>
      </w:r>
      <w:r w:rsidRPr="00653883">
        <w:rPr>
          <w:sz w:val="28"/>
          <w:szCs w:val="28"/>
        </w:rPr>
        <w:t>жания метана. На газовых шахтах ежеквартально техническим руковод</w:t>
      </w:r>
      <w:r w:rsidRPr="00653883">
        <w:rPr>
          <w:sz w:val="28"/>
          <w:szCs w:val="28"/>
        </w:rPr>
        <w:t>и</w:t>
      </w:r>
      <w:r w:rsidRPr="00653883">
        <w:rPr>
          <w:sz w:val="28"/>
          <w:szCs w:val="28"/>
        </w:rPr>
        <w:t>телем (главным инженером) утверждается перечень участков выработок, опасных по слоевым скоплениям метана.</w:t>
      </w:r>
    </w:p>
    <w:p w:rsidR="00DA2FEA" w:rsidRPr="00653883" w:rsidRDefault="00DA2FEA" w:rsidP="003E0E61">
      <w:pPr>
        <w:autoSpaceDE w:val="0"/>
        <w:autoSpaceDN w:val="0"/>
        <w:adjustRightInd w:val="0"/>
        <w:ind w:firstLine="709"/>
        <w:rPr>
          <w:sz w:val="28"/>
          <w:szCs w:val="28"/>
        </w:rPr>
      </w:pPr>
      <w:r w:rsidRPr="00653883">
        <w:rPr>
          <w:sz w:val="28"/>
          <w:szCs w:val="28"/>
        </w:rPr>
        <w:lastRenderedPageBreak/>
        <w:t>Перечень участков выработок, опасных по слоевым скоплениям м</w:t>
      </w:r>
      <w:r w:rsidRPr="00653883">
        <w:rPr>
          <w:sz w:val="28"/>
          <w:szCs w:val="28"/>
        </w:rPr>
        <w:t>е</w:t>
      </w:r>
      <w:r w:rsidRPr="00653883">
        <w:rPr>
          <w:sz w:val="28"/>
          <w:szCs w:val="28"/>
        </w:rPr>
        <w:t xml:space="preserve">тана, составляется начальником участка АБ и геологом шахты. Образец оформления перечня участков выработок, опасных по слоевым скоплениям метана, приведен в </w:t>
      </w:r>
      <w:proofErr w:type="gramStart"/>
      <w:r w:rsidRPr="00653883">
        <w:rPr>
          <w:i/>
          <w:sz w:val="28"/>
          <w:szCs w:val="28"/>
        </w:rPr>
        <w:t>приложении</w:t>
      </w:r>
      <w:proofErr w:type="gramEnd"/>
      <w:r w:rsidRPr="00653883">
        <w:rPr>
          <w:i/>
          <w:sz w:val="28"/>
          <w:szCs w:val="28"/>
          <w:lang w:val="en-US"/>
        </w:rPr>
        <w:t> </w:t>
      </w:r>
      <w:r w:rsidRPr="00653883">
        <w:rPr>
          <w:i/>
          <w:sz w:val="28"/>
          <w:szCs w:val="28"/>
        </w:rPr>
        <w:t>2</w:t>
      </w:r>
      <w:r w:rsidRPr="00653883">
        <w:rPr>
          <w:sz w:val="28"/>
          <w:szCs w:val="28"/>
        </w:rPr>
        <w:t>. Срок хранения перечня участков выр</w:t>
      </w:r>
      <w:r w:rsidRPr="00653883">
        <w:rPr>
          <w:sz w:val="28"/>
          <w:szCs w:val="28"/>
        </w:rPr>
        <w:t>а</w:t>
      </w:r>
      <w:r w:rsidRPr="00653883">
        <w:rPr>
          <w:sz w:val="28"/>
          <w:szCs w:val="28"/>
        </w:rPr>
        <w:t>боток, опасных по слоевым скоплениям метана, – 1 год. В перечне учас</w:t>
      </w:r>
      <w:r w:rsidRPr="00653883">
        <w:rPr>
          <w:sz w:val="28"/>
          <w:szCs w:val="28"/>
        </w:rPr>
        <w:t>т</w:t>
      </w:r>
      <w:r w:rsidRPr="00653883">
        <w:rPr>
          <w:sz w:val="28"/>
          <w:szCs w:val="28"/>
        </w:rPr>
        <w:t>ков выработок, опасных по слоевым скоплениям метана, указываются м</w:t>
      </w:r>
      <w:r w:rsidRPr="00653883">
        <w:rPr>
          <w:sz w:val="28"/>
          <w:szCs w:val="28"/>
        </w:rPr>
        <w:t>е</w:t>
      </w:r>
      <w:r w:rsidRPr="00653883">
        <w:rPr>
          <w:sz w:val="28"/>
          <w:szCs w:val="28"/>
        </w:rPr>
        <w:t>ста выполнения замеров метана с целью обнаружения его слоевых скопл</w:t>
      </w:r>
      <w:r w:rsidRPr="00653883">
        <w:rPr>
          <w:sz w:val="28"/>
          <w:szCs w:val="28"/>
        </w:rPr>
        <w:t>е</w:t>
      </w:r>
      <w:r w:rsidRPr="00653883">
        <w:rPr>
          <w:sz w:val="28"/>
          <w:szCs w:val="28"/>
        </w:rPr>
        <w:t>ний.</w:t>
      </w:r>
    </w:p>
    <w:p w:rsidR="00DA2FEA" w:rsidRPr="00653883" w:rsidRDefault="00DA2FEA" w:rsidP="003E0E61">
      <w:pPr>
        <w:autoSpaceDE w:val="0"/>
        <w:autoSpaceDN w:val="0"/>
        <w:adjustRightInd w:val="0"/>
        <w:ind w:firstLine="709"/>
        <w:rPr>
          <w:sz w:val="28"/>
          <w:szCs w:val="28"/>
        </w:rPr>
      </w:pPr>
      <w:r w:rsidRPr="00653883">
        <w:rPr>
          <w:sz w:val="28"/>
          <w:szCs w:val="28"/>
        </w:rPr>
        <w:t>Горно-геологические и горнотехнические условия, при которых уч</w:t>
      </w:r>
      <w:r w:rsidRPr="00653883">
        <w:rPr>
          <w:sz w:val="28"/>
          <w:szCs w:val="28"/>
        </w:rPr>
        <w:t>а</w:t>
      </w:r>
      <w:r w:rsidRPr="00653883">
        <w:rPr>
          <w:sz w:val="28"/>
          <w:szCs w:val="28"/>
        </w:rPr>
        <w:t xml:space="preserve">сток выработки относится к участкам, опасным по слоевым скоплениям метана, и места замеров метана приведены в </w:t>
      </w:r>
      <w:r w:rsidRPr="00653883">
        <w:rPr>
          <w:i/>
          <w:sz w:val="28"/>
          <w:szCs w:val="28"/>
        </w:rPr>
        <w:t>приложении 3.</w:t>
      </w:r>
      <w:r w:rsidRPr="00653883">
        <w:rPr>
          <w:sz w:val="28"/>
          <w:szCs w:val="28"/>
        </w:rPr>
        <w:t xml:space="preserve"> </w:t>
      </w:r>
    </w:p>
    <w:p w:rsidR="00DA2FEA" w:rsidRPr="00653883" w:rsidRDefault="00DA2FEA" w:rsidP="003E0E61">
      <w:pPr>
        <w:autoSpaceDE w:val="0"/>
        <w:autoSpaceDN w:val="0"/>
        <w:adjustRightInd w:val="0"/>
        <w:ind w:firstLine="709"/>
        <w:rPr>
          <w:sz w:val="28"/>
          <w:szCs w:val="28"/>
        </w:rPr>
      </w:pPr>
      <w:r w:rsidRPr="00653883">
        <w:rPr>
          <w:sz w:val="28"/>
          <w:szCs w:val="28"/>
        </w:rPr>
        <w:t>В случае изменения горно-геологических и горнотехнических усл</w:t>
      </w:r>
      <w:r w:rsidRPr="00653883">
        <w:rPr>
          <w:sz w:val="28"/>
          <w:szCs w:val="28"/>
        </w:rPr>
        <w:t>о</w:t>
      </w:r>
      <w:r w:rsidRPr="00653883">
        <w:rPr>
          <w:sz w:val="28"/>
          <w:szCs w:val="28"/>
        </w:rPr>
        <w:t>вий в перечень участков выработок, опасных по слоевым скоплениям м</w:t>
      </w:r>
      <w:r w:rsidRPr="00653883">
        <w:rPr>
          <w:sz w:val="28"/>
          <w:szCs w:val="28"/>
        </w:rPr>
        <w:t>е</w:t>
      </w:r>
      <w:r w:rsidRPr="00653883">
        <w:rPr>
          <w:sz w:val="28"/>
          <w:szCs w:val="28"/>
        </w:rPr>
        <w:t>тана, в течение суток вносятся необходимые поправки и дополнения.</w:t>
      </w:r>
    </w:p>
    <w:p w:rsidR="00DA2FEA" w:rsidRPr="00653883" w:rsidRDefault="00DA2FEA" w:rsidP="003E0E61">
      <w:pPr>
        <w:autoSpaceDE w:val="0"/>
        <w:autoSpaceDN w:val="0"/>
        <w:adjustRightInd w:val="0"/>
        <w:ind w:firstLine="709"/>
        <w:rPr>
          <w:sz w:val="28"/>
          <w:szCs w:val="28"/>
        </w:rPr>
      </w:pPr>
      <w:r w:rsidRPr="00653883">
        <w:rPr>
          <w:sz w:val="28"/>
          <w:szCs w:val="28"/>
        </w:rPr>
        <w:t>Замеры концентрации метана в соответствии с перечнем участков выработок, опасных по слоевым скоплениям метана, выполняются специ</w:t>
      </w:r>
      <w:r w:rsidRPr="00653883">
        <w:rPr>
          <w:sz w:val="28"/>
          <w:szCs w:val="28"/>
        </w:rPr>
        <w:t>а</w:t>
      </w:r>
      <w:r w:rsidRPr="00653883">
        <w:rPr>
          <w:sz w:val="28"/>
          <w:szCs w:val="28"/>
        </w:rPr>
        <w:t>листами технологических участков не менее трех раз в смену, специал</w:t>
      </w:r>
      <w:r w:rsidRPr="00653883">
        <w:rPr>
          <w:sz w:val="28"/>
          <w:szCs w:val="28"/>
        </w:rPr>
        <w:t>и</w:t>
      </w:r>
      <w:r w:rsidRPr="00653883">
        <w:rPr>
          <w:sz w:val="28"/>
          <w:szCs w:val="28"/>
        </w:rPr>
        <w:t xml:space="preserve">стами участка АБ – не реже одного раза в сутки. </w:t>
      </w:r>
    </w:p>
    <w:p w:rsidR="00DA2FEA" w:rsidRPr="00653883" w:rsidRDefault="00DA2FEA" w:rsidP="003E0E61">
      <w:pPr>
        <w:autoSpaceDE w:val="0"/>
        <w:autoSpaceDN w:val="0"/>
        <w:adjustRightInd w:val="0"/>
        <w:ind w:firstLine="709"/>
        <w:rPr>
          <w:sz w:val="28"/>
          <w:szCs w:val="28"/>
        </w:rPr>
      </w:pPr>
      <w:r w:rsidRPr="00653883">
        <w:rPr>
          <w:sz w:val="28"/>
          <w:szCs w:val="28"/>
        </w:rPr>
        <w:t xml:space="preserve">Измерения концентрации метана с целью обнаружения его слоевых скоплений проводятся в сечении выработки в </w:t>
      </w:r>
      <w:smartTag w:uri="urn:schemas-microsoft-com:office:smarttags" w:element="metricconverter">
        <w:smartTagPr>
          <w:attr w:name="ProductID" w:val="5 см"/>
        </w:smartTagPr>
        <w:r w:rsidRPr="00653883">
          <w:rPr>
            <w:sz w:val="28"/>
            <w:szCs w:val="28"/>
          </w:rPr>
          <w:t>5 см</w:t>
        </w:r>
      </w:smartTag>
      <w:r w:rsidRPr="00653883">
        <w:rPr>
          <w:sz w:val="28"/>
          <w:szCs w:val="28"/>
        </w:rPr>
        <w:t xml:space="preserve"> от кровли (крепи) выр</w:t>
      </w:r>
      <w:r w:rsidRPr="00653883">
        <w:rPr>
          <w:sz w:val="28"/>
          <w:szCs w:val="28"/>
        </w:rPr>
        <w:t>а</w:t>
      </w:r>
      <w:r w:rsidRPr="00653883">
        <w:rPr>
          <w:sz w:val="28"/>
          <w:szCs w:val="28"/>
        </w:rPr>
        <w:t>ботки:</w:t>
      </w:r>
    </w:p>
    <w:p w:rsidR="00DA2FEA" w:rsidRPr="00653883" w:rsidRDefault="00DA2FEA" w:rsidP="003E0E61">
      <w:pPr>
        <w:autoSpaceDE w:val="0"/>
        <w:autoSpaceDN w:val="0"/>
        <w:adjustRightInd w:val="0"/>
        <w:ind w:firstLine="709"/>
        <w:rPr>
          <w:sz w:val="28"/>
          <w:szCs w:val="28"/>
        </w:rPr>
      </w:pPr>
      <w:r w:rsidRPr="00653883">
        <w:rPr>
          <w:sz w:val="28"/>
          <w:szCs w:val="28"/>
        </w:rPr>
        <w:t xml:space="preserve">– в призабойных </w:t>
      </w:r>
      <w:proofErr w:type="gramStart"/>
      <w:r w:rsidRPr="00653883">
        <w:rPr>
          <w:sz w:val="28"/>
          <w:szCs w:val="28"/>
        </w:rPr>
        <w:t>пространствах</w:t>
      </w:r>
      <w:proofErr w:type="gramEnd"/>
      <w:r w:rsidRPr="00653883">
        <w:rPr>
          <w:sz w:val="28"/>
          <w:szCs w:val="28"/>
        </w:rPr>
        <w:t xml:space="preserve"> выработок – в </w:t>
      </w:r>
      <w:smartTag w:uri="urn:schemas-microsoft-com:office:smarttags" w:element="metricconverter">
        <w:smartTagPr>
          <w:attr w:name="ProductID" w:val="5 см"/>
        </w:smartTagPr>
        <w:r w:rsidRPr="00653883">
          <w:rPr>
            <w:sz w:val="28"/>
            <w:szCs w:val="28"/>
          </w:rPr>
          <w:t>5 см</w:t>
        </w:r>
      </w:smartTag>
      <w:r w:rsidRPr="00653883">
        <w:rPr>
          <w:sz w:val="28"/>
          <w:szCs w:val="28"/>
        </w:rPr>
        <w:t xml:space="preserve"> от забоя у кро</w:t>
      </w:r>
      <w:r w:rsidRPr="00653883">
        <w:rPr>
          <w:sz w:val="28"/>
          <w:szCs w:val="28"/>
        </w:rPr>
        <w:t>в</w:t>
      </w:r>
      <w:r w:rsidRPr="00653883">
        <w:rPr>
          <w:sz w:val="28"/>
          <w:szCs w:val="28"/>
        </w:rPr>
        <w:t xml:space="preserve">ли, а также в </w:t>
      </w:r>
      <w:smartTag w:uri="urn:schemas-microsoft-com:office:smarttags" w:element="metricconverter">
        <w:smartTagPr>
          <w:attr w:name="ProductID" w:val="20 см"/>
        </w:smartTagPr>
        <w:r w:rsidRPr="00653883">
          <w:rPr>
            <w:sz w:val="28"/>
            <w:szCs w:val="28"/>
          </w:rPr>
          <w:t>20 см</w:t>
        </w:r>
      </w:smartTag>
      <w:r w:rsidRPr="00653883">
        <w:rPr>
          <w:sz w:val="28"/>
          <w:szCs w:val="28"/>
        </w:rPr>
        <w:t xml:space="preserve"> от забоя на расстоянии </w:t>
      </w:r>
      <w:smartTag w:uri="urn:schemas-microsoft-com:office:smarttags" w:element="metricconverter">
        <w:smartTagPr>
          <w:attr w:name="ProductID" w:val="5 см"/>
        </w:smartTagPr>
        <w:r w:rsidRPr="00653883">
          <w:rPr>
            <w:sz w:val="28"/>
            <w:szCs w:val="28"/>
          </w:rPr>
          <w:t>5 см</w:t>
        </w:r>
      </w:smartTag>
      <w:r w:rsidRPr="00653883">
        <w:rPr>
          <w:sz w:val="28"/>
          <w:szCs w:val="28"/>
        </w:rPr>
        <w:t xml:space="preserve"> ниже затяжек кровли;</w:t>
      </w:r>
    </w:p>
    <w:p w:rsidR="00DA2FEA" w:rsidRPr="00653883" w:rsidRDefault="00DA2FEA" w:rsidP="003E0E61">
      <w:pPr>
        <w:autoSpaceDE w:val="0"/>
        <w:autoSpaceDN w:val="0"/>
        <w:adjustRightInd w:val="0"/>
        <w:ind w:firstLine="709"/>
        <w:rPr>
          <w:sz w:val="28"/>
          <w:szCs w:val="28"/>
        </w:rPr>
      </w:pPr>
      <w:r w:rsidRPr="00653883">
        <w:rPr>
          <w:sz w:val="28"/>
          <w:szCs w:val="28"/>
        </w:rPr>
        <w:t xml:space="preserve">– на участках длиной </w:t>
      </w:r>
      <w:smartTag w:uri="urn:schemas-microsoft-com:office:smarttags" w:element="metricconverter">
        <w:smartTagPr>
          <w:attr w:name="ProductID" w:val="200 м"/>
        </w:smartTagPr>
        <w:r w:rsidRPr="00653883">
          <w:rPr>
            <w:sz w:val="28"/>
            <w:szCs w:val="28"/>
          </w:rPr>
          <w:t>200 м</w:t>
        </w:r>
      </w:smartTag>
      <w:r w:rsidRPr="00653883">
        <w:rPr>
          <w:sz w:val="28"/>
          <w:szCs w:val="28"/>
        </w:rPr>
        <w:t>, примыкающих к очистным и подготов</w:t>
      </w:r>
      <w:r w:rsidRPr="00653883">
        <w:rPr>
          <w:sz w:val="28"/>
          <w:szCs w:val="28"/>
        </w:rPr>
        <w:t>и</w:t>
      </w:r>
      <w:r w:rsidRPr="00653883">
        <w:rPr>
          <w:sz w:val="28"/>
          <w:szCs w:val="28"/>
        </w:rPr>
        <w:t xml:space="preserve">тельным забоям, – в куполах за крепью. Контроль содержания метана в </w:t>
      </w:r>
      <w:proofErr w:type="gramStart"/>
      <w:r w:rsidRPr="00653883">
        <w:rPr>
          <w:sz w:val="28"/>
          <w:szCs w:val="28"/>
        </w:rPr>
        <w:t>к</w:t>
      </w:r>
      <w:r w:rsidRPr="00653883">
        <w:rPr>
          <w:sz w:val="28"/>
          <w:szCs w:val="28"/>
        </w:rPr>
        <w:t>у</w:t>
      </w:r>
      <w:r w:rsidRPr="00653883">
        <w:rPr>
          <w:sz w:val="28"/>
          <w:szCs w:val="28"/>
        </w:rPr>
        <w:t>полах</w:t>
      </w:r>
      <w:proofErr w:type="gramEnd"/>
      <w:r w:rsidRPr="00653883">
        <w:rPr>
          <w:sz w:val="28"/>
          <w:szCs w:val="28"/>
        </w:rPr>
        <w:t xml:space="preserve"> проводится в </w:t>
      </w:r>
      <w:smartTag w:uri="urn:schemas-microsoft-com:office:smarttags" w:element="metricconverter">
        <w:smartTagPr>
          <w:attr w:name="ProductID" w:val="5 см"/>
        </w:smartTagPr>
        <w:r w:rsidRPr="00653883">
          <w:rPr>
            <w:sz w:val="28"/>
            <w:szCs w:val="28"/>
          </w:rPr>
          <w:t>5 см</w:t>
        </w:r>
      </w:smartTag>
      <w:r w:rsidRPr="00653883">
        <w:rPr>
          <w:sz w:val="28"/>
          <w:szCs w:val="28"/>
        </w:rPr>
        <w:t xml:space="preserve"> от пород кровли. В куполах, имеющих высоту б</w:t>
      </w:r>
      <w:r w:rsidRPr="00653883">
        <w:rPr>
          <w:sz w:val="28"/>
          <w:szCs w:val="28"/>
        </w:rPr>
        <w:t>о</w:t>
      </w:r>
      <w:r w:rsidRPr="00653883">
        <w:rPr>
          <w:sz w:val="28"/>
          <w:szCs w:val="28"/>
        </w:rPr>
        <w:t xml:space="preserve">лее </w:t>
      </w:r>
      <w:smartTag w:uri="urn:schemas-microsoft-com:office:smarttags" w:element="metricconverter">
        <w:smartTagPr>
          <w:attr w:name="ProductID" w:val="1 м"/>
        </w:smartTagPr>
        <w:r w:rsidRPr="00653883">
          <w:rPr>
            <w:sz w:val="28"/>
            <w:szCs w:val="28"/>
          </w:rPr>
          <w:t>1 м</w:t>
        </w:r>
      </w:smartTag>
      <w:r w:rsidRPr="00653883">
        <w:rPr>
          <w:sz w:val="28"/>
          <w:szCs w:val="28"/>
        </w:rPr>
        <w:t xml:space="preserve">, замеры проводятся на расстоянии </w:t>
      </w:r>
      <w:smartTag w:uri="urn:schemas-microsoft-com:office:smarttags" w:element="metricconverter">
        <w:smartTagPr>
          <w:attr w:name="ProductID" w:val="1 м"/>
        </w:smartTagPr>
        <w:r w:rsidRPr="00653883">
          <w:rPr>
            <w:sz w:val="28"/>
            <w:szCs w:val="28"/>
          </w:rPr>
          <w:t>1 м</w:t>
        </w:r>
      </w:smartTag>
      <w:r w:rsidRPr="00653883">
        <w:rPr>
          <w:sz w:val="28"/>
          <w:szCs w:val="28"/>
        </w:rPr>
        <w:t xml:space="preserve"> выше затяжек кровли;</w:t>
      </w:r>
    </w:p>
    <w:p w:rsidR="00DA2FEA" w:rsidRPr="00653883" w:rsidRDefault="00DA2FEA" w:rsidP="003E0E61">
      <w:pPr>
        <w:autoSpaceDE w:val="0"/>
        <w:autoSpaceDN w:val="0"/>
        <w:adjustRightInd w:val="0"/>
        <w:ind w:firstLine="709"/>
        <w:rPr>
          <w:sz w:val="28"/>
          <w:szCs w:val="28"/>
        </w:rPr>
      </w:pPr>
      <w:r w:rsidRPr="00653883">
        <w:rPr>
          <w:sz w:val="28"/>
          <w:szCs w:val="28"/>
        </w:rPr>
        <w:t>– на сопряжении лавы с выработкой с исходящей струей рудничного воздуха – под кровлей выработки у решетки, предотвращающей доступ в выработанное пространство, у борта выработки, противоположного вых</w:t>
      </w:r>
      <w:r w:rsidRPr="00653883">
        <w:rPr>
          <w:sz w:val="28"/>
          <w:szCs w:val="28"/>
        </w:rPr>
        <w:t>о</w:t>
      </w:r>
      <w:r w:rsidRPr="00653883">
        <w:rPr>
          <w:sz w:val="28"/>
          <w:szCs w:val="28"/>
        </w:rPr>
        <w:t xml:space="preserve">ду из лавы, – в </w:t>
      </w:r>
      <w:smartTag w:uri="urn:schemas-microsoft-com:office:smarttags" w:element="metricconverter">
        <w:smartTagPr>
          <w:attr w:name="ProductID" w:val="5 см"/>
        </w:smartTagPr>
        <w:r w:rsidRPr="00653883">
          <w:rPr>
            <w:sz w:val="28"/>
            <w:szCs w:val="28"/>
          </w:rPr>
          <w:t>5 см</w:t>
        </w:r>
      </w:smartTag>
      <w:r w:rsidRPr="00653883">
        <w:rPr>
          <w:sz w:val="28"/>
          <w:szCs w:val="28"/>
        </w:rPr>
        <w:t xml:space="preserve"> от затяжек кровли выработки;</w:t>
      </w:r>
    </w:p>
    <w:p w:rsidR="00DA2FEA" w:rsidRPr="00653883" w:rsidRDefault="00DA2FEA" w:rsidP="003E0E61">
      <w:pPr>
        <w:autoSpaceDE w:val="0"/>
        <w:autoSpaceDN w:val="0"/>
        <w:adjustRightInd w:val="0"/>
        <w:ind w:firstLine="709"/>
        <w:rPr>
          <w:sz w:val="28"/>
          <w:szCs w:val="28"/>
        </w:rPr>
      </w:pPr>
      <w:r w:rsidRPr="00653883">
        <w:rPr>
          <w:sz w:val="28"/>
          <w:szCs w:val="28"/>
        </w:rPr>
        <w:t>– у изолирующих перемычек – в верхней части перемычки на ра</w:t>
      </w:r>
      <w:r w:rsidRPr="00653883">
        <w:rPr>
          <w:sz w:val="28"/>
          <w:szCs w:val="28"/>
        </w:rPr>
        <w:t>с</w:t>
      </w:r>
      <w:r w:rsidRPr="00653883">
        <w:rPr>
          <w:sz w:val="28"/>
          <w:szCs w:val="28"/>
        </w:rPr>
        <w:t xml:space="preserve">стоянии </w:t>
      </w:r>
      <w:smartTag w:uri="urn:schemas-microsoft-com:office:smarttags" w:element="metricconverter">
        <w:smartTagPr>
          <w:attr w:name="ProductID" w:val="5 см"/>
        </w:smartTagPr>
        <w:r w:rsidRPr="00653883">
          <w:rPr>
            <w:sz w:val="28"/>
            <w:szCs w:val="28"/>
          </w:rPr>
          <w:t>5 см</w:t>
        </w:r>
      </w:smartTag>
      <w:r w:rsidRPr="00653883">
        <w:rPr>
          <w:sz w:val="28"/>
          <w:szCs w:val="28"/>
        </w:rPr>
        <w:t xml:space="preserve"> от нее. Перечень перемычек, изолирующих выработки, и п</w:t>
      </w:r>
      <w:r w:rsidRPr="00653883">
        <w:rPr>
          <w:sz w:val="28"/>
          <w:szCs w:val="28"/>
        </w:rPr>
        <w:t>е</w:t>
      </w:r>
      <w:r w:rsidRPr="00653883">
        <w:rPr>
          <w:sz w:val="28"/>
          <w:szCs w:val="28"/>
        </w:rPr>
        <w:t>риодичность замеров метана у них определяется техническим руководит</w:t>
      </w:r>
      <w:r w:rsidRPr="00653883">
        <w:rPr>
          <w:sz w:val="28"/>
          <w:szCs w:val="28"/>
        </w:rPr>
        <w:t>е</w:t>
      </w:r>
      <w:r w:rsidRPr="00653883">
        <w:rPr>
          <w:sz w:val="28"/>
          <w:szCs w:val="28"/>
        </w:rPr>
        <w:t>лем (главным инженером) шахты;</w:t>
      </w:r>
    </w:p>
    <w:p w:rsidR="00DA2FEA" w:rsidRPr="00653883" w:rsidRDefault="00DA2FEA" w:rsidP="003E0E61">
      <w:pPr>
        <w:autoSpaceDE w:val="0"/>
        <w:autoSpaceDN w:val="0"/>
        <w:adjustRightInd w:val="0"/>
        <w:ind w:firstLine="709"/>
        <w:rPr>
          <w:sz w:val="28"/>
          <w:szCs w:val="28"/>
        </w:rPr>
      </w:pPr>
      <w:proofErr w:type="gramStart"/>
      <w:r w:rsidRPr="00653883">
        <w:rPr>
          <w:sz w:val="28"/>
          <w:szCs w:val="28"/>
        </w:rPr>
        <w:t xml:space="preserve">– у бутовых полос (органного ряда) в выработках, поддерживаемых в выработанном пространстве, – в </w:t>
      </w:r>
      <w:smartTag w:uri="urn:schemas-microsoft-com:office:smarttags" w:element="metricconverter">
        <w:smartTagPr>
          <w:attr w:name="ProductID" w:val="5 см"/>
        </w:smartTagPr>
        <w:r w:rsidRPr="00653883">
          <w:rPr>
            <w:sz w:val="28"/>
            <w:szCs w:val="28"/>
          </w:rPr>
          <w:t>5 см</w:t>
        </w:r>
      </w:smartTag>
      <w:r w:rsidRPr="00653883">
        <w:rPr>
          <w:sz w:val="28"/>
          <w:szCs w:val="28"/>
        </w:rPr>
        <w:t xml:space="preserve"> от затяжек боковой стенки вырабо</w:t>
      </w:r>
      <w:r w:rsidRPr="00653883">
        <w:rPr>
          <w:sz w:val="28"/>
          <w:szCs w:val="28"/>
        </w:rPr>
        <w:t>т</w:t>
      </w:r>
      <w:r w:rsidRPr="00653883">
        <w:rPr>
          <w:sz w:val="28"/>
          <w:szCs w:val="28"/>
        </w:rPr>
        <w:t>ки в верхней части бутовой полости; в условиях крутых пластов – у почвы выработки над бутовой полосой;</w:t>
      </w:r>
      <w:proofErr w:type="gramEnd"/>
    </w:p>
    <w:p w:rsidR="00DA2FEA" w:rsidRPr="00653883" w:rsidRDefault="00DA2FEA" w:rsidP="003E0E61">
      <w:pPr>
        <w:autoSpaceDE w:val="0"/>
        <w:autoSpaceDN w:val="0"/>
        <w:adjustRightInd w:val="0"/>
        <w:ind w:firstLine="709"/>
        <w:rPr>
          <w:sz w:val="28"/>
          <w:szCs w:val="28"/>
        </w:rPr>
      </w:pPr>
      <w:r w:rsidRPr="00653883">
        <w:rPr>
          <w:sz w:val="28"/>
          <w:szCs w:val="28"/>
        </w:rPr>
        <w:t xml:space="preserve">– у открытых скважин – на расстоянии не более </w:t>
      </w:r>
      <w:smartTag w:uri="urn:schemas-microsoft-com:office:smarttags" w:element="metricconverter">
        <w:smartTagPr>
          <w:attr w:name="ProductID" w:val="5 см"/>
        </w:smartTagPr>
        <w:r w:rsidRPr="00653883">
          <w:rPr>
            <w:sz w:val="28"/>
            <w:szCs w:val="28"/>
          </w:rPr>
          <w:t>5 см</w:t>
        </w:r>
      </w:smartTag>
      <w:r w:rsidRPr="00653883">
        <w:rPr>
          <w:sz w:val="28"/>
          <w:szCs w:val="28"/>
        </w:rPr>
        <w:t xml:space="preserve"> от устья по направлению движения вентиляционной струи и в </w:t>
      </w:r>
      <w:smartTag w:uri="urn:schemas-microsoft-com:office:smarttags" w:element="metricconverter">
        <w:smartTagPr>
          <w:attr w:name="ProductID" w:val="5 см"/>
        </w:smartTagPr>
        <w:r w:rsidRPr="00653883">
          <w:rPr>
            <w:sz w:val="28"/>
            <w:szCs w:val="28"/>
          </w:rPr>
          <w:t>5 см</w:t>
        </w:r>
      </w:smartTag>
      <w:r w:rsidRPr="00653883">
        <w:rPr>
          <w:sz w:val="28"/>
          <w:szCs w:val="28"/>
        </w:rPr>
        <w:t xml:space="preserve"> от обнаженной п</w:t>
      </w:r>
      <w:r w:rsidRPr="00653883">
        <w:rPr>
          <w:sz w:val="28"/>
          <w:szCs w:val="28"/>
        </w:rPr>
        <w:t>о</w:t>
      </w:r>
      <w:r w:rsidRPr="00653883">
        <w:rPr>
          <w:sz w:val="28"/>
          <w:szCs w:val="28"/>
        </w:rPr>
        <w:t>верхности пласта;</w:t>
      </w:r>
    </w:p>
    <w:p w:rsidR="00DA2FEA" w:rsidRPr="00653883" w:rsidRDefault="00DA2FEA" w:rsidP="003E0E61">
      <w:pPr>
        <w:autoSpaceDE w:val="0"/>
        <w:autoSpaceDN w:val="0"/>
        <w:adjustRightInd w:val="0"/>
        <w:ind w:firstLine="709"/>
        <w:rPr>
          <w:sz w:val="28"/>
          <w:szCs w:val="28"/>
        </w:rPr>
      </w:pPr>
      <w:r w:rsidRPr="00653883">
        <w:rPr>
          <w:sz w:val="28"/>
          <w:szCs w:val="28"/>
        </w:rPr>
        <w:t xml:space="preserve">– около работающих выемочных машин – на расстоянии не ближе </w:t>
      </w:r>
      <w:smartTag w:uri="urn:schemas-microsoft-com:office:smarttags" w:element="metricconverter">
        <w:smartTagPr>
          <w:attr w:name="ProductID" w:val="5 м"/>
        </w:smartTagPr>
        <w:r w:rsidRPr="00653883">
          <w:rPr>
            <w:sz w:val="28"/>
            <w:szCs w:val="28"/>
          </w:rPr>
          <w:lastRenderedPageBreak/>
          <w:t>5 м</w:t>
        </w:r>
      </w:smartTag>
      <w:r w:rsidRPr="00653883">
        <w:rPr>
          <w:sz w:val="28"/>
          <w:szCs w:val="28"/>
        </w:rPr>
        <w:t xml:space="preserve"> и не далее </w:t>
      </w:r>
      <w:smartTag w:uri="urn:schemas-microsoft-com:office:smarttags" w:element="metricconverter">
        <w:smartTagPr>
          <w:attr w:name="ProductID" w:val="10 м"/>
        </w:smartTagPr>
        <w:r w:rsidRPr="00653883">
          <w:rPr>
            <w:sz w:val="28"/>
            <w:szCs w:val="28"/>
          </w:rPr>
          <w:t>10 м</w:t>
        </w:r>
      </w:smartTag>
      <w:r w:rsidRPr="00653883">
        <w:rPr>
          <w:sz w:val="28"/>
          <w:szCs w:val="28"/>
        </w:rPr>
        <w:t xml:space="preserve"> по ходу вентиляционной струи в </w:t>
      </w:r>
      <w:smartTag w:uri="urn:schemas-microsoft-com:office:smarttags" w:element="metricconverter">
        <w:smartTagPr>
          <w:attr w:name="ProductID" w:val="5 см"/>
        </w:smartTagPr>
        <w:r w:rsidRPr="00653883">
          <w:rPr>
            <w:sz w:val="28"/>
            <w:szCs w:val="28"/>
          </w:rPr>
          <w:t>5 см</w:t>
        </w:r>
      </w:smartTag>
      <w:r w:rsidRPr="00653883">
        <w:rPr>
          <w:sz w:val="28"/>
          <w:szCs w:val="28"/>
        </w:rPr>
        <w:t xml:space="preserve"> от угольного пл</w:t>
      </w:r>
      <w:r w:rsidRPr="00653883">
        <w:rPr>
          <w:sz w:val="28"/>
          <w:szCs w:val="28"/>
        </w:rPr>
        <w:t>а</w:t>
      </w:r>
      <w:r w:rsidRPr="00653883">
        <w:rPr>
          <w:sz w:val="28"/>
          <w:szCs w:val="28"/>
        </w:rPr>
        <w:t>ста под кровлей;</w:t>
      </w:r>
    </w:p>
    <w:p w:rsidR="00DA2FEA" w:rsidRPr="00653883" w:rsidRDefault="00DA2FEA" w:rsidP="003E0E61">
      <w:pPr>
        <w:autoSpaceDE w:val="0"/>
        <w:autoSpaceDN w:val="0"/>
        <w:adjustRightInd w:val="0"/>
        <w:ind w:firstLine="709"/>
        <w:rPr>
          <w:sz w:val="28"/>
          <w:szCs w:val="28"/>
        </w:rPr>
      </w:pPr>
      <w:r w:rsidRPr="00653883">
        <w:rPr>
          <w:sz w:val="28"/>
          <w:szCs w:val="28"/>
        </w:rPr>
        <w:t xml:space="preserve">– в верхних </w:t>
      </w:r>
      <w:proofErr w:type="gramStart"/>
      <w:r w:rsidRPr="00653883">
        <w:rPr>
          <w:sz w:val="28"/>
          <w:szCs w:val="28"/>
        </w:rPr>
        <w:t>нишах</w:t>
      </w:r>
      <w:proofErr w:type="gramEnd"/>
      <w:r w:rsidRPr="00653883">
        <w:rPr>
          <w:sz w:val="28"/>
          <w:szCs w:val="28"/>
        </w:rPr>
        <w:t xml:space="preserve"> лав – в кутках ниш в </w:t>
      </w:r>
      <w:smartTag w:uri="urn:schemas-microsoft-com:office:smarttags" w:element="metricconverter">
        <w:smartTagPr>
          <w:attr w:name="ProductID" w:val="5 см"/>
        </w:smartTagPr>
        <w:r w:rsidRPr="00653883">
          <w:rPr>
            <w:sz w:val="28"/>
            <w:szCs w:val="28"/>
          </w:rPr>
          <w:t>5 см</w:t>
        </w:r>
      </w:smartTag>
      <w:r w:rsidRPr="00653883">
        <w:rPr>
          <w:sz w:val="28"/>
          <w:szCs w:val="28"/>
        </w:rPr>
        <w:t xml:space="preserve"> от забоя;</w:t>
      </w:r>
    </w:p>
    <w:p w:rsidR="00DA2FEA" w:rsidRPr="00653883" w:rsidRDefault="00DA2FEA" w:rsidP="003E0E61">
      <w:pPr>
        <w:autoSpaceDE w:val="0"/>
        <w:autoSpaceDN w:val="0"/>
        <w:adjustRightInd w:val="0"/>
        <w:ind w:firstLine="709"/>
        <w:rPr>
          <w:sz w:val="28"/>
          <w:szCs w:val="28"/>
        </w:rPr>
      </w:pPr>
      <w:r w:rsidRPr="00653883">
        <w:rPr>
          <w:sz w:val="28"/>
          <w:szCs w:val="28"/>
        </w:rPr>
        <w:t xml:space="preserve">– в бутовых </w:t>
      </w:r>
      <w:proofErr w:type="gramStart"/>
      <w:r w:rsidRPr="00653883">
        <w:rPr>
          <w:sz w:val="28"/>
          <w:szCs w:val="28"/>
        </w:rPr>
        <w:t>штреках</w:t>
      </w:r>
      <w:proofErr w:type="gramEnd"/>
      <w:r w:rsidRPr="00653883">
        <w:rPr>
          <w:sz w:val="28"/>
          <w:szCs w:val="28"/>
        </w:rPr>
        <w:t xml:space="preserve"> – у забоев штреков в </w:t>
      </w:r>
      <w:smartTag w:uri="urn:schemas-microsoft-com:office:smarttags" w:element="metricconverter">
        <w:smartTagPr>
          <w:attr w:name="ProductID" w:val="5 см"/>
        </w:smartTagPr>
        <w:r w:rsidRPr="00653883">
          <w:rPr>
            <w:sz w:val="28"/>
            <w:szCs w:val="28"/>
          </w:rPr>
          <w:t>5 см</w:t>
        </w:r>
      </w:smartTag>
      <w:r w:rsidRPr="00653883">
        <w:rPr>
          <w:sz w:val="28"/>
          <w:szCs w:val="28"/>
        </w:rPr>
        <w:t xml:space="preserve"> от пород кровли;</w:t>
      </w:r>
    </w:p>
    <w:p w:rsidR="00DA2FEA" w:rsidRPr="00653883" w:rsidRDefault="00DA2FEA" w:rsidP="003E0E61">
      <w:pPr>
        <w:autoSpaceDE w:val="0"/>
        <w:autoSpaceDN w:val="0"/>
        <w:adjustRightInd w:val="0"/>
        <w:ind w:firstLine="709"/>
        <w:rPr>
          <w:sz w:val="28"/>
          <w:szCs w:val="28"/>
        </w:rPr>
      </w:pPr>
      <w:r w:rsidRPr="00653883">
        <w:rPr>
          <w:sz w:val="28"/>
          <w:szCs w:val="28"/>
        </w:rPr>
        <w:t xml:space="preserve">– в призабойном </w:t>
      </w:r>
      <w:proofErr w:type="gramStart"/>
      <w:r w:rsidRPr="00653883">
        <w:rPr>
          <w:sz w:val="28"/>
          <w:szCs w:val="28"/>
        </w:rPr>
        <w:t>пространстве</w:t>
      </w:r>
      <w:proofErr w:type="gramEnd"/>
      <w:r w:rsidRPr="00653883">
        <w:rPr>
          <w:sz w:val="28"/>
          <w:szCs w:val="28"/>
        </w:rPr>
        <w:t xml:space="preserve"> лав – у нижней кромки бутовых полос под вентиляционными штреками в </w:t>
      </w:r>
      <w:smartTag w:uri="urn:schemas-microsoft-com:office:smarttags" w:element="metricconverter">
        <w:smartTagPr>
          <w:attr w:name="ProductID" w:val="5 см"/>
        </w:smartTagPr>
        <w:r w:rsidRPr="00653883">
          <w:rPr>
            <w:sz w:val="28"/>
            <w:szCs w:val="28"/>
          </w:rPr>
          <w:t>5 см</w:t>
        </w:r>
      </w:smartTag>
      <w:r w:rsidRPr="00653883">
        <w:rPr>
          <w:sz w:val="28"/>
          <w:szCs w:val="28"/>
        </w:rPr>
        <w:t xml:space="preserve"> от породной стенки;</w:t>
      </w:r>
    </w:p>
    <w:p w:rsidR="00DA2FEA" w:rsidRPr="00653883" w:rsidRDefault="00DA2FEA" w:rsidP="003E0E61">
      <w:pPr>
        <w:autoSpaceDE w:val="0"/>
        <w:autoSpaceDN w:val="0"/>
        <w:adjustRightInd w:val="0"/>
        <w:ind w:firstLine="709"/>
        <w:rPr>
          <w:sz w:val="28"/>
          <w:szCs w:val="28"/>
        </w:rPr>
      </w:pPr>
      <w:r w:rsidRPr="00653883">
        <w:rPr>
          <w:sz w:val="28"/>
          <w:szCs w:val="28"/>
        </w:rPr>
        <w:t xml:space="preserve">– в газоотводящем </w:t>
      </w:r>
      <w:proofErr w:type="gramStart"/>
      <w:r w:rsidRPr="00653883">
        <w:rPr>
          <w:sz w:val="28"/>
          <w:szCs w:val="28"/>
        </w:rPr>
        <w:t>трубопроводе</w:t>
      </w:r>
      <w:proofErr w:type="gramEnd"/>
      <w:r w:rsidRPr="00653883">
        <w:rPr>
          <w:sz w:val="28"/>
          <w:szCs w:val="28"/>
        </w:rPr>
        <w:t xml:space="preserve"> при изолированном отводе метана из выработанного пространства за пределы выемочного участка у вентил</w:t>
      </w:r>
      <w:r w:rsidRPr="00653883">
        <w:rPr>
          <w:sz w:val="28"/>
          <w:szCs w:val="28"/>
        </w:rPr>
        <w:t>я</w:t>
      </w:r>
      <w:r w:rsidRPr="00653883">
        <w:rPr>
          <w:sz w:val="28"/>
          <w:szCs w:val="28"/>
        </w:rPr>
        <w:t>тора;</w:t>
      </w:r>
    </w:p>
    <w:p w:rsidR="00DA2FEA" w:rsidRPr="00653883" w:rsidRDefault="00DA2FEA" w:rsidP="003E0E61">
      <w:pPr>
        <w:autoSpaceDE w:val="0"/>
        <w:autoSpaceDN w:val="0"/>
        <w:adjustRightInd w:val="0"/>
        <w:ind w:firstLine="709"/>
        <w:rPr>
          <w:sz w:val="28"/>
          <w:szCs w:val="28"/>
        </w:rPr>
      </w:pPr>
      <w:r w:rsidRPr="00653883">
        <w:rPr>
          <w:sz w:val="28"/>
          <w:szCs w:val="28"/>
        </w:rPr>
        <w:t>– на выходе из смесительной камеры в 5  см от решетки;</w:t>
      </w:r>
    </w:p>
    <w:p w:rsidR="00DA2FEA" w:rsidRPr="00653883" w:rsidRDefault="00DA2FEA" w:rsidP="003E0E61">
      <w:pPr>
        <w:autoSpaceDE w:val="0"/>
        <w:autoSpaceDN w:val="0"/>
        <w:adjustRightInd w:val="0"/>
        <w:ind w:firstLine="709"/>
        <w:rPr>
          <w:sz w:val="28"/>
          <w:szCs w:val="28"/>
        </w:rPr>
      </w:pPr>
      <w:proofErr w:type="gramStart"/>
      <w:r w:rsidRPr="00653883">
        <w:rPr>
          <w:sz w:val="28"/>
          <w:szCs w:val="28"/>
        </w:rPr>
        <w:t>– в выработках, проводимых по углю или породе с помощью бур</w:t>
      </w:r>
      <w:r w:rsidRPr="00653883">
        <w:rPr>
          <w:sz w:val="28"/>
          <w:szCs w:val="28"/>
        </w:rPr>
        <w:t>о</w:t>
      </w:r>
      <w:r w:rsidRPr="00653883">
        <w:rPr>
          <w:sz w:val="28"/>
          <w:szCs w:val="28"/>
        </w:rPr>
        <w:t xml:space="preserve">взрывных работ, при наличии на участках протяженностью </w:t>
      </w:r>
      <w:smartTag w:uri="urn:schemas-microsoft-com:office:smarttags" w:element="metricconverter">
        <w:smartTagPr>
          <w:attr w:name="ProductID" w:val="20 м"/>
        </w:smartTagPr>
        <w:r w:rsidRPr="00653883">
          <w:rPr>
            <w:sz w:val="28"/>
            <w:szCs w:val="28"/>
          </w:rPr>
          <w:t>20 м</w:t>
        </w:r>
      </w:smartTag>
      <w:r w:rsidRPr="00653883">
        <w:rPr>
          <w:sz w:val="28"/>
          <w:szCs w:val="28"/>
        </w:rPr>
        <w:t xml:space="preserve"> от забоя отдельных куполов за крепью, не заложенных или не полностью заложе</w:t>
      </w:r>
      <w:r w:rsidRPr="00653883">
        <w:rPr>
          <w:sz w:val="28"/>
          <w:szCs w:val="28"/>
        </w:rPr>
        <w:t>н</w:t>
      </w:r>
      <w:r w:rsidRPr="00653883">
        <w:rPr>
          <w:sz w:val="28"/>
          <w:szCs w:val="28"/>
        </w:rPr>
        <w:t xml:space="preserve">ных породой или другими негорючими материалами, перед заряжением шпуров и взрыванием зарядов – в </w:t>
      </w:r>
      <w:smartTag w:uri="urn:schemas-microsoft-com:office:smarttags" w:element="metricconverter">
        <w:smartTagPr>
          <w:attr w:name="ProductID" w:val="5 см"/>
        </w:smartTagPr>
        <w:r w:rsidRPr="00653883">
          <w:rPr>
            <w:sz w:val="28"/>
            <w:szCs w:val="28"/>
          </w:rPr>
          <w:t>5 см</w:t>
        </w:r>
      </w:smartTag>
      <w:r w:rsidRPr="00653883">
        <w:rPr>
          <w:sz w:val="28"/>
          <w:szCs w:val="28"/>
        </w:rPr>
        <w:t xml:space="preserve"> от пород кровли;</w:t>
      </w:r>
      <w:proofErr w:type="gramEnd"/>
    </w:p>
    <w:p w:rsidR="00DA2FEA" w:rsidRPr="00653883" w:rsidRDefault="00DA2FEA" w:rsidP="003E0E61">
      <w:pPr>
        <w:autoSpaceDE w:val="0"/>
        <w:autoSpaceDN w:val="0"/>
        <w:adjustRightInd w:val="0"/>
        <w:ind w:firstLine="709"/>
        <w:rPr>
          <w:sz w:val="28"/>
          <w:szCs w:val="28"/>
        </w:rPr>
      </w:pPr>
      <w:r w:rsidRPr="00653883">
        <w:rPr>
          <w:sz w:val="28"/>
          <w:szCs w:val="28"/>
        </w:rPr>
        <w:t xml:space="preserve">– в </w:t>
      </w:r>
      <w:proofErr w:type="gramStart"/>
      <w:r w:rsidRPr="00653883">
        <w:rPr>
          <w:sz w:val="28"/>
          <w:szCs w:val="28"/>
        </w:rPr>
        <w:t>выработках</w:t>
      </w:r>
      <w:proofErr w:type="gramEnd"/>
      <w:r w:rsidRPr="00653883">
        <w:rPr>
          <w:sz w:val="28"/>
          <w:szCs w:val="28"/>
        </w:rPr>
        <w:t>, проводимых по завалу с помощью буровзрывных р</w:t>
      </w:r>
      <w:r w:rsidRPr="00653883">
        <w:rPr>
          <w:sz w:val="28"/>
          <w:szCs w:val="28"/>
        </w:rPr>
        <w:t>а</w:t>
      </w:r>
      <w:r w:rsidRPr="00653883">
        <w:rPr>
          <w:sz w:val="28"/>
          <w:szCs w:val="28"/>
        </w:rPr>
        <w:t>бот перед заряжением шпуров и взрыванием зарядов,</w:t>
      </w:r>
      <w:r w:rsidR="006C76E0">
        <w:rPr>
          <w:sz w:val="28"/>
          <w:szCs w:val="28"/>
        </w:rPr>
        <w:t xml:space="preserve"> – </w:t>
      </w:r>
      <w:r w:rsidRPr="00653883">
        <w:rPr>
          <w:sz w:val="28"/>
          <w:szCs w:val="28"/>
        </w:rPr>
        <w:t>в пустотах за з</w:t>
      </w:r>
      <w:r w:rsidRPr="00653883">
        <w:rPr>
          <w:sz w:val="28"/>
          <w:szCs w:val="28"/>
        </w:rPr>
        <w:t>а</w:t>
      </w:r>
      <w:r w:rsidRPr="00653883">
        <w:rPr>
          <w:sz w:val="28"/>
          <w:szCs w:val="28"/>
        </w:rPr>
        <w:t xml:space="preserve">тяжками крепи на участках протяженностью </w:t>
      </w:r>
      <w:smartTag w:uri="urn:schemas-microsoft-com:office:smarttags" w:element="metricconverter">
        <w:smartTagPr>
          <w:attr w:name="ProductID" w:val="20 м"/>
        </w:smartTagPr>
        <w:r w:rsidRPr="00653883">
          <w:rPr>
            <w:sz w:val="28"/>
            <w:szCs w:val="28"/>
          </w:rPr>
          <w:t>20 м</w:t>
        </w:r>
      </w:smartTag>
      <w:r w:rsidRPr="00653883">
        <w:rPr>
          <w:sz w:val="28"/>
          <w:szCs w:val="28"/>
        </w:rPr>
        <w:t>, прилегающих к забоям выработок. Измерения концентрации метана в пустотах за крепью выпо</w:t>
      </w:r>
      <w:r w:rsidRPr="00653883">
        <w:rPr>
          <w:sz w:val="28"/>
          <w:szCs w:val="28"/>
        </w:rPr>
        <w:t>л</w:t>
      </w:r>
      <w:r w:rsidRPr="00653883">
        <w:rPr>
          <w:sz w:val="28"/>
          <w:szCs w:val="28"/>
        </w:rPr>
        <w:t>няются на расстоянии 0,5-</w:t>
      </w:r>
      <w:smartTag w:uri="urn:schemas-microsoft-com:office:smarttags" w:element="metricconverter">
        <w:smartTagPr>
          <w:attr w:name="ProductID" w:val="1 м"/>
        </w:smartTagPr>
        <w:r w:rsidRPr="00653883">
          <w:rPr>
            <w:sz w:val="28"/>
            <w:szCs w:val="28"/>
          </w:rPr>
          <w:t>1 м</w:t>
        </w:r>
      </w:smartTag>
      <w:r w:rsidRPr="00653883">
        <w:rPr>
          <w:sz w:val="28"/>
          <w:szCs w:val="28"/>
        </w:rPr>
        <w:t xml:space="preserve"> выше затяжек через 2-2,5 м, начиная от забоя выработки.</w:t>
      </w:r>
    </w:p>
    <w:p w:rsidR="00DA2FEA" w:rsidRPr="00653883" w:rsidRDefault="00DA2FEA" w:rsidP="003E0E61">
      <w:pPr>
        <w:autoSpaceDE w:val="0"/>
        <w:autoSpaceDN w:val="0"/>
        <w:adjustRightInd w:val="0"/>
        <w:ind w:firstLine="709"/>
        <w:rPr>
          <w:sz w:val="28"/>
          <w:szCs w:val="28"/>
        </w:rPr>
      </w:pPr>
      <w:bookmarkStart w:id="40" w:name="Par239"/>
      <w:bookmarkEnd w:id="40"/>
      <w:r w:rsidRPr="00653883">
        <w:rPr>
          <w:sz w:val="28"/>
          <w:szCs w:val="28"/>
        </w:rPr>
        <w:t>При измерении концентраций метана, оксида углерода, диоксида у</w:t>
      </w:r>
      <w:r w:rsidRPr="00653883">
        <w:rPr>
          <w:sz w:val="28"/>
          <w:szCs w:val="28"/>
        </w:rPr>
        <w:t>г</w:t>
      </w:r>
      <w:r w:rsidRPr="00653883">
        <w:rPr>
          <w:sz w:val="28"/>
          <w:szCs w:val="28"/>
        </w:rPr>
        <w:t xml:space="preserve">лерода и кислорода индивидуальными приборами газопроницаемый вход прибора удерживается в одной точке. Минимальное время нахождения прибора в одной точке определяется временем установления показаний прибора, приведенного в его технической документации. Для измерений концентраций метана в верхних </w:t>
      </w:r>
      <w:proofErr w:type="gramStart"/>
      <w:r w:rsidRPr="00653883">
        <w:rPr>
          <w:sz w:val="28"/>
          <w:szCs w:val="28"/>
        </w:rPr>
        <w:t>частях</w:t>
      </w:r>
      <w:proofErr w:type="gramEnd"/>
      <w:r w:rsidRPr="00653883">
        <w:rPr>
          <w:sz w:val="28"/>
          <w:szCs w:val="28"/>
        </w:rPr>
        <w:t xml:space="preserve"> выработок и в других труднод</w:t>
      </w:r>
      <w:r w:rsidRPr="00653883">
        <w:rPr>
          <w:sz w:val="28"/>
          <w:szCs w:val="28"/>
        </w:rPr>
        <w:t>о</w:t>
      </w:r>
      <w:r w:rsidRPr="00653883">
        <w:rPr>
          <w:sz w:val="28"/>
          <w:szCs w:val="28"/>
        </w:rPr>
        <w:t>ступных местах индивидуальные приборы оснащаются устройствами для дистанционной подачи рудничного воздуха от места измерения в газопр</w:t>
      </w:r>
      <w:r w:rsidRPr="00653883">
        <w:rPr>
          <w:sz w:val="28"/>
          <w:szCs w:val="28"/>
        </w:rPr>
        <w:t>о</w:t>
      </w:r>
      <w:r w:rsidRPr="00653883">
        <w:rPr>
          <w:sz w:val="28"/>
          <w:szCs w:val="28"/>
        </w:rPr>
        <w:t>ницаемый вход прибора.</w:t>
      </w:r>
    </w:p>
    <w:p w:rsidR="00DA2FEA" w:rsidRPr="00653883" w:rsidRDefault="00DA2FEA" w:rsidP="003E0E61">
      <w:pPr>
        <w:autoSpaceDE w:val="0"/>
        <w:autoSpaceDN w:val="0"/>
        <w:adjustRightInd w:val="0"/>
        <w:ind w:firstLine="709"/>
        <w:rPr>
          <w:sz w:val="28"/>
          <w:szCs w:val="28"/>
        </w:rPr>
      </w:pPr>
      <w:r w:rsidRPr="00653883">
        <w:rPr>
          <w:sz w:val="28"/>
          <w:szCs w:val="28"/>
        </w:rPr>
        <w:t xml:space="preserve">При определении средней концентрации газов в рудничном воздухе проводящий замеры работник располагается посередине выработки против движения воздушной струи. Замеры проводятся в </w:t>
      </w:r>
      <w:proofErr w:type="gramStart"/>
      <w:r w:rsidRPr="00653883">
        <w:rPr>
          <w:sz w:val="28"/>
          <w:szCs w:val="28"/>
        </w:rPr>
        <w:t>центре</w:t>
      </w:r>
      <w:proofErr w:type="gramEnd"/>
      <w:r w:rsidRPr="00653883">
        <w:rPr>
          <w:sz w:val="28"/>
          <w:szCs w:val="28"/>
        </w:rPr>
        <w:t xml:space="preserve"> поперечного с</w:t>
      </w:r>
      <w:r w:rsidRPr="00653883">
        <w:rPr>
          <w:sz w:val="28"/>
          <w:szCs w:val="28"/>
        </w:rPr>
        <w:t>е</w:t>
      </w:r>
      <w:r w:rsidRPr="00653883">
        <w:rPr>
          <w:sz w:val="28"/>
          <w:szCs w:val="28"/>
        </w:rPr>
        <w:t>чения выработки. В призабойных пространствах очистных и подготов</w:t>
      </w:r>
      <w:r w:rsidRPr="00653883">
        <w:rPr>
          <w:sz w:val="28"/>
          <w:szCs w:val="28"/>
        </w:rPr>
        <w:t>и</w:t>
      </w:r>
      <w:r w:rsidRPr="00653883">
        <w:rPr>
          <w:sz w:val="28"/>
          <w:szCs w:val="28"/>
        </w:rPr>
        <w:t>тельных выработок состав рудничного воздуха определяется максимал</w:t>
      </w:r>
      <w:r w:rsidRPr="00653883">
        <w:rPr>
          <w:sz w:val="28"/>
          <w:szCs w:val="28"/>
        </w:rPr>
        <w:t>ь</w:t>
      </w:r>
      <w:r w:rsidRPr="00653883">
        <w:rPr>
          <w:sz w:val="28"/>
          <w:szCs w:val="28"/>
        </w:rPr>
        <w:t>ными концентрациями газов, полученными при проведении измерений.</w:t>
      </w:r>
    </w:p>
    <w:p w:rsidR="00DA2FEA" w:rsidRPr="00653883" w:rsidRDefault="00DA2FEA" w:rsidP="003E0E61">
      <w:pPr>
        <w:autoSpaceDE w:val="0"/>
        <w:autoSpaceDN w:val="0"/>
        <w:adjustRightInd w:val="0"/>
        <w:ind w:firstLine="709"/>
        <w:rPr>
          <w:sz w:val="28"/>
          <w:szCs w:val="28"/>
        </w:rPr>
      </w:pPr>
      <w:r w:rsidRPr="00653883">
        <w:rPr>
          <w:sz w:val="28"/>
          <w:szCs w:val="28"/>
        </w:rPr>
        <w:t xml:space="preserve">Измерения проводятся под кровлей выработки, в </w:t>
      </w:r>
      <w:proofErr w:type="gramStart"/>
      <w:r w:rsidRPr="00653883">
        <w:rPr>
          <w:sz w:val="28"/>
          <w:szCs w:val="28"/>
        </w:rPr>
        <w:t>центре</w:t>
      </w:r>
      <w:proofErr w:type="gramEnd"/>
      <w:r w:rsidRPr="00653883">
        <w:rPr>
          <w:sz w:val="28"/>
          <w:szCs w:val="28"/>
        </w:rPr>
        <w:t xml:space="preserve"> поперечного сечения и у почвы.</w:t>
      </w:r>
    </w:p>
    <w:p w:rsidR="00DA2FEA" w:rsidRPr="00653883" w:rsidRDefault="00DA2FEA" w:rsidP="003E0E61">
      <w:pPr>
        <w:autoSpaceDE w:val="0"/>
        <w:autoSpaceDN w:val="0"/>
        <w:adjustRightInd w:val="0"/>
        <w:ind w:firstLine="709"/>
        <w:rPr>
          <w:sz w:val="28"/>
          <w:szCs w:val="28"/>
        </w:rPr>
      </w:pPr>
      <w:proofErr w:type="gramStart"/>
      <w:r w:rsidRPr="00653883">
        <w:rPr>
          <w:sz w:val="28"/>
          <w:szCs w:val="28"/>
        </w:rPr>
        <w:t>Измерение содержания метана с помощью индивидуальных приб</w:t>
      </w:r>
      <w:r w:rsidRPr="00653883">
        <w:rPr>
          <w:sz w:val="28"/>
          <w:szCs w:val="28"/>
        </w:rPr>
        <w:t>о</w:t>
      </w:r>
      <w:r w:rsidRPr="00653883">
        <w:rPr>
          <w:sz w:val="28"/>
          <w:szCs w:val="28"/>
        </w:rPr>
        <w:t>ров в горных выработках с исходящей из очистной выработки вентиляц</w:t>
      </w:r>
      <w:r w:rsidRPr="00653883">
        <w:rPr>
          <w:sz w:val="28"/>
          <w:szCs w:val="28"/>
        </w:rPr>
        <w:t>и</w:t>
      </w:r>
      <w:r w:rsidRPr="00653883">
        <w:rPr>
          <w:sz w:val="28"/>
          <w:szCs w:val="28"/>
        </w:rPr>
        <w:t>онной струей проводится в 10-</w:t>
      </w:r>
      <w:smartTag w:uri="urn:schemas-microsoft-com:office:smarttags" w:element="metricconverter">
        <w:smartTagPr>
          <w:attr w:name="ProductID" w:val="20 м"/>
        </w:smartTagPr>
        <w:r w:rsidRPr="00653883">
          <w:rPr>
            <w:sz w:val="28"/>
            <w:szCs w:val="28"/>
          </w:rPr>
          <w:t>20 м</w:t>
        </w:r>
      </w:smartTag>
      <w:r w:rsidRPr="00653883">
        <w:rPr>
          <w:sz w:val="28"/>
          <w:szCs w:val="28"/>
        </w:rPr>
        <w:t xml:space="preserve"> от очистного забоя по направлению движения воздушной струи.</w:t>
      </w:r>
      <w:proofErr w:type="gramEnd"/>
      <w:r w:rsidRPr="00653883">
        <w:rPr>
          <w:sz w:val="28"/>
          <w:szCs w:val="28"/>
        </w:rPr>
        <w:t xml:space="preserve"> Определение содержания метана в исходящей струе участка проводится в вентиляционной выработке у границы выемо</w:t>
      </w:r>
      <w:r w:rsidRPr="00653883">
        <w:rPr>
          <w:sz w:val="28"/>
          <w:szCs w:val="28"/>
        </w:rPr>
        <w:t>ч</w:t>
      </w:r>
      <w:r w:rsidRPr="00653883">
        <w:rPr>
          <w:sz w:val="28"/>
          <w:szCs w:val="28"/>
        </w:rPr>
        <w:lastRenderedPageBreak/>
        <w:t>ного участка в 10-</w:t>
      </w:r>
      <w:smartTag w:uri="urn:schemas-microsoft-com:office:smarttags" w:element="metricconverter">
        <w:smartTagPr>
          <w:attr w:name="ProductID" w:val="20 м"/>
        </w:smartTagPr>
        <w:r w:rsidRPr="00653883">
          <w:rPr>
            <w:sz w:val="28"/>
            <w:szCs w:val="28"/>
          </w:rPr>
          <w:t>20 м</w:t>
        </w:r>
      </w:smartTag>
      <w:r w:rsidRPr="00653883">
        <w:rPr>
          <w:sz w:val="28"/>
          <w:szCs w:val="28"/>
        </w:rPr>
        <w:t xml:space="preserve"> </w:t>
      </w:r>
      <w:proofErr w:type="gramStart"/>
      <w:r w:rsidRPr="00653883">
        <w:rPr>
          <w:sz w:val="28"/>
          <w:szCs w:val="28"/>
        </w:rPr>
        <w:t>от</w:t>
      </w:r>
      <w:proofErr w:type="gramEnd"/>
      <w:r w:rsidRPr="00653883">
        <w:rPr>
          <w:sz w:val="28"/>
          <w:szCs w:val="28"/>
        </w:rPr>
        <w:t xml:space="preserve"> </w:t>
      </w:r>
      <w:proofErr w:type="gramStart"/>
      <w:r w:rsidRPr="00653883">
        <w:rPr>
          <w:sz w:val="28"/>
          <w:szCs w:val="28"/>
        </w:rPr>
        <w:t>ходка</w:t>
      </w:r>
      <w:proofErr w:type="gramEnd"/>
      <w:r w:rsidRPr="00653883">
        <w:rPr>
          <w:sz w:val="28"/>
          <w:szCs w:val="28"/>
        </w:rPr>
        <w:t>, уклона, бремсберга, промежуточного квершлага. Измерение содержания метана в поступающей в очистную в</w:t>
      </w:r>
      <w:r w:rsidRPr="00653883">
        <w:rPr>
          <w:sz w:val="28"/>
          <w:szCs w:val="28"/>
        </w:rPr>
        <w:t>ы</w:t>
      </w:r>
      <w:r w:rsidRPr="00653883">
        <w:rPr>
          <w:sz w:val="28"/>
          <w:szCs w:val="28"/>
        </w:rPr>
        <w:t>работку струе проводится на входе в выработку.</w:t>
      </w:r>
    </w:p>
    <w:p w:rsidR="00DA2FEA" w:rsidRPr="00C668A0" w:rsidRDefault="00DA2FEA" w:rsidP="003E0E61">
      <w:pPr>
        <w:autoSpaceDE w:val="0"/>
        <w:autoSpaceDN w:val="0"/>
        <w:adjustRightInd w:val="0"/>
        <w:ind w:firstLine="709"/>
        <w:jc w:val="center"/>
        <w:rPr>
          <w:b/>
          <w:sz w:val="20"/>
          <w:szCs w:val="20"/>
        </w:rPr>
      </w:pPr>
    </w:p>
    <w:p w:rsidR="00DA2FEA" w:rsidRPr="00653883" w:rsidRDefault="00DA2FEA" w:rsidP="00DA2FEA">
      <w:pPr>
        <w:autoSpaceDE w:val="0"/>
        <w:autoSpaceDN w:val="0"/>
        <w:adjustRightInd w:val="0"/>
        <w:ind w:firstLine="0"/>
        <w:jc w:val="center"/>
        <w:outlineLvl w:val="1"/>
        <w:rPr>
          <w:b/>
          <w:sz w:val="28"/>
          <w:szCs w:val="28"/>
        </w:rPr>
      </w:pPr>
      <w:r w:rsidRPr="00653883">
        <w:rPr>
          <w:b/>
          <w:sz w:val="28"/>
          <w:szCs w:val="28"/>
        </w:rPr>
        <w:t>3. Приборы, используемые для проверки состава, расхода, температ</w:t>
      </w:r>
      <w:r w:rsidRPr="00653883">
        <w:rPr>
          <w:b/>
          <w:sz w:val="28"/>
          <w:szCs w:val="28"/>
        </w:rPr>
        <w:t>у</w:t>
      </w:r>
      <w:r w:rsidRPr="00653883">
        <w:rPr>
          <w:b/>
          <w:sz w:val="28"/>
          <w:szCs w:val="28"/>
        </w:rPr>
        <w:t>ры и относительной влажности рудничного воздуха</w:t>
      </w:r>
    </w:p>
    <w:p w:rsidR="00DA2FEA" w:rsidRPr="00653883" w:rsidRDefault="00DA2FEA" w:rsidP="00792278">
      <w:pPr>
        <w:autoSpaceDE w:val="0"/>
        <w:autoSpaceDN w:val="0"/>
        <w:adjustRightInd w:val="0"/>
        <w:ind w:firstLine="709"/>
        <w:outlineLvl w:val="1"/>
        <w:rPr>
          <w:sz w:val="28"/>
          <w:szCs w:val="28"/>
        </w:rPr>
      </w:pPr>
      <w:r w:rsidRPr="00653883">
        <w:rPr>
          <w:sz w:val="28"/>
          <w:szCs w:val="28"/>
        </w:rPr>
        <w:t>В части 2 методических указаний «Контроль рудничной атмосферы» был приведен порядок проверки состава, расхода, температуры и относ</w:t>
      </w:r>
      <w:r w:rsidRPr="00653883">
        <w:rPr>
          <w:sz w:val="28"/>
          <w:szCs w:val="28"/>
        </w:rPr>
        <w:t>и</w:t>
      </w:r>
      <w:r w:rsidRPr="00653883">
        <w:rPr>
          <w:sz w:val="28"/>
          <w:szCs w:val="28"/>
        </w:rPr>
        <w:t xml:space="preserve">тельной влажности рудничного воздуха. </w:t>
      </w:r>
    </w:p>
    <w:p w:rsidR="00DA2FEA" w:rsidRPr="00653883" w:rsidRDefault="00DA2FEA" w:rsidP="00792278">
      <w:pPr>
        <w:autoSpaceDE w:val="0"/>
        <w:autoSpaceDN w:val="0"/>
        <w:adjustRightInd w:val="0"/>
        <w:ind w:firstLine="709"/>
        <w:outlineLvl w:val="1"/>
        <w:rPr>
          <w:sz w:val="28"/>
          <w:szCs w:val="28"/>
        </w:rPr>
      </w:pPr>
      <w:r w:rsidRPr="00653883">
        <w:rPr>
          <w:sz w:val="28"/>
          <w:szCs w:val="28"/>
        </w:rPr>
        <w:t>Рассмотрим приборы контроля, которые используют для измерения состава, расхода, температуры и относительной влажности рудничного воздуха.</w:t>
      </w:r>
    </w:p>
    <w:p w:rsidR="00DA2FEA" w:rsidRPr="00C668A0" w:rsidRDefault="00DA2FEA" w:rsidP="00792278">
      <w:pPr>
        <w:autoSpaceDE w:val="0"/>
        <w:autoSpaceDN w:val="0"/>
        <w:adjustRightInd w:val="0"/>
        <w:ind w:firstLine="709"/>
        <w:outlineLvl w:val="1"/>
        <w:rPr>
          <w:sz w:val="20"/>
          <w:szCs w:val="20"/>
        </w:rPr>
      </w:pPr>
    </w:p>
    <w:p w:rsidR="00DA2FEA" w:rsidRPr="00653883" w:rsidRDefault="00DA2FEA" w:rsidP="00DA2FEA">
      <w:pPr>
        <w:autoSpaceDE w:val="0"/>
        <w:autoSpaceDN w:val="0"/>
        <w:adjustRightInd w:val="0"/>
        <w:ind w:firstLine="0"/>
        <w:jc w:val="center"/>
        <w:outlineLvl w:val="1"/>
        <w:rPr>
          <w:b/>
          <w:sz w:val="28"/>
          <w:szCs w:val="28"/>
        </w:rPr>
      </w:pPr>
      <w:r w:rsidRPr="00653883">
        <w:rPr>
          <w:b/>
          <w:sz w:val="28"/>
          <w:szCs w:val="28"/>
        </w:rPr>
        <w:t xml:space="preserve">3.1. Переносной цифровой рудничный крыльчатый </w:t>
      </w:r>
    </w:p>
    <w:p w:rsidR="00DA2FEA" w:rsidRPr="00C668A0" w:rsidRDefault="00DA2FEA" w:rsidP="00DA2FEA">
      <w:pPr>
        <w:keepNext/>
        <w:widowControl/>
        <w:ind w:firstLine="0"/>
        <w:jc w:val="center"/>
        <w:outlineLvl w:val="1"/>
        <w:rPr>
          <w:b/>
          <w:sz w:val="28"/>
          <w:szCs w:val="28"/>
        </w:rPr>
      </w:pPr>
      <w:r w:rsidRPr="00C668A0">
        <w:rPr>
          <w:b/>
          <w:sz w:val="28"/>
          <w:szCs w:val="28"/>
        </w:rPr>
        <w:t>анемометр АПР-2</w:t>
      </w:r>
    </w:p>
    <w:p w:rsidR="00DA2FEA" w:rsidRPr="00653883" w:rsidRDefault="00DA2FEA" w:rsidP="00792278">
      <w:pPr>
        <w:widowControl/>
        <w:ind w:firstLine="709"/>
        <w:rPr>
          <w:sz w:val="28"/>
          <w:szCs w:val="28"/>
        </w:rPr>
      </w:pPr>
      <w:r w:rsidRPr="00653883">
        <w:rPr>
          <w:sz w:val="28"/>
          <w:szCs w:val="28"/>
        </w:rPr>
        <w:t>Для измерения скорости воздуха используют различные приборы, в основном отечественные шахты и рудники используют анемометр АПР-2, реже встречаются другие.</w:t>
      </w:r>
    </w:p>
    <w:p w:rsidR="00DA2FEA" w:rsidRPr="00653883" w:rsidRDefault="00DA2FEA" w:rsidP="00792278">
      <w:pPr>
        <w:widowControl/>
        <w:ind w:firstLine="709"/>
        <w:rPr>
          <w:sz w:val="28"/>
          <w:szCs w:val="28"/>
        </w:rPr>
      </w:pPr>
      <w:r w:rsidRPr="00653883">
        <w:rPr>
          <w:bCs/>
          <w:sz w:val="28"/>
          <w:szCs w:val="28"/>
        </w:rPr>
        <w:t>Переносной взрывозащищённый цифровой рудничный крыльчатый анемометр АПР-2</w:t>
      </w:r>
      <w:r w:rsidRPr="00653883">
        <w:rPr>
          <w:sz w:val="28"/>
          <w:szCs w:val="28"/>
        </w:rPr>
        <w:t xml:space="preserve"> (см. рис.1) предназначается для измерений средней ск</w:t>
      </w:r>
      <w:r w:rsidRPr="00653883">
        <w:rPr>
          <w:sz w:val="28"/>
          <w:szCs w:val="28"/>
        </w:rPr>
        <w:t>о</w:t>
      </w:r>
      <w:r w:rsidRPr="00653883">
        <w:rPr>
          <w:sz w:val="28"/>
          <w:szCs w:val="28"/>
        </w:rPr>
        <w:t>рости движения воздушных потоков в шахтах и рудниках всех категорий, в системе промышленной вентиляции, при метеорологических замерах на суше или море.</w:t>
      </w:r>
    </w:p>
    <w:p w:rsidR="00DA2FEA" w:rsidRPr="00653883" w:rsidRDefault="00DA2FEA" w:rsidP="00DA2FEA">
      <w:pPr>
        <w:widowControl/>
        <w:ind w:firstLine="0"/>
        <w:jc w:val="center"/>
        <w:rPr>
          <w:sz w:val="28"/>
          <w:szCs w:val="28"/>
        </w:rPr>
      </w:pPr>
      <w:r w:rsidRPr="00653883">
        <w:rPr>
          <w:noProof/>
          <w:sz w:val="28"/>
          <w:szCs w:val="28"/>
        </w:rPr>
        <w:drawing>
          <wp:inline distT="0" distB="0" distL="0" distR="0" wp14:anchorId="54E02803" wp14:editId="366BE7F6">
            <wp:extent cx="5151120" cy="17500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51120" cy="1750060"/>
                    </a:xfrm>
                    <a:prstGeom prst="rect">
                      <a:avLst/>
                    </a:prstGeom>
                    <a:noFill/>
                    <a:ln>
                      <a:noFill/>
                    </a:ln>
                  </pic:spPr>
                </pic:pic>
              </a:graphicData>
            </a:graphic>
          </wp:inline>
        </w:drawing>
      </w:r>
    </w:p>
    <w:p w:rsidR="00DA2FEA" w:rsidRDefault="00DA2FEA" w:rsidP="00DA2FEA">
      <w:pPr>
        <w:widowControl/>
        <w:shd w:val="clear" w:color="auto" w:fill="FFFFFF"/>
        <w:ind w:firstLine="0"/>
        <w:jc w:val="center"/>
        <w:rPr>
          <w:sz w:val="28"/>
          <w:szCs w:val="28"/>
        </w:rPr>
      </w:pPr>
      <w:r w:rsidRPr="00653883">
        <w:rPr>
          <w:sz w:val="28"/>
          <w:szCs w:val="28"/>
        </w:rPr>
        <w:t>Рис.</w:t>
      </w:r>
      <w:r w:rsidR="006C76E0">
        <w:rPr>
          <w:sz w:val="28"/>
          <w:szCs w:val="28"/>
        </w:rPr>
        <w:t xml:space="preserve"> </w:t>
      </w:r>
      <w:r w:rsidRPr="00653883">
        <w:rPr>
          <w:sz w:val="28"/>
          <w:szCs w:val="28"/>
        </w:rPr>
        <w:t xml:space="preserve">1. </w:t>
      </w:r>
    </w:p>
    <w:p w:rsidR="00792278" w:rsidRPr="00792278" w:rsidRDefault="00792278" w:rsidP="00DA2FEA">
      <w:pPr>
        <w:widowControl/>
        <w:shd w:val="clear" w:color="auto" w:fill="FFFFFF"/>
        <w:ind w:firstLine="0"/>
        <w:jc w:val="center"/>
        <w:rPr>
          <w:b/>
          <w:bCs/>
          <w:i/>
          <w:sz w:val="20"/>
          <w:szCs w:val="20"/>
        </w:rPr>
      </w:pPr>
    </w:p>
    <w:p w:rsidR="00DA2FEA" w:rsidRPr="00653883" w:rsidRDefault="00DA2FEA" w:rsidP="00792278">
      <w:pPr>
        <w:widowControl/>
        <w:ind w:firstLine="709"/>
        <w:rPr>
          <w:sz w:val="28"/>
          <w:szCs w:val="28"/>
        </w:rPr>
      </w:pPr>
      <w:r w:rsidRPr="00653883">
        <w:rPr>
          <w:color w:val="000000"/>
          <w:sz w:val="28"/>
          <w:szCs w:val="28"/>
        </w:rPr>
        <w:t xml:space="preserve">Общий вид прибора с футляром показан на рис. 2. </w:t>
      </w:r>
      <w:r w:rsidRPr="00653883">
        <w:rPr>
          <w:sz w:val="28"/>
          <w:szCs w:val="28"/>
        </w:rPr>
        <w:t xml:space="preserve">Корпус </w:t>
      </w:r>
      <w:r w:rsidRPr="00653883">
        <w:rPr>
          <w:bCs/>
          <w:sz w:val="28"/>
          <w:szCs w:val="28"/>
        </w:rPr>
        <w:t>анемоме</w:t>
      </w:r>
      <w:r w:rsidRPr="00653883">
        <w:rPr>
          <w:bCs/>
          <w:sz w:val="28"/>
          <w:szCs w:val="28"/>
        </w:rPr>
        <w:t>т</w:t>
      </w:r>
      <w:r w:rsidRPr="00653883">
        <w:rPr>
          <w:bCs/>
          <w:sz w:val="28"/>
          <w:szCs w:val="28"/>
        </w:rPr>
        <w:t>ра АПР-2</w:t>
      </w:r>
      <w:r w:rsidRPr="00653883">
        <w:rPr>
          <w:sz w:val="28"/>
          <w:szCs w:val="28"/>
        </w:rPr>
        <w:t xml:space="preserve"> изготовлен из ударопрочной пластмассы, на внешней панели корпуса находится панель управления (1) и цифровой индикатор (2). В корпусе устройства зафиксирована выдвижная трубчатая штанга (3), на к</w:t>
      </w:r>
      <w:r w:rsidRPr="00653883">
        <w:rPr>
          <w:sz w:val="28"/>
          <w:szCs w:val="28"/>
        </w:rPr>
        <w:t>о</w:t>
      </w:r>
      <w:r w:rsidRPr="00653883">
        <w:rPr>
          <w:sz w:val="28"/>
          <w:szCs w:val="28"/>
        </w:rPr>
        <w:t>торой при помощи унифицированного разъёма и накидной гайки закре</w:t>
      </w:r>
      <w:r w:rsidRPr="00653883">
        <w:rPr>
          <w:sz w:val="28"/>
          <w:szCs w:val="28"/>
        </w:rPr>
        <w:t>п</w:t>
      </w:r>
      <w:r w:rsidRPr="00653883">
        <w:rPr>
          <w:sz w:val="28"/>
          <w:szCs w:val="28"/>
        </w:rPr>
        <w:t>лён сменный первичный тахометрический преобразователь. Когда перви</w:t>
      </w:r>
      <w:r w:rsidRPr="00653883">
        <w:rPr>
          <w:sz w:val="28"/>
          <w:szCs w:val="28"/>
        </w:rPr>
        <w:t>ч</w:t>
      </w:r>
      <w:r w:rsidRPr="00653883">
        <w:rPr>
          <w:sz w:val="28"/>
          <w:szCs w:val="28"/>
        </w:rPr>
        <w:t xml:space="preserve">ный преобразователь находится в нерабочем </w:t>
      </w:r>
      <w:proofErr w:type="gramStart"/>
      <w:r w:rsidRPr="00653883">
        <w:rPr>
          <w:sz w:val="28"/>
          <w:szCs w:val="28"/>
        </w:rPr>
        <w:t>положении</w:t>
      </w:r>
      <w:proofErr w:type="gramEnd"/>
      <w:r w:rsidRPr="00653883">
        <w:rPr>
          <w:sz w:val="28"/>
          <w:szCs w:val="28"/>
        </w:rPr>
        <w:t>, он задвигается в специальную нишу корпуса устройства, что защищает его от повреждений.</w:t>
      </w:r>
    </w:p>
    <w:p w:rsidR="00DA2FEA" w:rsidRPr="00653883" w:rsidRDefault="00DA2FEA" w:rsidP="00DA2FEA">
      <w:pPr>
        <w:widowControl/>
        <w:ind w:firstLine="0"/>
        <w:jc w:val="center"/>
        <w:rPr>
          <w:bCs/>
          <w:sz w:val="28"/>
          <w:szCs w:val="28"/>
        </w:rPr>
      </w:pPr>
      <w:r w:rsidRPr="00653883">
        <w:rPr>
          <w:bCs/>
          <w:noProof/>
          <w:sz w:val="28"/>
          <w:szCs w:val="28"/>
        </w:rPr>
        <w:lastRenderedPageBreak/>
        <w:drawing>
          <wp:inline distT="0" distB="0" distL="0" distR="0" wp14:anchorId="64AE9F48" wp14:editId="1A2181F9">
            <wp:extent cx="2341880" cy="27038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41880" cy="2703830"/>
                    </a:xfrm>
                    <a:prstGeom prst="rect">
                      <a:avLst/>
                    </a:prstGeom>
                    <a:noFill/>
                    <a:ln>
                      <a:noFill/>
                    </a:ln>
                  </pic:spPr>
                </pic:pic>
              </a:graphicData>
            </a:graphic>
          </wp:inline>
        </w:drawing>
      </w:r>
    </w:p>
    <w:p w:rsidR="00DA2FEA" w:rsidRPr="00653883" w:rsidRDefault="00DA2FEA" w:rsidP="00DA2FEA">
      <w:pPr>
        <w:widowControl/>
        <w:ind w:firstLine="0"/>
        <w:jc w:val="center"/>
        <w:rPr>
          <w:bCs/>
          <w:sz w:val="28"/>
          <w:szCs w:val="28"/>
        </w:rPr>
      </w:pPr>
      <w:r w:rsidRPr="00653883">
        <w:rPr>
          <w:sz w:val="28"/>
          <w:szCs w:val="28"/>
        </w:rPr>
        <w:t>Рис.</w:t>
      </w:r>
      <w:r w:rsidR="00C916F4">
        <w:rPr>
          <w:sz w:val="28"/>
          <w:szCs w:val="28"/>
        </w:rPr>
        <w:t xml:space="preserve"> </w:t>
      </w:r>
      <w:r w:rsidRPr="00653883">
        <w:rPr>
          <w:sz w:val="28"/>
          <w:szCs w:val="28"/>
        </w:rPr>
        <w:t>2. Общий вид прибор</w:t>
      </w:r>
      <w:r w:rsidRPr="00653883">
        <w:rPr>
          <w:bCs/>
          <w:sz w:val="28"/>
          <w:szCs w:val="28"/>
        </w:rPr>
        <w:t xml:space="preserve"> АПР-2</w:t>
      </w:r>
    </w:p>
    <w:p w:rsidR="00DA2FEA" w:rsidRPr="00C668A0" w:rsidRDefault="00DA2FEA" w:rsidP="00DA2FEA">
      <w:pPr>
        <w:widowControl/>
        <w:ind w:firstLine="0"/>
        <w:jc w:val="center"/>
        <w:rPr>
          <w:bCs/>
          <w:sz w:val="20"/>
          <w:szCs w:val="20"/>
        </w:rPr>
      </w:pPr>
    </w:p>
    <w:p w:rsidR="00DA2FEA" w:rsidRPr="00653883" w:rsidRDefault="00DA2FEA" w:rsidP="00792278">
      <w:pPr>
        <w:widowControl/>
        <w:ind w:firstLine="709"/>
        <w:rPr>
          <w:sz w:val="28"/>
          <w:szCs w:val="28"/>
        </w:rPr>
      </w:pPr>
      <w:r w:rsidRPr="00653883">
        <w:rPr>
          <w:sz w:val="28"/>
          <w:szCs w:val="28"/>
        </w:rPr>
        <w:t>Работает устройство по тахометрическому принципу, преобразов</w:t>
      </w:r>
      <w:r w:rsidRPr="00653883">
        <w:rPr>
          <w:sz w:val="28"/>
          <w:szCs w:val="28"/>
        </w:rPr>
        <w:t>ы</w:t>
      </w:r>
      <w:r w:rsidRPr="00653883">
        <w:rPr>
          <w:sz w:val="28"/>
          <w:szCs w:val="28"/>
        </w:rPr>
        <w:t>вает скорость воздушных потоков в частоту электрического сигнала при помощи металлической крыльчатки, угловая скорость вращения которой линейно зависит от скорости набегающего потока воздуха. При этом лоп</w:t>
      </w:r>
      <w:r w:rsidRPr="00653883">
        <w:rPr>
          <w:sz w:val="28"/>
          <w:szCs w:val="28"/>
        </w:rPr>
        <w:t>а</w:t>
      </w:r>
      <w:r w:rsidRPr="00653883">
        <w:rPr>
          <w:sz w:val="28"/>
          <w:szCs w:val="28"/>
        </w:rPr>
        <w:t xml:space="preserve">сти </w:t>
      </w:r>
      <w:proofErr w:type="gramStart"/>
      <w:r w:rsidRPr="00653883">
        <w:rPr>
          <w:sz w:val="28"/>
          <w:szCs w:val="28"/>
        </w:rPr>
        <w:t>пересекают магнитное поле катушки индуктивности и вносят</w:t>
      </w:r>
      <w:proofErr w:type="gramEnd"/>
      <w:r w:rsidRPr="00653883">
        <w:rPr>
          <w:sz w:val="28"/>
          <w:szCs w:val="28"/>
        </w:rPr>
        <w:t xml:space="preserve"> в неё а</w:t>
      </w:r>
      <w:r w:rsidRPr="00653883">
        <w:rPr>
          <w:sz w:val="28"/>
          <w:szCs w:val="28"/>
        </w:rPr>
        <w:t>к</w:t>
      </w:r>
      <w:r w:rsidRPr="00653883">
        <w:rPr>
          <w:sz w:val="28"/>
          <w:szCs w:val="28"/>
        </w:rPr>
        <w:t>тивные потери, что формирует последовательность импульсов напряж</w:t>
      </w:r>
      <w:r w:rsidRPr="00653883">
        <w:rPr>
          <w:sz w:val="28"/>
          <w:szCs w:val="28"/>
        </w:rPr>
        <w:t>е</w:t>
      </w:r>
      <w:r w:rsidRPr="00653883">
        <w:rPr>
          <w:sz w:val="28"/>
          <w:szCs w:val="28"/>
        </w:rPr>
        <w:t>ния, частота следования которых линейно связана со скоростью воздушн</w:t>
      </w:r>
      <w:r w:rsidRPr="00653883">
        <w:rPr>
          <w:sz w:val="28"/>
          <w:szCs w:val="28"/>
        </w:rPr>
        <w:t>о</w:t>
      </w:r>
      <w:r w:rsidRPr="00653883">
        <w:rPr>
          <w:sz w:val="28"/>
          <w:szCs w:val="28"/>
        </w:rPr>
        <w:t>го потока. Средняя скорость потока воздуха вычисляется как частное от деления суммы числа импульсов напряжения первичного преобразователя, образовавшийся за время измерения, на сумму числа импульсов тактового генератора, являющуюся числовым выражением длительности измер</w:t>
      </w:r>
      <w:r w:rsidRPr="00653883">
        <w:rPr>
          <w:sz w:val="28"/>
          <w:szCs w:val="28"/>
        </w:rPr>
        <w:t>и</w:t>
      </w:r>
      <w:r w:rsidRPr="00653883">
        <w:rPr>
          <w:sz w:val="28"/>
          <w:szCs w:val="28"/>
        </w:rPr>
        <w:t xml:space="preserve">тельного интервала, который может быть произвольным в диапазоне от 1 до 5994 секунд. </w:t>
      </w:r>
    </w:p>
    <w:p w:rsidR="00DA2FEA" w:rsidRPr="00653883" w:rsidRDefault="00DA2FEA" w:rsidP="00792278">
      <w:pPr>
        <w:widowControl/>
        <w:ind w:firstLine="709"/>
        <w:rPr>
          <w:sz w:val="28"/>
          <w:szCs w:val="28"/>
        </w:rPr>
      </w:pPr>
      <w:r w:rsidRPr="00653883">
        <w:rPr>
          <w:sz w:val="28"/>
          <w:szCs w:val="28"/>
        </w:rPr>
        <w:t>При этом можно произвести не более шести замеров последовател</w:t>
      </w:r>
      <w:r w:rsidRPr="00653883">
        <w:rPr>
          <w:sz w:val="28"/>
          <w:szCs w:val="28"/>
        </w:rPr>
        <w:t>ь</w:t>
      </w:r>
      <w:r w:rsidRPr="00653883">
        <w:rPr>
          <w:sz w:val="28"/>
          <w:szCs w:val="28"/>
        </w:rPr>
        <w:t>но, каждый может быть продолжительностью по 999 секунд, сохранить р</w:t>
      </w:r>
      <w:r w:rsidRPr="00653883">
        <w:rPr>
          <w:sz w:val="28"/>
          <w:szCs w:val="28"/>
        </w:rPr>
        <w:t>е</w:t>
      </w:r>
      <w:r w:rsidRPr="00653883">
        <w:rPr>
          <w:sz w:val="28"/>
          <w:szCs w:val="28"/>
        </w:rPr>
        <w:t>зультаты измерений в памяти прибора и определить средневзвешенную скорость по времени из числа выполненных измерений.</w:t>
      </w:r>
    </w:p>
    <w:p w:rsidR="00C668A0" w:rsidRPr="00653883" w:rsidRDefault="00C668A0" w:rsidP="00792278">
      <w:pPr>
        <w:widowControl/>
        <w:ind w:firstLine="709"/>
        <w:rPr>
          <w:b/>
          <w:bCs/>
          <w:i/>
          <w:sz w:val="28"/>
          <w:szCs w:val="28"/>
        </w:rPr>
      </w:pPr>
      <w:r w:rsidRPr="00653883">
        <w:rPr>
          <w:b/>
          <w:bCs/>
          <w:i/>
          <w:sz w:val="28"/>
          <w:szCs w:val="28"/>
        </w:rPr>
        <w:t>Достоинства АПР-2:</w:t>
      </w:r>
    </w:p>
    <w:p w:rsidR="00C668A0" w:rsidRPr="00653883" w:rsidRDefault="00C668A0" w:rsidP="00792278">
      <w:pPr>
        <w:widowControl/>
        <w:shd w:val="clear" w:color="auto" w:fill="FFFFFF"/>
        <w:ind w:firstLine="709"/>
        <w:rPr>
          <w:rFonts w:cs="Arial"/>
          <w:sz w:val="28"/>
          <w:szCs w:val="28"/>
        </w:rPr>
      </w:pPr>
      <w:r w:rsidRPr="00653883">
        <w:rPr>
          <w:rFonts w:cs="Arial"/>
          <w:sz w:val="28"/>
          <w:szCs w:val="28"/>
        </w:rPr>
        <w:t xml:space="preserve">– наличие показаний секундомера на дисплее во время замера; </w:t>
      </w:r>
    </w:p>
    <w:p w:rsidR="00C668A0" w:rsidRPr="00653883" w:rsidRDefault="00C668A0" w:rsidP="00792278">
      <w:pPr>
        <w:widowControl/>
        <w:shd w:val="clear" w:color="auto" w:fill="FFFFFF"/>
        <w:ind w:firstLine="709"/>
        <w:rPr>
          <w:rFonts w:cs="Arial"/>
          <w:sz w:val="28"/>
          <w:szCs w:val="28"/>
        </w:rPr>
      </w:pPr>
      <w:r w:rsidRPr="00653883">
        <w:rPr>
          <w:rFonts w:cs="Arial"/>
          <w:sz w:val="28"/>
          <w:szCs w:val="28"/>
        </w:rPr>
        <w:t>– цифровая индикация результата замера с точностью до второго знака после запятой;</w:t>
      </w:r>
    </w:p>
    <w:p w:rsidR="00C668A0" w:rsidRPr="00653883" w:rsidRDefault="00C668A0" w:rsidP="00792278">
      <w:pPr>
        <w:widowControl/>
        <w:shd w:val="clear" w:color="auto" w:fill="FFFFFF"/>
        <w:ind w:firstLine="709"/>
        <w:rPr>
          <w:rFonts w:cs="Arial"/>
          <w:sz w:val="28"/>
          <w:szCs w:val="28"/>
        </w:rPr>
      </w:pPr>
      <w:r w:rsidRPr="00653883">
        <w:rPr>
          <w:rFonts w:cs="Arial"/>
          <w:sz w:val="28"/>
          <w:szCs w:val="28"/>
        </w:rPr>
        <w:t>– сигнализация на дисплее о разряде источника питания и недост</w:t>
      </w:r>
      <w:r w:rsidRPr="00653883">
        <w:rPr>
          <w:rFonts w:cs="Arial"/>
          <w:sz w:val="28"/>
          <w:szCs w:val="28"/>
        </w:rPr>
        <w:t>о</w:t>
      </w:r>
      <w:r w:rsidRPr="00653883">
        <w:rPr>
          <w:rFonts w:cs="Arial"/>
          <w:sz w:val="28"/>
          <w:szCs w:val="28"/>
        </w:rPr>
        <w:t>верности замеров;</w:t>
      </w:r>
    </w:p>
    <w:p w:rsidR="00C668A0" w:rsidRPr="00653883" w:rsidRDefault="00C668A0" w:rsidP="00792278">
      <w:pPr>
        <w:widowControl/>
        <w:shd w:val="clear" w:color="auto" w:fill="FFFFFF"/>
        <w:ind w:firstLine="709"/>
        <w:rPr>
          <w:sz w:val="28"/>
          <w:szCs w:val="28"/>
        </w:rPr>
      </w:pPr>
      <w:r w:rsidRPr="00653883">
        <w:rPr>
          <w:rFonts w:cs="Arial"/>
          <w:sz w:val="28"/>
          <w:szCs w:val="28"/>
        </w:rPr>
        <w:t xml:space="preserve">– осуществление измерений в </w:t>
      </w:r>
      <w:proofErr w:type="gramStart"/>
      <w:r w:rsidRPr="00653883">
        <w:rPr>
          <w:rFonts w:cs="Arial"/>
          <w:sz w:val="28"/>
          <w:szCs w:val="28"/>
        </w:rPr>
        <w:t>выработках</w:t>
      </w:r>
      <w:proofErr w:type="gramEnd"/>
      <w:r w:rsidRPr="00653883">
        <w:rPr>
          <w:rFonts w:cs="Arial"/>
          <w:sz w:val="28"/>
          <w:szCs w:val="28"/>
        </w:rPr>
        <w:t xml:space="preserve"> большого сечения, тру</w:t>
      </w:r>
      <w:r w:rsidRPr="00653883">
        <w:rPr>
          <w:rFonts w:cs="Arial"/>
          <w:sz w:val="28"/>
          <w:szCs w:val="28"/>
        </w:rPr>
        <w:t>д</w:t>
      </w:r>
      <w:r w:rsidRPr="00653883">
        <w:rPr>
          <w:rFonts w:cs="Arial"/>
          <w:sz w:val="28"/>
          <w:szCs w:val="28"/>
        </w:rPr>
        <w:t>нодоступных местах и системах промышленной вентиляции при выдвин</w:t>
      </w:r>
      <w:r w:rsidRPr="00653883">
        <w:rPr>
          <w:rFonts w:cs="Arial"/>
          <w:sz w:val="28"/>
          <w:szCs w:val="28"/>
        </w:rPr>
        <w:t>у</w:t>
      </w:r>
      <w:r w:rsidRPr="00653883">
        <w:rPr>
          <w:rFonts w:cs="Arial"/>
          <w:sz w:val="28"/>
          <w:szCs w:val="28"/>
        </w:rPr>
        <w:t>той из корпуса прибора телескопической штанге;</w:t>
      </w:r>
    </w:p>
    <w:p w:rsidR="00C668A0" w:rsidRPr="00653883" w:rsidRDefault="00C668A0" w:rsidP="00792278">
      <w:pPr>
        <w:widowControl/>
        <w:shd w:val="clear" w:color="auto" w:fill="FFFFFF"/>
        <w:ind w:firstLine="709"/>
        <w:rPr>
          <w:rFonts w:cs="Arial"/>
          <w:sz w:val="28"/>
          <w:szCs w:val="28"/>
        </w:rPr>
      </w:pPr>
      <w:r w:rsidRPr="00653883">
        <w:rPr>
          <w:rFonts w:cs="Arial"/>
          <w:sz w:val="28"/>
          <w:szCs w:val="28"/>
        </w:rPr>
        <w:t>– возможность установки дополнительного удлинителя штанги дл</w:t>
      </w:r>
      <w:r w:rsidRPr="00653883">
        <w:rPr>
          <w:rFonts w:cs="Arial"/>
          <w:sz w:val="28"/>
          <w:szCs w:val="28"/>
        </w:rPr>
        <w:t>и</w:t>
      </w:r>
      <w:r w:rsidRPr="00653883">
        <w:rPr>
          <w:rFonts w:cs="Arial"/>
          <w:sz w:val="28"/>
          <w:szCs w:val="28"/>
        </w:rPr>
        <w:t xml:space="preserve">ной до </w:t>
      </w:r>
      <w:smartTag w:uri="urn:schemas-microsoft-com:office:smarttags" w:element="metricconverter">
        <w:smartTagPr>
          <w:attr w:name="ProductID" w:val="3 м"/>
        </w:smartTagPr>
        <w:r w:rsidRPr="00653883">
          <w:rPr>
            <w:rFonts w:cs="Arial"/>
            <w:sz w:val="28"/>
            <w:szCs w:val="28"/>
          </w:rPr>
          <w:t>3 м</w:t>
        </w:r>
      </w:smartTag>
      <w:r w:rsidRPr="00653883">
        <w:rPr>
          <w:rFonts w:cs="Arial"/>
          <w:sz w:val="28"/>
          <w:szCs w:val="28"/>
        </w:rPr>
        <w:t>;</w:t>
      </w:r>
    </w:p>
    <w:p w:rsidR="00C668A0" w:rsidRPr="00653883" w:rsidRDefault="00C668A0" w:rsidP="00792278">
      <w:pPr>
        <w:widowControl/>
        <w:shd w:val="clear" w:color="auto" w:fill="FFFFFF"/>
        <w:ind w:firstLine="709"/>
        <w:rPr>
          <w:sz w:val="28"/>
          <w:szCs w:val="28"/>
        </w:rPr>
      </w:pPr>
      <w:r w:rsidRPr="00653883">
        <w:rPr>
          <w:rFonts w:cs="Arial"/>
          <w:sz w:val="28"/>
          <w:szCs w:val="28"/>
        </w:rPr>
        <w:lastRenderedPageBreak/>
        <w:t xml:space="preserve">– надёжная защита измерительного преобразователя (головка с крыльчаткой), убранного в корпус прибора вместе с телескопической штангой, в нерабочем </w:t>
      </w:r>
      <w:proofErr w:type="gramStart"/>
      <w:r w:rsidRPr="00653883">
        <w:rPr>
          <w:rFonts w:cs="Arial"/>
          <w:sz w:val="28"/>
          <w:szCs w:val="28"/>
        </w:rPr>
        <w:t>состоянии</w:t>
      </w:r>
      <w:proofErr w:type="gramEnd"/>
      <w:r w:rsidRPr="00653883">
        <w:rPr>
          <w:rFonts w:cs="Arial"/>
          <w:sz w:val="28"/>
          <w:szCs w:val="28"/>
        </w:rPr>
        <w:t>;</w:t>
      </w:r>
      <w:r w:rsidRPr="00653883">
        <w:rPr>
          <w:sz w:val="28"/>
          <w:szCs w:val="28"/>
        </w:rPr>
        <w:t xml:space="preserve"> </w:t>
      </w:r>
    </w:p>
    <w:p w:rsidR="00C668A0" w:rsidRDefault="00C668A0" w:rsidP="00792278">
      <w:pPr>
        <w:widowControl/>
        <w:shd w:val="clear" w:color="auto" w:fill="FFFFFF"/>
        <w:ind w:firstLine="709"/>
        <w:rPr>
          <w:rFonts w:cs="Arial"/>
          <w:sz w:val="28"/>
          <w:szCs w:val="28"/>
        </w:rPr>
      </w:pPr>
      <w:r w:rsidRPr="00653883">
        <w:rPr>
          <w:rFonts w:cs="Arial"/>
          <w:sz w:val="28"/>
          <w:szCs w:val="28"/>
        </w:rPr>
        <w:t>– съёмный первичный преобразователь, поставляемый дополнител</w:t>
      </w:r>
      <w:r w:rsidRPr="00653883">
        <w:rPr>
          <w:rFonts w:cs="Arial"/>
          <w:sz w:val="28"/>
          <w:szCs w:val="28"/>
        </w:rPr>
        <w:t>ь</w:t>
      </w:r>
      <w:r w:rsidRPr="00653883">
        <w:rPr>
          <w:rFonts w:cs="Arial"/>
          <w:sz w:val="28"/>
          <w:szCs w:val="28"/>
        </w:rPr>
        <w:t>но по заявке потребителя, позволяет производить его замену самосто</w:t>
      </w:r>
      <w:r w:rsidRPr="00653883">
        <w:rPr>
          <w:rFonts w:cs="Arial"/>
          <w:sz w:val="28"/>
          <w:szCs w:val="28"/>
        </w:rPr>
        <w:t>я</w:t>
      </w:r>
      <w:r w:rsidRPr="00653883">
        <w:rPr>
          <w:rFonts w:cs="Arial"/>
          <w:sz w:val="28"/>
          <w:szCs w:val="28"/>
        </w:rPr>
        <w:t>тельно.</w:t>
      </w:r>
    </w:p>
    <w:p w:rsidR="00C668A0" w:rsidRPr="00653883" w:rsidRDefault="00C668A0" w:rsidP="00792278">
      <w:pPr>
        <w:widowControl/>
        <w:ind w:firstLine="709"/>
        <w:rPr>
          <w:bCs/>
          <w:sz w:val="28"/>
          <w:szCs w:val="28"/>
        </w:rPr>
      </w:pPr>
      <w:r w:rsidRPr="00653883">
        <w:rPr>
          <w:sz w:val="28"/>
          <w:szCs w:val="28"/>
        </w:rPr>
        <w:t xml:space="preserve">Основные технические характеристики прибора </w:t>
      </w:r>
      <w:r w:rsidRPr="00653883">
        <w:rPr>
          <w:bCs/>
          <w:sz w:val="28"/>
          <w:szCs w:val="28"/>
        </w:rPr>
        <w:t xml:space="preserve">АПР-2 </w:t>
      </w:r>
      <w:r w:rsidRPr="00653883">
        <w:rPr>
          <w:sz w:val="28"/>
          <w:szCs w:val="28"/>
        </w:rPr>
        <w:t>приведены в табл</w:t>
      </w:r>
      <w:r w:rsidR="006C76E0">
        <w:rPr>
          <w:sz w:val="28"/>
          <w:szCs w:val="28"/>
        </w:rPr>
        <w:t>.</w:t>
      </w:r>
      <w:r w:rsidRPr="00653883">
        <w:rPr>
          <w:sz w:val="28"/>
          <w:szCs w:val="28"/>
        </w:rPr>
        <w:t> 1.</w:t>
      </w:r>
      <w:r w:rsidRPr="00653883">
        <w:rPr>
          <w:bCs/>
          <w:sz w:val="28"/>
          <w:szCs w:val="28"/>
        </w:rPr>
        <w:t xml:space="preserve"> </w:t>
      </w:r>
    </w:p>
    <w:p w:rsidR="00DA2FEA" w:rsidRPr="00C668A0" w:rsidRDefault="00DA2FEA" w:rsidP="00DA2FEA">
      <w:pPr>
        <w:widowControl/>
        <w:ind w:firstLine="0"/>
        <w:jc w:val="center"/>
        <w:rPr>
          <w:bCs/>
          <w:sz w:val="20"/>
          <w:szCs w:val="20"/>
        </w:rPr>
      </w:pPr>
    </w:p>
    <w:p w:rsidR="00DA2FEA" w:rsidRPr="00653883" w:rsidRDefault="00DA2FEA" w:rsidP="00DA2FEA">
      <w:pPr>
        <w:widowControl/>
        <w:ind w:firstLine="0"/>
        <w:jc w:val="right"/>
        <w:rPr>
          <w:bCs/>
          <w:sz w:val="28"/>
          <w:szCs w:val="28"/>
        </w:rPr>
      </w:pPr>
      <w:r w:rsidRPr="00653883">
        <w:rPr>
          <w:bCs/>
          <w:sz w:val="28"/>
          <w:szCs w:val="28"/>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1"/>
        <w:gridCol w:w="3236"/>
      </w:tblGrid>
      <w:tr w:rsidR="00DA2FEA" w:rsidRPr="00DA2FEA" w:rsidTr="00DA2FEA">
        <w:tc>
          <w:tcPr>
            <w:tcW w:w="3258" w:type="pct"/>
            <w:shd w:val="clear" w:color="auto" w:fill="auto"/>
          </w:tcPr>
          <w:p w:rsidR="00DA2FEA" w:rsidRPr="00DA2FEA" w:rsidRDefault="00DA2FEA" w:rsidP="00DA2FEA">
            <w:pPr>
              <w:widowControl/>
              <w:ind w:firstLine="0"/>
              <w:jc w:val="center"/>
              <w:rPr>
                <w:bCs/>
                <w:sz w:val="28"/>
                <w:szCs w:val="28"/>
              </w:rPr>
            </w:pPr>
            <w:r w:rsidRPr="00DA2FEA">
              <w:rPr>
                <w:sz w:val="28"/>
                <w:szCs w:val="28"/>
              </w:rPr>
              <w:t>Характеристики</w:t>
            </w:r>
          </w:p>
        </w:tc>
        <w:tc>
          <w:tcPr>
            <w:tcW w:w="1742" w:type="pct"/>
            <w:shd w:val="clear" w:color="auto" w:fill="auto"/>
          </w:tcPr>
          <w:p w:rsidR="00DA2FEA" w:rsidRPr="00DA2FEA" w:rsidRDefault="00DA2FEA" w:rsidP="00DA2FEA">
            <w:pPr>
              <w:widowControl/>
              <w:ind w:firstLine="0"/>
              <w:jc w:val="center"/>
              <w:rPr>
                <w:bCs/>
                <w:sz w:val="28"/>
                <w:szCs w:val="28"/>
              </w:rPr>
            </w:pPr>
            <w:r w:rsidRPr="00DA2FEA">
              <w:rPr>
                <w:sz w:val="28"/>
                <w:szCs w:val="28"/>
              </w:rPr>
              <w:t>Значения</w:t>
            </w:r>
          </w:p>
        </w:tc>
      </w:tr>
      <w:tr w:rsidR="00DA2FEA" w:rsidRPr="00DA2FEA" w:rsidTr="00DA2FEA">
        <w:tc>
          <w:tcPr>
            <w:tcW w:w="3258" w:type="pct"/>
            <w:shd w:val="clear" w:color="auto" w:fill="auto"/>
          </w:tcPr>
          <w:p w:rsidR="00DA2FEA" w:rsidRPr="00DA2FEA" w:rsidRDefault="00DA2FEA" w:rsidP="00DA2FEA">
            <w:pPr>
              <w:widowControl/>
              <w:ind w:firstLine="0"/>
              <w:jc w:val="left"/>
              <w:rPr>
                <w:bCs/>
                <w:sz w:val="28"/>
                <w:szCs w:val="28"/>
              </w:rPr>
            </w:pPr>
            <w:r w:rsidRPr="00DA2FEA">
              <w:rPr>
                <w:rFonts w:cs="Arial"/>
                <w:sz w:val="28"/>
                <w:szCs w:val="28"/>
              </w:rPr>
              <w:t>Диапазон измерений, м/</w:t>
            </w:r>
            <w:proofErr w:type="gramStart"/>
            <w:r w:rsidRPr="00DA2FEA">
              <w:rPr>
                <w:rFonts w:cs="Arial"/>
                <w:sz w:val="28"/>
                <w:szCs w:val="28"/>
              </w:rPr>
              <w:t>с</w:t>
            </w:r>
            <w:proofErr w:type="gramEnd"/>
          </w:p>
        </w:tc>
        <w:tc>
          <w:tcPr>
            <w:tcW w:w="1742" w:type="pct"/>
            <w:shd w:val="clear" w:color="auto" w:fill="auto"/>
          </w:tcPr>
          <w:p w:rsidR="00DA2FEA" w:rsidRPr="00DA2FEA" w:rsidRDefault="00DA2FEA" w:rsidP="00DA2FEA">
            <w:pPr>
              <w:widowControl/>
              <w:ind w:firstLine="0"/>
              <w:jc w:val="left"/>
              <w:rPr>
                <w:bCs/>
                <w:sz w:val="28"/>
                <w:szCs w:val="28"/>
              </w:rPr>
            </w:pPr>
            <w:r w:rsidRPr="00DA2FEA">
              <w:rPr>
                <w:rFonts w:cs="Arial"/>
                <w:sz w:val="28"/>
                <w:szCs w:val="28"/>
              </w:rPr>
              <w:t>0,1</w:t>
            </w:r>
            <w:r w:rsidR="006C76E0">
              <w:rPr>
                <w:rFonts w:cs="Arial"/>
                <w:sz w:val="28"/>
                <w:szCs w:val="28"/>
              </w:rPr>
              <w:t xml:space="preserve"> – </w:t>
            </w:r>
            <w:r w:rsidRPr="00DA2FEA">
              <w:rPr>
                <w:rFonts w:cs="Arial"/>
                <w:sz w:val="28"/>
                <w:szCs w:val="28"/>
              </w:rPr>
              <w:t>20,0; 0,1</w:t>
            </w:r>
            <w:r w:rsidR="006C76E0">
              <w:rPr>
                <w:rFonts w:cs="Arial"/>
                <w:sz w:val="28"/>
                <w:szCs w:val="28"/>
              </w:rPr>
              <w:t xml:space="preserve"> – </w:t>
            </w:r>
            <w:r w:rsidRPr="00DA2FEA">
              <w:rPr>
                <w:rFonts w:cs="Arial"/>
                <w:sz w:val="28"/>
                <w:szCs w:val="28"/>
              </w:rPr>
              <w:t>42,0</w:t>
            </w:r>
          </w:p>
        </w:tc>
      </w:tr>
      <w:tr w:rsidR="00DA2FEA" w:rsidRPr="00DA2FEA" w:rsidTr="00DA2FEA">
        <w:tc>
          <w:tcPr>
            <w:tcW w:w="3258" w:type="pct"/>
            <w:shd w:val="clear" w:color="auto" w:fill="auto"/>
          </w:tcPr>
          <w:p w:rsidR="00DA2FEA" w:rsidRPr="00DA2FEA" w:rsidRDefault="00DA2FEA" w:rsidP="00DA2FEA">
            <w:pPr>
              <w:widowControl/>
              <w:ind w:firstLine="0"/>
              <w:jc w:val="left"/>
              <w:rPr>
                <w:bCs/>
                <w:sz w:val="28"/>
                <w:szCs w:val="28"/>
              </w:rPr>
            </w:pPr>
            <w:r w:rsidRPr="00DA2FEA">
              <w:rPr>
                <w:rFonts w:cs="Arial"/>
                <w:sz w:val="28"/>
                <w:szCs w:val="28"/>
              </w:rPr>
              <w:t>Источник питания</w:t>
            </w:r>
          </w:p>
        </w:tc>
        <w:tc>
          <w:tcPr>
            <w:tcW w:w="1742" w:type="pct"/>
            <w:shd w:val="clear" w:color="auto" w:fill="auto"/>
          </w:tcPr>
          <w:p w:rsidR="00DA2FEA" w:rsidRPr="00DA2FEA" w:rsidRDefault="00DA2FEA" w:rsidP="00DA2FEA">
            <w:pPr>
              <w:widowControl/>
              <w:ind w:firstLine="0"/>
              <w:jc w:val="left"/>
              <w:rPr>
                <w:bCs/>
                <w:sz w:val="28"/>
                <w:szCs w:val="28"/>
              </w:rPr>
            </w:pPr>
            <w:r w:rsidRPr="00DA2FEA">
              <w:rPr>
                <w:rFonts w:cs="Arial"/>
                <w:sz w:val="28"/>
                <w:szCs w:val="28"/>
              </w:rPr>
              <w:t>4 элемента типа A316</w:t>
            </w:r>
          </w:p>
        </w:tc>
      </w:tr>
      <w:tr w:rsidR="00DA2FEA" w:rsidRPr="00DA2FEA" w:rsidTr="00DA2FEA">
        <w:tc>
          <w:tcPr>
            <w:tcW w:w="3258" w:type="pct"/>
            <w:shd w:val="clear" w:color="auto" w:fill="auto"/>
          </w:tcPr>
          <w:p w:rsidR="00DA2FEA" w:rsidRPr="00DA2FEA" w:rsidRDefault="00DA2FEA" w:rsidP="00DA2FEA">
            <w:pPr>
              <w:widowControl/>
              <w:ind w:firstLine="0"/>
              <w:jc w:val="left"/>
              <w:rPr>
                <w:bCs/>
                <w:sz w:val="28"/>
                <w:szCs w:val="28"/>
              </w:rPr>
            </w:pPr>
            <w:r w:rsidRPr="00DA2FEA">
              <w:rPr>
                <w:rFonts w:cs="Arial"/>
                <w:sz w:val="28"/>
                <w:szCs w:val="28"/>
              </w:rPr>
              <w:t xml:space="preserve">Продолжительность непрерывной работы без замены элементов питания, </w:t>
            </w:r>
            <w:proofErr w:type="gramStart"/>
            <w:r w:rsidRPr="00DA2FEA">
              <w:rPr>
                <w:rFonts w:cs="Arial"/>
                <w:sz w:val="28"/>
                <w:szCs w:val="28"/>
              </w:rPr>
              <w:t>ч</w:t>
            </w:r>
            <w:proofErr w:type="gramEnd"/>
          </w:p>
        </w:tc>
        <w:tc>
          <w:tcPr>
            <w:tcW w:w="1742" w:type="pct"/>
            <w:shd w:val="clear" w:color="auto" w:fill="auto"/>
          </w:tcPr>
          <w:p w:rsidR="00DA2FEA" w:rsidRPr="00DA2FEA" w:rsidRDefault="00DA2FEA" w:rsidP="00DA2FEA">
            <w:pPr>
              <w:widowControl/>
              <w:ind w:firstLine="0"/>
              <w:jc w:val="left"/>
              <w:rPr>
                <w:bCs/>
                <w:sz w:val="28"/>
                <w:szCs w:val="28"/>
              </w:rPr>
            </w:pPr>
            <w:r w:rsidRPr="00DA2FEA">
              <w:rPr>
                <w:rFonts w:cs="Arial"/>
                <w:sz w:val="28"/>
                <w:szCs w:val="28"/>
              </w:rPr>
              <w:t>750</w:t>
            </w:r>
          </w:p>
        </w:tc>
      </w:tr>
      <w:tr w:rsidR="00DA2FEA" w:rsidRPr="00DA2FEA" w:rsidTr="00DA2FEA">
        <w:tc>
          <w:tcPr>
            <w:tcW w:w="3258" w:type="pct"/>
            <w:shd w:val="clear" w:color="auto" w:fill="auto"/>
          </w:tcPr>
          <w:p w:rsidR="00DA2FEA" w:rsidRPr="00DA2FEA" w:rsidRDefault="00DA2FEA" w:rsidP="00DA2FEA">
            <w:pPr>
              <w:widowControl/>
              <w:ind w:firstLine="0"/>
              <w:jc w:val="left"/>
              <w:rPr>
                <w:bCs/>
                <w:sz w:val="28"/>
                <w:szCs w:val="28"/>
              </w:rPr>
            </w:pPr>
            <w:r w:rsidRPr="00DA2FEA">
              <w:rPr>
                <w:rFonts w:cs="Arial"/>
                <w:sz w:val="28"/>
                <w:szCs w:val="28"/>
              </w:rPr>
              <w:t>Степень защиты от воздействия внешней среды</w:t>
            </w:r>
          </w:p>
        </w:tc>
        <w:tc>
          <w:tcPr>
            <w:tcW w:w="1742" w:type="pct"/>
            <w:shd w:val="clear" w:color="auto" w:fill="auto"/>
          </w:tcPr>
          <w:p w:rsidR="00DA2FEA" w:rsidRPr="00DA2FEA" w:rsidRDefault="00DA2FEA" w:rsidP="00DA2FEA">
            <w:pPr>
              <w:widowControl/>
              <w:ind w:firstLine="0"/>
              <w:jc w:val="left"/>
              <w:rPr>
                <w:bCs/>
                <w:sz w:val="28"/>
                <w:szCs w:val="28"/>
              </w:rPr>
            </w:pPr>
            <w:r w:rsidRPr="00DA2FEA">
              <w:rPr>
                <w:rFonts w:cs="Arial"/>
                <w:sz w:val="28"/>
                <w:szCs w:val="28"/>
              </w:rPr>
              <w:t>IP 54</w:t>
            </w:r>
          </w:p>
        </w:tc>
      </w:tr>
      <w:tr w:rsidR="00DA2FEA" w:rsidRPr="00110606" w:rsidTr="00DA2FEA">
        <w:tc>
          <w:tcPr>
            <w:tcW w:w="3258" w:type="pct"/>
            <w:shd w:val="clear" w:color="auto" w:fill="auto"/>
          </w:tcPr>
          <w:p w:rsidR="00DA2FEA" w:rsidRPr="00DA2FEA" w:rsidRDefault="00DA2FEA" w:rsidP="006C76E0">
            <w:pPr>
              <w:widowControl/>
              <w:ind w:firstLine="0"/>
              <w:jc w:val="left"/>
              <w:rPr>
                <w:bCs/>
                <w:sz w:val="28"/>
                <w:szCs w:val="28"/>
              </w:rPr>
            </w:pPr>
            <w:r w:rsidRPr="00DA2FEA">
              <w:rPr>
                <w:rFonts w:cs="Arial"/>
                <w:sz w:val="28"/>
                <w:szCs w:val="28"/>
              </w:rPr>
              <w:t xml:space="preserve">Уровень защиты </w:t>
            </w:r>
          </w:p>
        </w:tc>
        <w:tc>
          <w:tcPr>
            <w:tcW w:w="1742" w:type="pct"/>
            <w:shd w:val="clear" w:color="auto" w:fill="auto"/>
          </w:tcPr>
          <w:p w:rsidR="00DA2FEA" w:rsidRPr="00DA2FEA" w:rsidRDefault="00DA2FEA" w:rsidP="00DA2FEA">
            <w:pPr>
              <w:widowControl/>
              <w:ind w:firstLine="0"/>
              <w:jc w:val="left"/>
              <w:rPr>
                <w:bCs/>
                <w:sz w:val="28"/>
                <w:szCs w:val="28"/>
                <w:lang w:val="en-US"/>
              </w:rPr>
            </w:pPr>
            <w:r w:rsidRPr="00DA2FEA">
              <w:rPr>
                <w:rFonts w:cs="Arial"/>
                <w:sz w:val="28"/>
                <w:szCs w:val="28"/>
              </w:rPr>
              <w:t>РО</w:t>
            </w:r>
            <w:r w:rsidRPr="00DA2FEA">
              <w:rPr>
                <w:rFonts w:cs="Arial"/>
                <w:sz w:val="28"/>
                <w:szCs w:val="28"/>
                <w:lang w:val="en-US"/>
              </w:rPr>
              <w:t xml:space="preserve"> </w:t>
            </w:r>
            <w:r w:rsidRPr="00DA2FEA">
              <w:rPr>
                <w:rFonts w:cs="Arial"/>
                <w:sz w:val="28"/>
                <w:szCs w:val="28"/>
              </w:rPr>
              <w:t>Иа</w:t>
            </w:r>
            <w:r w:rsidRPr="00DA2FEA">
              <w:rPr>
                <w:rFonts w:cs="Arial"/>
                <w:sz w:val="28"/>
                <w:szCs w:val="28"/>
                <w:lang w:val="en-US"/>
              </w:rPr>
              <w:t xml:space="preserve"> (Ex ia ITI)</w:t>
            </w:r>
          </w:p>
        </w:tc>
      </w:tr>
      <w:tr w:rsidR="00DA2FEA" w:rsidRPr="00DA2FEA" w:rsidTr="00DA2FEA">
        <w:tc>
          <w:tcPr>
            <w:tcW w:w="3258" w:type="pct"/>
            <w:shd w:val="clear" w:color="auto" w:fill="auto"/>
          </w:tcPr>
          <w:p w:rsidR="00DA2FEA" w:rsidRPr="00DA2FEA" w:rsidRDefault="00DA2FEA" w:rsidP="00DA2FEA">
            <w:pPr>
              <w:widowControl/>
              <w:ind w:firstLine="0"/>
              <w:jc w:val="left"/>
              <w:rPr>
                <w:bCs/>
                <w:sz w:val="28"/>
                <w:szCs w:val="28"/>
              </w:rPr>
            </w:pPr>
            <w:r w:rsidRPr="00DA2FEA">
              <w:rPr>
                <w:rFonts w:cs="Arial"/>
                <w:sz w:val="28"/>
                <w:szCs w:val="28"/>
              </w:rPr>
              <w:t xml:space="preserve">Определение средней скорости за интервал времени, </w:t>
            </w:r>
            <w:proofErr w:type="gramStart"/>
            <w:r w:rsidRPr="00DA2FEA">
              <w:rPr>
                <w:rFonts w:cs="Arial"/>
                <w:sz w:val="28"/>
                <w:szCs w:val="28"/>
              </w:rPr>
              <w:t>с</w:t>
            </w:r>
            <w:proofErr w:type="gramEnd"/>
          </w:p>
        </w:tc>
        <w:tc>
          <w:tcPr>
            <w:tcW w:w="1742" w:type="pct"/>
            <w:shd w:val="clear" w:color="auto" w:fill="auto"/>
          </w:tcPr>
          <w:p w:rsidR="00DA2FEA" w:rsidRPr="00DA2FEA" w:rsidRDefault="00DA2FEA" w:rsidP="00DA2FEA">
            <w:pPr>
              <w:widowControl/>
              <w:ind w:firstLine="0"/>
              <w:jc w:val="left"/>
              <w:rPr>
                <w:bCs/>
                <w:sz w:val="28"/>
                <w:szCs w:val="28"/>
                <w:lang w:val="en-US"/>
              </w:rPr>
            </w:pPr>
            <w:r w:rsidRPr="00DA2FEA">
              <w:rPr>
                <w:rFonts w:cs="Arial"/>
                <w:sz w:val="28"/>
                <w:szCs w:val="28"/>
              </w:rPr>
              <w:t>от 1 до 5994</w:t>
            </w:r>
          </w:p>
        </w:tc>
      </w:tr>
      <w:tr w:rsidR="00DA2FEA" w:rsidRPr="00DA2FEA" w:rsidTr="00DA2FEA">
        <w:tc>
          <w:tcPr>
            <w:tcW w:w="3258" w:type="pct"/>
            <w:shd w:val="clear" w:color="auto" w:fill="auto"/>
          </w:tcPr>
          <w:p w:rsidR="00DA2FEA" w:rsidRPr="00DA2FEA" w:rsidRDefault="00DA2FEA" w:rsidP="00DA2FEA">
            <w:pPr>
              <w:widowControl/>
              <w:ind w:firstLine="0"/>
              <w:jc w:val="left"/>
              <w:rPr>
                <w:bCs/>
                <w:sz w:val="28"/>
                <w:szCs w:val="28"/>
                <w:lang w:val="en-US"/>
              </w:rPr>
            </w:pPr>
            <w:r w:rsidRPr="00DA2FEA">
              <w:rPr>
                <w:rFonts w:cs="Arial"/>
                <w:sz w:val="28"/>
                <w:szCs w:val="28"/>
              </w:rPr>
              <w:t xml:space="preserve">Габаритные размеры, </w:t>
            </w:r>
            <w:proofErr w:type="gramStart"/>
            <w:r w:rsidRPr="00DA2FEA">
              <w:rPr>
                <w:rFonts w:cs="Arial"/>
                <w:sz w:val="28"/>
                <w:szCs w:val="28"/>
              </w:rPr>
              <w:t>мм</w:t>
            </w:r>
            <w:proofErr w:type="gramEnd"/>
          </w:p>
        </w:tc>
        <w:tc>
          <w:tcPr>
            <w:tcW w:w="1742" w:type="pct"/>
            <w:shd w:val="clear" w:color="auto" w:fill="auto"/>
          </w:tcPr>
          <w:p w:rsidR="00DA2FEA" w:rsidRPr="00DA2FEA" w:rsidRDefault="00DA2FEA" w:rsidP="006C76E0">
            <w:pPr>
              <w:widowControl/>
              <w:ind w:firstLine="0"/>
              <w:jc w:val="left"/>
              <w:rPr>
                <w:bCs/>
                <w:sz w:val="28"/>
                <w:szCs w:val="28"/>
                <w:lang w:val="en-US"/>
              </w:rPr>
            </w:pPr>
            <w:r w:rsidRPr="00DA2FEA">
              <w:rPr>
                <w:rFonts w:cs="Arial"/>
                <w:sz w:val="28"/>
                <w:szCs w:val="28"/>
              </w:rPr>
              <w:t>310</w:t>
            </w:r>
            <w:r w:rsidR="006C76E0">
              <w:rPr>
                <w:rFonts w:cs="Arial"/>
                <w:sz w:val="28"/>
                <w:szCs w:val="28"/>
              </w:rPr>
              <w:sym w:font="Symbol" w:char="F0B4"/>
            </w:r>
            <w:r w:rsidRPr="00DA2FEA">
              <w:rPr>
                <w:rFonts w:cs="Arial"/>
                <w:sz w:val="28"/>
                <w:szCs w:val="28"/>
              </w:rPr>
              <w:t>70</w:t>
            </w:r>
            <w:r w:rsidR="006C76E0">
              <w:rPr>
                <w:rFonts w:cs="Arial"/>
                <w:sz w:val="28"/>
                <w:szCs w:val="28"/>
              </w:rPr>
              <w:sym w:font="Symbol" w:char="F0B4"/>
            </w:r>
            <w:r w:rsidRPr="00DA2FEA">
              <w:rPr>
                <w:rFonts w:cs="Arial"/>
                <w:sz w:val="28"/>
                <w:szCs w:val="28"/>
              </w:rPr>
              <w:t>55</w:t>
            </w:r>
          </w:p>
        </w:tc>
      </w:tr>
      <w:tr w:rsidR="00DA2FEA" w:rsidRPr="00DA2FEA" w:rsidTr="00DA2FEA">
        <w:tc>
          <w:tcPr>
            <w:tcW w:w="3258" w:type="pct"/>
            <w:shd w:val="clear" w:color="auto" w:fill="auto"/>
          </w:tcPr>
          <w:p w:rsidR="00DA2FEA" w:rsidRPr="00DA2FEA" w:rsidRDefault="00DA2FEA" w:rsidP="00DA2FEA">
            <w:pPr>
              <w:widowControl/>
              <w:ind w:firstLine="0"/>
              <w:jc w:val="left"/>
              <w:rPr>
                <w:rFonts w:cs="Arial"/>
                <w:sz w:val="28"/>
                <w:szCs w:val="28"/>
              </w:rPr>
            </w:pPr>
            <w:r w:rsidRPr="00DA2FEA">
              <w:rPr>
                <w:rFonts w:cs="Arial"/>
                <w:sz w:val="28"/>
                <w:szCs w:val="28"/>
              </w:rPr>
              <w:t xml:space="preserve">Габаритные размеры головки с крыльчаткой, </w:t>
            </w:r>
            <w:proofErr w:type="gramStart"/>
            <w:r w:rsidRPr="00DA2FEA">
              <w:rPr>
                <w:rFonts w:cs="Arial"/>
                <w:sz w:val="28"/>
                <w:szCs w:val="28"/>
              </w:rPr>
              <w:t>мм</w:t>
            </w:r>
            <w:proofErr w:type="gramEnd"/>
          </w:p>
        </w:tc>
        <w:tc>
          <w:tcPr>
            <w:tcW w:w="1742" w:type="pct"/>
            <w:shd w:val="clear" w:color="auto" w:fill="auto"/>
          </w:tcPr>
          <w:p w:rsidR="00DA2FEA" w:rsidRPr="00DA2FEA" w:rsidRDefault="00DA2FEA" w:rsidP="00DA2FEA">
            <w:pPr>
              <w:widowControl/>
              <w:ind w:firstLine="0"/>
              <w:jc w:val="left"/>
              <w:rPr>
                <w:rFonts w:cs="Arial"/>
                <w:sz w:val="28"/>
                <w:szCs w:val="28"/>
              </w:rPr>
            </w:pPr>
            <w:r w:rsidRPr="00DA2FEA">
              <w:rPr>
                <w:rFonts w:cs="Arial"/>
                <w:sz w:val="28"/>
                <w:szCs w:val="28"/>
              </w:rPr>
              <w:t>60</w:t>
            </w:r>
            <w:r w:rsidR="006C76E0">
              <w:rPr>
                <w:rFonts w:cs="Arial"/>
                <w:sz w:val="28"/>
                <w:szCs w:val="28"/>
              </w:rPr>
              <w:sym w:font="Symbol" w:char="F0B4"/>
            </w:r>
            <w:r w:rsidRPr="00DA2FEA">
              <w:rPr>
                <w:rFonts w:cs="Arial"/>
                <w:sz w:val="28"/>
                <w:szCs w:val="28"/>
              </w:rPr>
              <w:t>40</w:t>
            </w:r>
            <w:r w:rsidR="006C76E0">
              <w:rPr>
                <w:rFonts w:cs="Arial"/>
                <w:sz w:val="28"/>
                <w:szCs w:val="28"/>
              </w:rPr>
              <w:sym w:font="Symbol" w:char="F0B4"/>
            </w:r>
            <w:r w:rsidRPr="00DA2FEA">
              <w:rPr>
                <w:rFonts w:cs="Arial"/>
                <w:sz w:val="28"/>
                <w:szCs w:val="28"/>
              </w:rPr>
              <w:t>25</w:t>
            </w:r>
          </w:p>
        </w:tc>
      </w:tr>
      <w:tr w:rsidR="00DA2FEA" w:rsidRPr="00DA2FEA" w:rsidTr="00DA2FEA">
        <w:tc>
          <w:tcPr>
            <w:tcW w:w="3258" w:type="pct"/>
            <w:shd w:val="clear" w:color="auto" w:fill="auto"/>
          </w:tcPr>
          <w:p w:rsidR="00DA2FEA" w:rsidRPr="00DA2FEA" w:rsidRDefault="00DA2FEA" w:rsidP="00DA2FEA">
            <w:pPr>
              <w:widowControl/>
              <w:ind w:firstLine="0"/>
              <w:jc w:val="left"/>
              <w:rPr>
                <w:rFonts w:cs="Arial"/>
                <w:sz w:val="28"/>
                <w:szCs w:val="28"/>
              </w:rPr>
            </w:pPr>
            <w:r w:rsidRPr="00DA2FEA">
              <w:rPr>
                <w:rFonts w:cs="Arial"/>
                <w:sz w:val="28"/>
                <w:szCs w:val="28"/>
              </w:rPr>
              <w:t xml:space="preserve">Диаметр крыльчатки, </w:t>
            </w:r>
            <w:proofErr w:type="gramStart"/>
            <w:r w:rsidRPr="00DA2FEA">
              <w:rPr>
                <w:rFonts w:cs="Arial"/>
                <w:sz w:val="28"/>
                <w:szCs w:val="28"/>
              </w:rPr>
              <w:t>мм</w:t>
            </w:r>
            <w:proofErr w:type="gramEnd"/>
          </w:p>
        </w:tc>
        <w:tc>
          <w:tcPr>
            <w:tcW w:w="1742" w:type="pct"/>
            <w:shd w:val="clear" w:color="auto" w:fill="auto"/>
          </w:tcPr>
          <w:p w:rsidR="00DA2FEA" w:rsidRPr="00DA2FEA" w:rsidRDefault="00DA2FEA" w:rsidP="00DA2FEA">
            <w:pPr>
              <w:widowControl/>
              <w:ind w:firstLine="0"/>
              <w:jc w:val="left"/>
              <w:rPr>
                <w:rFonts w:cs="Arial"/>
                <w:sz w:val="28"/>
                <w:szCs w:val="28"/>
              </w:rPr>
            </w:pPr>
            <w:r w:rsidRPr="00DA2FEA">
              <w:rPr>
                <w:rFonts w:cs="Arial"/>
                <w:sz w:val="28"/>
                <w:szCs w:val="28"/>
              </w:rPr>
              <w:t>35</w:t>
            </w:r>
          </w:p>
        </w:tc>
      </w:tr>
      <w:tr w:rsidR="00DA2FEA" w:rsidRPr="00DA2FEA" w:rsidTr="00DA2FEA">
        <w:tc>
          <w:tcPr>
            <w:tcW w:w="3258" w:type="pct"/>
            <w:shd w:val="clear" w:color="auto" w:fill="auto"/>
          </w:tcPr>
          <w:p w:rsidR="00DA2FEA" w:rsidRPr="00DA2FEA" w:rsidRDefault="00DA2FEA" w:rsidP="00DA2FEA">
            <w:pPr>
              <w:widowControl/>
              <w:ind w:firstLine="0"/>
              <w:jc w:val="left"/>
              <w:rPr>
                <w:rFonts w:cs="Arial"/>
                <w:sz w:val="28"/>
                <w:szCs w:val="28"/>
              </w:rPr>
            </w:pPr>
            <w:r w:rsidRPr="00DA2FEA">
              <w:rPr>
                <w:rFonts w:cs="Arial"/>
                <w:sz w:val="28"/>
                <w:szCs w:val="28"/>
              </w:rPr>
              <w:t xml:space="preserve">Масса, </w:t>
            </w:r>
            <w:proofErr w:type="gramStart"/>
            <w:r w:rsidRPr="00DA2FEA">
              <w:rPr>
                <w:rFonts w:cs="Arial"/>
                <w:sz w:val="28"/>
                <w:szCs w:val="28"/>
              </w:rPr>
              <w:t>кг</w:t>
            </w:r>
            <w:proofErr w:type="gramEnd"/>
          </w:p>
        </w:tc>
        <w:tc>
          <w:tcPr>
            <w:tcW w:w="1742" w:type="pct"/>
            <w:shd w:val="clear" w:color="auto" w:fill="auto"/>
          </w:tcPr>
          <w:p w:rsidR="00DA2FEA" w:rsidRPr="00DA2FEA" w:rsidRDefault="00DA2FEA" w:rsidP="00DA2FEA">
            <w:pPr>
              <w:widowControl/>
              <w:ind w:firstLine="0"/>
              <w:jc w:val="left"/>
              <w:rPr>
                <w:rFonts w:cs="Arial"/>
                <w:sz w:val="28"/>
                <w:szCs w:val="28"/>
              </w:rPr>
            </w:pPr>
            <w:r w:rsidRPr="00DA2FEA">
              <w:rPr>
                <w:rFonts w:cs="Arial"/>
                <w:sz w:val="28"/>
                <w:szCs w:val="28"/>
              </w:rPr>
              <w:t>0,56</w:t>
            </w:r>
          </w:p>
        </w:tc>
      </w:tr>
      <w:tr w:rsidR="00DA2FEA" w:rsidRPr="00DA2FEA" w:rsidTr="00DA2FEA">
        <w:tc>
          <w:tcPr>
            <w:tcW w:w="3258" w:type="pct"/>
            <w:shd w:val="clear" w:color="auto" w:fill="auto"/>
          </w:tcPr>
          <w:p w:rsidR="00DA2FEA" w:rsidRPr="00DA2FEA" w:rsidRDefault="00DA2FEA" w:rsidP="00DA2FEA">
            <w:pPr>
              <w:widowControl/>
              <w:ind w:firstLine="0"/>
              <w:jc w:val="left"/>
              <w:rPr>
                <w:rFonts w:cs="Arial"/>
                <w:sz w:val="28"/>
                <w:szCs w:val="28"/>
              </w:rPr>
            </w:pPr>
            <w:r w:rsidRPr="00DA2FEA">
              <w:rPr>
                <w:rFonts w:cs="Arial"/>
                <w:sz w:val="28"/>
                <w:szCs w:val="28"/>
              </w:rPr>
              <w:t xml:space="preserve">Длина телескопической штанги, </w:t>
            </w:r>
            <w:proofErr w:type="gramStart"/>
            <w:r w:rsidRPr="00DA2FEA">
              <w:rPr>
                <w:rFonts w:cs="Arial"/>
                <w:sz w:val="28"/>
                <w:szCs w:val="28"/>
              </w:rPr>
              <w:t>мм</w:t>
            </w:r>
            <w:proofErr w:type="gramEnd"/>
          </w:p>
        </w:tc>
        <w:tc>
          <w:tcPr>
            <w:tcW w:w="1742" w:type="pct"/>
            <w:shd w:val="clear" w:color="auto" w:fill="auto"/>
          </w:tcPr>
          <w:p w:rsidR="00DA2FEA" w:rsidRPr="00DA2FEA" w:rsidRDefault="00DA2FEA" w:rsidP="00DA2FEA">
            <w:pPr>
              <w:widowControl/>
              <w:ind w:firstLine="0"/>
              <w:jc w:val="left"/>
              <w:rPr>
                <w:rFonts w:cs="Arial"/>
                <w:sz w:val="28"/>
                <w:szCs w:val="28"/>
              </w:rPr>
            </w:pPr>
            <w:r w:rsidRPr="00DA2FEA">
              <w:rPr>
                <w:rFonts w:cs="Arial"/>
                <w:sz w:val="28"/>
                <w:szCs w:val="28"/>
              </w:rPr>
              <w:t>200</w:t>
            </w:r>
          </w:p>
        </w:tc>
      </w:tr>
      <w:tr w:rsidR="00DA2FEA" w:rsidRPr="00DA2FEA" w:rsidTr="00DA2FEA">
        <w:tc>
          <w:tcPr>
            <w:tcW w:w="3258" w:type="pct"/>
            <w:shd w:val="clear" w:color="auto" w:fill="auto"/>
          </w:tcPr>
          <w:p w:rsidR="00DA2FEA" w:rsidRPr="00DA2FEA" w:rsidRDefault="00DA2FEA" w:rsidP="00DA2FEA">
            <w:pPr>
              <w:widowControl/>
              <w:ind w:firstLine="0"/>
              <w:jc w:val="left"/>
              <w:rPr>
                <w:rFonts w:cs="Arial"/>
                <w:sz w:val="28"/>
                <w:szCs w:val="28"/>
              </w:rPr>
            </w:pPr>
            <w:r w:rsidRPr="00DA2FEA">
              <w:rPr>
                <w:rFonts w:cs="Arial"/>
                <w:sz w:val="28"/>
                <w:szCs w:val="28"/>
              </w:rPr>
              <w:t xml:space="preserve">Возможность установки удлинителя штанги, </w:t>
            </w:r>
            <w:proofErr w:type="gramStart"/>
            <w:r w:rsidRPr="00DA2FEA">
              <w:rPr>
                <w:rFonts w:cs="Arial"/>
                <w:sz w:val="28"/>
                <w:szCs w:val="28"/>
              </w:rPr>
              <w:t>м</w:t>
            </w:r>
            <w:proofErr w:type="gramEnd"/>
          </w:p>
        </w:tc>
        <w:tc>
          <w:tcPr>
            <w:tcW w:w="1742" w:type="pct"/>
            <w:shd w:val="clear" w:color="auto" w:fill="auto"/>
          </w:tcPr>
          <w:p w:rsidR="00DA2FEA" w:rsidRPr="00DA2FEA" w:rsidRDefault="00DA2FEA" w:rsidP="00DA2FEA">
            <w:pPr>
              <w:widowControl/>
              <w:ind w:firstLine="0"/>
              <w:jc w:val="left"/>
              <w:rPr>
                <w:rFonts w:cs="Arial"/>
                <w:sz w:val="28"/>
                <w:szCs w:val="28"/>
              </w:rPr>
            </w:pPr>
            <w:r w:rsidRPr="00DA2FEA">
              <w:rPr>
                <w:rFonts w:cs="Arial"/>
                <w:sz w:val="28"/>
                <w:szCs w:val="28"/>
              </w:rPr>
              <w:t>3</w:t>
            </w:r>
          </w:p>
        </w:tc>
      </w:tr>
      <w:tr w:rsidR="00DA2FEA" w:rsidRPr="00DA2FEA" w:rsidTr="00DA2FEA">
        <w:tc>
          <w:tcPr>
            <w:tcW w:w="3258" w:type="pct"/>
            <w:shd w:val="clear" w:color="auto" w:fill="auto"/>
          </w:tcPr>
          <w:p w:rsidR="00DA2FEA" w:rsidRPr="00DA2FEA" w:rsidRDefault="00DA2FEA" w:rsidP="00DA2FEA">
            <w:pPr>
              <w:widowControl/>
              <w:ind w:firstLine="0"/>
              <w:jc w:val="left"/>
              <w:rPr>
                <w:rFonts w:cs="Arial"/>
                <w:sz w:val="28"/>
                <w:szCs w:val="28"/>
              </w:rPr>
            </w:pPr>
            <w:r w:rsidRPr="00DA2FEA">
              <w:rPr>
                <w:sz w:val="28"/>
                <w:szCs w:val="28"/>
              </w:rPr>
              <w:t xml:space="preserve">Диапазон рабочих температур, </w:t>
            </w:r>
            <w:proofErr w:type="gramStart"/>
            <w:r w:rsidRPr="00DA2FEA">
              <w:rPr>
                <w:sz w:val="28"/>
                <w:szCs w:val="28"/>
              </w:rPr>
              <w:t>С</w:t>
            </w:r>
            <w:proofErr w:type="gramEnd"/>
            <w:r w:rsidRPr="00DA2FEA">
              <w:rPr>
                <w:sz w:val="28"/>
                <w:szCs w:val="28"/>
              </w:rPr>
              <w:t>۫</w:t>
            </w:r>
          </w:p>
        </w:tc>
        <w:tc>
          <w:tcPr>
            <w:tcW w:w="1742" w:type="pct"/>
            <w:shd w:val="clear" w:color="auto" w:fill="auto"/>
          </w:tcPr>
          <w:p w:rsidR="00DA2FEA" w:rsidRPr="00DA2FEA" w:rsidRDefault="006C76E0" w:rsidP="00DA2FEA">
            <w:pPr>
              <w:widowControl/>
              <w:ind w:firstLine="0"/>
              <w:jc w:val="left"/>
              <w:rPr>
                <w:rFonts w:cs="Arial"/>
                <w:sz w:val="28"/>
                <w:szCs w:val="28"/>
              </w:rPr>
            </w:pPr>
            <w:r>
              <w:rPr>
                <w:sz w:val="28"/>
                <w:szCs w:val="28"/>
              </w:rPr>
              <w:t>–</w:t>
            </w:r>
            <w:r w:rsidR="00DA2FEA" w:rsidRPr="00DA2FEA">
              <w:rPr>
                <w:sz w:val="28"/>
                <w:szCs w:val="28"/>
              </w:rPr>
              <w:t>20</w:t>
            </w:r>
            <w:r>
              <w:rPr>
                <w:sz w:val="28"/>
                <w:szCs w:val="28"/>
              </w:rPr>
              <w:t xml:space="preserve"> – </w:t>
            </w:r>
            <w:r w:rsidR="00DA2FEA" w:rsidRPr="00DA2FEA">
              <w:rPr>
                <w:sz w:val="28"/>
                <w:szCs w:val="28"/>
              </w:rPr>
              <w:t>+60</w:t>
            </w:r>
          </w:p>
        </w:tc>
      </w:tr>
    </w:tbl>
    <w:p w:rsidR="00DA2FEA" w:rsidRPr="00DA2FEA" w:rsidRDefault="00DA2FEA" w:rsidP="00DA2FEA">
      <w:pPr>
        <w:widowControl/>
        <w:ind w:firstLine="0"/>
        <w:jc w:val="right"/>
        <w:rPr>
          <w:bCs/>
        </w:rPr>
      </w:pPr>
    </w:p>
    <w:p w:rsidR="00DA2FEA" w:rsidRPr="00653883" w:rsidRDefault="00DA2FEA" w:rsidP="00DA2FEA">
      <w:pPr>
        <w:widowControl/>
        <w:autoSpaceDE w:val="0"/>
        <w:autoSpaceDN w:val="0"/>
        <w:adjustRightInd w:val="0"/>
        <w:ind w:firstLine="0"/>
        <w:jc w:val="center"/>
        <w:rPr>
          <w:rFonts w:cs="TimesNewRomanPSMT"/>
          <w:b/>
          <w:sz w:val="28"/>
          <w:szCs w:val="28"/>
        </w:rPr>
      </w:pPr>
      <w:r w:rsidRPr="00653883">
        <w:rPr>
          <w:rFonts w:cs="TimesNewRomanPSMT"/>
          <w:b/>
          <w:sz w:val="28"/>
          <w:szCs w:val="28"/>
        </w:rPr>
        <w:t xml:space="preserve">3.2. Термометры электронные </w:t>
      </w:r>
      <w:r w:rsidRPr="00653883">
        <w:rPr>
          <w:b/>
          <w:color w:val="000000"/>
          <w:sz w:val="28"/>
          <w:szCs w:val="28"/>
        </w:rPr>
        <w:t>ТГО-2</w:t>
      </w:r>
      <w:r w:rsidRPr="00653883">
        <w:rPr>
          <w:color w:val="000000"/>
          <w:sz w:val="28"/>
          <w:szCs w:val="28"/>
        </w:rPr>
        <w:t xml:space="preserve"> </w:t>
      </w:r>
      <w:r w:rsidRPr="00653883">
        <w:rPr>
          <w:rFonts w:cs="TimesNewRomanPSMT"/>
          <w:b/>
          <w:sz w:val="28"/>
          <w:szCs w:val="28"/>
        </w:rPr>
        <w:t>и ТГО-2МП</w:t>
      </w:r>
    </w:p>
    <w:p w:rsidR="00DA2FEA" w:rsidRPr="00653883" w:rsidRDefault="00DA2FEA" w:rsidP="00792278">
      <w:pPr>
        <w:widowControl/>
        <w:autoSpaceDE w:val="0"/>
        <w:autoSpaceDN w:val="0"/>
        <w:adjustRightInd w:val="0"/>
        <w:ind w:firstLine="709"/>
        <w:rPr>
          <w:sz w:val="28"/>
          <w:szCs w:val="28"/>
        </w:rPr>
      </w:pPr>
      <w:r w:rsidRPr="00653883">
        <w:rPr>
          <w:sz w:val="28"/>
          <w:szCs w:val="28"/>
        </w:rPr>
        <w:t>Термометр электронный ТГО-2 и ТГО-2МП применяется для изм</w:t>
      </w:r>
      <w:r w:rsidRPr="00653883">
        <w:rPr>
          <w:sz w:val="28"/>
          <w:szCs w:val="28"/>
        </w:rPr>
        <w:t>е</w:t>
      </w:r>
      <w:r w:rsidRPr="00653883">
        <w:rPr>
          <w:sz w:val="28"/>
          <w:szCs w:val="28"/>
        </w:rPr>
        <w:t xml:space="preserve">рений температуры и относительной влажности воздушно-газовой среды в угольных шахтах, опасных по газу метан и пыли. </w:t>
      </w:r>
      <w:r w:rsidRPr="00653883">
        <w:rPr>
          <w:color w:val="000000"/>
          <w:sz w:val="28"/>
          <w:szCs w:val="28"/>
        </w:rPr>
        <w:t>Эти приборы просты в эксплуатации</w:t>
      </w:r>
      <w:r w:rsidRPr="00653883">
        <w:rPr>
          <w:sz w:val="28"/>
          <w:szCs w:val="28"/>
        </w:rPr>
        <w:t xml:space="preserve"> и удовлетворяют требованиям, предъявляемым к взрывоз</w:t>
      </w:r>
      <w:r w:rsidRPr="00653883">
        <w:rPr>
          <w:sz w:val="28"/>
          <w:szCs w:val="28"/>
        </w:rPr>
        <w:t>а</w:t>
      </w:r>
      <w:r w:rsidRPr="00653883">
        <w:rPr>
          <w:sz w:val="28"/>
          <w:szCs w:val="28"/>
        </w:rPr>
        <w:t xml:space="preserve">щищённому электрооборудованию группы I (рудничное) (по ГОСТ </w:t>
      </w:r>
      <w:proofErr w:type="gramStart"/>
      <w:r w:rsidRPr="00653883">
        <w:rPr>
          <w:sz w:val="28"/>
          <w:szCs w:val="28"/>
        </w:rPr>
        <w:t>Р</w:t>
      </w:r>
      <w:proofErr w:type="gramEnd"/>
      <w:r w:rsidRPr="00653883">
        <w:rPr>
          <w:sz w:val="28"/>
          <w:szCs w:val="28"/>
        </w:rPr>
        <w:t xml:space="preserve"> 52350.0) с видом взрывозащиты – искробезопасная электрическая цепь ia (по ГОСТ Р 52350.10), маркировка РО Exial. </w:t>
      </w:r>
    </w:p>
    <w:p w:rsidR="00DA2FEA" w:rsidRPr="00653883" w:rsidRDefault="00DA2FEA" w:rsidP="00792278">
      <w:pPr>
        <w:widowControl/>
        <w:autoSpaceDE w:val="0"/>
        <w:autoSpaceDN w:val="0"/>
        <w:adjustRightInd w:val="0"/>
        <w:ind w:firstLine="709"/>
        <w:rPr>
          <w:sz w:val="28"/>
          <w:szCs w:val="28"/>
        </w:rPr>
      </w:pPr>
      <w:r w:rsidRPr="00653883">
        <w:rPr>
          <w:sz w:val="28"/>
          <w:szCs w:val="28"/>
        </w:rPr>
        <w:t>Общий вид прибора представлен на рис. 3. Термометр представляет собой электронный блок (1) с встроенным датчиком влажности и выно</w:t>
      </w:r>
      <w:r w:rsidRPr="00653883">
        <w:rPr>
          <w:sz w:val="28"/>
          <w:szCs w:val="28"/>
        </w:rPr>
        <w:t>с</w:t>
      </w:r>
      <w:r w:rsidRPr="00653883">
        <w:rPr>
          <w:sz w:val="28"/>
          <w:szCs w:val="28"/>
        </w:rPr>
        <w:t>ным датчиком температуры (2), соединенным посредством разъёма. Да</w:t>
      </w:r>
      <w:r w:rsidRPr="00653883">
        <w:rPr>
          <w:sz w:val="28"/>
          <w:szCs w:val="28"/>
        </w:rPr>
        <w:t>т</w:t>
      </w:r>
      <w:r w:rsidRPr="00653883">
        <w:rPr>
          <w:sz w:val="28"/>
          <w:szCs w:val="28"/>
        </w:rPr>
        <w:t xml:space="preserve">чик температуры выполнен в </w:t>
      </w:r>
      <w:proofErr w:type="gramStart"/>
      <w:r w:rsidRPr="00653883">
        <w:rPr>
          <w:sz w:val="28"/>
          <w:szCs w:val="28"/>
        </w:rPr>
        <w:t>виде</w:t>
      </w:r>
      <w:proofErr w:type="gramEnd"/>
      <w:r w:rsidRPr="00653883">
        <w:rPr>
          <w:sz w:val="28"/>
          <w:szCs w:val="28"/>
        </w:rPr>
        <w:t xml:space="preserve"> миниатюрного зонда, с коррозийно-устойчивым покрытием, соединённым с разъёмом стальной пружиной.</w:t>
      </w:r>
    </w:p>
    <w:p w:rsidR="00DA2FEA" w:rsidRPr="00653883" w:rsidRDefault="00DA2FEA" w:rsidP="00DA2FEA">
      <w:pPr>
        <w:widowControl/>
        <w:autoSpaceDE w:val="0"/>
        <w:autoSpaceDN w:val="0"/>
        <w:adjustRightInd w:val="0"/>
        <w:ind w:firstLine="0"/>
        <w:jc w:val="center"/>
        <w:rPr>
          <w:sz w:val="28"/>
          <w:szCs w:val="28"/>
        </w:rPr>
      </w:pPr>
      <w:r w:rsidRPr="00653883">
        <w:rPr>
          <w:noProof/>
          <w:sz w:val="28"/>
          <w:szCs w:val="28"/>
        </w:rPr>
        <w:lastRenderedPageBreak/>
        <w:drawing>
          <wp:inline distT="0" distB="0" distL="0" distR="0" wp14:anchorId="1283E7C1" wp14:editId="695E96BA">
            <wp:extent cx="2144395" cy="28549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44395" cy="2854960"/>
                    </a:xfrm>
                    <a:prstGeom prst="rect">
                      <a:avLst/>
                    </a:prstGeom>
                    <a:noFill/>
                    <a:ln>
                      <a:noFill/>
                    </a:ln>
                  </pic:spPr>
                </pic:pic>
              </a:graphicData>
            </a:graphic>
          </wp:inline>
        </w:drawing>
      </w:r>
    </w:p>
    <w:p w:rsidR="00DA2FEA" w:rsidRPr="00653883" w:rsidRDefault="00DA2FEA" w:rsidP="00DA2FEA">
      <w:pPr>
        <w:widowControl/>
        <w:autoSpaceDE w:val="0"/>
        <w:autoSpaceDN w:val="0"/>
        <w:adjustRightInd w:val="0"/>
        <w:ind w:firstLine="0"/>
        <w:jc w:val="center"/>
        <w:rPr>
          <w:rFonts w:cs="TimesNewRomanPSMT"/>
          <w:sz w:val="28"/>
          <w:szCs w:val="28"/>
        </w:rPr>
      </w:pPr>
      <w:r w:rsidRPr="00653883">
        <w:rPr>
          <w:rFonts w:cs="TimesNewRomanPSMT"/>
          <w:sz w:val="28"/>
          <w:szCs w:val="28"/>
        </w:rPr>
        <w:t>Рис. 3. Общий вид термометра ТГО-2МП</w:t>
      </w:r>
    </w:p>
    <w:p w:rsidR="00DA2FEA" w:rsidRPr="00C668A0" w:rsidRDefault="00DA2FEA" w:rsidP="00DA2FEA">
      <w:pPr>
        <w:widowControl/>
        <w:autoSpaceDE w:val="0"/>
        <w:autoSpaceDN w:val="0"/>
        <w:adjustRightInd w:val="0"/>
        <w:ind w:firstLine="0"/>
        <w:jc w:val="center"/>
        <w:rPr>
          <w:sz w:val="20"/>
          <w:szCs w:val="20"/>
        </w:rPr>
      </w:pPr>
    </w:p>
    <w:p w:rsidR="00DA2FEA" w:rsidRPr="00653883" w:rsidRDefault="00DA2FEA" w:rsidP="00792278">
      <w:pPr>
        <w:widowControl/>
        <w:ind w:firstLine="709"/>
        <w:rPr>
          <w:bCs/>
          <w:sz w:val="28"/>
          <w:szCs w:val="28"/>
        </w:rPr>
      </w:pPr>
      <w:r w:rsidRPr="00653883">
        <w:rPr>
          <w:sz w:val="28"/>
          <w:szCs w:val="28"/>
        </w:rPr>
        <w:t>Принцип действия термометра основан на преобразовании измере</w:t>
      </w:r>
      <w:r w:rsidRPr="00653883">
        <w:rPr>
          <w:sz w:val="28"/>
          <w:szCs w:val="28"/>
        </w:rPr>
        <w:t>н</w:t>
      </w:r>
      <w:r w:rsidRPr="00653883">
        <w:rPr>
          <w:sz w:val="28"/>
          <w:szCs w:val="28"/>
        </w:rPr>
        <w:t>ных температуры и относительной влажности в электрические сигналы напряжений постоянного тока. Электрические сигналы при помощи АЦП преобразуется в цифровые коды, которые обрабатываются микропроце</w:t>
      </w:r>
      <w:r w:rsidRPr="00653883">
        <w:rPr>
          <w:sz w:val="28"/>
          <w:szCs w:val="28"/>
        </w:rPr>
        <w:t>с</w:t>
      </w:r>
      <w:r w:rsidRPr="00653883">
        <w:rPr>
          <w:sz w:val="28"/>
          <w:szCs w:val="28"/>
        </w:rPr>
        <w:t>сорной системой, после чего полученные значения измеряемых величин температуры или влажности отображается на символьном дисплее. По ж</w:t>
      </w:r>
      <w:r w:rsidRPr="00653883">
        <w:rPr>
          <w:sz w:val="28"/>
          <w:szCs w:val="28"/>
        </w:rPr>
        <w:t>е</w:t>
      </w:r>
      <w:r w:rsidRPr="00653883">
        <w:rPr>
          <w:sz w:val="28"/>
          <w:szCs w:val="28"/>
        </w:rPr>
        <w:t>ланию оператора, информация о двадцати результатах измерения темпер</w:t>
      </w:r>
      <w:r w:rsidRPr="00653883">
        <w:rPr>
          <w:sz w:val="28"/>
          <w:szCs w:val="28"/>
        </w:rPr>
        <w:t>а</w:t>
      </w:r>
      <w:r w:rsidRPr="00653883">
        <w:rPr>
          <w:sz w:val="28"/>
          <w:szCs w:val="28"/>
        </w:rPr>
        <w:t>туры и относительной влажности может быть занесена в память. С резул</w:t>
      </w:r>
      <w:r w:rsidRPr="00653883">
        <w:rPr>
          <w:sz w:val="28"/>
          <w:szCs w:val="28"/>
        </w:rPr>
        <w:t>ь</w:t>
      </w:r>
      <w:r w:rsidRPr="00653883">
        <w:rPr>
          <w:sz w:val="28"/>
          <w:szCs w:val="28"/>
        </w:rPr>
        <w:t>татами измерений температуры и влажности фиксируется технологическое время момента записи информации в память. Основные технические х</w:t>
      </w:r>
      <w:r w:rsidRPr="00653883">
        <w:rPr>
          <w:sz w:val="28"/>
          <w:szCs w:val="28"/>
        </w:rPr>
        <w:t>а</w:t>
      </w:r>
      <w:r w:rsidRPr="00653883">
        <w:rPr>
          <w:sz w:val="28"/>
          <w:szCs w:val="28"/>
        </w:rPr>
        <w:t xml:space="preserve">рактеристики прибора </w:t>
      </w:r>
      <w:r w:rsidRPr="00653883">
        <w:rPr>
          <w:rFonts w:cs="TimesNewRomanPSMT"/>
          <w:sz w:val="28"/>
          <w:szCs w:val="28"/>
        </w:rPr>
        <w:t>ТГО-2МП</w:t>
      </w:r>
      <w:r w:rsidRPr="00653883">
        <w:rPr>
          <w:sz w:val="28"/>
          <w:szCs w:val="28"/>
        </w:rPr>
        <w:t xml:space="preserve"> приведены в табл</w:t>
      </w:r>
      <w:r w:rsidR="006C76E0">
        <w:rPr>
          <w:sz w:val="28"/>
          <w:szCs w:val="28"/>
        </w:rPr>
        <w:t>.</w:t>
      </w:r>
      <w:r w:rsidRPr="00653883">
        <w:rPr>
          <w:sz w:val="28"/>
          <w:szCs w:val="28"/>
        </w:rPr>
        <w:t> 2.</w:t>
      </w:r>
      <w:r w:rsidRPr="00653883">
        <w:rPr>
          <w:bCs/>
          <w:sz w:val="28"/>
          <w:szCs w:val="28"/>
        </w:rPr>
        <w:t xml:space="preserve"> </w:t>
      </w:r>
    </w:p>
    <w:p w:rsidR="00DA2FEA" w:rsidRPr="00C668A0" w:rsidRDefault="00DA2FEA" w:rsidP="00792278">
      <w:pPr>
        <w:widowControl/>
        <w:ind w:firstLine="709"/>
        <w:jc w:val="center"/>
        <w:rPr>
          <w:bCs/>
          <w:sz w:val="20"/>
          <w:szCs w:val="20"/>
        </w:rPr>
      </w:pPr>
    </w:p>
    <w:p w:rsidR="00DA2FEA" w:rsidRDefault="00DA2FEA" w:rsidP="00DA2FEA">
      <w:pPr>
        <w:widowControl/>
        <w:ind w:firstLine="0"/>
        <w:jc w:val="right"/>
        <w:rPr>
          <w:bCs/>
          <w:sz w:val="28"/>
          <w:szCs w:val="28"/>
        </w:rPr>
      </w:pPr>
      <w:r w:rsidRPr="00653883">
        <w:rPr>
          <w:bCs/>
          <w:sz w:val="28"/>
          <w:szCs w:val="28"/>
        </w:rPr>
        <w:t>Таблица 2</w:t>
      </w:r>
    </w:p>
    <w:p w:rsidR="006C76E0" w:rsidRPr="00653883" w:rsidRDefault="006C76E0" w:rsidP="00DA2FEA">
      <w:pPr>
        <w:widowControl/>
        <w:ind w:firstLine="0"/>
        <w:jc w:val="right"/>
        <w:rPr>
          <w:bCs/>
          <w:sz w:val="28"/>
          <w:szCs w:val="28"/>
        </w:rPr>
      </w:pPr>
    </w:p>
    <w:tbl>
      <w:tblPr>
        <w:tblpPr w:leftFromText="45" w:rightFromText="45" w:vertAnchor="text"/>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764"/>
        <w:gridCol w:w="1523"/>
      </w:tblGrid>
      <w:tr w:rsidR="00DA2FEA" w:rsidRPr="00653883" w:rsidTr="00DA2FEA">
        <w:tc>
          <w:tcPr>
            <w:tcW w:w="4180" w:type="pct"/>
            <w:tcMar>
              <w:top w:w="0" w:type="dxa"/>
              <w:left w:w="108" w:type="dxa"/>
              <w:bottom w:w="0" w:type="dxa"/>
              <w:right w:w="108" w:type="dxa"/>
            </w:tcMar>
          </w:tcPr>
          <w:p w:rsidR="00DA2FEA" w:rsidRPr="00653883" w:rsidRDefault="00DA2FEA" w:rsidP="006C76E0">
            <w:pPr>
              <w:widowControl/>
              <w:tabs>
                <w:tab w:val="left" w:pos="1820"/>
                <w:tab w:val="center" w:pos="3360"/>
              </w:tabs>
              <w:ind w:firstLine="0"/>
              <w:jc w:val="center"/>
              <w:rPr>
                <w:rFonts w:ascii="Verdana" w:eastAsia="Verdana" w:hAnsi="Verdana"/>
                <w:sz w:val="28"/>
                <w:szCs w:val="28"/>
              </w:rPr>
            </w:pPr>
            <w:r w:rsidRPr="00653883">
              <w:rPr>
                <w:sz w:val="28"/>
                <w:szCs w:val="28"/>
              </w:rPr>
              <w:t>Характеристики</w:t>
            </w:r>
          </w:p>
        </w:tc>
        <w:tc>
          <w:tcPr>
            <w:tcW w:w="820" w:type="pct"/>
            <w:tcMar>
              <w:top w:w="0" w:type="dxa"/>
              <w:left w:w="108" w:type="dxa"/>
              <w:bottom w:w="0" w:type="dxa"/>
              <w:right w:w="108" w:type="dxa"/>
            </w:tcMar>
          </w:tcPr>
          <w:p w:rsidR="00DA2FEA" w:rsidRPr="00653883" w:rsidRDefault="00DA2FEA" w:rsidP="00DA2FEA">
            <w:pPr>
              <w:widowControl/>
              <w:ind w:firstLine="0"/>
              <w:jc w:val="center"/>
              <w:rPr>
                <w:rFonts w:ascii="Verdana" w:eastAsia="Verdana" w:hAnsi="Verdana"/>
                <w:sz w:val="28"/>
                <w:szCs w:val="28"/>
              </w:rPr>
            </w:pPr>
            <w:r w:rsidRPr="00653883">
              <w:rPr>
                <w:sz w:val="28"/>
                <w:szCs w:val="28"/>
              </w:rPr>
              <w:t>Значения</w:t>
            </w:r>
          </w:p>
        </w:tc>
      </w:tr>
      <w:tr w:rsidR="00DA2FEA" w:rsidRPr="00653883" w:rsidTr="00DA2FEA">
        <w:tc>
          <w:tcPr>
            <w:tcW w:w="4180" w:type="pct"/>
            <w:tcMar>
              <w:top w:w="0" w:type="dxa"/>
              <w:left w:w="108" w:type="dxa"/>
              <w:bottom w:w="0" w:type="dxa"/>
              <w:right w:w="108" w:type="dxa"/>
            </w:tcMar>
          </w:tcPr>
          <w:p w:rsidR="00DA2FEA" w:rsidRPr="00653883" w:rsidRDefault="00DA2FEA" w:rsidP="006C76E0">
            <w:pPr>
              <w:widowControl/>
              <w:spacing w:before="100" w:beforeAutospacing="1" w:after="100" w:afterAutospacing="1" w:line="276" w:lineRule="auto"/>
              <w:ind w:firstLine="0"/>
              <w:jc w:val="left"/>
              <w:rPr>
                <w:sz w:val="28"/>
                <w:szCs w:val="28"/>
              </w:rPr>
            </w:pPr>
            <w:r w:rsidRPr="00653883">
              <w:rPr>
                <w:sz w:val="28"/>
                <w:szCs w:val="28"/>
              </w:rPr>
              <w:t>Нижняя граница диапазона измерений температуры, не более,</w:t>
            </w:r>
            <w:r w:rsidR="006C76E0">
              <w:rPr>
                <w:sz w:val="28"/>
                <w:szCs w:val="28"/>
              </w:rPr>
              <w:t xml:space="preserve"> </w:t>
            </w:r>
            <w:r w:rsidR="006C76E0">
              <w:rPr>
                <w:sz w:val="28"/>
                <w:szCs w:val="28"/>
              </w:rPr>
              <w:sym w:font="Symbol" w:char="F0B0"/>
            </w:r>
            <w:proofErr w:type="gramStart"/>
            <w:r w:rsidRPr="00653883">
              <w:rPr>
                <w:sz w:val="28"/>
                <w:szCs w:val="28"/>
              </w:rPr>
              <w:t>С</w:t>
            </w:r>
            <w:proofErr w:type="gramEnd"/>
          </w:p>
        </w:tc>
        <w:tc>
          <w:tcPr>
            <w:tcW w:w="820" w:type="pct"/>
            <w:tcMar>
              <w:top w:w="0" w:type="dxa"/>
              <w:left w:w="108" w:type="dxa"/>
              <w:bottom w:w="0" w:type="dxa"/>
              <w:right w:w="108" w:type="dxa"/>
            </w:tcMar>
          </w:tcPr>
          <w:p w:rsidR="00DA2FEA" w:rsidRPr="00653883" w:rsidRDefault="00DA2FEA" w:rsidP="00DA2FEA">
            <w:pPr>
              <w:widowControl/>
              <w:spacing w:before="100" w:beforeAutospacing="1" w:after="100" w:afterAutospacing="1"/>
              <w:ind w:firstLine="0"/>
              <w:jc w:val="left"/>
              <w:rPr>
                <w:rFonts w:ascii="Verdana" w:eastAsia="Verdana" w:hAnsi="Verdana"/>
                <w:sz w:val="28"/>
                <w:szCs w:val="28"/>
              </w:rPr>
            </w:pPr>
            <w:r w:rsidRPr="00653883">
              <w:rPr>
                <w:sz w:val="28"/>
                <w:szCs w:val="28"/>
              </w:rPr>
              <w:t>0</w:t>
            </w:r>
          </w:p>
        </w:tc>
      </w:tr>
      <w:tr w:rsidR="00DA2FEA" w:rsidRPr="00653883" w:rsidTr="00DA2FEA">
        <w:tc>
          <w:tcPr>
            <w:tcW w:w="4180" w:type="pct"/>
            <w:tcMar>
              <w:top w:w="0" w:type="dxa"/>
              <w:left w:w="108" w:type="dxa"/>
              <w:bottom w:w="0" w:type="dxa"/>
              <w:right w:w="108" w:type="dxa"/>
            </w:tcMar>
          </w:tcPr>
          <w:p w:rsidR="00DA2FEA" w:rsidRPr="00653883" w:rsidRDefault="00DA2FEA" w:rsidP="006C76E0">
            <w:pPr>
              <w:widowControl/>
              <w:spacing w:before="100" w:beforeAutospacing="1" w:after="100" w:afterAutospacing="1" w:line="276" w:lineRule="auto"/>
              <w:ind w:firstLine="0"/>
              <w:jc w:val="left"/>
              <w:rPr>
                <w:sz w:val="28"/>
                <w:szCs w:val="28"/>
              </w:rPr>
            </w:pPr>
            <w:r w:rsidRPr="00653883">
              <w:rPr>
                <w:sz w:val="28"/>
                <w:szCs w:val="28"/>
              </w:rPr>
              <w:t>Верхняя граница диапазона измерения температуры,</w:t>
            </w:r>
            <w:r w:rsidR="006C76E0">
              <w:rPr>
                <w:sz w:val="28"/>
                <w:szCs w:val="28"/>
              </w:rPr>
              <w:t xml:space="preserve"> </w:t>
            </w:r>
            <w:r w:rsidR="006C76E0">
              <w:rPr>
                <w:sz w:val="28"/>
                <w:szCs w:val="28"/>
              </w:rPr>
              <w:sym w:font="Symbol" w:char="F0B0"/>
            </w:r>
            <w:proofErr w:type="gramStart"/>
            <w:r w:rsidRPr="00653883">
              <w:rPr>
                <w:sz w:val="28"/>
                <w:szCs w:val="28"/>
              </w:rPr>
              <w:t>С</w:t>
            </w:r>
            <w:proofErr w:type="gramEnd"/>
          </w:p>
        </w:tc>
        <w:tc>
          <w:tcPr>
            <w:tcW w:w="820" w:type="pct"/>
            <w:tcMar>
              <w:top w:w="0" w:type="dxa"/>
              <w:left w:w="108" w:type="dxa"/>
              <w:bottom w:w="0" w:type="dxa"/>
              <w:right w:w="108" w:type="dxa"/>
            </w:tcMar>
          </w:tcPr>
          <w:p w:rsidR="00DA2FEA" w:rsidRPr="00653883" w:rsidRDefault="00DA2FEA" w:rsidP="00DA2FEA">
            <w:pPr>
              <w:widowControl/>
              <w:spacing w:before="100" w:beforeAutospacing="1" w:after="100" w:afterAutospacing="1"/>
              <w:ind w:firstLine="0"/>
              <w:jc w:val="left"/>
              <w:rPr>
                <w:rFonts w:ascii="Verdana" w:eastAsia="Verdana" w:hAnsi="Verdana"/>
                <w:sz w:val="28"/>
                <w:szCs w:val="28"/>
              </w:rPr>
            </w:pPr>
            <w:r w:rsidRPr="00653883">
              <w:rPr>
                <w:sz w:val="28"/>
                <w:szCs w:val="28"/>
              </w:rPr>
              <w:t> </w:t>
            </w:r>
          </w:p>
        </w:tc>
      </w:tr>
      <w:tr w:rsidR="00DA2FEA" w:rsidRPr="00653883" w:rsidTr="00DA2FEA">
        <w:tc>
          <w:tcPr>
            <w:tcW w:w="4180" w:type="pct"/>
            <w:tcMar>
              <w:top w:w="0" w:type="dxa"/>
              <w:left w:w="108" w:type="dxa"/>
              <w:bottom w:w="0" w:type="dxa"/>
              <w:right w:w="108" w:type="dxa"/>
            </w:tcMar>
          </w:tcPr>
          <w:p w:rsidR="00DA2FEA" w:rsidRPr="00653883" w:rsidRDefault="00DA2FEA" w:rsidP="00DA2FEA">
            <w:pPr>
              <w:widowControl/>
              <w:spacing w:before="100" w:beforeAutospacing="1" w:after="100" w:afterAutospacing="1" w:line="276" w:lineRule="auto"/>
              <w:ind w:firstLine="0"/>
              <w:jc w:val="left"/>
              <w:rPr>
                <w:sz w:val="28"/>
                <w:szCs w:val="28"/>
              </w:rPr>
            </w:pPr>
            <w:r w:rsidRPr="00653883">
              <w:rPr>
                <w:sz w:val="28"/>
                <w:szCs w:val="28"/>
              </w:rPr>
              <w:t>с встроенным датчиком, не менее, </w:t>
            </w:r>
            <w:proofErr w:type="gramStart"/>
            <w:r w:rsidRPr="00653883">
              <w:rPr>
                <w:sz w:val="28"/>
                <w:szCs w:val="28"/>
              </w:rPr>
              <w:t>С</w:t>
            </w:r>
            <w:proofErr w:type="gramEnd"/>
          </w:p>
        </w:tc>
        <w:tc>
          <w:tcPr>
            <w:tcW w:w="820" w:type="pct"/>
            <w:tcMar>
              <w:top w:w="0" w:type="dxa"/>
              <w:left w:w="108" w:type="dxa"/>
              <w:bottom w:w="0" w:type="dxa"/>
              <w:right w:w="108" w:type="dxa"/>
            </w:tcMar>
          </w:tcPr>
          <w:p w:rsidR="00DA2FEA" w:rsidRPr="00653883" w:rsidRDefault="00DA2FEA" w:rsidP="00DA2FEA">
            <w:pPr>
              <w:widowControl/>
              <w:spacing w:before="100" w:beforeAutospacing="1" w:after="100" w:afterAutospacing="1"/>
              <w:ind w:firstLine="0"/>
              <w:jc w:val="left"/>
              <w:rPr>
                <w:rFonts w:ascii="Verdana" w:eastAsia="Verdana" w:hAnsi="Verdana"/>
                <w:sz w:val="28"/>
                <w:szCs w:val="28"/>
              </w:rPr>
            </w:pPr>
            <w:r w:rsidRPr="00653883">
              <w:rPr>
                <w:sz w:val="28"/>
                <w:szCs w:val="28"/>
              </w:rPr>
              <w:t>+45</w:t>
            </w:r>
          </w:p>
        </w:tc>
      </w:tr>
      <w:tr w:rsidR="00DA2FEA" w:rsidRPr="00653883" w:rsidTr="00DA2FEA">
        <w:tc>
          <w:tcPr>
            <w:tcW w:w="4180" w:type="pct"/>
            <w:tcMar>
              <w:top w:w="0" w:type="dxa"/>
              <w:left w:w="108" w:type="dxa"/>
              <w:bottom w:w="0" w:type="dxa"/>
              <w:right w:w="108" w:type="dxa"/>
            </w:tcMar>
          </w:tcPr>
          <w:p w:rsidR="00DA2FEA" w:rsidRPr="00653883" w:rsidRDefault="00DA2FEA" w:rsidP="006C76E0">
            <w:pPr>
              <w:widowControl/>
              <w:spacing w:before="100" w:beforeAutospacing="1" w:after="100" w:afterAutospacing="1" w:line="276" w:lineRule="auto"/>
              <w:ind w:firstLine="0"/>
              <w:jc w:val="left"/>
              <w:rPr>
                <w:sz w:val="28"/>
                <w:szCs w:val="28"/>
              </w:rPr>
            </w:pPr>
            <w:r w:rsidRPr="00653883">
              <w:rPr>
                <w:sz w:val="28"/>
                <w:szCs w:val="28"/>
              </w:rPr>
              <w:t>с удлинителем, не менее,</w:t>
            </w:r>
            <w:r w:rsidR="006C76E0">
              <w:rPr>
                <w:sz w:val="28"/>
                <w:szCs w:val="28"/>
              </w:rPr>
              <w:t xml:space="preserve"> </w:t>
            </w:r>
            <w:r w:rsidR="006C76E0">
              <w:rPr>
                <w:sz w:val="28"/>
                <w:szCs w:val="28"/>
              </w:rPr>
              <w:sym w:font="Symbol" w:char="F0B0"/>
            </w:r>
            <w:proofErr w:type="gramStart"/>
            <w:r w:rsidRPr="00653883">
              <w:rPr>
                <w:sz w:val="28"/>
                <w:szCs w:val="28"/>
              </w:rPr>
              <w:t>С</w:t>
            </w:r>
            <w:proofErr w:type="gramEnd"/>
          </w:p>
        </w:tc>
        <w:tc>
          <w:tcPr>
            <w:tcW w:w="820" w:type="pct"/>
            <w:tcMar>
              <w:top w:w="0" w:type="dxa"/>
              <w:left w:w="108" w:type="dxa"/>
              <w:bottom w:w="0" w:type="dxa"/>
              <w:right w:w="108" w:type="dxa"/>
            </w:tcMar>
          </w:tcPr>
          <w:p w:rsidR="00DA2FEA" w:rsidRPr="00653883" w:rsidRDefault="00DA2FEA" w:rsidP="00DA2FEA">
            <w:pPr>
              <w:widowControl/>
              <w:spacing w:before="100" w:beforeAutospacing="1" w:after="100" w:afterAutospacing="1"/>
              <w:ind w:firstLine="0"/>
              <w:jc w:val="left"/>
              <w:rPr>
                <w:rFonts w:ascii="Verdana" w:eastAsia="Verdana" w:hAnsi="Verdana"/>
                <w:sz w:val="28"/>
                <w:szCs w:val="28"/>
              </w:rPr>
            </w:pPr>
            <w:r w:rsidRPr="00653883">
              <w:rPr>
                <w:sz w:val="28"/>
                <w:szCs w:val="28"/>
              </w:rPr>
              <w:t>+100</w:t>
            </w:r>
          </w:p>
        </w:tc>
      </w:tr>
      <w:tr w:rsidR="00DA2FEA" w:rsidRPr="00653883" w:rsidTr="00DA2FEA">
        <w:tc>
          <w:tcPr>
            <w:tcW w:w="4180" w:type="pct"/>
            <w:tcMar>
              <w:top w:w="0" w:type="dxa"/>
              <w:left w:w="108" w:type="dxa"/>
              <w:bottom w:w="0" w:type="dxa"/>
              <w:right w:w="108" w:type="dxa"/>
            </w:tcMar>
          </w:tcPr>
          <w:p w:rsidR="00DA2FEA" w:rsidRPr="00653883" w:rsidRDefault="00DA2FEA" w:rsidP="00DA2FEA">
            <w:pPr>
              <w:widowControl/>
              <w:spacing w:before="100" w:beforeAutospacing="1" w:after="100" w:afterAutospacing="1" w:line="276" w:lineRule="auto"/>
              <w:ind w:firstLine="0"/>
              <w:jc w:val="left"/>
              <w:rPr>
                <w:sz w:val="28"/>
                <w:szCs w:val="28"/>
              </w:rPr>
            </w:pPr>
            <w:r w:rsidRPr="00653883">
              <w:rPr>
                <w:sz w:val="28"/>
                <w:szCs w:val="28"/>
              </w:rPr>
              <w:t xml:space="preserve">Интервал времени установления показаний, не более, мин: </w:t>
            </w:r>
          </w:p>
        </w:tc>
        <w:tc>
          <w:tcPr>
            <w:tcW w:w="820" w:type="pct"/>
            <w:tcMar>
              <w:top w:w="0" w:type="dxa"/>
              <w:left w:w="108" w:type="dxa"/>
              <w:bottom w:w="0" w:type="dxa"/>
              <w:right w:w="108" w:type="dxa"/>
            </w:tcMar>
          </w:tcPr>
          <w:p w:rsidR="00DA2FEA" w:rsidRPr="00653883" w:rsidRDefault="00DA2FEA" w:rsidP="00DA2FEA">
            <w:pPr>
              <w:widowControl/>
              <w:spacing w:before="100" w:beforeAutospacing="1" w:after="100" w:afterAutospacing="1"/>
              <w:ind w:firstLine="0"/>
              <w:jc w:val="left"/>
              <w:rPr>
                <w:rFonts w:ascii="Verdana" w:eastAsia="Verdana" w:hAnsi="Verdana"/>
                <w:sz w:val="28"/>
                <w:szCs w:val="28"/>
              </w:rPr>
            </w:pPr>
            <w:r w:rsidRPr="00653883">
              <w:rPr>
                <w:sz w:val="28"/>
                <w:szCs w:val="28"/>
              </w:rPr>
              <w:t> </w:t>
            </w:r>
          </w:p>
        </w:tc>
      </w:tr>
      <w:tr w:rsidR="00DA2FEA" w:rsidRPr="00653883" w:rsidTr="00DA2FEA">
        <w:tc>
          <w:tcPr>
            <w:tcW w:w="4180" w:type="pct"/>
            <w:tcMar>
              <w:top w:w="0" w:type="dxa"/>
              <w:left w:w="108" w:type="dxa"/>
              <w:bottom w:w="0" w:type="dxa"/>
              <w:right w:w="108" w:type="dxa"/>
            </w:tcMar>
          </w:tcPr>
          <w:p w:rsidR="00DA2FEA" w:rsidRPr="00653883" w:rsidRDefault="00DA2FEA" w:rsidP="00DA2FEA">
            <w:pPr>
              <w:widowControl/>
              <w:spacing w:before="100" w:beforeAutospacing="1" w:after="100" w:afterAutospacing="1" w:line="276" w:lineRule="auto"/>
              <w:ind w:firstLine="0"/>
              <w:jc w:val="left"/>
              <w:rPr>
                <w:sz w:val="28"/>
                <w:szCs w:val="28"/>
              </w:rPr>
            </w:pPr>
            <w:r w:rsidRPr="00653883">
              <w:rPr>
                <w:sz w:val="28"/>
                <w:szCs w:val="28"/>
              </w:rPr>
              <w:t>– для датчика температуры</w:t>
            </w:r>
          </w:p>
        </w:tc>
        <w:tc>
          <w:tcPr>
            <w:tcW w:w="820" w:type="pct"/>
            <w:tcMar>
              <w:top w:w="0" w:type="dxa"/>
              <w:left w:w="108" w:type="dxa"/>
              <w:bottom w:w="0" w:type="dxa"/>
              <w:right w:w="108" w:type="dxa"/>
            </w:tcMar>
          </w:tcPr>
          <w:p w:rsidR="00DA2FEA" w:rsidRPr="00653883" w:rsidRDefault="00DA2FEA" w:rsidP="00DA2FEA">
            <w:pPr>
              <w:widowControl/>
              <w:spacing w:before="100" w:beforeAutospacing="1" w:after="100" w:afterAutospacing="1"/>
              <w:ind w:firstLine="0"/>
              <w:jc w:val="left"/>
              <w:rPr>
                <w:rFonts w:ascii="Verdana" w:eastAsia="Verdana" w:hAnsi="Verdana"/>
                <w:sz w:val="28"/>
                <w:szCs w:val="28"/>
              </w:rPr>
            </w:pPr>
            <w:r w:rsidRPr="00653883">
              <w:rPr>
                <w:sz w:val="28"/>
                <w:szCs w:val="28"/>
              </w:rPr>
              <w:t>2</w:t>
            </w:r>
          </w:p>
        </w:tc>
      </w:tr>
      <w:tr w:rsidR="00DA2FEA" w:rsidRPr="00653883" w:rsidTr="00DA2FEA">
        <w:tc>
          <w:tcPr>
            <w:tcW w:w="4180" w:type="pct"/>
            <w:tcMar>
              <w:top w:w="0" w:type="dxa"/>
              <w:left w:w="108" w:type="dxa"/>
              <w:bottom w:w="0" w:type="dxa"/>
              <w:right w:w="108" w:type="dxa"/>
            </w:tcMar>
          </w:tcPr>
          <w:p w:rsidR="00DA2FEA" w:rsidRPr="00653883" w:rsidRDefault="00DA2FEA" w:rsidP="00DA2FEA">
            <w:pPr>
              <w:widowControl/>
              <w:spacing w:before="100" w:beforeAutospacing="1" w:after="100" w:afterAutospacing="1" w:line="276" w:lineRule="auto"/>
              <w:ind w:firstLine="0"/>
              <w:jc w:val="left"/>
              <w:rPr>
                <w:sz w:val="28"/>
                <w:szCs w:val="28"/>
              </w:rPr>
            </w:pPr>
            <w:r w:rsidRPr="00653883">
              <w:rPr>
                <w:sz w:val="28"/>
                <w:szCs w:val="28"/>
              </w:rPr>
              <w:t>– для датчика влажности</w:t>
            </w:r>
          </w:p>
        </w:tc>
        <w:tc>
          <w:tcPr>
            <w:tcW w:w="820" w:type="pct"/>
            <w:tcMar>
              <w:top w:w="0" w:type="dxa"/>
              <w:left w:w="108" w:type="dxa"/>
              <w:bottom w:w="0" w:type="dxa"/>
              <w:right w:w="108" w:type="dxa"/>
            </w:tcMar>
          </w:tcPr>
          <w:p w:rsidR="00DA2FEA" w:rsidRPr="00653883" w:rsidRDefault="00DA2FEA" w:rsidP="00DA2FEA">
            <w:pPr>
              <w:widowControl/>
              <w:spacing w:before="100" w:beforeAutospacing="1" w:after="100" w:afterAutospacing="1"/>
              <w:ind w:firstLine="0"/>
              <w:jc w:val="left"/>
              <w:rPr>
                <w:rFonts w:ascii="Verdana" w:eastAsia="Verdana" w:hAnsi="Verdana"/>
                <w:sz w:val="28"/>
                <w:szCs w:val="28"/>
              </w:rPr>
            </w:pPr>
            <w:r w:rsidRPr="00653883">
              <w:rPr>
                <w:sz w:val="28"/>
                <w:szCs w:val="28"/>
              </w:rPr>
              <w:t>3</w:t>
            </w:r>
          </w:p>
        </w:tc>
      </w:tr>
      <w:tr w:rsidR="00DA2FEA" w:rsidRPr="00653883" w:rsidTr="00DA2FEA">
        <w:tc>
          <w:tcPr>
            <w:tcW w:w="4180" w:type="pct"/>
            <w:tcMar>
              <w:top w:w="0" w:type="dxa"/>
              <w:left w:w="108" w:type="dxa"/>
              <w:bottom w:w="0" w:type="dxa"/>
              <w:right w:w="108" w:type="dxa"/>
            </w:tcMar>
          </w:tcPr>
          <w:p w:rsidR="00DA2FEA" w:rsidRPr="00653883" w:rsidRDefault="00DA2FEA" w:rsidP="006C76E0">
            <w:pPr>
              <w:widowControl/>
              <w:spacing w:before="100" w:beforeAutospacing="1" w:after="100" w:afterAutospacing="1" w:line="276" w:lineRule="auto"/>
              <w:ind w:right="-1551" w:firstLine="0"/>
              <w:jc w:val="left"/>
              <w:rPr>
                <w:sz w:val="28"/>
                <w:szCs w:val="28"/>
              </w:rPr>
            </w:pPr>
            <w:r w:rsidRPr="00653883">
              <w:rPr>
                <w:sz w:val="28"/>
                <w:szCs w:val="28"/>
              </w:rPr>
              <w:t xml:space="preserve">Пределы допускаемой основной погрешности (точность измерения),  не более, </w:t>
            </w:r>
            <w:r w:rsidR="006C76E0">
              <w:rPr>
                <w:sz w:val="28"/>
                <w:szCs w:val="28"/>
              </w:rPr>
              <w:sym w:font="Symbol" w:char="F0B0"/>
            </w:r>
            <w:proofErr w:type="gramStart"/>
            <w:r w:rsidRPr="00653883">
              <w:rPr>
                <w:sz w:val="28"/>
                <w:szCs w:val="28"/>
              </w:rPr>
              <w:t>С</w:t>
            </w:r>
            <w:proofErr w:type="gramEnd"/>
          </w:p>
        </w:tc>
        <w:tc>
          <w:tcPr>
            <w:tcW w:w="820" w:type="pct"/>
            <w:tcMar>
              <w:top w:w="0" w:type="dxa"/>
              <w:left w:w="108" w:type="dxa"/>
              <w:bottom w:w="0" w:type="dxa"/>
              <w:right w:w="108" w:type="dxa"/>
            </w:tcMar>
          </w:tcPr>
          <w:p w:rsidR="00DA2FEA" w:rsidRPr="00653883" w:rsidRDefault="00DA2FEA" w:rsidP="00DA2FEA">
            <w:pPr>
              <w:widowControl/>
              <w:spacing w:before="100" w:beforeAutospacing="1" w:after="100" w:afterAutospacing="1"/>
              <w:ind w:firstLine="0"/>
              <w:jc w:val="left"/>
              <w:rPr>
                <w:rFonts w:ascii="Verdana" w:eastAsia="Verdana" w:hAnsi="Verdana"/>
                <w:sz w:val="28"/>
                <w:szCs w:val="28"/>
              </w:rPr>
            </w:pPr>
            <w:r w:rsidRPr="00653883">
              <w:rPr>
                <w:sz w:val="28"/>
                <w:szCs w:val="28"/>
              </w:rPr>
              <w:t>±0,5</w:t>
            </w:r>
          </w:p>
        </w:tc>
      </w:tr>
      <w:tr w:rsidR="00DA2FEA" w:rsidRPr="00653883" w:rsidTr="00DA2FEA">
        <w:tc>
          <w:tcPr>
            <w:tcW w:w="4180" w:type="pct"/>
            <w:tcMar>
              <w:top w:w="0" w:type="dxa"/>
              <w:left w:w="108" w:type="dxa"/>
              <w:bottom w:w="0" w:type="dxa"/>
              <w:right w:w="108" w:type="dxa"/>
            </w:tcMar>
          </w:tcPr>
          <w:p w:rsidR="00DA2FEA" w:rsidRPr="00653883" w:rsidRDefault="00DA2FEA" w:rsidP="00DA2FEA">
            <w:pPr>
              <w:widowControl/>
              <w:spacing w:before="100" w:beforeAutospacing="1" w:after="100" w:afterAutospacing="1" w:line="276" w:lineRule="auto"/>
              <w:ind w:firstLine="0"/>
              <w:jc w:val="left"/>
              <w:rPr>
                <w:sz w:val="28"/>
                <w:szCs w:val="28"/>
              </w:rPr>
            </w:pPr>
            <w:r w:rsidRPr="00653883">
              <w:rPr>
                <w:sz w:val="28"/>
                <w:szCs w:val="28"/>
              </w:rPr>
              <w:lastRenderedPageBreak/>
              <w:t>Нижняя и верхняя граница диапазона измерений относител</w:t>
            </w:r>
            <w:r w:rsidRPr="00653883">
              <w:rPr>
                <w:sz w:val="28"/>
                <w:szCs w:val="28"/>
              </w:rPr>
              <w:t>ь</w:t>
            </w:r>
            <w:r w:rsidRPr="00653883">
              <w:rPr>
                <w:sz w:val="28"/>
                <w:szCs w:val="28"/>
              </w:rPr>
              <w:t>ной влажности, %</w:t>
            </w:r>
          </w:p>
        </w:tc>
        <w:tc>
          <w:tcPr>
            <w:tcW w:w="820" w:type="pct"/>
            <w:tcMar>
              <w:top w:w="0" w:type="dxa"/>
              <w:left w:w="108" w:type="dxa"/>
              <w:bottom w:w="0" w:type="dxa"/>
              <w:right w:w="108" w:type="dxa"/>
            </w:tcMar>
          </w:tcPr>
          <w:p w:rsidR="00DA2FEA" w:rsidRPr="00653883" w:rsidRDefault="00DA2FEA" w:rsidP="00DA2FEA">
            <w:pPr>
              <w:widowControl/>
              <w:spacing w:before="100" w:beforeAutospacing="1" w:after="100" w:afterAutospacing="1"/>
              <w:ind w:firstLine="0"/>
              <w:jc w:val="left"/>
              <w:rPr>
                <w:rFonts w:ascii="Verdana" w:eastAsia="Verdana" w:hAnsi="Verdana"/>
                <w:sz w:val="28"/>
                <w:szCs w:val="28"/>
              </w:rPr>
            </w:pPr>
            <w:r w:rsidRPr="00653883">
              <w:rPr>
                <w:sz w:val="28"/>
                <w:szCs w:val="28"/>
              </w:rPr>
              <w:t>10-100</w:t>
            </w:r>
          </w:p>
        </w:tc>
      </w:tr>
      <w:tr w:rsidR="00DA2FEA" w:rsidRPr="00653883" w:rsidTr="00DA2FEA">
        <w:tc>
          <w:tcPr>
            <w:tcW w:w="4180" w:type="pct"/>
            <w:tcMar>
              <w:top w:w="0" w:type="dxa"/>
              <w:left w:w="108" w:type="dxa"/>
              <w:bottom w:w="0" w:type="dxa"/>
              <w:right w:w="108" w:type="dxa"/>
            </w:tcMar>
          </w:tcPr>
          <w:p w:rsidR="00DA2FEA" w:rsidRPr="00653883" w:rsidRDefault="00DA2FEA" w:rsidP="00DA2FEA">
            <w:pPr>
              <w:widowControl/>
              <w:spacing w:before="100" w:beforeAutospacing="1" w:after="100" w:afterAutospacing="1" w:line="276" w:lineRule="auto"/>
              <w:ind w:firstLine="0"/>
              <w:jc w:val="left"/>
              <w:rPr>
                <w:sz w:val="28"/>
                <w:szCs w:val="28"/>
              </w:rPr>
            </w:pPr>
            <w:r w:rsidRPr="00653883">
              <w:rPr>
                <w:sz w:val="28"/>
                <w:szCs w:val="28"/>
              </w:rPr>
              <w:t>Время установления рабочего режима при включении, не б</w:t>
            </w:r>
            <w:r w:rsidRPr="00653883">
              <w:rPr>
                <w:sz w:val="28"/>
                <w:szCs w:val="28"/>
              </w:rPr>
              <w:t>о</w:t>
            </w:r>
            <w:r w:rsidRPr="00653883">
              <w:rPr>
                <w:sz w:val="28"/>
                <w:szCs w:val="28"/>
              </w:rPr>
              <w:t>лее, сек.</w:t>
            </w:r>
          </w:p>
        </w:tc>
        <w:tc>
          <w:tcPr>
            <w:tcW w:w="820" w:type="pct"/>
            <w:tcMar>
              <w:top w:w="0" w:type="dxa"/>
              <w:left w:w="108" w:type="dxa"/>
              <w:bottom w:w="0" w:type="dxa"/>
              <w:right w:w="108" w:type="dxa"/>
            </w:tcMar>
          </w:tcPr>
          <w:p w:rsidR="00DA2FEA" w:rsidRPr="00653883" w:rsidRDefault="00DA2FEA" w:rsidP="00DA2FEA">
            <w:pPr>
              <w:widowControl/>
              <w:spacing w:before="100" w:beforeAutospacing="1" w:after="100" w:afterAutospacing="1"/>
              <w:ind w:firstLine="0"/>
              <w:jc w:val="left"/>
              <w:rPr>
                <w:rFonts w:ascii="Verdana" w:eastAsia="Verdana" w:hAnsi="Verdana"/>
                <w:sz w:val="28"/>
                <w:szCs w:val="28"/>
              </w:rPr>
            </w:pPr>
            <w:r w:rsidRPr="00653883">
              <w:rPr>
                <w:sz w:val="28"/>
                <w:szCs w:val="28"/>
              </w:rPr>
              <w:t>20</w:t>
            </w:r>
          </w:p>
        </w:tc>
      </w:tr>
      <w:tr w:rsidR="00DA2FEA" w:rsidRPr="00653883" w:rsidTr="00DA2FEA">
        <w:tc>
          <w:tcPr>
            <w:tcW w:w="4180" w:type="pct"/>
            <w:tcMar>
              <w:top w:w="0" w:type="dxa"/>
              <w:left w:w="108" w:type="dxa"/>
              <w:bottom w:w="0" w:type="dxa"/>
              <w:right w:w="108" w:type="dxa"/>
            </w:tcMar>
          </w:tcPr>
          <w:p w:rsidR="00DA2FEA" w:rsidRPr="00653883" w:rsidRDefault="00DA2FEA" w:rsidP="00DA2FEA">
            <w:pPr>
              <w:widowControl/>
              <w:spacing w:before="100" w:beforeAutospacing="1" w:after="100" w:afterAutospacing="1" w:line="276" w:lineRule="auto"/>
              <w:ind w:firstLine="0"/>
              <w:jc w:val="left"/>
              <w:rPr>
                <w:sz w:val="28"/>
                <w:szCs w:val="28"/>
              </w:rPr>
            </w:pPr>
            <w:r w:rsidRPr="00653883">
              <w:rPr>
                <w:sz w:val="28"/>
                <w:szCs w:val="28"/>
              </w:rPr>
              <w:t>Продолжительность хранения записанной в память термоме</w:t>
            </w:r>
            <w:r w:rsidRPr="00653883">
              <w:rPr>
                <w:sz w:val="28"/>
                <w:szCs w:val="28"/>
              </w:rPr>
              <w:t>т</w:t>
            </w:r>
            <w:r w:rsidRPr="00653883">
              <w:rPr>
                <w:sz w:val="28"/>
                <w:szCs w:val="28"/>
              </w:rPr>
              <w:t>ра информации при выключенном источнике питания, не м</w:t>
            </w:r>
            <w:r w:rsidRPr="00653883">
              <w:rPr>
                <w:sz w:val="28"/>
                <w:szCs w:val="28"/>
              </w:rPr>
              <w:t>е</w:t>
            </w:r>
            <w:r w:rsidRPr="00653883">
              <w:rPr>
                <w:sz w:val="28"/>
                <w:szCs w:val="28"/>
              </w:rPr>
              <w:t>нее, </w:t>
            </w:r>
            <w:proofErr w:type="gramStart"/>
            <w:r w:rsidRPr="00653883">
              <w:rPr>
                <w:sz w:val="28"/>
                <w:szCs w:val="28"/>
              </w:rPr>
              <w:t>ч</w:t>
            </w:r>
            <w:proofErr w:type="gramEnd"/>
          </w:p>
        </w:tc>
        <w:tc>
          <w:tcPr>
            <w:tcW w:w="820" w:type="pct"/>
            <w:tcMar>
              <w:top w:w="0" w:type="dxa"/>
              <w:left w:w="108" w:type="dxa"/>
              <w:bottom w:w="0" w:type="dxa"/>
              <w:right w:w="108" w:type="dxa"/>
            </w:tcMar>
          </w:tcPr>
          <w:p w:rsidR="00DA2FEA" w:rsidRPr="00653883" w:rsidRDefault="00DA2FEA" w:rsidP="00DA2FEA">
            <w:pPr>
              <w:widowControl/>
              <w:spacing w:before="100" w:beforeAutospacing="1" w:after="100" w:afterAutospacing="1"/>
              <w:ind w:firstLine="0"/>
              <w:jc w:val="left"/>
              <w:rPr>
                <w:rFonts w:ascii="Verdana" w:eastAsia="Verdana" w:hAnsi="Verdana"/>
                <w:sz w:val="28"/>
                <w:szCs w:val="28"/>
              </w:rPr>
            </w:pPr>
            <w:r w:rsidRPr="00653883">
              <w:rPr>
                <w:sz w:val="28"/>
                <w:szCs w:val="28"/>
              </w:rPr>
              <w:t>24</w:t>
            </w:r>
          </w:p>
        </w:tc>
      </w:tr>
      <w:tr w:rsidR="00DA2FEA" w:rsidRPr="00653883" w:rsidTr="00DA2FEA">
        <w:trPr>
          <w:trHeight w:val="285"/>
        </w:trPr>
        <w:tc>
          <w:tcPr>
            <w:tcW w:w="4180" w:type="pct"/>
            <w:tcMar>
              <w:top w:w="0" w:type="dxa"/>
              <w:left w:w="108" w:type="dxa"/>
              <w:bottom w:w="0" w:type="dxa"/>
              <w:right w:w="108" w:type="dxa"/>
            </w:tcMar>
          </w:tcPr>
          <w:p w:rsidR="00DA2FEA" w:rsidRPr="00653883" w:rsidRDefault="00DA2FEA" w:rsidP="00DA2FEA">
            <w:pPr>
              <w:widowControl/>
              <w:spacing w:before="100" w:beforeAutospacing="1" w:after="100" w:afterAutospacing="1"/>
              <w:ind w:firstLine="0"/>
              <w:jc w:val="left"/>
              <w:rPr>
                <w:sz w:val="28"/>
                <w:szCs w:val="28"/>
              </w:rPr>
            </w:pPr>
            <w:r w:rsidRPr="00653883">
              <w:rPr>
                <w:sz w:val="28"/>
                <w:szCs w:val="28"/>
              </w:rPr>
              <w:t>Габаритные размеры корпуса прибора, не более, </w:t>
            </w:r>
            <w:proofErr w:type="gramStart"/>
            <w:r w:rsidRPr="00653883">
              <w:rPr>
                <w:sz w:val="28"/>
                <w:szCs w:val="28"/>
              </w:rPr>
              <w:t>мм</w:t>
            </w:r>
            <w:proofErr w:type="gramEnd"/>
          </w:p>
        </w:tc>
        <w:tc>
          <w:tcPr>
            <w:tcW w:w="820" w:type="pct"/>
            <w:tcMar>
              <w:top w:w="0" w:type="dxa"/>
              <w:left w:w="108" w:type="dxa"/>
              <w:bottom w:w="0" w:type="dxa"/>
              <w:right w:w="108" w:type="dxa"/>
            </w:tcMar>
          </w:tcPr>
          <w:p w:rsidR="00DA2FEA" w:rsidRPr="00653883" w:rsidRDefault="00DA2FEA" w:rsidP="00DA2FEA">
            <w:pPr>
              <w:widowControl/>
              <w:spacing w:before="100" w:beforeAutospacing="1" w:after="100" w:afterAutospacing="1"/>
              <w:ind w:firstLine="0"/>
              <w:jc w:val="left"/>
              <w:rPr>
                <w:sz w:val="28"/>
                <w:szCs w:val="28"/>
              </w:rPr>
            </w:pPr>
            <w:r w:rsidRPr="00653883">
              <w:rPr>
                <w:sz w:val="28"/>
                <w:szCs w:val="28"/>
              </w:rPr>
              <w:t>135 х 75 х 35</w:t>
            </w:r>
          </w:p>
        </w:tc>
      </w:tr>
      <w:tr w:rsidR="00DA2FEA" w:rsidRPr="00653883" w:rsidTr="00DA2FEA">
        <w:trPr>
          <w:trHeight w:val="358"/>
        </w:trPr>
        <w:tc>
          <w:tcPr>
            <w:tcW w:w="4180" w:type="pct"/>
            <w:tcMar>
              <w:top w:w="0" w:type="dxa"/>
              <w:left w:w="108" w:type="dxa"/>
              <w:bottom w:w="0" w:type="dxa"/>
              <w:right w:w="108" w:type="dxa"/>
            </w:tcMar>
          </w:tcPr>
          <w:p w:rsidR="00DA2FEA" w:rsidRPr="00653883" w:rsidRDefault="00DA2FEA" w:rsidP="00DA2FEA">
            <w:pPr>
              <w:widowControl/>
              <w:spacing w:before="100" w:beforeAutospacing="1" w:after="100" w:afterAutospacing="1" w:line="276" w:lineRule="auto"/>
              <w:ind w:firstLine="0"/>
              <w:jc w:val="left"/>
              <w:rPr>
                <w:sz w:val="28"/>
                <w:szCs w:val="28"/>
              </w:rPr>
            </w:pPr>
            <w:r w:rsidRPr="00653883">
              <w:rPr>
                <w:sz w:val="28"/>
                <w:szCs w:val="28"/>
              </w:rPr>
              <w:t>Продолжительность непрерывной работы без подсветки, не менее, </w:t>
            </w:r>
            <w:proofErr w:type="gramStart"/>
            <w:r w:rsidRPr="00653883">
              <w:rPr>
                <w:sz w:val="28"/>
                <w:szCs w:val="28"/>
              </w:rPr>
              <w:t>ч</w:t>
            </w:r>
            <w:proofErr w:type="gramEnd"/>
          </w:p>
        </w:tc>
        <w:tc>
          <w:tcPr>
            <w:tcW w:w="820" w:type="pct"/>
            <w:tcMar>
              <w:top w:w="0" w:type="dxa"/>
              <w:left w:w="108" w:type="dxa"/>
              <w:bottom w:w="0" w:type="dxa"/>
              <w:right w:w="108" w:type="dxa"/>
            </w:tcMar>
          </w:tcPr>
          <w:p w:rsidR="00DA2FEA" w:rsidRPr="00653883" w:rsidRDefault="00DA2FEA" w:rsidP="00DA2FEA">
            <w:pPr>
              <w:widowControl/>
              <w:spacing w:before="100" w:beforeAutospacing="1" w:after="100" w:afterAutospacing="1"/>
              <w:ind w:firstLine="0"/>
              <w:jc w:val="left"/>
              <w:rPr>
                <w:rFonts w:ascii="Verdana" w:eastAsia="Verdana" w:hAnsi="Verdana"/>
                <w:sz w:val="28"/>
                <w:szCs w:val="28"/>
              </w:rPr>
            </w:pPr>
            <w:r w:rsidRPr="00653883">
              <w:rPr>
                <w:sz w:val="28"/>
                <w:szCs w:val="28"/>
              </w:rPr>
              <w:t>150</w:t>
            </w:r>
          </w:p>
        </w:tc>
      </w:tr>
      <w:tr w:rsidR="00DA2FEA" w:rsidRPr="00653883" w:rsidTr="00DA2FEA">
        <w:tc>
          <w:tcPr>
            <w:tcW w:w="4180" w:type="pct"/>
            <w:tcMar>
              <w:top w:w="0" w:type="dxa"/>
              <w:left w:w="108" w:type="dxa"/>
              <w:bottom w:w="0" w:type="dxa"/>
              <w:right w:w="108" w:type="dxa"/>
            </w:tcMar>
          </w:tcPr>
          <w:p w:rsidR="00DA2FEA" w:rsidRPr="00653883" w:rsidRDefault="00DA2FEA" w:rsidP="00DA2FEA">
            <w:pPr>
              <w:widowControl/>
              <w:spacing w:before="100" w:beforeAutospacing="1" w:after="100" w:afterAutospacing="1" w:line="276" w:lineRule="auto"/>
              <w:ind w:firstLine="0"/>
              <w:jc w:val="left"/>
              <w:rPr>
                <w:sz w:val="28"/>
                <w:szCs w:val="28"/>
              </w:rPr>
            </w:pPr>
            <w:r w:rsidRPr="00653883">
              <w:rPr>
                <w:sz w:val="28"/>
                <w:szCs w:val="28"/>
              </w:rPr>
              <w:t>Масса прибора с чехлом без удлинителя не более, г</w:t>
            </w:r>
          </w:p>
        </w:tc>
        <w:tc>
          <w:tcPr>
            <w:tcW w:w="820" w:type="pct"/>
            <w:tcMar>
              <w:top w:w="0" w:type="dxa"/>
              <w:left w:w="108" w:type="dxa"/>
              <w:bottom w:w="0" w:type="dxa"/>
              <w:right w:w="108" w:type="dxa"/>
            </w:tcMar>
          </w:tcPr>
          <w:p w:rsidR="00DA2FEA" w:rsidRPr="00653883" w:rsidRDefault="00DA2FEA" w:rsidP="00DA2FEA">
            <w:pPr>
              <w:widowControl/>
              <w:spacing w:before="100" w:beforeAutospacing="1" w:after="100" w:afterAutospacing="1"/>
              <w:ind w:firstLine="0"/>
              <w:jc w:val="left"/>
              <w:rPr>
                <w:rFonts w:ascii="Verdana" w:eastAsia="Verdana" w:hAnsi="Verdana"/>
                <w:sz w:val="28"/>
                <w:szCs w:val="28"/>
              </w:rPr>
            </w:pPr>
            <w:r w:rsidRPr="00653883">
              <w:rPr>
                <w:sz w:val="28"/>
                <w:szCs w:val="28"/>
              </w:rPr>
              <w:t>300</w:t>
            </w:r>
          </w:p>
        </w:tc>
      </w:tr>
    </w:tbl>
    <w:p w:rsidR="00DA2FEA" w:rsidRPr="00B21C95" w:rsidRDefault="00DA2FEA" w:rsidP="00DA2FEA">
      <w:pPr>
        <w:widowControl/>
        <w:ind w:firstLine="0"/>
        <w:jc w:val="center"/>
        <w:rPr>
          <w:b/>
          <w:bCs/>
          <w:sz w:val="20"/>
          <w:szCs w:val="20"/>
        </w:rPr>
      </w:pPr>
    </w:p>
    <w:p w:rsidR="00DA2FEA" w:rsidRPr="00653883" w:rsidRDefault="00DA2FEA" w:rsidP="00DA2FEA">
      <w:pPr>
        <w:widowControl/>
        <w:ind w:firstLine="0"/>
        <w:jc w:val="center"/>
        <w:rPr>
          <w:sz w:val="28"/>
          <w:szCs w:val="28"/>
        </w:rPr>
      </w:pPr>
      <w:r w:rsidRPr="00653883">
        <w:rPr>
          <w:b/>
          <w:bCs/>
          <w:sz w:val="28"/>
          <w:szCs w:val="28"/>
        </w:rPr>
        <w:t>3.3.</w:t>
      </w:r>
      <w:r w:rsidRPr="00653883">
        <w:rPr>
          <w:b/>
          <w:bCs/>
          <w:i/>
          <w:sz w:val="28"/>
          <w:szCs w:val="28"/>
        </w:rPr>
        <w:t xml:space="preserve"> </w:t>
      </w:r>
      <w:r w:rsidRPr="00653883">
        <w:rPr>
          <w:b/>
          <w:color w:val="000000"/>
          <w:sz w:val="28"/>
          <w:szCs w:val="28"/>
        </w:rPr>
        <w:t>Переносной шахтный газоанализатор метана АМТ-03</w:t>
      </w:r>
    </w:p>
    <w:p w:rsidR="00DA2FEA" w:rsidRPr="00653883" w:rsidRDefault="00DA2FEA" w:rsidP="00792278">
      <w:pPr>
        <w:widowControl/>
        <w:shd w:val="clear" w:color="auto" w:fill="FFFFFF"/>
        <w:ind w:firstLine="709"/>
        <w:rPr>
          <w:sz w:val="28"/>
          <w:szCs w:val="28"/>
        </w:rPr>
      </w:pPr>
      <w:r w:rsidRPr="00653883">
        <w:rPr>
          <w:b/>
          <w:bCs/>
          <w:i/>
          <w:sz w:val="28"/>
          <w:szCs w:val="28"/>
        </w:rPr>
        <w:t>Газоанализатор</w:t>
      </w:r>
      <w:r w:rsidRPr="00653883">
        <w:rPr>
          <w:sz w:val="28"/>
          <w:szCs w:val="28"/>
        </w:rPr>
        <w:t xml:space="preserve"> – измерительный прибор для определения кач</w:t>
      </w:r>
      <w:r w:rsidRPr="00653883">
        <w:rPr>
          <w:sz w:val="28"/>
          <w:szCs w:val="28"/>
        </w:rPr>
        <w:t>е</w:t>
      </w:r>
      <w:r w:rsidRPr="00653883">
        <w:rPr>
          <w:sz w:val="28"/>
          <w:szCs w:val="28"/>
        </w:rPr>
        <w:t>ственного и количественного состава смесей газов. Различают газоанал</w:t>
      </w:r>
      <w:r w:rsidRPr="00653883">
        <w:rPr>
          <w:sz w:val="28"/>
          <w:szCs w:val="28"/>
        </w:rPr>
        <w:t>и</w:t>
      </w:r>
      <w:r w:rsidRPr="00653883">
        <w:rPr>
          <w:sz w:val="28"/>
          <w:szCs w:val="28"/>
        </w:rPr>
        <w:t>заторы ручного действия и автоматические. Среди первых наиболее ра</w:t>
      </w:r>
      <w:r w:rsidRPr="00653883">
        <w:rPr>
          <w:sz w:val="28"/>
          <w:szCs w:val="28"/>
        </w:rPr>
        <w:t>с</w:t>
      </w:r>
      <w:r w:rsidRPr="00653883">
        <w:rPr>
          <w:sz w:val="28"/>
          <w:szCs w:val="28"/>
        </w:rPr>
        <w:t>пространены абсорбционные газоанализаторы, в которых компоненты г</w:t>
      </w:r>
      <w:r w:rsidRPr="00653883">
        <w:rPr>
          <w:sz w:val="28"/>
          <w:szCs w:val="28"/>
        </w:rPr>
        <w:t>а</w:t>
      </w:r>
      <w:r w:rsidRPr="00653883">
        <w:rPr>
          <w:sz w:val="28"/>
          <w:szCs w:val="28"/>
        </w:rPr>
        <w:t>зовой смеси последовательно поглощаются различными реагентами. А</w:t>
      </w:r>
      <w:r w:rsidRPr="00653883">
        <w:rPr>
          <w:sz w:val="28"/>
          <w:szCs w:val="28"/>
        </w:rPr>
        <w:t>в</w:t>
      </w:r>
      <w:r w:rsidRPr="00653883">
        <w:rPr>
          <w:sz w:val="28"/>
          <w:szCs w:val="28"/>
        </w:rPr>
        <w:t>томатические газоанализаторы непрерывно измеряют какую-либо физич</w:t>
      </w:r>
      <w:r w:rsidRPr="00653883">
        <w:rPr>
          <w:sz w:val="28"/>
          <w:szCs w:val="28"/>
        </w:rPr>
        <w:t>е</w:t>
      </w:r>
      <w:r w:rsidRPr="00653883">
        <w:rPr>
          <w:sz w:val="28"/>
          <w:szCs w:val="28"/>
        </w:rPr>
        <w:t>скую или физико-химическую характеристику газовой смеси или её о</w:t>
      </w:r>
      <w:r w:rsidRPr="00653883">
        <w:rPr>
          <w:sz w:val="28"/>
          <w:szCs w:val="28"/>
        </w:rPr>
        <w:t>т</w:t>
      </w:r>
      <w:r w:rsidRPr="00653883">
        <w:rPr>
          <w:sz w:val="28"/>
          <w:szCs w:val="28"/>
        </w:rPr>
        <w:t>дельных компонентов.</w:t>
      </w:r>
    </w:p>
    <w:p w:rsidR="00DA2FEA" w:rsidRPr="00653883" w:rsidRDefault="00DA2FEA" w:rsidP="00792278">
      <w:pPr>
        <w:widowControl/>
        <w:shd w:val="clear" w:color="auto" w:fill="FFFFFF"/>
        <w:ind w:firstLine="709"/>
        <w:rPr>
          <w:sz w:val="28"/>
          <w:szCs w:val="28"/>
        </w:rPr>
      </w:pPr>
      <w:r w:rsidRPr="00653883">
        <w:rPr>
          <w:sz w:val="28"/>
          <w:szCs w:val="28"/>
        </w:rPr>
        <w:t>Газоанализаторы используются для замера углекислого (СО</w:t>
      </w:r>
      <w:proofErr w:type="gramStart"/>
      <w:r w:rsidRPr="00653883">
        <w:rPr>
          <w:sz w:val="28"/>
          <w:szCs w:val="28"/>
          <w:vertAlign w:val="subscript"/>
        </w:rPr>
        <w:t>2</w:t>
      </w:r>
      <w:proofErr w:type="gramEnd"/>
      <w:r w:rsidRPr="00653883">
        <w:rPr>
          <w:sz w:val="28"/>
          <w:szCs w:val="28"/>
        </w:rPr>
        <w:t>) и угарного газа (CO), водорода (H</w:t>
      </w:r>
      <w:r w:rsidRPr="00653883">
        <w:rPr>
          <w:sz w:val="28"/>
          <w:szCs w:val="28"/>
          <w:vertAlign w:val="subscript"/>
        </w:rPr>
        <w:t>2</w:t>
      </w:r>
      <w:r w:rsidRPr="00653883">
        <w:rPr>
          <w:sz w:val="28"/>
          <w:szCs w:val="28"/>
        </w:rPr>
        <w:t>), фтористого водорода (HF), сероводор</w:t>
      </w:r>
      <w:r w:rsidRPr="00653883">
        <w:rPr>
          <w:sz w:val="28"/>
          <w:szCs w:val="28"/>
        </w:rPr>
        <w:t>о</w:t>
      </w:r>
      <w:r w:rsidRPr="00653883">
        <w:rPr>
          <w:sz w:val="28"/>
          <w:szCs w:val="28"/>
        </w:rPr>
        <w:t>да (Н</w:t>
      </w:r>
      <w:r w:rsidRPr="00653883">
        <w:rPr>
          <w:sz w:val="28"/>
          <w:szCs w:val="28"/>
          <w:vertAlign w:val="subscript"/>
        </w:rPr>
        <w:t>2</w:t>
      </w:r>
      <w:r w:rsidRPr="00653883">
        <w:rPr>
          <w:sz w:val="28"/>
          <w:szCs w:val="28"/>
        </w:rPr>
        <w:t>S), аммиака (NH</w:t>
      </w:r>
      <w:r w:rsidRPr="00653883">
        <w:rPr>
          <w:sz w:val="28"/>
          <w:szCs w:val="28"/>
          <w:vertAlign w:val="subscript"/>
        </w:rPr>
        <w:t>3</w:t>
      </w:r>
      <w:r w:rsidRPr="00653883">
        <w:rPr>
          <w:sz w:val="28"/>
          <w:szCs w:val="28"/>
        </w:rPr>
        <w:t>), метана (CH</w:t>
      </w:r>
      <w:r w:rsidRPr="00653883">
        <w:rPr>
          <w:sz w:val="28"/>
          <w:szCs w:val="28"/>
          <w:vertAlign w:val="subscript"/>
        </w:rPr>
        <w:t>4</w:t>
      </w:r>
      <w:r w:rsidRPr="00653883">
        <w:rPr>
          <w:sz w:val="28"/>
          <w:szCs w:val="28"/>
        </w:rPr>
        <w:t>), продуктов нефтепереработки и др</w:t>
      </w:r>
      <w:r w:rsidRPr="00653883">
        <w:rPr>
          <w:sz w:val="28"/>
          <w:szCs w:val="28"/>
        </w:rPr>
        <w:t>у</w:t>
      </w:r>
      <w:r w:rsidRPr="00653883">
        <w:rPr>
          <w:sz w:val="28"/>
          <w:szCs w:val="28"/>
        </w:rPr>
        <w:t>гих газообразных веществ.</w:t>
      </w:r>
    </w:p>
    <w:p w:rsidR="00DA2FEA" w:rsidRPr="00B21C95" w:rsidRDefault="00DA2FEA" w:rsidP="00792278">
      <w:pPr>
        <w:widowControl/>
        <w:shd w:val="clear" w:color="auto" w:fill="FFFFFF"/>
        <w:ind w:firstLine="709"/>
        <w:rPr>
          <w:sz w:val="20"/>
          <w:szCs w:val="20"/>
        </w:rPr>
      </w:pPr>
    </w:p>
    <w:p w:rsidR="00DA2FEA" w:rsidRDefault="00DA2FEA" w:rsidP="00792278">
      <w:pPr>
        <w:widowControl/>
        <w:shd w:val="clear" w:color="auto" w:fill="FFFFFF"/>
        <w:ind w:firstLine="709"/>
        <w:rPr>
          <w:sz w:val="28"/>
          <w:szCs w:val="28"/>
        </w:rPr>
      </w:pPr>
      <w:r w:rsidRPr="00653883">
        <w:rPr>
          <w:b/>
          <w:i/>
          <w:sz w:val="28"/>
          <w:szCs w:val="28"/>
        </w:rPr>
        <w:t>Портативный анализатор СН</w:t>
      </w:r>
      <w:proofErr w:type="gramStart"/>
      <w:r w:rsidRPr="00653883">
        <w:rPr>
          <w:b/>
          <w:i/>
          <w:sz w:val="28"/>
          <w:szCs w:val="28"/>
          <w:vertAlign w:val="subscript"/>
        </w:rPr>
        <w:t>4</w:t>
      </w:r>
      <w:proofErr w:type="gramEnd"/>
      <w:r w:rsidRPr="00653883">
        <w:rPr>
          <w:b/>
          <w:i/>
          <w:sz w:val="28"/>
          <w:szCs w:val="28"/>
        </w:rPr>
        <w:t xml:space="preserve"> (метана) </w:t>
      </w:r>
      <w:r w:rsidRPr="00653883">
        <w:rPr>
          <w:b/>
          <w:bCs/>
          <w:i/>
          <w:sz w:val="28"/>
          <w:szCs w:val="28"/>
        </w:rPr>
        <w:t>АМТ-03</w:t>
      </w:r>
      <w:r w:rsidRPr="00653883">
        <w:rPr>
          <w:sz w:val="28"/>
          <w:szCs w:val="28"/>
        </w:rPr>
        <w:t xml:space="preserve"> предназначен для шахт, позволяет непрерывно контролировать % объемных СН</w:t>
      </w:r>
      <w:r w:rsidRPr="00653883">
        <w:rPr>
          <w:sz w:val="28"/>
          <w:szCs w:val="28"/>
          <w:vertAlign w:val="subscript"/>
        </w:rPr>
        <w:t>4</w:t>
      </w:r>
      <w:r w:rsidRPr="00653883">
        <w:rPr>
          <w:sz w:val="28"/>
          <w:szCs w:val="28"/>
        </w:rPr>
        <w:t xml:space="preserve"> (мет</w:t>
      </w:r>
      <w:r w:rsidRPr="00653883">
        <w:rPr>
          <w:sz w:val="28"/>
          <w:szCs w:val="28"/>
        </w:rPr>
        <w:t>а</w:t>
      </w:r>
      <w:r w:rsidRPr="00653883">
        <w:rPr>
          <w:sz w:val="28"/>
          <w:szCs w:val="28"/>
        </w:rPr>
        <w:t>на) в воздухе угольных шахт, горных выработок, имеющих взрывоопасные газы и пыль. Выдает сигнализацию при достижении концентрации уст</w:t>
      </w:r>
      <w:r w:rsidRPr="00653883">
        <w:rPr>
          <w:sz w:val="28"/>
          <w:szCs w:val="28"/>
        </w:rPr>
        <w:t>а</w:t>
      </w:r>
      <w:r w:rsidRPr="00653883">
        <w:rPr>
          <w:sz w:val="28"/>
          <w:szCs w:val="28"/>
        </w:rPr>
        <w:t>новленных порогов. Общий вид прибора представлен на рис.4, внешний вид прибора – рис. 5.</w:t>
      </w:r>
    </w:p>
    <w:p w:rsidR="00B21C95" w:rsidRPr="00653883" w:rsidRDefault="00B21C95" w:rsidP="00792278">
      <w:pPr>
        <w:widowControl/>
        <w:shd w:val="clear" w:color="auto" w:fill="FFFFFF"/>
        <w:ind w:firstLine="709"/>
        <w:rPr>
          <w:sz w:val="28"/>
          <w:szCs w:val="28"/>
        </w:rPr>
      </w:pPr>
      <w:r w:rsidRPr="00653883">
        <w:rPr>
          <w:sz w:val="28"/>
          <w:szCs w:val="28"/>
        </w:rPr>
        <w:t xml:space="preserve">Область применения: контроль атмосферы шахт, горно-обогатительных комбинатов. </w:t>
      </w:r>
    </w:p>
    <w:p w:rsidR="00B21C95" w:rsidRPr="00653883" w:rsidRDefault="00B21C95" w:rsidP="00792278">
      <w:pPr>
        <w:widowControl/>
        <w:shd w:val="clear" w:color="auto" w:fill="FFFFFF"/>
        <w:ind w:firstLine="709"/>
        <w:rPr>
          <w:sz w:val="28"/>
          <w:szCs w:val="28"/>
        </w:rPr>
      </w:pPr>
      <w:r w:rsidRPr="00653883">
        <w:rPr>
          <w:sz w:val="28"/>
          <w:szCs w:val="28"/>
        </w:rPr>
        <w:t>Способ забора пробы – диффузионный.</w:t>
      </w:r>
    </w:p>
    <w:p w:rsidR="00B21C95" w:rsidRPr="00653883" w:rsidRDefault="00B21C95" w:rsidP="00792278">
      <w:pPr>
        <w:widowControl/>
        <w:shd w:val="clear" w:color="auto" w:fill="FFFFFF"/>
        <w:ind w:firstLine="709"/>
        <w:rPr>
          <w:sz w:val="28"/>
          <w:szCs w:val="28"/>
        </w:rPr>
      </w:pPr>
      <w:r w:rsidRPr="00653883">
        <w:rPr>
          <w:sz w:val="28"/>
          <w:szCs w:val="28"/>
        </w:rPr>
        <w:t>Принцип действия – термохимический в диапазоне измерения от 0</w:t>
      </w:r>
      <w:r w:rsidR="006C76E0">
        <w:rPr>
          <w:sz w:val="28"/>
          <w:szCs w:val="28"/>
        </w:rPr>
        <w:t> </w:t>
      </w:r>
      <w:r w:rsidRPr="00653883">
        <w:rPr>
          <w:sz w:val="28"/>
          <w:szCs w:val="28"/>
        </w:rPr>
        <w:t xml:space="preserve">до 2,5 % об., термокондуктометрический в диапазоне измерения от 5 до 100 % </w:t>
      </w:r>
      <w:proofErr w:type="gramStart"/>
      <w:r w:rsidRPr="00653883">
        <w:rPr>
          <w:sz w:val="28"/>
          <w:szCs w:val="28"/>
        </w:rPr>
        <w:t>об</w:t>
      </w:r>
      <w:proofErr w:type="gramEnd"/>
      <w:r w:rsidRPr="00653883">
        <w:rPr>
          <w:sz w:val="28"/>
          <w:szCs w:val="28"/>
        </w:rPr>
        <w:t>.</w:t>
      </w:r>
    </w:p>
    <w:p w:rsidR="00B21C95" w:rsidRPr="00653883" w:rsidRDefault="00B21C95" w:rsidP="00DA2FEA">
      <w:pPr>
        <w:widowControl/>
        <w:shd w:val="clear" w:color="auto" w:fill="FFFFFF"/>
        <w:ind w:firstLine="0"/>
        <w:rPr>
          <w:sz w:val="28"/>
          <w:szCs w:val="28"/>
        </w:rPr>
      </w:pPr>
    </w:p>
    <w:p w:rsidR="00DA2FEA" w:rsidRPr="00653883" w:rsidRDefault="00A836F0" w:rsidP="00DA2FEA">
      <w:pPr>
        <w:keepNext/>
        <w:widowControl/>
        <w:shd w:val="clear" w:color="auto" w:fill="FFFFFF"/>
        <w:ind w:firstLine="0"/>
        <w:jc w:val="center"/>
        <w:outlineLvl w:val="0"/>
        <w:rPr>
          <w:sz w:val="28"/>
          <w:szCs w:val="28"/>
        </w:rPr>
      </w:pPr>
      <w:r>
        <w:rPr>
          <w:noProof/>
          <w:sz w:val="28"/>
          <w:szCs w:val="28"/>
        </w:rPr>
        <w:lastRenderedPageBreak/>
        <w:drawing>
          <wp:inline distT="0" distB="0" distL="0" distR="0" wp14:anchorId="6CC93F93" wp14:editId="7F98DAB7">
            <wp:extent cx="1416050" cy="2069465"/>
            <wp:effectExtent l="0" t="0" r="0" b="6985"/>
            <wp:docPr id="71" name="Рисунок 17" descr="АМТ-03 - переносной  шахтный газоанализатор ме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МТ-03 - переносной  шахтный газоанализатор метан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16050" cy="2069465"/>
                    </a:xfrm>
                    <a:prstGeom prst="rect">
                      <a:avLst/>
                    </a:prstGeom>
                    <a:noFill/>
                    <a:ln>
                      <a:noFill/>
                    </a:ln>
                  </pic:spPr>
                </pic:pic>
              </a:graphicData>
            </a:graphic>
          </wp:inline>
        </w:drawing>
      </w:r>
    </w:p>
    <w:p w:rsidR="00DA2FEA" w:rsidRPr="00B21C95" w:rsidRDefault="00DA2FEA" w:rsidP="00DA2FEA">
      <w:pPr>
        <w:widowControl/>
        <w:shd w:val="clear" w:color="auto" w:fill="FFFFFF"/>
        <w:ind w:firstLine="0"/>
        <w:jc w:val="center"/>
        <w:rPr>
          <w:sz w:val="20"/>
          <w:szCs w:val="20"/>
        </w:rPr>
      </w:pPr>
    </w:p>
    <w:p w:rsidR="00DA2FEA" w:rsidRDefault="00DA2FEA" w:rsidP="00DA2FEA">
      <w:pPr>
        <w:widowControl/>
        <w:shd w:val="clear" w:color="auto" w:fill="FFFFFF"/>
        <w:ind w:firstLine="0"/>
        <w:jc w:val="center"/>
        <w:rPr>
          <w:sz w:val="28"/>
          <w:szCs w:val="28"/>
        </w:rPr>
      </w:pPr>
      <w:r w:rsidRPr="00653883">
        <w:rPr>
          <w:sz w:val="28"/>
          <w:szCs w:val="28"/>
        </w:rPr>
        <w:t>Рис. 4. Общий вид прибора АМТ-03</w:t>
      </w:r>
    </w:p>
    <w:p w:rsidR="00B21C95" w:rsidRPr="00B21C95" w:rsidRDefault="00B21C95" w:rsidP="00DA2FEA">
      <w:pPr>
        <w:widowControl/>
        <w:shd w:val="clear" w:color="auto" w:fill="FFFFFF"/>
        <w:ind w:firstLine="0"/>
        <w:jc w:val="center"/>
        <w:rPr>
          <w:sz w:val="20"/>
          <w:szCs w:val="20"/>
        </w:rPr>
      </w:pPr>
    </w:p>
    <w:p w:rsidR="00DA2FEA" w:rsidRPr="00653883" w:rsidRDefault="00DA2FEA" w:rsidP="00DA2FEA">
      <w:pPr>
        <w:widowControl/>
        <w:shd w:val="clear" w:color="auto" w:fill="FFFFFF"/>
        <w:ind w:firstLine="0"/>
        <w:jc w:val="center"/>
        <w:rPr>
          <w:sz w:val="28"/>
          <w:szCs w:val="28"/>
        </w:rPr>
      </w:pPr>
      <w:r w:rsidRPr="00653883">
        <w:rPr>
          <w:noProof/>
          <w:sz w:val="28"/>
          <w:szCs w:val="28"/>
        </w:rPr>
        <w:drawing>
          <wp:inline distT="0" distB="0" distL="0" distR="0" wp14:anchorId="260BA979" wp14:editId="28715EB3">
            <wp:extent cx="4785887" cy="3905781"/>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87773" cy="3907320"/>
                    </a:xfrm>
                    <a:prstGeom prst="rect">
                      <a:avLst/>
                    </a:prstGeom>
                    <a:noFill/>
                    <a:ln>
                      <a:noFill/>
                    </a:ln>
                  </pic:spPr>
                </pic:pic>
              </a:graphicData>
            </a:graphic>
          </wp:inline>
        </w:drawing>
      </w:r>
    </w:p>
    <w:p w:rsidR="00DA2FEA" w:rsidRPr="00653883" w:rsidRDefault="00DA2FEA" w:rsidP="00DA2FEA">
      <w:pPr>
        <w:widowControl/>
        <w:shd w:val="clear" w:color="auto" w:fill="FFFFFF"/>
        <w:ind w:firstLine="0"/>
        <w:jc w:val="center"/>
        <w:rPr>
          <w:sz w:val="28"/>
          <w:szCs w:val="28"/>
        </w:rPr>
      </w:pPr>
      <w:r w:rsidRPr="00653883">
        <w:rPr>
          <w:sz w:val="28"/>
          <w:szCs w:val="28"/>
        </w:rPr>
        <w:t xml:space="preserve">Рис. 5. Внешний вид прибора АМТ-03: </w:t>
      </w:r>
    </w:p>
    <w:p w:rsidR="00DA2FEA" w:rsidRPr="00653883" w:rsidRDefault="00DA2FEA" w:rsidP="00DA2FEA">
      <w:pPr>
        <w:widowControl/>
        <w:shd w:val="clear" w:color="auto" w:fill="FFFFFF"/>
        <w:ind w:firstLine="0"/>
        <w:rPr>
          <w:sz w:val="28"/>
          <w:szCs w:val="28"/>
        </w:rPr>
      </w:pPr>
      <w:r w:rsidRPr="00653883">
        <w:rPr>
          <w:sz w:val="28"/>
          <w:szCs w:val="28"/>
        </w:rPr>
        <w:t>1 – акустический излучатель; 2 – жидкокристаллический индикатор; 3 – термохимический датчик; 4 – клемма контроля напряжения аккумулято</w:t>
      </w:r>
      <w:r w:rsidRPr="00653883">
        <w:rPr>
          <w:sz w:val="28"/>
          <w:szCs w:val="28"/>
        </w:rPr>
        <w:t>р</w:t>
      </w:r>
      <w:r w:rsidRPr="00653883">
        <w:rPr>
          <w:sz w:val="28"/>
          <w:szCs w:val="28"/>
        </w:rPr>
        <w:t>ной батареи; 5 – клемма зарядного тока аккумуляторной батареи; 6 – клемма общего вывода; 7 – клемма внешнего включения; 8 – клемма связи с ЭВМ Х</w:t>
      </w:r>
      <w:proofErr w:type="gramStart"/>
      <w:r w:rsidRPr="00653883">
        <w:rPr>
          <w:sz w:val="28"/>
          <w:szCs w:val="28"/>
        </w:rPr>
        <w:t>1</w:t>
      </w:r>
      <w:proofErr w:type="gramEnd"/>
      <w:r w:rsidRPr="00653883">
        <w:rPr>
          <w:sz w:val="28"/>
          <w:szCs w:val="28"/>
        </w:rPr>
        <w:t>; 9 – клемма связи с ЭВМ Х2; 10 – индикаторы единичные (кра</w:t>
      </w:r>
      <w:r w:rsidRPr="00653883">
        <w:rPr>
          <w:sz w:val="28"/>
          <w:szCs w:val="28"/>
        </w:rPr>
        <w:t>с</w:t>
      </w:r>
      <w:r w:rsidRPr="00653883">
        <w:rPr>
          <w:sz w:val="28"/>
          <w:szCs w:val="28"/>
        </w:rPr>
        <w:t>ный – превышение порога сигнализации, зеленый – разряд аккумулято</w:t>
      </w:r>
      <w:r w:rsidRPr="00653883">
        <w:rPr>
          <w:sz w:val="28"/>
          <w:szCs w:val="28"/>
        </w:rPr>
        <w:t>р</w:t>
      </w:r>
      <w:r w:rsidRPr="00653883">
        <w:rPr>
          <w:sz w:val="28"/>
          <w:szCs w:val="28"/>
        </w:rPr>
        <w:t>ной батареи); 11 – кнопка включения подсветки; 12 – кнопка выбора пар</w:t>
      </w:r>
      <w:r w:rsidRPr="00653883">
        <w:rPr>
          <w:sz w:val="28"/>
          <w:szCs w:val="28"/>
        </w:rPr>
        <w:t>а</w:t>
      </w:r>
      <w:r w:rsidRPr="00653883">
        <w:rPr>
          <w:sz w:val="28"/>
          <w:szCs w:val="28"/>
        </w:rPr>
        <w:t>метров; 13 – кнопка выбора режимов; 14 – кнопка включения; 15 – кры</w:t>
      </w:r>
      <w:r w:rsidRPr="00653883">
        <w:rPr>
          <w:sz w:val="28"/>
          <w:szCs w:val="28"/>
        </w:rPr>
        <w:t>ш</w:t>
      </w:r>
      <w:r w:rsidRPr="00653883">
        <w:rPr>
          <w:sz w:val="28"/>
          <w:szCs w:val="28"/>
        </w:rPr>
        <w:t xml:space="preserve">ка; 16 – основание; </w:t>
      </w:r>
      <w:r w:rsidR="006C76E0">
        <w:rPr>
          <w:sz w:val="28"/>
          <w:szCs w:val="28"/>
        </w:rPr>
        <w:t>17 – кольцо; 18 – ремень</w:t>
      </w:r>
    </w:p>
    <w:p w:rsidR="00DA2FEA" w:rsidRPr="00653883" w:rsidRDefault="00DA2FEA" w:rsidP="00DA2FEA">
      <w:pPr>
        <w:widowControl/>
        <w:shd w:val="clear" w:color="auto" w:fill="FFFFFF"/>
        <w:ind w:firstLine="0"/>
        <w:rPr>
          <w:sz w:val="28"/>
          <w:szCs w:val="28"/>
        </w:rPr>
      </w:pPr>
    </w:p>
    <w:p w:rsidR="00DA2FEA" w:rsidRPr="00653883" w:rsidRDefault="00DA2FEA" w:rsidP="00792278">
      <w:pPr>
        <w:widowControl/>
        <w:shd w:val="clear" w:color="auto" w:fill="FFFFFF"/>
        <w:ind w:firstLine="709"/>
        <w:rPr>
          <w:sz w:val="28"/>
          <w:szCs w:val="28"/>
        </w:rPr>
      </w:pPr>
      <w:r w:rsidRPr="00653883">
        <w:rPr>
          <w:sz w:val="28"/>
          <w:szCs w:val="28"/>
        </w:rPr>
        <w:lastRenderedPageBreak/>
        <w:t>Основные технические характеристики прибора АМТ-03 приведены в табл. 3.</w:t>
      </w:r>
    </w:p>
    <w:p w:rsidR="00DA2FEA" w:rsidRPr="00B21C95" w:rsidRDefault="00DA2FEA" w:rsidP="00DA2FEA">
      <w:pPr>
        <w:widowControl/>
        <w:shd w:val="clear" w:color="auto" w:fill="FFFFFF"/>
        <w:ind w:firstLine="0"/>
        <w:rPr>
          <w:sz w:val="20"/>
          <w:szCs w:val="20"/>
        </w:rPr>
      </w:pPr>
    </w:p>
    <w:p w:rsidR="00DA2FEA" w:rsidRPr="00653883" w:rsidRDefault="00DA2FEA" w:rsidP="00DA2FEA">
      <w:pPr>
        <w:widowControl/>
        <w:shd w:val="clear" w:color="auto" w:fill="FFFFFF"/>
        <w:ind w:firstLine="0"/>
        <w:jc w:val="right"/>
        <w:rPr>
          <w:sz w:val="28"/>
          <w:szCs w:val="28"/>
        </w:rPr>
      </w:pPr>
      <w:r w:rsidRPr="00653883">
        <w:rPr>
          <w:sz w:val="28"/>
          <w:szCs w:val="28"/>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7"/>
        <w:gridCol w:w="2010"/>
      </w:tblGrid>
      <w:tr w:rsidR="00DA2FEA" w:rsidRPr="00653883" w:rsidTr="00DA2FEA">
        <w:tc>
          <w:tcPr>
            <w:tcW w:w="3918" w:type="pct"/>
          </w:tcPr>
          <w:p w:rsidR="00DA2FEA" w:rsidRPr="00653883" w:rsidRDefault="00DA2FEA" w:rsidP="00DA2FEA">
            <w:pPr>
              <w:autoSpaceDE w:val="0"/>
              <w:autoSpaceDN w:val="0"/>
              <w:adjustRightInd w:val="0"/>
              <w:ind w:firstLine="0"/>
              <w:jc w:val="center"/>
              <w:rPr>
                <w:sz w:val="28"/>
                <w:szCs w:val="28"/>
              </w:rPr>
            </w:pPr>
            <w:r w:rsidRPr="00653883">
              <w:rPr>
                <w:sz w:val="28"/>
                <w:szCs w:val="28"/>
              </w:rPr>
              <w:t>Характеристики</w:t>
            </w:r>
          </w:p>
        </w:tc>
        <w:tc>
          <w:tcPr>
            <w:tcW w:w="1082" w:type="pct"/>
          </w:tcPr>
          <w:p w:rsidR="00DA2FEA" w:rsidRPr="00653883" w:rsidRDefault="00DA2FEA" w:rsidP="00DA2FEA">
            <w:pPr>
              <w:autoSpaceDE w:val="0"/>
              <w:autoSpaceDN w:val="0"/>
              <w:adjustRightInd w:val="0"/>
              <w:ind w:firstLine="0"/>
              <w:jc w:val="center"/>
              <w:rPr>
                <w:sz w:val="28"/>
                <w:szCs w:val="28"/>
              </w:rPr>
            </w:pPr>
            <w:r w:rsidRPr="00653883">
              <w:rPr>
                <w:sz w:val="28"/>
                <w:szCs w:val="28"/>
              </w:rPr>
              <w:t>Значения</w:t>
            </w:r>
          </w:p>
        </w:tc>
      </w:tr>
      <w:tr w:rsidR="00DA2FEA" w:rsidRPr="00653883" w:rsidTr="00DA2FEA">
        <w:tc>
          <w:tcPr>
            <w:tcW w:w="3918" w:type="pct"/>
          </w:tcPr>
          <w:p w:rsidR="00DA2FEA" w:rsidRPr="00653883" w:rsidRDefault="00DA2FEA" w:rsidP="00DA2FEA">
            <w:pPr>
              <w:autoSpaceDE w:val="0"/>
              <w:autoSpaceDN w:val="0"/>
              <w:adjustRightInd w:val="0"/>
              <w:ind w:firstLine="0"/>
              <w:jc w:val="left"/>
              <w:rPr>
                <w:sz w:val="28"/>
                <w:szCs w:val="28"/>
              </w:rPr>
            </w:pPr>
            <w:r w:rsidRPr="00653883">
              <w:rPr>
                <w:sz w:val="28"/>
                <w:szCs w:val="28"/>
              </w:rPr>
              <w:t xml:space="preserve">Диапазоны показаний, % </w:t>
            </w:r>
            <w:proofErr w:type="gramStart"/>
            <w:r w:rsidRPr="00653883">
              <w:rPr>
                <w:sz w:val="28"/>
                <w:szCs w:val="28"/>
              </w:rPr>
              <w:t>об</w:t>
            </w:r>
            <w:proofErr w:type="gramEnd"/>
            <w:r w:rsidRPr="00653883">
              <w:rPr>
                <w:sz w:val="28"/>
                <w:szCs w:val="28"/>
              </w:rPr>
              <w:t>.</w:t>
            </w:r>
          </w:p>
        </w:tc>
        <w:tc>
          <w:tcPr>
            <w:tcW w:w="1082" w:type="pct"/>
          </w:tcPr>
          <w:p w:rsidR="00DA2FEA" w:rsidRPr="00653883" w:rsidRDefault="00DA2FEA" w:rsidP="00A36BAE">
            <w:pPr>
              <w:autoSpaceDE w:val="0"/>
              <w:autoSpaceDN w:val="0"/>
              <w:adjustRightInd w:val="0"/>
              <w:ind w:firstLine="0"/>
              <w:jc w:val="left"/>
              <w:rPr>
                <w:sz w:val="28"/>
                <w:szCs w:val="28"/>
              </w:rPr>
            </w:pPr>
            <w:r w:rsidRPr="00653883">
              <w:rPr>
                <w:sz w:val="28"/>
                <w:szCs w:val="28"/>
              </w:rPr>
              <w:t>0–100</w:t>
            </w:r>
          </w:p>
        </w:tc>
      </w:tr>
      <w:tr w:rsidR="00DA2FEA" w:rsidRPr="00653883" w:rsidTr="00DA2FEA">
        <w:tc>
          <w:tcPr>
            <w:tcW w:w="3918" w:type="pct"/>
          </w:tcPr>
          <w:p w:rsidR="00DA2FEA" w:rsidRPr="00653883" w:rsidRDefault="00DA2FEA" w:rsidP="00DA2FEA">
            <w:pPr>
              <w:autoSpaceDE w:val="0"/>
              <w:autoSpaceDN w:val="0"/>
              <w:adjustRightInd w:val="0"/>
              <w:ind w:firstLine="0"/>
              <w:jc w:val="left"/>
              <w:rPr>
                <w:sz w:val="28"/>
                <w:szCs w:val="28"/>
              </w:rPr>
            </w:pPr>
            <w:r w:rsidRPr="00653883">
              <w:rPr>
                <w:sz w:val="28"/>
                <w:szCs w:val="28"/>
              </w:rPr>
              <w:t>Уровень звукового давления, дБ, не менее</w:t>
            </w:r>
          </w:p>
        </w:tc>
        <w:tc>
          <w:tcPr>
            <w:tcW w:w="1082" w:type="pct"/>
          </w:tcPr>
          <w:p w:rsidR="00DA2FEA" w:rsidRPr="00653883" w:rsidRDefault="00DA2FEA" w:rsidP="00DA2FEA">
            <w:pPr>
              <w:autoSpaceDE w:val="0"/>
              <w:autoSpaceDN w:val="0"/>
              <w:adjustRightInd w:val="0"/>
              <w:ind w:firstLine="0"/>
              <w:jc w:val="left"/>
              <w:rPr>
                <w:sz w:val="28"/>
                <w:szCs w:val="28"/>
              </w:rPr>
            </w:pPr>
            <w:r w:rsidRPr="00653883">
              <w:rPr>
                <w:sz w:val="28"/>
                <w:szCs w:val="28"/>
              </w:rPr>
              <w:t>70</w:t>
            </w:r>
          </w:p>
        </w:tc>
      </w:tr>
      <w:tr w:rsidR="00DA2FEA" w:rsidRPr="00653883" w:rsidTr="00DA2FEA">
        <w:tc>
          <w:tcPr>
            <w:tcW w:w="3918" w:type="pct"/>
          </w:tcPr>
          <w:p w:rsidR="00DA2FEA" w:rsidRPr="00653883" w:rsidRDefault="00DA2FEA" w:rsidP="00DA2FEA">
            <w:pPr>
              <w:autoSpaceDE w:val="0"/>
              <w:autoSpaceDN w:val="0"/>
              <w:adjustRightInd w:val="0"/>
              <w:ind w:firstLine="0"/>
              <w:jc w:val="left"/>
              <w:rPr>
                <w:sz w:val="28"/>
                <w:szCs w:val="28"/>
              </w:rPr>
            </w:pPr>
            <w:r w:rsidRPr="00653883">
              <w:rPr>
                <w:sz w:val="28"/>
                <w:szCs w:val="28"/>
              </w:rPr>
              <w:t>Время прогрева, мин, не более</w:t>
            </w:r>
          </w:p>
        </w:tc>
        <w:tc>
          <w:tcPr>
            <w:tcW w:w="1082" w:type="pct"/>
          </w:tcPr>
          <w:p w:rsidR="00DA2FEA" w:rsidRPr="00653883" w:rsidRDefault="00DA2FEA" w:rsidP="00DA2FEA">
            <w:pPr>
              <w:autoSpaceDE w:val="0"/>
              <w:autoSpaceDN w:val="0"/>
              <w:adjustRightInd w:val="0"/>
              <w:ind w:firstLine="0"/>
              <w:jc w:val="left"/>
              <w:rPr>
                <w:sz w:val="28"/>
                <w:szCs w:val="28"/>
              </w:rPr>
            </w:pPr>
            <w:r w:rsidRPr="00653883">
              <w:rPr>
                <w:sz w:val="28"/>
                <w:szCs w:val="28"/>
              </w:rPr>
              <w:t>2</w:t>
            </w:r>
          </w:p>
        </w:tc>
      </w:tr>
      <w:tr w:rsidR="00DA2FEA" w:rsidRPr="00653883" w:rsidTr="00DA2FEA">
        <w:tc>
          <w:tcPr>
            <w:tcW w:w="3918" w:type="pct"/>
          </w:tcPr>
          <w:p w:rsidR="00DA2FEA" w:rsidRPr="00653883" w:rsidRDefault="00DA2FEA" w:rsidP="00DA2FEA">
            <w:pPr>
              <w:autoSpaceDE w:val="0"/>
              <w:autoSpaceDN w:val="0"/>
              <w:adjustRightInd w:val="0"/>
              <w:ind w:firstLine="0"/>
              <w:jc w:val="left"/>
              <w:rPr>
                <w:sz w:val="28"/>
                <w:szCs w:val="28"/>
              </w:rPr>
            </w:pPr>
            <w:r w:rsidRPr="00653883">
              <w:rPr>
                <w:sz w:val="28"/>
                <w:szCs w:val="28"/>
              </w:rPr>
              <w:t xml:space="preserve">Время работы без подзарядки, </w:t>
            </w:r>
            <w:proofErr w:type="gramStart"/>
            <w:r w:rsidRPr="00653883">
              <w:rPr>
                <w:sz w:val="28"/>
                <w:szCs w:val="28"/>
              </w:rPr>
              <w:t>ч</w:t>
            </w:r>
            <w:proofErr w:type="gramEnd"/>
            <w:r w:rsidRPr="00653883">
              <w:rPr>
                <w:sz w:val="28"/>
                <w:szCs w:val="28"/>
              </w:rPr>
              <w:t>, не менее</w:t>
            </w:r>
          </w:p>
        </w:tc>
        <w:tc>
          <w:tcPr>
            <w:tcW w:w="1082" w:type="pct"/>
          </w:tcPr>
          <w:p w:rsidR="00DA2FEA" w:rsidRPr="00653883" w:rsidRDefault="00DA2FEA" w:rsidP="00DA2FEA">
            <w:pPr>
              <w:autoSpaceDE w:val="0"/>
              <w:autoSpaceDN w:val="0"/>
              <w:adjustRightInd w:val="0"/>
              <w:ind w:firstLine="0"/>
              <w:jc w:val="left"/>
              <w:rPr>
                <w:sz w:val="28"/>
                <w:szCs w:val="28"/>
              </w:rPr>
            </w:pPr>
            <w:r w:rsidRPr="00653883">
              <w:rPr>
                <w:sz w:val="28"/>
                <w:szCs w:val="28"/>
              </w:rPr>
              <w:t>10</w:t>
            </w:r>
          </w:p>
        </w:tc>
      </w:tr>
      <w:tr w:rsidR="00DA2FEA" w:rsidRPr="00653883" w:rsidTr="00DA2FEA">
        <w:tc>
          <w:tcPr>
            <w:tcW w:w="3918" w:type="pct"/>
          </w:tcPr>
          <w:p w:rsidR="00DA2FEA" w:rsidRPr="00653883" w:rsidRDefault="00DA2FEA" w:rsidP="00DA2FEA">
            <w:pPr>
              <w:autoSpaceDE w:val="0"/>
              <w:autoSpaceDN w:val="0"/>
              <w:adjustRightInd w:val="0"/>
              <w:ind w:firstLine="0"/>
              <w:jc w:val="left"/>
              <w:rPr>
                <w:sz w:val="28"/>
                <w:szCs w:val="28"/>
              </w:rPr>
            </w:pPr>
            <w:r w:rsidRPr="00653883">
              <w:rPr>
                <w:sz w:val="28"/>
                <w:szCs w:val="28"/>
              </w:rPr>
              <w:t xml:space="preserve">Время срабатывания сигнализации, </w:t>
            </w:r>
            <w:proofErr w:type="gramStart"/>
            <w:r w:rsidRPr="00653883">
              <w:rPr>
                <w:sz w:val="28"/>
                <w:szCs w:val="28"/>
              </w:rPr>
              <w:t>с</w:t>
            </w:r>
            <w:proofErr w:type="gramEnd"/>
            <w:r w:rsidRPr="00653883">
              <w:rPr>
                <w:sz w:val="28"/>
                <w:szCs w:val="28"/>
              </w:rPr>
              <w:t>, не более</w:t>
            </w:r>
          </w:p>
        </w:tc>
        <w:tc>
          <w:tcPr>
            <w:tcW w:w="1082" w:type="pct"/>
          </w:tcPr>
          <w:p w:rsidR="00DA2FEA" w:rsidRPr="00653883" w:rsidRDefault="00DA2FEA" w:rsidP="00DA2FEA">
            <w:pPr>
              <w:autoSpaceDE w:val="0"/>
              <w:autoSpaceDN w:val="0"/>
              <w:adjustRightInd w:val="0"/>
              <w:ind w:firstLine="0"/>
              <w:jc w:val="left"/>
              <w:rPr>
                <w:sz w:val="28"/>
                <w:szCs w:val="28"/>
              </w:rPr>
            </w:pPr>
            <w:r w:rsidRPr="00653883">
              <w:rPr>
                <w:sz w:val="28"/>
                <w:szCs w:val="28"/>
              </w:rPr>
              <w:t>20</w:t>
            </w:r>
          </w:p>
        </w:tc>
      </w:tr>
      <w:tr w:rsidR="00DA2FEA" w:rsidRPr="00653883" w:rsidTr="00DA2FEA">
        <w:tc>
          <w:tcPr>
            <w:tcW w:w="3918" w:type="pct"/>
          </w:tcPr>
          <w:p w:rsidR="00DA2FEA" w:rsidRPr="00653883" w:rsidRDefault="00DA2FEA" w:rsidP="00A36BAE">
            <w:pPr>
              <w:autoSpaceDE w:val="0"/>
              <w:autoSpaceDN w:val="0"/>
              <w:adjustRightInd w:val="0"/>
              <w:ind w:firstLine="0"/>
              <w:jc w:val="left"/>
              <w:rPr>
                <w:sz w:val="28"/>
                <w:szCs w:val="28"/>
              </w:rPr>
            </w:pPr>
            <w:r w:rsidRPr="00653883">
              <w:rPr>
                <w:sz w:val="28"/>
                <w:szCs w:val="28"/>
              </w:rPr>
              <w:t>Температура окружающей среды, °</w:t>
            </w:r>
            <w:proofErr w:type="gramStart"/>
            <w:r w:rsidRPr="00653883">
              <w:rPr>
                <w:sz w:val="28"/>
                <w:szCs w:val="28"/>
              </w:rPr>
              <w:t>С</w:t>
            </w:r>
            <w:proofErr w:type="gramEnd"/>
          </w:p>
        </w:tc>
        <w:tc>
          <w:tcPr>
            <w:tcW w:w="1082" w:type="pct"/>
          </w:tcPr>
          <w:p w:rsidR="00DA2FEA" w:rsidRPr="00653883" w:rsidRDefault="00A36BAE" w:rsidP="00DA2FEA">
            <w:pPr>
              <w:autoSpaceDE w:val="0"/>
              <w:autoSpaceDN w:val="0"/>
              <w:adjustRightInd w:val="0"/>
              <w:ind w:firstLine="0"/>
              <w:jc w:val="left"/>
              <w:rPr>
                <w:sz w:val="28"/>
                <w:szCs w:val="28"/>
              </w:rPr>
            </w:pPr>
            <w:r>
              <w:rPr>
                <w:sz w:val="28"/>
                <w:szCs w:val="28"/>
              </w:rPr>
              <w:t>–</w:t>
            </w:r>
            <w:r w:rsidR="00DA2FEA" w:rsidRPr="00653883">
              <w:rPr>
                <w:sz w:val="28"/>
                <w:szCs w:val="28"/>
              </w:rPr>
              <w:t>10</w:t>
            </w:r>
            <w:r w:rsidR="006C76E0">
              <w:rPr>
                <w:sz w:val="28"/>
                <w:szCs w:val="28"/>
              </w:rPr>
              <w:t xml:space="preserve"> – </w:t>
            </w:r>
            <w:r w:rsidR="00DA2FEA" w:rsidRPr="00653883">
              <w:rPr>
                <w:sz w:val="28"/>
                <w:szCs w:val="28"/>
              </w:rPr>
              <w:t>+40</w:t>
            </w:r>
          </w:p>
        </w:tc>
      </w:tr>
      <w:tr w:rsidR="00DA2FEA" w:rsidRPr="00653883" w:rsidTr="00DA2FEA">
        <w:tc>
          <w:tcPr>
            <w:tcW w:w="3918" w:type="pct"/>
          </w:tcPr>
          <w:p w:rsidR="00DA2FEA" w:rsidRPr="00653883" w:rsidRDefault="00DA2FEA" w:rsidP="00DA2FEA">
            <w:pPr>
              <w:autoSpaceDE w:val="0"/>
              <w:autoSpaceDN w:val="0"/>
              <w:adjustRightInd w:val="0"/>
              <w:ind w:firstLine="0"/>
              <w:jc w:val="left"/>
              <w:rPr>
                <w:sz w:val="28"/>
                <w:szCs w:val="28"/>
              </w:rPr>
            </w:pPr>
            <w:r w:rsidRPr="00653883">
              <w:rPr>
                <w:sz w:val="28"/>
                <w:szCs w:val="28"/>
              </w:rPr>
              <w:t>Относительная влажность, %</w:t>
            </w:r>
          </w:p>
        </w:tc>
        <w:tc>
          <w:tcPr>
            <w:tcW w:w="1082" w:type="pct"/>
          </w:tcPr>
          <w:p w:rsidR="00DA2FEA" w:rsidRPr="00653883" w:rsidRDefault="00DA2FEA" w:rsidP="00DA2FEA">
            <w:pPr>
              <w:autoSpaceDE w:val="0"/>
              <w:autoSpaceDN w:val="0"/>
              <w:adjustRightInd w:val="0"/>
              <w:ind w:firstLine="0"/>
              <w:jc w:val="left"/>
              <w:rPr>
                <w:sz w:val="28"/>
                <w:szCs w:val="28"/>
              </w:rPr>
            </w:pPr>
            <w:r w:rsidRPr="00653883">
              <w:rPr>
                <w:sz w:val="28"/>
                <w:szCs w:val="28"/>
              </w:rPr>
              <w:t>до 90</w:t>
            </w:r>
          </w:p>
        </w:tc>
      </w:tr>
      <w:tr w:rsidR="00DA2FEA" w:rsidRPr="00653883" w:rsidTr="00DA2FEA">
        <w:tc>
          <w:tcPr>
            <w:tcW w:w="3918" w:type="pct"/>
          </w:tcPr>
          <w:p w:rsidR="00DA2FEA" w:rsidRPr="00653883" w:rsidRDefault="00DA2FEA" w:rsidP="00DA2FEA">
            <w:pPr>
              <w:autoSpaceDE w:val="0"/>
              <w:autoSpaceDN w:val="0"/>
              <w:adjustRightInd w:val="0"/>
              <w:ind w:firstLine="0"/>
              <w:jc w:val="left"/>
              <w:rPr>
                <w:sz w:val="28"/>
                <w:szCs w:val="28"/>
              </w:rPr>
            </w:pPr>
            <w:r w:rsidRPr="00653883">
              <w:rPr>
                <w:sz w:val="28"/>
                <w:szCs w:val="28"/>
              </w:rPr>
              <w:t>Степень защиты корпуса</w:t>
            </w:r>
          </w:p>
        </w:tc>
        <w:tc>
          <w:tcPr>
            <w:tcW w:w="1082" w:type="pct"/>
          </w:tcPr>
          <w:p w:rsidR="00DA2FEA" w:rsidRPr="00653883" w:rsidRDefault="00DA2FEA" w:rsidP="00DA2FEA">
            <w:pPr>
              <w:autoSpaceDE w:val="0"/>
              <w:autoSpaceDN w:val="0"/>
              <w:adjustRightInd w:val="0"/>
              <w:ind w:firstLine="0"/>
              <w:jc w:val="left"/>
              <w:rPr>
                <w:sz w:val="28"/>
                <w:szCs w:val="28"/>
              </w:rPr>
            </w:pPr>
            <w:r w:rsidRPr="00653883">
              <w:rPr>
                <w:sz w:val="28"/>
                <w:szCs w:val="28"/>
              </w:rPr>
              <w:t>IP54</w:t>
            </w:r>
          </w:p>
        </w:tc>
      </w:tr>
      <w:tr w:rsidR="00DA2FEA" w:rsidRPr="00653883" w:rsidTr="00DA2FEA">
        <w:tc>
          <w:tcPr>
            <w:tcW w:w="3918" w:type="pct"/>
          </w:tcPr>
          <w:p w:rsidR="00DA2FEA" w:rsidRPr="00653883" w:rsidRDefault="00DA2FEA" w:rsidP="00DA2FEA">
            <w:pPr>
              <w:autoSpaceDE w:val="0"/>
              <w:autoSpaceDN w:val="0"/>
              <w:adjustRightInd w:val="0"/>
              <w:ind w:firstLine="0"/>
              <w:jc w:val="left"/>
              <w:rPr>
                <w:sz w:val="28"/>
                <w:szCs w:val="28"/>
              </w:rPr>
            </w:pPr>
            <w:r w:rsidRPr="00653883">
              <w:rPr>
                <w:sz w:val="28"/>
                <w:szCs w:val="28"/>
              </w:rPr>
              <w:t xml:space="preserve">Габаритные размеры, </w:t>
            </w:r>
            <w:proofErr w:type="gramStart"/>
            <w:r w:rsidRPr="00653883">
              <w:rPr>
                <w:sz w:val="28"/>
                <w:szCs w:val="28"/>
              </w:rPr>
              <w:t>мм</w:t>
            </w:r>
            <w:proofErr w:type="gramEnd"/>
            <w:r w:rsidRPr="00653883">
              <w:rPr>
                <w:sz w:val="28"/>
                <w:szCs w:val="28"/>
              </w:rPr>
              <w:t>, не более</w:t>
            </w:r>
          </w:p>
        </w:tc>
        <w:tc>
          <w:tcPr>
            <w:tcW w:w="1082" w:type="pct"/>
          </w:tcPr>
          <w:p w:rsidR="00DA2FEA" w:rsidRPr="00653883" w:rsidRDefault="00DA2FEA" w:rsidP="00A36BAE">
            <w:pPr>
              <w:autoSpaceDE w:val="0"/>
              <w:autoSpaceDN w:val="0"/>
              <w:adjustRightInd w:val="0"/>
              <w:spacing w:before="100" w:beforeAutospacing="1" w:after="100" w:afterAutospacing="1"/>
              <w:ind w:firstLine="0"/>
              <w:jc w:val="left"/>
              <w:rPr>
                <w:sz w:val="28"/>
                <w:szCs w:val="28"/>
              </w:rPr>
            </w:pPr>
            <w:r w:rsidRPr="00653883">
              <w:rPr>
                <w:sz w:val="28"/>
                <w:szCs w:val="28"/>
              </w:rPr>
              <w:t>130</w:t>
            </w:r>
            <w:r w:rsidR="00A36BAE">
              <w:rPr>
                <w:sz w:val="28"/>
                <w:szCs w:val="28"/>
              </w:rPr>
              <w:sym w:font="Symbol" w:char="F0B4"/>
            </w:r>
            <w:r w:rsidRPr="00653883">
              <w:rPr>
                <w:sz w:val="28"/>
                <w:szCs w:val="28"/>
              </w:rPr>
              <w:t>70</w:t>
            </w:r>
            <w:r w:rsidR="00A36BAE">
              <w:rPr>
                <w:sz w:val="28"/>
                <w:szCs w:val="28"/>
              </w:rPr>
              <w:sym w:font="Symbol" w:char="F0B4"/>
            </w:r>
            <w:r w:rsidRPr="00653883">
              <w:rPr>
                <w:sz w:val="28"/>
                <w:szCs w:val="28"/>
              </w:rPr>
              <w:t xml:space="preserve">26 </w:t>
            </w:r>
          </w:p>
        </w:tc>
      </w:tr>
      <w:tr w:rsidR="00DA2FEA" w:rsidRPr="00653883" w:rsidTr="00DA2FEA">
        <w:tc>
          <w:tcPr>
            <w:tcW w:w="3918" w:type="pct"/>
          </w:tcPr>
          <w:p w:rsidR="00DA2FEA" w:rsidRPr="00653883" w:rsidRDefault="00DA2FEA" w:rsidP="00DA2FEA">
            <w:pPr>
              <w:autoSpaceDE w:val="0"/>
              <w:autoSpaceDN w:val="0"/>
              <w:adjustRightInd w:val="0"/>
              <w:ind w:firstLine="0"/>
              <w:jc w:val="left"/>
              <w:rPr>
                <w:sz w:val="28"/>
                <w:szCs w:val="28"/>
              </w:rPr>
            </w:pPr>
            <w:r w:rsidRPr="00653883">
              <w:rPr>
                <w:sz w:val="28"/>
                <w:szCs w:val="28"/>
              </w:rPr>
              <w:t xml:space="preserve">Срок службы, лет, не менее </w:t>
            </w:r>
          </w:p>
          <w:p w:rsidR="00DA2FEA" w:rsidRPr="00653883" w:rsidRDefault="00DA2FEA" w:rsidP="00DA2FEA">
            <w:pPr>
              <w:autoSpaceDE w:val="0"/>
              <w:autoSpaceDN w:val="0"/>
              <w:adjustRightInd w:val="0"/>
              <w:ind w:firstLine="0"/>
              <w:jc w:val="left"/>
              <w:rPr>
                <w:sz w:val="28"/>
                <w:szCs w:val="28"/>
              </w:rPr>
            </w:pPr>
            <w:r w:rsidRPr="00653883">
              <w:rPr>
                <w:sz w:val="28"/>
                <w:szCs w:val="28"/>
              </w:rPr>
              <w:t>для датчика</w:t>
            </w:r>
          </w:p>
        </w:tc>
        <w:tc>
          <w:tcPr>
            <w:tcW w:w="1082" w:type="pct"/>
          </w:tcPr>
          <w:p w:rsidR="00DA2FEA" w:rsidRPr="00653883" w:rsidRDefault="00DA2FEA" w:rsidP="00DA2FEA">
            <w:pPr>
              <w:autoSpaceDE w:val="0"/>
              <w:autoSpaceDN w:val="0"/>
              <w:adjustRightInd w:val="0"/>
              <w:ind w:firstLine="0"/>
              <w:jc w:val="left"/>
              <w:rPr>
                <w:sz w:val="28"/>
                <w:szCs w:val="28"/>
              </w:rPr>
            </w:pPr>
            <w:r w:rsidRPr="00653883">
              <w:rPr>
                <w:sz w:val="28"/>
                <w:szCs w:val="28"/>
              </w:rPr>
              <w:t>4</w:t>
            </w:r>
          </w:p>
          <w:p w:rsidR="00DA2FEA" w:rsidRPr="00653883" w:rsidRDefault="00DA2FEA" w:rsidP="00DA2FEA">
            <w:pPr>
              <w:autoSpaceDE w:val="0"/>
              <w:autoSpaceDN w:val="0"/>
              <w:adjustRightInd w:val="0"/>
              <w:ind w:firstLine="0"/>
              <w:jc w:val="left"/>
              <w:rPr>
                <w:sz w:val="28"/>
                <w:szCs w:val="28"/>
              </w:rPr>
            </w:pPr>
            <w:r w:rsidRPr="00653883">
              <w:rPr>
                <w:sz w:val="28"/>
                <w:szCs w:val="28"/>
              </w:rPr>
              <w:t>1,5</w:t>
            </w:r>
          </w:p>
        </w:tc>
      </w:tr>
    </w:tbl>
    <w:p w:rsidR="00DA2FEA" w:rsidRPr="00B21C95" w:rsidRDefault="00DA2FEA" w:rsidP="00DA2FEA">
      <w:pPr>
        <w:keepNext/>
        <w:shd w:val="clear" w:color="auto" w:fill="FFFFFF"/>
        <w:autoSpaceDE w:val="0"/>
        <w:autoSpaceDN w:val="0"/>
        <w:adjustRightInd w:val="0"/>
        <w:ind w:firstLine="0"/>
        <w:outlineLvl w:val="2"/>
        <w:rPr>
          <w:sz w:val="20"/>
          <w:szCs w:val="20"/>
        </w:rPr>
      </w:pPr>
    </w:p>
    <w:p w:rsidR="00DA2FEA" w:rsidRPr="00653883" w:rsidRDefault="00DA2FEA" w:rsidP="00792278">
      <w:pPr>
        <w:keepNext/>
        <w:shd w:val="clear" w:color="auto" w:fill="FFFFFF"/>
        <w:autoSpaceDE w:val="0"/>
        <w:autoSpaceDN w:val="0"/>
        <w:adjustRightInd w:val="0"/>
        <w:ind w:firstLine="709"/>
        <w:outlineLvl w:val="2"/>
        <w:rPr>
          <w:b/>
          <w:sz w:val="28"/>
          <w:szCs w:val="28"/>
        </w:rPr>
      </w:pPr>
      <w:r w:rsidRPr="00653883">
        <w:rPr>
          <w:sz w:val="28"/>
          <w:szCs w:val="28"/>
        </w:rPr>
        <w:t xml:space="preserve">Достоинства: </w:t>
      </w:r>
    </w:p>
    <w:p w:rsidR="00DA2FEA" w:rsidRPr="00653883" w:rsidRDefault="00DA2FEA" w:rsidP="00792278">
      <w:pPr>
        <w:widowControl/>
        <w:shd w:val="clear" w:color="auto" w:fill="FFFFFF"/>
        <w:ind w:firstLine="709"/>
        <w:rPr>
          <w:sz w:val="28"/>
          <w:szCs w:val="28"/>
        </w:rPr>
      </w:pPr>
      <w:r w:rsidRPr="00653883">
        <w:rPr>
          <w:sz w:val="28"/>
          <w:szCs w:val="28"/>
        </w:rPr>
        <w:t>– возможность подключения к персональному компьютеру для пр</w:t>
      </w:r>
      <w:r w:rsidRPr="00653883">
        <w:rPr>
          <w:sz w:val="28"/>
          <w:szCs w:val="28"/>
        </w:rPr>
        <w:t>о</w:t>
      </w:r>
      <w:r w:rsidRPr="00653883">
        <w:rPr>
          <w:sz w:val="28"/>
          <w:szCs w:val="28"/>
        </w:rPr>
        <w:t xml:space="preserve">смотра и анализа записанной информации; </w:t>
      </w:r>
    </w:p>
    <w:p w:rsidR="00DA2FEA" w:rsidRPr="00653883" w:rsidRDefault="00DA2FEA" w:rsidP="00792278">
      <w:pPr>
        <w:widowControl/>
        <w:shd w:val="clear" w:color="auto" w:fill="FFFFFF"/>
        <w:ind w:firstLine="709"/>
        <w:rPr>
          <w:sz w:val="28"/>
          <w:szCs w:val="28"/>
        </w:rPr>
      </w:pPr>
      <w:r w:rsidRPr="00653883">
        <w:rPr>
          <w:sz w:val="28"/>
          <w:szCs w:val="28"/>
        </w:rPr>
        <w:t xml:space="preserve">– хранение информации о концентрации </w:t>
      </w:r>
      <w:proofErr w:type="gramStart"/>
      <w:r w:rsidRPr="00653883">
        <w:rPr>
          <w:sz w:val="28"/>
          <w:szCs w:val="28"/>
        </w:rPr>
        <w:t>за</w:t>
      </w:r>
      <w:proofErr w:type="gramEnd"/>
      <w:r w:rsidRPr="00653883">
        <w:rPr>
          <w:sz w:val="28"/>
          <w:szCs w:val="28"/>
        </w:rPr>
        <w:t xml:space="preserve"> предыдущие 14</w:t>
      </w:r>
      <w:r w:rsidR="00792278">
        <w:rPr>
          <w:sz w:val="28"/>
          <w:szCs w:val="28"/>
        </w:rPr>
        <w:t> </w:t>
      </w:r>
      <w:r w:rsidRPr="00653883">
        <w:rPr>
          <w:sz w:val="28"/>
          <w:szCs w:val="28"/>
        </w:rPr>
        <w:t xml:space="preserve">часов; </w:t>
      </w:r>
    </w:p>
    <w:p w:rsidR="00DA2FEA" w:rsidRPr="00653883" w:rsidRDefault="00DA2FEA" w:rsidP="00792278">
      <w:pPr>
        <w:widowControl/>
        <w:shd w:val="clear" w:color="auto" w:fill="FFFFFF"/>
        <w:ind w:firstLine="709"/>
        <w:rPr>
          <w:sz w:val="28"/>
          <w:szCs w:val="28"/>
        </w:rPr>
      </w:pPr>
      <w:r w:rsidRPr="00653883">
        <w:rPr>
          <w:sz w:val="28"/>
          <w:szCs w:val="28"/>
        </w:rPr>
        <w:t xml:space="preserve">– два перестраиваемых порога; </w:t>
      </w:r>
    </w:p>
    <w:p w:rsidR="00DA2FEA" w:rsidRPr="00653883" w:rsidRDefault="00DA2FEA" w:rsidP="00792278">
      <w:pPr>
        <w:widowControl/>
        <w:shd w:val="clear" w:color="auto" w:fill="FFFFFF"/>
        <w:ind w:firstLine="709"/>
        <w:rPr>
          <w:sz w:val="28"/>
          <w:szCs w:val="28"/>
        </w:rPr>
      </w:pPr>
      <w:proofErr w:type="gramStart"/>
      <w:r w:rsidRPr="00653883">
        <w:rPr>
          <w:sz w:val="28"/>
          <w:szCs w:val="28"/>
        </w:rPr>
        <w:t xml:space="preserve">– световая и звуковая сигнализация о превышении установленной ДВК; </w:t>
      </w:r>
      <w:proofErr w:type="gramEnd"/>
    </w:p>
    <w:p w:rsidR="00DA2FEA" w:rsidRPr="00653883" w:rsidRDefault="00DA2FEA" w:rsidP="00792278">
      <w:pPr>
        <w:widowControl/>
        <w:shd w:val="clear" w:color="auto" w:fill="FFFFFF"/>
        <w:ind w:firstLine="709"/>
        <w:rPr>
          <w:sz w:val="28"/>
          <w:szCs w:val="28"/>
        </w:rPr>
      </w:pPr>
      <w:r w:rsidRPr="00653883">
        <w:rPr>
          <w:sz w:val="28"/>
          <w:szCs w:val="28"/>
        </w:rPr>
        <w:t xml:space="preserve">– наличие сигнализации разряда аккумуляторной батареи; </w:t>
      </w:r>
    </w:p>
    <w:p w:rsidR="00DA2FEA" w:rsidRPr="00653883" w:rsidRDefault="00DA2FEA" w:rsidP="00792278">
      <w:pPr>
        <w:widowControl/>
        <w:shd w:val="clear" w:color="auto" w:fill="FFFFFF"/>
        <w:ind w:firstLine="709"/>
        <w:rPr>
          <w:sz w:val="28"/>
          <w:szCs w:val="28"/>
        </w:rPr>
      </w:pPr>
      <w:r w:rsidRPr="00653883">
        <w:rPr>
          <w:sz w:val="28"/>
          <w:szCs w:val="28"/>
        </w:rPr>
        <w:t>– исполнение рудничное взрывозащищенное с маркировкой «РОИ</w:t>
      </w:r>
      <w:r w:rsidR="00792278">
        <w:rPr>
          <w:sz w:val="28"/>
          <w:szCs w:val="28"/>
        </w:rPr>
        <w:t> </w:t>
      </w:r>
      <w:r w:rsidRPr="00653883">
        <w:rPr>
          <w:sz w:val="28"/>
          <w:szCs w:val="28"/>
        </w:rPr>
        <w:t xml:space="preserve">аС»; </w:t>
      </w:r>
    </w:p>
    <w:p w:rsidR="00DA2FEA" w:rsidRDefault="00DA2FEA" w:rsidP="00792278">
      <w:pPr>
        <w:widowControl/>
        <w:shd w:val="clear" w:color="auto" w:fill="FFFFFF"/>
        <w:ind w:firstLine="709"/>
        <w:rPr>
          <w:sz w:val="28"/>
          <w:szCs w:val="28"/>
        </w:rPr>
      </w:pPr>
      <w:r w:rsidRPr="00653883">
        <w:rPr>
          <w:sz w:val="28"/>
          <w:szCs w:val="28"/>
        </w:rPr>
        <w:t>– малые габариты и масса.</w:t>
      </w:r>
    </w:p>
    <w:p w:rsidR="00B21C95" w:rsidRPr="00B21C95" w:rsidRDefault="00B21C95" w:rsidP="00792278">
      <w:pPr>
        <w:widowControl/>
        <w:shd w:val="clear" w:color="auto" w:fill="FFFFFF"/>
        <w:ind w:firstLine="709"/>
        <w:rPr>
          <w:sz w:val="20"/>
          <w:szCs w:val="20"/>
        </w:rPr>
      </w:pPr>
    </w:p>
    <w:p w:rsidR="00DA2FEA" w:rsidRPr="00653883" w:rsidRDefault="00DA2FEA" w:rsidP="00DA2FEA">
      <w:pPr>
        <w:widowControl/>
        <w:shd w:val="clear" w:color="auto" w:fill="FFFFFF"/>
        <w:ind w:firstLine="0"/>
        <w:jc w:val="center"/>
        <w:rPr>
          <w:b/>
          <w:color w:val="000000"/>
          <w:sz w:val="28"/>
          <w:szCs w:val="28"/>
        </w:rPr>
      </w:pPr>
      <w:r w:rsidRPr="00653883">
        <w:rPr>
          <w:b/>
          <w:color w:val="000000"/>
          <w:sz w:val="28"/>
          <w:szCs w:val="28"/>
        </w:rPr>
        <w:t xml:space="preserve">3.4. Шахтный интерферометр ШИ-11 </w:t>
      </w:r>
    </w:p>
    <w:p w:rsidR="00DA2FEA" w:rsidRPr="00653883" w:rsidRDefault="00DA2FEA" w:rsidP="00792278">
      <w:pPr>
        <w:widowControl/>
        <w:ind w:firstLine="709"/>
        <w:rPr>
          <w:sz w:val="28"/>
          <w:szCs w:val="28"/>
        </w:rPr>
      </w:pPr>
      <w:r w:rsidRPr="00653883">
        <w:rPr>
          <w:sz w:val="28"/>
          <w:szCs w:val="28"/>
        </w:rPr>
        <w:t>Интерферометр шахтный типа ШИ-11 представляет собой перено</w:t>
      </w:r>
      <w:r w:rsidRPr="00653883">
        <w:rPr>
          <w:sz w:val="28"/>
          <w:szCs w:val="28"/>
        </w:rPr>
        <w:t>с</w:t>
      </w:r>
      <w:r w:rsidRPr="00653883">
        <w:rPr>
          <w:sz w:val="28"/>
          <w:szCs w:val="28"/>
        </w:rPr>
        <w:t>ной прибор, который предназначен для определения концентрации метана и углекислого газа в рудничном воздухе действующих проветриваемых горных выработок шахт. Прибором могут пользоваться вентиляционный надзор шахт и работники добычных участков для контроля рудничной а</w:t>
      </w:r>
      <w:r w:rsidRPr="00653883">
        <w:rPr>
          <w:sz w:val="28"/>
          <w:szCs w:val="28"/>
        </w:rPr>
        <w:t>т</w:t>
      </w:r>
      <w:r w:rsidRPr="00653883">
        <w:rPr>
          <w:sz w:val="28"/>
          <w:szCs w:val="28"/>
        </w:rPr>
        <w:t>мосферы.</w:t>
      </w:r>
    </w:p>
    <w:p w:rsidR="00DA2FEA" w:rsidRPr="00653883" w:rsidRDefault="00DA2FEA" w:rsidP="00792278">
      <w:pPr>
        <w:widowControl/>
        <w:ind w:firstLine="709"/>
        <w:rPr>
          <w:color w:val="000000"/>
          <w:sz w:val="28"/>
          <w:szCs w:val="28"/>
        </w:rPr>
      </w:pPr>
      <w:r w:rsidRPr="00653883">
        <w:rPr>
          <w:color w:val="000000"/>
          <w:sz w:val="28"/>
          <w:szCs w:val="28"/>
        </w:rPr>
        <w:t>Конструкция прибора обеспечивает:</w:t>
      </w:r>
    </w:p>
    <w:p w:rsidR="00DA2FEA" w:rsidRPr="00653883" w:rsidRDefault="00DA2FEA" w:rsidP="00792278">
      <w:pPr>
        <w:widowControl/>
        <w:ind w:firstLine="709"/>
        <w:rPr>
          <w:color w:val="000000"/>
          <w:sz w:val="28"/>
          <w:szCs w:val="28"/>
        </w:rPr>
      </w:pPr>
      <w:r w:rsidRPr="00653883">
        <w:rPr>
          <w:color w:val="000000"/>
          <w:sz w:val="28"/>
          <w:szCs w:val="28"/>
        </w:rPr>
        <w:t xml:space="preserve">– автоматическую установку газовоздушной камеры из положения «контроль» в положение «измерение»; </w:t>
      </w:r>
    </w:p>
    <w:p w:rsidR="00DA2FEA" w:rsidRDefault="00DA2FEA" w:rsidP="00792278">
      <w:pPr>
        <w:widowControl/>
        <w:ind w:firstLine="709"/>
        <w:rPr>
          <w:color w:val="000000"/>
          <w:sz w:val="28"/>
          <w:szCs w:val="28"/>
        </w:rPr>
      </w:pPr>
      <w:r w:rsidRPr="00653883">
        <w:rPr>
          <w:color w:val="000000"/>
          <w:sz w:val="28"/>
          <w:szCs w:val="28"/>
        </w:rPr>
        <w:t>– установку микровинтом интерференционной картины в нулевое положение непосредственно в шахте.</w:t>
      </w:r>
    </w:p>
    <w:p w:rsidR="00B21C95" w:rsidRDefault="00B21C95" w:rsidP="00DA2FEA">
      <w:pPr>
        <w:widowControl/>
        <w:ind w:firstLine="0"/>
        <w:rPr>
          <w:color w:val="000000"/>
          <w:sz w:val="28"/>
          <w:szCs w:val="28"/>
        </w:rPr>
      </w:pPr>
    </w:p>
    <w:p w:rsidR="00B21C95" w:rsidRPr="00653883" w:rsidRDefault="00B21C95" w:rsidP="00DA2FEA">
      <w:pPr>
        <w:widowControl/>
        <w:ind w:firstLine="0"/>
        <w:rPr>
          <w:sz w:val="28"/>
          <w:szCs w:val="28"/>
        </w:rPr>
      </w:pPr>
    </w:p>
    <w:p w:rsidR="00DA2FEA" w:rsidRPr="00653883" w:rsidRDefault="00DA2FEA" w:rsidP="00DA2FEA">
      <w:pPr>
        <w:widowControl/>
        <w:shd w:val="clear" w:color="auto" w:fill="FFFFFF"/>
        <w:tabs>
          <w:tab w:val="left" w:pos="840"/>
        </w:tabs>
        <w:ind w:firstLine="0"/>
        <w:jc w:val="center"/>
        <w:rPr>
          <w:b/>
          <w:bCs/>
          <w:i/>
          <w:color w:val="000000"/>
          <w:sz w:val="28"/>
          <w:szCs w:val="28"/>
        </w:rPr>
      </w:pPr>
      <w:r w:rsidRPr="00653883">
        <w:rPr>
          <w:b/>
          <w:bCs/>
          <w:i/>
          <w:color w:val="000000"/>
          <w:sz w:val="28"/>
          <w:szCs w:val="28"/>
        </w:rPr>
        <w:lastRenderedPageBreak/>
        <w:t>Принцип работы</w:t>
      </w:r>
    </w:p>
    <w:p w:rsidR="00DA2FEA" w:rsidRPr="00653883" w:rsidRDefault="00DA2FEA" w:rsidP="00FC3B1A">
      <w:pPr>
        <w:widowControl/>
        <w:shd w:val="clear" w:color="auto" w:fill="FFFFFF"/>
        <w:ind w:firstLine="709"/>
        <w:rPr>
          <w:sz w:val="28"/>
          <w:szCs w:val="28"/>
        </w:rPr>
      </w:pPr>
      <w:r w:rsidRPr="00653883">
        <w:rPr>
          <w:color w:val="000000"/>
          <w:sz w:val="28"/>
          <w:szCs w:val="28"/>
        </w:rPr>
        <w:t>Действие прибора ШИ-11 основано на измерении смещения инте</w:t>
      </w:r>
      <w:r w:rsidRPr="00653883">
        <w:rPr>
          <w:color w:val="000000"/>
          <w:sz w:val="28"/>
          <w:szCs w:val="28"/>
        </w:rPr>
        <w:t>р</w:t>
      </w:r>
      <w:r w:rsidRPr="00653883">
        <w:rPr>
          <w:color w:val="000000"/>
          <w:sz w:val="28"/>
          <w:szCs w:val="28"/>
        </w:rPr>
        <w:t>ференционной картины, происходящего вследствие изменения состава и</w:t>
      </w:r>
      <w:r w:rsidRPr="00653883">
        <w:rPr>
          <w:color w:val="000000"/>
          <w:sz w:val="28"/>
          <w:szCs w:val="28"/>
        </w:rPr>
        <w:t>с</w:t>
      </w:r>
      <w:r w:rsidRPr="00653883">
        <w:rPr>
          <w:color w:val="000000"/>
          <w:sz w:val="28"/>
          <w:szCs w:val="28"/>
        </w:rPr>
        <w:t>следуемого рудничного воздуха, который находится на пути одного из двух лучей, способных интерферировать. Величина смещения пропорци</w:t>
      </w:r>
      <w:r w:rsidRPr="00653883">
        <w:rPr>
          <w:color w:val="000000"/>
          <w:sz w:val="28"/>
          <w:szCs w:val="28"/>
        </w:rPr>
        <w:t>о</w:t>
      </w:r>
      <w:r w:rsidRPr="00653883">
        <w:rPr>
          <w:color w:val="000000"/>
          <w:sz w:val="28"/>
          <w:szCs w:val="28"/>
        </w:rPr>
        <w:t>нальна разности между показателями преломления света исследуемой г</w:t>
      </w:r>
      <w:r w:rsidRPr="00653883">
        <w:rPr>
          <w:color w:val="000000"/>
          <w:sz w:val="28"/>
          <w:szCs w:val="28"/>
        </w:rPr>
        <w:t>а</w:t>
      </w:r>
      <w:r w:rsidRPr="00653883">
        <w:rPr>
          <w:color w:val="000000"/>
          <w:sz w:val="28"/>
          <w:szCs w:val="28"/>
        </w:rPr>
        <w:t>зовой смеси и атмосферного воздуха.</w:t>
      </w:r>
    </w:p>
    <w:p w:rsidR="00DA2FEA" w:rsidRPr="00653883" w:rsidRDefault="00DA2FEA" w:rsidP="00FC3B1A">
      <w:pPr>
        <w:widowControl/>
        <w:shd w:val="clear" w:color="auto" w:fill="FFFFFF"/>
        <w:ind w:firstLine="709"/>
        <w:rPr>
          <w:color w:val="000000"/>
          <w:sz w:val="28"/>
          <w:szCs w:val="28"/>
        </w:rPr>
      </w:pPr>
      <w:r w:rsidRPr="00653883">
        <w:rPr>
          <w:color w:val="000000"/>
          <w:sz w:val="28"/>
          <w:szCs w:val="28"/>
        </w:rPr>
        <w:t>Интерференционная картина имеет одну белую ахроматическую п</w:t>
      </w:r>
      <w:r w:rsidRPr="00653883">
        <w:rPr>
          <w:color w:val="000000"/>
          <w:sz w:val="28"/>
          <w:szCs w:val="28"/>
        </w:rPr>
        <w:t>о</w:t>
      </w:r>
      <w:r w:rsidRPr="00653883">
        <w:rPr>
          <w:color w:val="000000"/>
          <w:sz w:val="28"/>
          <w:szCs w:val="28"/>
        </w:rPr>
        <w:t>лосу, ограниченную двумя черными (темными) полосами (с окрашенными краями). Исходное (нулевое) положение интерференционной картины фиксируется путем совмещения левой черной (темной) полосы с нулевой отметкой неподвижной шкалы. Шкала прибора с равномерными делени</w:t>
      </w:r>
      <w:r w:rsidRPr="00653883">
        <w:rPr>
          <w:color w:val="000000"/>
          <w:sz w:val="28"/>
          <w:szCs w:val="28"/>
        </w:rPr>
        <w:t>я</w:t>
      </w:r>
      <w:r w:rsidRPr="00653883">
        <w:rPr>
          <w:color w:val="000000"/>
          <w:sz w:val="28"/>
          <w:szCs w:val="28"/>
        </w:rPr>
        <w:t xml:space="preserve">ми градуирована в </w:t>
      </w:r>
      <w:proofErr w:type="gramStart"/>
      <w:r w:rsidRPr="00653883">
        <w:rPr>
          <w:color w:val="000000"/>
          <w:sz w:val="28"/>
          <w:szCs w:val="28"/>
        </w:rPr>
        <w:t>процентах</w:t>
      </w:r>
      <w:proofErr w:type="gramEnd"/>
      <w:r w:rsidRPr="00653883">
        <w:rPr>
          <w:color w:val="000000"/>
          <w:sz w:val="28"/>
          <w:szCs w:val="28"/>
        </w:rPr>
        <w:t xml:space="preserve"> (по объему). Цена деления шкалы 0,2 % СН</w:t>
      </w:r>
      <w:proofErr w:type="gramStart"/>
      <w:r w:rsidRPr="00653883">
        <w:rPr>
          <w:color w:val="000000"/>
          <w:sz w:val="28"/>
          <w:szCs w:val="28"/>
          <w:vertAlign w:val="subscript"/>
        </w:rPr>
        <w:t>4</w:t>
      </w:r>
      <w:proofErr w:type="gramEnd"/>
      <w:r w:rsidRPr="00653883">
        <w:rPr>
          <w:color w:val="000000"/>
          <w:sz w:val="28"/>
          <w:szCs w:val="28"/>
        </w:rPr>
        <w:t xml:space="preserve">. Отметки шкалы через целые деления обозначены цифрами от 0 до 6. </w:t>
      </w:r>
    </w:p>
    <w:p w:rsidR="00DA2FEA" w:rsidRPr="00653883" w:rsidRDefault="00DA2FEA" w:rsidP="00FC3B1A">
      <w:pPr>
        <w:widowControl/>
        <w:shd w:val="clear" w:color="auto" w:fill="FFFFFF"/>
        <w:ind w:firstLine="709"/>
        <w:rPr>
          <w:color w:val="000000"/>
          <w:sz w:val="28"/>
          <w:szCs w:val="28"/>
        </w:rPr>
      </w:pPr>
      <w:r w:rsidRPr="00653883">
        <w:rPr>
          <w:sz w:val="28"/>
          <w:szCs w:val="28"/>
        </w:rPr>
        <w:t xml:space="preserve">Основные технические характеристики прибора </w:t>
      </w:r>
      <w:r w:rsidRPr="00653883">
        <w:rPr>
          <w:color w:val="000000"/>
          <w:sz w:val="28"/>
          <w:szCs w:val="28"/>
        </w:rPr>
        <w:t>приведены в табл. 4.</w:t>
      </w:r>
    </w:p>
    <w:p w:rsidR="00DA2FEA" w:rsidRPr="00B21C95" w:rsidRDefault="00DA2FEA" w:rsidP="00DA2FEA">
      <w:pPr>
        <w:widowControl/>
        <w:shd w:val="clear" w:color="auto" w:fill="FFFFFF"/>
        <w:ind w:firstLine="0"/>
        <w:rPr>
          <w:sz w:val="20"/>
          <w:szCs w:val="20"/>
        </w:rPr>
      </w:pPr>
    </w:p>
    <w:p w:rsidR="00DA2FEA" w:rsidRPr="00653883" w:rsidRDefault="00DA2FEA" w:rsidP="00DA2FEA">
      <w:pPr>
        <w:widowControl/>
        <w:shd w:val="clear" w:color="auto" w:fill="FFFFFF"/>
        <w:ind w:firstLine="0"/>
        <w:jc w:val="right"/>
        <w:rPr>
          <w:color w:val="000000"/>
          <w:sz w:val="28"/>
          <w:szCs w:val="28"/>
        </w:rPr>
      </w:pPr>
      <w:r w:rsidRPr="00653883">
        <w:rPr>
          <w:color w:val="000000"/>
          <w:sz w:val="28"/>
          <w:szCs w:val="28"/>
        </w:rPr>
        <w:t>Таблица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5"/>
        <w:gridCol w:w="3992"/>
      </w:tblGrid>
      <w:tr w:rsidR="00DA2FEA" w:rsidRPr="00653883" w:rsidTr="00DA2FEA">
        <w:tc>
          <w:tcPr>
            <w:tcW w:w="2851" w:type="pct"/>
          </w:tcPr>
          <w:p w:rsidR="00DA2FEA" w:rsidRPr="00653883" w:rsidRDefault="00DA2FEA" w:rsidP="00DA2FEA">
            <w:pPr>
              <w:widowControl/>
              <w:tabs>
                <w:tab w:val="left" w:pos="1820"/>
                <w:tab w:val="center" w:pos="3360"/>
              </w:tabs>
              <w:ind w:firstLine="0"/>
              <w:jc w:val="left"/>
              <w:rPr>
                <w:rFonts w:ascii="Verdana" w:eastAsia="Verdana" w:hAnsi="Verdana"/>
                <w:sz w:val="28"/>
                <w:szCs w:val="28"/>
              </w:rPr>
            </w:pPr>
            <w:r w:rsidRPr="00653883">
              <w:rPr>
                <w:sz w:val="28"/>
                <w:szCs w:val="28"/>
              </w:rPr>
              <w:tab/>
            </w:r>
            <w:r w:rsidRPr="00653883">
              <w:rPr>
                <w:sz w:val="28"/>
                <w:szCs w:val="28"/>
              </w:rPr>
              <w:tab/>
              <w:t>Характеристики</w:t>
            </w:r>
          </w:p>
        </w:tc>
        <w:tc>
          <w:tcPr>
            <w:tcW w:w="2149" w:type="pct"/>
          </w:tcPr>
          <w:p w:rsidR="00DA2FEA" w:rsidRPr="00653883" w:rsidRDefault="00DA2FEA" w:rsidP="00DA2FEA">
            <w:pPr>
              <w:widowControl/>
              <w:ind w:firstLine="0"/>
              <w:jc w:val="center"/>
              <w:rPr>
                <w:rFonts w:ascii="Verdana" w:eastAsia="Verdana" w:hAnsi="Verdana"/>
                <w:sz w:val="28"/>
                <w:szCs w:val="28"/>
              </w:rPr>
            </w:pPr>
            <w:r w:rsidRPr="00653883">
              <w:rPr>
                <w:sz w:val="28"/>
                <w:szCs w:val="28"/>
              </w:rPr>
              <w:t>Значения</w:t>
            </w:r>
          </w:p>
        </w:tc>
      </w:tr>
      <w:tr w:rsidR="00DA2FEA" w:rsidRPr="00653883" w:rsidTr="00DA2FEA">
        <w:tc>
          <w:tcPr>
            <w:tcW w:w="2851" w:type="pct"/>
          </w:tcPr>
          <w:p w:rsidR="00DA2FEA" w:rsidRPr="00653883" w:rsidRDefault="00DA2FEA" w:rsidP="00DA2FEA">
            <w:pPr>
              <w:autoSpaceDE w:val="0"/>
              <w:autoSpaceDN w:val="0"/>
              <w:adjustRightInd w:val="0"/>
              <w:ind w:firstLine="0"/>
              <w:jc w:val="left"/>
              <w:rPr>
                <w:color w:val="000000"/>
                <w:sz w:val="28"/>
                <w:szCs w:val="28"/>
              </w:rPr>
            </w:pPr>
            <w:r w:rsidRPr="00653883">
              <w:rPr>
                <w:color w:val="000000"/>
                <w:sz w:val="28"/>
                <w:szCs w:val="28"/>
              </w:rPr>
              <w:t>Диапазон измерения объемной доли, %</w:t>
            </w:r>
          </w:p>
          <w:p w:rsidR="00DA2FEA" w:rsidRPr="00653883" w:rsidRDefault="00DA2FEA" w:rsidP="00DA2FEA">
            <w:pPr>
              <w:autoSpaceDE w:val="0"/>
              <w:autoSpaceDN w:val="0"/>
              <w:adjustRightInd w:val="0"/>
              <w:ind w:firstLine="0"/>
              <w:jc w:val="left"/>
              <w:rPr>
                <w:color w:val="000000"/>
                <w:sz w:val="28"/>
                <w:szCs w:val="28"/>
              </w:rPr>
            </w:pPr>
            <w:r w:rsidRPr="00653883">
              <w:rPr>
                <w:color w:val="000000"/>
                <w:sz w:val="28"/>
                <w:szCs w:val="28"/>
              </w:rPr>
              <w:t>метана (СН</w:t>
            </w:r>
            <w:proofErr w:type="gramStart"/>
            <w:r w:rsidRPr="00653883">
              <w:rPr>
                <w:color w:val="000000"/>
                <w:sz w:val="28"/>
                <w:szCs w:val="28"/>
                <w:vertAlign w:val="subscript"/>
              </w:rPr>
              <w:t>4</w:t>
            </w:r>
            <w:proofErr w:type="gramEnd"/>
            <w:r w:rsidRPr="00653883">
              <w:rPr>
                <w:color w:val="000000"/>
                <w:sz w:val="28"/>
                <w:szCs w:val="28"/>
              </w:rPr>
              <w:t>)</w:t>
            </w:r>
          </w:p>
          <w:p w:rsidR="00DA2FEA" w:rsidRPr="00653883" w:rsidRDefault="00DA2FEA" w:rsidP="00DA2FEA">
            <w:pPr>
              <w:autoSpaceDE w:val="0"/>
              <w:autoSpaceDN w:val="0"/>
              <w:adjustRightInd w:val="0"/>
              <w:ind w:firstLine="0"/>
              <w:jc w:val="left"/>
              <w:rPr>
                <w:sz w:val="28"/>
                <w:szCs w:val="28"/>
              </w:rPr>
            </w:pPr>
            <w:r w:rsidRPr="00653883">
              <w:rPr>
                <w:color w:val="000000"/>
                <w:sz w:val="28"/>
                <w:szCs w:val="28"/>
              </w:rPr>
              <w:t>углекислого газа (СО</w:t>
            </w:r>
            <w:proofErr w:type="gramStart"/>
            <w:r w:rsidRPr="00653883">
              <w:rPr>
                <w:color w:val="000000"/>
                <w:sz w:val="28"/>
                <w:szCs w:val="28"/>
                <w:vertAlign w:val="subscript"/>
              </w:rPr>
              <w:t>2</w:t>
            </w:r>
            <w:proofErr w:type="gramEnd"/>
            <w:r w:rsidRPr="00653883">
              <w:rPr>
                <w:color w:val="000000"/>
                <w:sz w:val="28"/>
                <w:szCs w:val="28"/>
              </w:rPr>
              <w:t>)</w:t>
            </w:r>
          </w:p>
        </w:tc>
        <w:tc>
          <w:tcPr>
            <w:tcW w:w="2149" w:type="pct"/>
          </w:tcPr>
          <w:p w:rsidR="00DA2FEA" w:rsidRPr="00653883" w:rsidRDefault="00DA2FEA" w:rsidP="00DA2FEA">
            <w:pPr>
              <w:autoSpaceDE w:val="0"/>
              <w:autoSpaceDN w:val="0"/>
              <w:adjustRightInd w:val="0"/>
              <w:ind w:firstLine="0"/>
              <w:jc w:val="left"/>
              <w:rPr>
                <w:sz w:val="28"/>
                <w:szCs w:val="28"/>
              </w:rPr>
            </w:pPr>
          </w:p>
          <w:p w:rsidR="00DA2FEA" w:rsidRPr="00653883" w:rsidRDefault="00DA2FEA" w:rsidP="00DA2FEA">
            <w:pPr>
              <w:autoSpaceDE w:val="0"/>
              <w:autoSpaceDN w:val="0"/>
              <w:adjustRightInd w:val="0"/>
              <w:ind w:firstLine="0"/>
              <w:jc w:val="left"/>
              <w:rPr>
                <w:sz w:val="28"/>
                <w:szCs w:val="28"/>
              </w:rPr>
            </w:pPr>
            <w:r w:rsidRPr="00653883">
              <w:rPr>
                <w:sz w:val="28"/>
                <w:szCs w:val="28"/>
              </w:rPr>
              <w:t>от 0 до 6</w:t>
            </w:r>
          </w:p>
          <w:p w:rsidR="00DA2FEA" w:rsidRPr="00653883" w:rsidRDefault="00DA2FEA" w:rsidP="00DA2FEA">
            <w:pPr>
              <w:autoSpaceDE w:val="0"/>
              <w:autoSpaceDN w:val="0"/>
              <w:adjustRightInd w:val="0"/>
              <w:ind w:firstLine="0"/>
              <w:jc w:val="left"/>
              <w:rPr>
                <w:sz w:val="28"/>
                <w:szCs w:val="28"/>
              </w:rPr>
            </w:pPr>
            <w:r w:rsidRPr="00653883">
              <w:rPr>
                <w:sz w:val="28"/>
                <w:szCs w:val="28"/>
              </w:rPr>
              <w:t>от 0 до 6</w:t>
            </w:r>
          </w:p>
        </w:tc>
      </w:tr>
      <w:tr w:rsidR="00DA2FEA" w:rsidRPr="00653883" w:rsidTr="00DA2FEA">
        <w:tc>
          <w:tcPr>
            <w:tcW w:w="2851" w:type="pct"/>
          </w:tcPr>
          <w:p w:rsidR="00DA2FEA" w:rsidRPr="00653883" w:rsidRDefault="00DA2FEA" w:rsidP="00DA2FEA">
            <w:pPr>
              <w:autoSpaceDE w:val="0"/>
              <w:autoSpaceDN w:val="0"/>
              <w:adjustRightInd w:val="0"/>
              <w:ind w:firstLine="0"/>
              <w:jc w:val="left"/>
              <w:rPr>
                <w:sz w:val="28"/>
                <w:szCs w:val="28"/>
              </w:rPr>
            </w:pPr>
            <w:r w:rsidRPr="00653883">
              <w:rPr>
                <w:sz w:val="28"/>
                <w:szCs w:val="28"/>
              </w:rPr>
              <w:t>Температурный диапазон</w:t>
            </w:r>
          </w:p>
        </w:tc>
        <w:tc>
          <w:tcPr>
            <w:tcW w:w="2149" w:type="pct"/>
          </w:tcPr>
          <w:p w:rsidR="00DA2FEA" w:rsidRPr="00653883" w:rsidRDefault="006C76E0" w:rsidP="006C76E0">
            <w:pPr>
              <w:autoSpaceDE w:val="0"/>
              <w:autoSpaceDN w:val="0"/>
              <w:adjustRightInd w:val="0"/>
              <w:ind w:firstLine="0"/>
              <w:jc w:val="left"/>
              <w:rPr>
                <w:sz w:val="28"/>
                <w:szCs w:val="28"/>
              </w:rPr>
            </w:pPr>
            <w:r>
              <w:rPr>
                <w:sz w:val="28"/>
                <w:szCs w:val="28"/>
              </w:rPr>
              <w:t>–</w:t>
            </w:r>
            <w:r w:rsidR="00A36BAE">
              <w:rPr>
                <w:sz w:val="28"/>
                <w:szCs w:val="28"/>
              </w:rPr>
              <w:t>10</w:t>
            </w:r>
            <w:proofErr w:type="gramStart"/>
            <w:r w:rsidR="00A36BAE">
              <w:rPr>
                <w:sz w:val="28"/>
                <w:szCs w:val="28"/>
              </w:rPr>
              <w:sym w:font="Symbol" w:char="F0B0"/>
            </w:r>
            <w:r>
              <w:rPr>
                <w:sz w:val="28"/>
                <w:szCs w:val="28"/>
              </w:rPr>
              <w:sym w:font="Symbol" w:char="F0B0"/>
            </w:r>
            <w:r w:rsidR="00A36BAE">
              <w:rPr>
                <w:sz w:val="28"/>
                <w:szCs w:val="28"/>
              </w:rPr>
              <w:t>С</w:t>
            </w:r>
            <w:proofErr w:type="gramEnd"/>
            <w:r w:rsidR="00A36BAE">
              <w:rPr>
                <w:sz w:val="28"/>
                <w:szCs w:val="28"/>
              </w:rPr>
              <w:t xml:space="preserve"> до +40</w:t>
            </w:r>
            <w:r w:rsidR="00A36BAE">
              <w:rPr>
                <w:sz w:val="28"/>
                <w:szCs w:val="28"/>
              </w:rPr>
              <w:sym w:font="Symbol" w:char="F0B0"/>
            </w:r>
            <w:r>
              <w:rPr>
                <w:sz w:val="28"/>
                <w:szCs w:val="28"/>
              </w:rPr>
              <w:sym w:font="Symbol" w:char="F0B0"/>
            </w:r>
            <w:r w:rsidR="00DA2FEA" w:rsidRPr="00653883">
              <w:rPr>
                <w:sz w:val="28"/>
                <w:szCs w:val="28"/>
              </w:rPr>
              <w:t>С</w:t>
            </w:r>
          </w:p>
        </w:tc>
      </w:tr>
      <w:tr w:rsidR="00DA2FEA" w:rsidRPr="00653883" w:rsidTr="00DA2FEA">
        <w:tc>
          <w:tcPr>
            <w:tcW w:w="2851" w:type="pct"/>
          </w:tcPr>
          <w:p w:rsidR="00DA2FEA" w:rsidRPr="00653883" w:rsidRDefault="00DA2FEA" w:rsidP="00DA2FEA">
            <w:pPr>
              <w:autoSpaceDE w:val="0"/>
              <w:autoSpaceDN w:val="0"/>
              <w:adjustRightInd w:val="0"/>
              <w:ind w:firstLine="0"/>
              <w:jc w:val="left"/>
              <w:rPr>
                <w:sz w:val="28"/>
                <w:szCs w:val="28"/>
              </w:rPr>
            </w:pPr>
            <w:r w:rsidRPr="00653883">
              <w:rPr>
                <w:sz w:val="28"/>
                <w:szCs w:val="28"/>
              </w:rPr>
              <w:t xml:space="preserve">Габаритные размеры, </w:t>
            </w:r>
            <w:proofErr w:type="gramStart"/>
            <w:r w:rsidRPr="00653883">
              <w:rPr>
                <w:sz w:val="28"/>
                <w:szCs w:val="28"/>
              </w:rPr>
              <w:t>мм</w:t>
            </w:r>
            <w:proofErr w:type="gramEnd"/>
          </w:p>
          <w:p w:rsidR="00DA2FEA" w:rsidRPr="00653883" w:rsidRDefault="00DA2FEA" w:rsidP="00DA2FEA">
            <w:pPr>
              <w:autoSpaceDE w:val="0"/>
              <w:autoSpaceDN w:val="0"/>
              <w:adjustRightInd w:val="0"/>
              <w:ind w:firstLine="0"/>
              <w:jc w:val="left"/>
              <w:rPr>
                <w:sz w:val="28"/>
                <w:szCs w:val="28"/>
              </w:rPr>
            </w:pPr>
            <w:r w:rsidRPr="00653883">
              <w:rPr>
                <w:sz w:val="28"/>
                <w:szCs w:val="28"/>
              </w:rPr>
              <w:t>длина</w:t>
            </w:r>
          </w:p>
          <w:p w:rsidR="00DA2FEA" w:rsidRPr="00653883" w:rsidRDefault="00DA2FEA" w:rsidP="00DA2FEA">
            <w:pPr>
              <w:autoSpaceDE w:val="0"/>
              <w:autoSpaceDN w:val="0"/>
              <w:adjustRightInd w:val="0"/>
              <w:ind w:firstLine="0"/>
              <w:jc w:val="left"/>
              <w:rPr>
                <w:sz w:val="28"/>
                <w:szCs w:val="28"/>
              </w:rPr>
            </w:pPr>
            <w:r w:rsidRPr="00653883">
              <w:rPr>
                <w:sz w:val="28"/>
                <w:szCs w:val="28"/>
              </w:rPr>
              <w:t>ширина</w:t>
            </w:r>
          </w:p>
          <w:p w:rsidR="00DA2FEA" w:rsidRPr="00653883" w:rsidRDefault="00DA2FEA" w:rsidP="00DA2FEA">
            <w:pPr>
              <w:autoSpaceDE w:val="0"/>
              <w:autoSpaceDN w:val="0"/>
              <w:adjustRightInd w:val="0"/>
              <w:ind w:firstLine="0"/>
              <w:jc w:val="left"/>
              <w:rPr>
                <w:sz w:val="28"/>
                <w:szCs w:val="28"/>
              </w:rPr>
            </w:pPr>
            <w:r w:rsidRPr="00653883">
              <w:rPr>
                <w:sz w:val="28"/>
                <w:szCs w:val="28"/>
              </w:rPr>
              <w:t>высота</w:t>
            </w:r>
          </w:p>
        </w:tc>
        <w:tc>
          <w:tcPr>
            <w:tcW w:w="2149" w:type="pct"/>
          </w:tcPr>
          <w:p w:rsidR="00DA2FEA" w:rsidRPr="00653883" w:rsidRDefault="00DA2FEA" w:rsidP="00DA2FEA">
            <w:pPr>
              <w:autoSpaceDE w:val="0"/>
              <w:autoSpaceDN w:val="0"/>
              <w:adjustRightInd w:val="0"/>
              <w:ind w:firstLine="0"/>
              <w:jc w:val="left"/>
              <w:rPr>
                <w:sz w:val="28"/>
                <w:szCs w:val="28"/>
              </w:rPr>
            </w:pPr>
          </w:p>
          <w:p w:rsidR="00DA2FEA" w:rsidRPr="00653883" w:rsidRDefault="00DA2FEA" w:rsidP="00DA2FEA">
            <w:pPr>
              <w:autoSpaceDE w:val="0"/>
              <w:autoSpaceDN w:val="0"/>
              <w:adjustRightInd w:val="0"/>
              <w:ind w:firstLine="0"/>
              <w:jc w:val="left"/>
              <w:rPr>
                <w:sz w:val="28"/>
                <w:szCs w:val="28"/>
              </w:rPr>
            </w:pPr>
            <w:r w:rsidRPr="00653883">
              <w:rPr>
                <w:sz w:val="28"/>
                <w:szCs w:val="28"/>
              </w:rPr>
              <w:t>115</w:t>
            </w:r>
          </w:p>
          <w:p w:rsidR="00DA2FEA" w:rsidRPr="00653883" w:rsidRDefault="00DA2FEA" w:rsidP="00DA2FEA">
            <w:pPr>
              <w:autoSpaceDE w:val="0"/>
              <w:autoSpaceDN w:val="0"/>
              <w:adjustRightInd w:val="0"/>
              <w:ind w:firstLine="0"/>
              <w:jc w:val="left"/>
              <w:rPr>
                <w:sz w:val="28"/>
                <w:szCs w:val="28"/>
              </w:rPr>
            </w:pPr>
            <w:r w:rsidRPr="00653883">
              <w:rPr>
                <w:sz w:val="28"/>
                <w:szCs w:val="28"/>
              </w:rPr>
              <w:t>54</w:t>
            </w:r>
          </w:p>
          <w:p w:rsidR="00DA2FEA" w:rsidRPr="00653883" w:rsidRDefault="00DA2FEA" w:rsidP="00DA2FEA">
            <w:pPr>
              <w:autoSpaceDE w:val="0"/>
              <w:autoSpaceDN w:val="0"/>
              <w:adjustRightInd w:val="0"/>
              <w:ind w:firstLine="0"/>
              <w:jc w:val="left"/>
              <w:rPr>
                <w:sz w:val="28"/>
                <w:szCs w:val="28"/>
              </w:rPr>
            </w:pPr>
            <w:r w:rsidRPr="00653883">
              <w:rPr>
                <w:sz w:val="28"/>
                <w:szCs w:val="28"/>
              </w:rPr>
              <w:t>184</w:t>
            </w:r>
          </w:p>
        </w:tc>
      </w:tr>
      <w:tr w:rsidR="00DA2FEA" w:rsidRPr="00653883" w:rsidTr="00DA2FEA">
        <w:tc>
          <w:tcPr>
            <w:tcW w:w="2851" w:type="pct"/>
          </w:tcPr>
          <w:p w:rsidR="00DA2FEA" w:rsidRPr="00653883" w:rsidRDefault="00DA2FEA" w:rsidP="00DA2FEA">
            <w:pPr>
              <w:autoSpaceDE w:val="0"/>
              <w:autoSpaceDN w:val="0"/>
              <w:adjustRightInd w:val="0"/>
              <w:ind w:firstLine="0"/>
              <w:jc w:val="left"/>
              <w:rPr>
                <w:sz w:val="28"/>
                <w:szCs w:val="28"/>
              </w:rPr>
            </w:pPr>
            <w:r w:rsidRPr="00653883">
              <w:rPr>
                <w:sz w:val="28"/>
                <w:szCs w:val="28"/>
              </w:rPr>
              <w:t xml:space="preserve">Вес прибора, </w:t>
            </w:r>
            <w:proofErr w:type="gramStart"/>
            <w:r w:rsidRPr="00653883">
              <w:rPr>
                <w:sz w:val="28"/>
                <w:szCs w:val="28"/>
              </w:rPr>
              <w:t>кг</w:t>
            </w:r>
            <w:proofErr w:type="gramEnd"/>
          </w:p>
        </w:tc>
        <w:tc>
          <w:tcPr>
            <w:tcW w:w="2149" w:type="pct"/>
          </w:tcPr>
          <w:p w:rsidR="00DA2FEA" w:rsidRPr="00653883" w:rsidRDefault="00DA2FEA" w:rsidP="00DA2FEA">
            <w:pPr>
              <w:autoSpaceDE w:val="0"/>
              <w:autoSpaceDN w:val="0"/>
              <w:adjustRightInd w:val="0"/>
              <w:ind w:firstLine="0"/>
              <w:jc w:val="left"/>
              <w:rPr>
                <w:sz w:val="28"/>
                <w:szCs w:val="28"/>
              </w:rPr>
            </w:pPr>
            <w:r w:rsidRPr="00653883">
              <w:rPr>
                <w:sz w:val="28"/>
                <w:szCs w:val="28"/>
              </w:rPr>
              <w:t>1,45</w:t>
            </w:r>
          </w:p>
        </w:tc>
      </w:tr>
      <w:tr w:rsidR="00DA2FEA" w:rsidRPr="00653883" w:rsidTr="00DA2FEA">
        <w:tc>
          <w:tcPr>
            <w:tcW w:w="2851" w:type="pct"/>
          </w:tcPr>
          <w:p w:rsidR="00DA2FEA" w:rsidRPr="00653883" w:rsidRDefault="00DA2FEA" w:rsidP="00DA2FEA">
            <w:pPr>
              <w:autoSpaceDE w:val="0"/>
              <w:autoSpaceDN w:val="0"/>
              <w:adjustRightInd w:val="0"/>
              <w:ind w:firstLine="0"/>
              <w:jc w:val="left"/>
              <w:rPr>
                <w:sz w:val="28"/>
                <w:szCs w:val="28"/>
              </w:rPr>
            </w:pPr>
            <w:r w:rsidRPr="00653883">
              <w:rPr>
                <w:sz w:val="28"/>
                <w:szCs w:val="28"/>
              </w:rPr>
              <w:t>Время определения</w:t>
            </w:r>
            <w:r w:rsidR="00A36BAE">
              <w:rPr>
                <w:sz w:val="28"/>
                <w:szCs w:val="28"/>
              </w:rPr>
              <w:t xml:space="preserve"> метана и углекислого газа, мин</w:t>
            </w:r>
          </w:p>
        </w:tc>
        <w:tc>
          <w:tcPr>
            <w:tcW w:w="2149" w:type="pct"/>
          </w:tcPr>
          <w:p w:rsidR="00DA2FEA" w:rsidRPr="00653883" w:rsidRDefault="00DA2FEA" w:rsidP="00DA2FEA">
            <w:pPr>
              <w:autoSpaceDE w:val="0"/>
              <w:autoSpaceDN w:val="0"/>
              <w:adjustRightInd w:val="0"/>
              <w:ind w:firstLine="0"/>
              <w:jc w:val="left"/>
              <w:rPr>
                <w:sz w:val="28"/>
                <w:szCs w:val="28"/>
              </w:rPr>
            </w:pPr>
          </w:p>
          <w:p w:rsidR="00DA2FEA" w:rsidRPr="00653883" w:rsidRDefault="00DA2FEA" w:rsidP="00DA2FEA">
            <w:pPr>
              <w:autoSpaceDE w:val="0"/>
              <w:autoSpaceDN w:val="0"/>
              <w:adjustRightInd w:val="0"/>
              <w:ind w:firstLine="0"/>
              <w:jc w:val="left"/>
              <w:rPr>
                <w:sz w:val="28"/>
                <w:szCs w:val="28"/>
              </w:rPr>
            </w:pPr>
            <w:r w:rsidRPr="00653883">
              <w:rPr>
                <w:sz w:val="28"/>
                <w:szCs w:val="28"/>
              </w:rPr>
              <w:t>0,5</w:t>
            </w:r>
          </w:p>
        </w:tc>
      </w:tr>
      <w:tr w:rsidR="00DA2FEA" w:rsidRPr="00653883" w:rsidTr="00DA2FEA">
        <w:tc>
          <w:tcPr>
            <w:tcW w:w="2851" w:type="pct"/>
          </w:tcPr>
          <w:p w:rsidR="00DA2FEA" w:rsidRPr="00653883" w:rsidRDefault="00DA2FEA" w:rsidP="00DA2FEA">
            <w:pPr>
              <w:autoSpaceDE w:val="0"/>
              <w:autoSpaceDN w:val="0"/>
              <w:adjustRightInd w:val="0"/>
              <w:ind w:firstLine="0"/>
              <w:jc w:val="left"/>
              <w:rPr>
                <w:sz w:val="28"/>
                <w:szCs w:val="28"/>
              </w:rPr>
            </w:pPr>
            <w:r w:rsidRPr="00653883">
              <w:rPr>
                <w:sz w:val="28"/>
                <w:szCs w:val="28"/>
              </w:rPr>
              <w:t>Исполнение прибора рудничное искр</w:t>
            </w:r>
            <w:r w:rsidRPr="00653883">
              <w:rPr>
                <w:sz w:val="28"/>
                <w:szCs w:val="28"/>
              </w:rPr>
              <w:t>о</w:t>
            </w:r>
            <w:r w:rsidRPr="00653883">
              <w:rPr>
                <w:sz w:val="28"/>
                <w:szCs w:val="28"/>
              </w:rPr>
              <w:t>безопасное</w:t>
            </w:r>
          </w:p>
        </w:tc>
        <w:tc>
          <w:tcPr>
            <w:tcW w:w="2149" w:type="pct"/>
          </w:tcPr>
          <w:p w:rsidR="00DA2FEA" w:rsidRPr="00653883" w:rsidRDefault="00DA2FEA" w:rsidP="00DA2FEA">
            <w:pPr>
              <w:autoSpaceDE w:val="0"/>
              <w:autoSpaceDN w:val="0"/>
              <w:adjustRightInd w:val="0"/>
              <w:ind w:firstLine="0"/>
              <w:jc w:val="left"/>
              <w:rPr>
                <w:sz w:val="28"/>
                <w:szCs w:val="28"/>
              </w:rPr>
            </w:pPr>
          </w:p>
          <w:p w:rsidR="00DA2FEA" w:rsidRPr="00653883" w:rsidRDefault="00DA2FEA" w:rsidP="00DA2FEA">
            <w:pPr>
              <w:autoSpaceDE w:val="0"/>
              <w:autoSpaceDN w:val="0"/>
              <w:adjustRightInd w:val="0"/>
              <w:ind w:firstLine="0"/>
              <w:jc w:val="left"/>
              <w:rPr>
                <w:sz w:val="28"/>
                <w:szCs w:val="28"/>
                <w:vertAlign w:val="subscript"/>
              </w:rPr>
            </w:pPr>
            <w:r w:rsidRPr="00653883">
              <w:rPr>
                <w:sz w:val="28"/>
                <w:szCs w:val="28"/>
              </w:rPr>
              <w:t>РО, И</w:t>
            </w:r>
            <w:r w:rsidRPr="00653883">
              <w:rPr>
                <w:sz w:val="28"/>
                <w:szCs w:val="28"/>
                <w:vertAlign w:val="subscript"/>
              </w:rPr>
              <w:t>а</w:t>
            </w:r>
          </w:p>
        </w:tc>
      </w:tr>
    </w:tbl>
    <w:p w:rsidR="00DA2FEA" w:rsidRPr="00B21C95" w:rsidRDefault="00DA2FEA" w:rsidP="00DA2FEA">
      <w:pPr>
        <w:widowControl/>
        <w:shd w:val="clear" w:color="auto" w:fill="FFFFFF"/>
        <w:ind w:firstLine="0"/>
        <w:rPr>
          <w:sz w:val="20"/>
          <w:szCs w:val="20"/>
        </w:rPr>
      </w:pPr>
    </w:p>
    <w:p w:rsidR="00DA2FEA" w:rsidRPr="00653883" w:rsidRDefault="00DA2FEA" w:rsidP="00DA2FEA">
      <w:pPr>
        <w:widowControl/>
        <w:shd w:val="clear" w:color="auto" w:fill="FFFFFF"/>
        <w:tabs>
          <w:tab w:val="left" w:pos="840"/>
        </w:tabs>
        <w:ind w:firstLine="0"/>
        <w:jc w:val="center"/>
        <w:rPr>
          <w:b/>
          <w:bCs/>
          <w:i/>
          <w:color w:val="000000"/>
          <w:sz w:val="28"/>
          <w:szCs w:val="28"/>
        </w:rPr>
      </w:pPr>
      <w:r w:rsidRPr="00653883">
        <w:rPr>
          <w:b/>
          <w:bCs/>
          <w:i/>
          <w:color w:val="000000"/>
          <w:sz w:val="28"/>
          <w:szCs w:val="28"/>
        </w:rPr>
        <w:t>Устройство прибора ШИ-11</w:t>
      </w:r>
    </w:p>
    <w:p w:rsidR="00DA2FEA" w:rsidRPr="00653883" w:rsidRDefault="00DA2FEA" w:rsidP="00FC3B1A">
      <w:pPr>
        <w:widowControl/>
        <w:shd w:val="clear" w:color="auto" w:fill="FFFFFF"/>
        <w:ind w:firstLine="709"/>
        <w:rPr>
          <w:color w:val="000000"/>
          <w:sz w:val="28"/>
          <w:szCs w:val="28"/>
        </w:rPr>
      </w:pPr>
      <w:r w:rsidRPr="00653883">
        <w:rPr>
          <w:color w:val="000000"/>
          <w:sz w:val="28"/>
          <w:szCs w:val="28"/>
        </w:rPr>
        <w:t xml:space="preserve">Интерферометр имеет литой силуминовый корпус, в </w:t>
      </w:r>
      <w:proofErr w:type="gramStart"/>
      <w:r w:rsidRPr="00653883">
        <w:rPr>
          <w:color w:val="000000"/>
          <w:sz w:val="28"/>
          <w:szCs w:val="28"/>
        </w:rPr>
        <w:t>котором</w:t>
      </w:r>
      <w:proofErr w:type="gramEnd"/>
      <w:r w:rsidRPr="00653883">
        <w:rPr>
          <w:color w:val="000000"/>
          <w:sz w:val="28"/>
          <w:szCs w:val="28"/>
        </w:rPr>
        <w:t xml:space="preserve"> смо</w:t>
      </w:r>
      <w:r w:rsidRPr="00653883">
        <w:rPr>
          <w:color w:val="000000"/>
          <w:sz w:val="28"/>
          <w:szCs w:val="28"/>
        </w:rPr>
        <w:t>н</w:t>
      </w:r>
      <w:r w:rsidRPr="00653883">
        <w:rPr>
          <w:color w:val="000000"/>
          <w:sz w:val="28"/>
          <w:szCs w:val="28"/>
        </w:rPr>
        <w:t>тированы все детали прибора.</w:t>
      </w:r>
    </w:p>
    <w:p w:rsidR="00DA2FEA" w:rsidRPr="00653883" w:rsidRDefault="00DA2FEA" w:rsidP="00FC3B1A">
      <w:pPr>
        <w:widowControl/>
        <w:shd w:val="clear" w:color="auto" w:fill="FFFFFF"/>
        <w:ind w:firstLine="709"/>
        <w:rPr>
          <w:color w:val="000000"/>
          <w:sz w:val="28"/>
          <w:szCs w:val="28"/>
        </w:rPr>
      </w:pPr>
      <w:r w:rsidRPr="00653883">
        <w:rPr>
          <w:color w:val="000000"/>
          <w:sz w:val="28"/>
          <w:szCs w:val="28"/>
        </w:rPr>
        <w:t>Общий вид прибора без футляра показан на рис. 6.</w:t>
      </w:r>
    </w:p>
    <w:p w:rsidR="00DA2FEA" w:rsidRPr="00653883" w:rsidRDefault="00DA2FEA" w:rsidP="00FC3B1A">
      <w:pPr>
        <w:widowControl/>
        <w:shd w:val="clear" w:color="auto" w:fill="FFFFFF"/>
        <w:ind w:firstLine="709"/>
        <w:rPr>
          <w:sz w:val="28"/>
          <w:szCs w:val="28"/>
        </w:rPr>
      </w:pPr>
      <w:r w:rsidRPr="00653883">
        <w:rPr>
          <w:color w:val="000000"/>
          <w:sz w:val="28"/>
          <w:szCs w:val="28"/>
        </w:rPr>
        <w:t xml:space="preserve">На корпусе прибора </w:t>
      </w:r>
      <w:proofErr w:type="gramStart"/>
      <w:r w:rsidRPr="00653883">
        <w:rPr>
          <w:color w:val="000000"/>
          <w:sz w:val="28"/>
          <w:szCs w:val="28"/>
        </w:rPr>
        <w:t>размещены</w:t>
      </w:r>
      <w:proofErr w:type="gramEnd"/>
      <w:r w:rsidRPr="00653883">
        <w:rPr>
          <w:color w:val="000000"/>
          <w:sz w:val="28"/>
          <w:szCs w:val="28"/>
        </w:rPr>
        <w:t>:</w:t>
      </w:r>
    </w:p>
    <w:p w:rsidR="00DA2FEA" w:rsidRPr="00653883" w:rsidRDefault="00DA2FEA" w:rsidP="00FC3B1A">
      <w:pPr>
        <w:widowControl/>
        <w:shd w:val="clear" w:color="auto" w:fill="FFFFFF"/>
        <w:ind w:firstLine="709"/>
        <w:rPr>
          <w:sz w:val="28"/>
          <w:szCs w:val="28"/>
        </w:rPr>
      </w:pPr>
      <w:r w:rsidRPr="00653883">
        <w:rPr>
          <w:color w:val="000000"/>
          <w:sz w:val="28"/>
          <w:szCs w:val="28"/>
        </w:rPr>
        <w:t>– штуцер 1 для засасывания в прибор рудничного воздуха;</w:t>
      </w:r>
    </w:p>
    <w:p w:rsidR="00DA2FEA" w:rsidRPr="00653883" w:rsidRDefault="00DA2FEA" w:rsidP="00FC3B1A">
      <w:pPr>
        <w:widowControl/>
        <w:shd w:val="clear" w:color="auto" w:fill="FFFFFF"/>
        <w:ind w:firstLine="709"/>
        <w:rPr>
          <w:sz w:val="28"/>
          <w:szCs w:val="28"/>
        </w:rPr>
      </w:pPr>
      <w:r w:rsidRPr="00653883">
        <w:rPr>
          <w:color w:val="000000"/>
          <w:sz w:val="28"/>
          <w:szCs w:val="28"/>
        </w:rPr>
        <w:t>– распределительный кран 2;</w:t>
      </w:r>
    </w:p>
    <w:p w:rsidR="00DA2FEA" w:rsidRPr="00653883" w:rsidRDefault="00DA2FEA" w:rsidP="00FC3B1A">
      <w:pPr>
        <w:widowControl/>
        <w:shd w:val="clear" w:color="auto" w:fill="FFFFFF"/>
        <w:ind w:firstLine="709"/>
        <w:rPr>
          <w:sz w:val="28"/>
          <w:szCs w:val="28"/>
        </w:rPr>
      </w:pPr>
      <w:r w:rsidRPr="00653883">
        <w:rPr>
          <w:color w:val="000000"/>
          <w:sz w:val="28"/>
          <w:szCs w:val="28"/>
        </w:rPr>
        <w:t>– окуляр 3;</w:t>
      </w:r>
    </w:p>
    <w:p w:rsidR="00DA2FEA" w:rsidRPr="00653883" w:rsidRDefault="00DA2FEA" w:rsidP="00FC3B1A">
      <w:pPr>
        <w:widowControl/>
        <w:shd w:val="clear" w:color="auto" w:fill="FFFFFF"/>
        <w:ind w:firstLine="709"/>
        <w:rPr>
          <w:color w:val="000000"/>
          <w:sz w:val="28"/>
          <w:szCs w:val="28"/>
        </w:rPr>
      </w:pPr>
      <w:r w:rsidRPr="00653883">
        <w:rPr>
          <w:color w:val="000000"/>
          <w:sz w:val="28"/>
          <w:szCs w:val="28"/>
        </w:rPr>
        <w:t>– штуцер с фильтром 4, на который надевается трубка резино</w:t>
      </w:r>
      <w:r w:rsidRPr="00653883">
        <w:rPr>
          <w:color w:val="000000"/>
          <w:sz w:val="28"/>
          <w:szCs w:val="28"/>
        </w:rPr>
        <w:softHyphen/>
        <w:t>вой груши;</w:t>
      </w:r>
    </w:p>
    <w:p w:rsidR="00DA2FEA" w:rsidRPr="00653883" w:rsidRDefault="00DA2FEA" w:rsidP="00FC3B1A">
      <w:pPr>
        <w:widowControl/>
        <w:shd w:val="clear" w:color="auto" w:fill="FFFFFF"/>
        <w:ind w:firstLine="709"/>
        <w:rPr>
          <w:sz w:val="28"/>
          <w:szCs w:val="28"/>
        </w:rPr>
      </w:pPr>
      <w:r w:rsidRPr="00653883">
        <w:rPr>
          <w:color w:val="000000"/>
          <w:sz w:val="28"/>
          <w:szCs w:val="28"/>
        </w:rPr>
        <w:t>– винт 5 для перемещения интерференционной картины</w:t>
      </w:r>
      <w:r w:rsidRPr="00653883">
        <w:rPr>
          <w:bCs/>
          <w:color w:val="000000"/>
          <w:sz w:val="28"/>
          <w:szCs w:val="28"/>
        </w:rPr>
        <w:t>;</w:t>
      </w:r>
    </w:p>
    <w:p w:rsidR="00DA2FEA" w:rsidRPr="00653883" w:rsidRDefault="00DA2FEA" w:rsidP="00FC3B1A">
      <w:pPr>
        <w:widowControl/>
        <w:shd w:val="clear" w:color="auto" w:fill="FFFFFF"/>
        <w:ind w:firstLine="709"/>
        <w:rPr>
          <w:sz w:val="28"/>
          <w:szCs w:val="28"/>
        </w:rPr>
      </w:pPr>
      <w:proofErr w:type="gramStart"/>
      <w:r w:rsidRPr="00653883">
        <w:rPr>
          <w:color w:val="000000"/>
          <w:sz w:val="28"/>
          <w:szCs w:val="28"/>
        </w:rPr>
        <w:lastRenderedPageBreak/>
        <w:t>– кнопка «К» 6 для перемещения газовоздушной камеры в полож</w:t>
      </w:r>
      <w:r w:rsidRPr="00653883">
        <w:rPr>
          <w:color w:val="000000"/>
          <w:sz w:val="28"/>
          <w:szCs w:val="28"/>
        </w:rPr>
        <w:t>е</w:t>
      </w:r>
      <w:r w:rsidRPr="00653883">
        <w:rPr>
          <w:color w:val="000000"/>
          <w:sz w:val="28"/>
          <w:szCs w:val="28"/>
        </w:rPr>
        <w:t>ние «К» – контроль (надписи – «И» и «К» нанесены на крышках кнопок);</w:t>
      </w:r>
      <w:proofErr w:type="gramEnd"/>
    </w:p>
    <w:p w:rsidR="00DA2FEA" w:rsidRPr="00653883" w:rsidRDefault="00DA2FEA" w:rsidP="00FC3B1A">
      <w:pPr>
        <w:widowControl/>
        <w:shd w:val="clear" w:color="auto" w:fill="FFFFFF"/>
        <w:ind w:firstLine="709"/>
        <w:rPr>
          <w:color w:val="000000"/>
          <w:sz w:val="28"/>
          <w:szCs w:val="28"/>
        </w:rPr>
      </w:pPr>
      <w:r w:rsidRPr="00653883">
        <w:rPr>
          <w:color w:val="000000"/>
          <w:sz w:val="28"/>
          <w:szCs w:val="28"/>
        </w:rPr>
        <w:t>– кнопка «И» 7 включения лампы для измерения;</w:t>
      </w:r>
    </w:p>
    <w:p w:rsidR="00DA2FEA" w:rsidRPr="00653883" w:rsidRDefault="00DA2FEA" w:rsidP="00FC3B1A">
      <w:pPr>
        <w:widowControl/>
        <w:shd w:val="clear" w:color="auto" w:fill="FFFFFF"/>
        <w:ind w:firstLine="709"/>
        <w:rPr>
          <w:color w:val="000000"/>
          <w:sz w:val="28"/>
          <w:szCs w:val="28"/>
        </w:rPr>
      </w:pPr>
      <w:r w:rsidRPr="00653883">
        <w:rPr>
          <w:color w:val="000000"/>
          <w:sz w:val="28"/>
          <w:szCs w:val="28"/>
        </w:rPr>
        <w:t xml:space="preserve">– патрон с лампой 8; </w:t>
      </w:r>
    </w:p>
    <w:p w:rsidR="00DA2FEA" w:rsidRPr="00653883" w:rsidRDefault="00DA2FEA" w:rsidP="00FC3B1A">
      <w:pPr>
        <w:widowControl/>
        <w:shd w:val="clear" w:color="auto" w:fill="FFFFFF"/>
        <w:ind w:firstLine="709"/>
        <w:rPr>
          <w:color w:val="000000"/>
          <w:sz w:val="28"/>
          <w:szCs w:val="28"/>
        </w:rPr>
      </w:pPr>
      <w:r w:rsidRPr="00653883">
        <w:rPr>
          <w:color w:val="000000"/>
          <w:sz w:val="28"/>
          <w:szCs w:val="28"/>
        </w:rPr>
        <w:t>– крышка отделения с поглотительным патроном 9.</w:t>
      </w:r>
    </w:p>
    <w:p w:rsidR="00DA2FEA" w:rsidRPr="00653883" w:rsidRDefault="00DA2FEA" w:rsidP="00DA2FEA">
      <w:pPr>
        <w:widowControl/>
        <w:shd w:val="clear" w:color="auto" w:fill="FFFFFF"/>
        <w:ind w:firstLine="0"/>
        <w:jc w:val="center"/>
        <w:rPr>
          <w:sz w:val="28"/>
          <w:szCs w:val="28"/>
        </w:rPr>
      </w:pPr>
      <w:r w:rsidRPr="00653883">
        <w:rPr>
          <w:sz w:val="28"/>
          <w:szCs w:val="28"/>
        </w:rPr>
        <w:t xml:space="preserve">   </w:t>
      </w:r>
      <w:r w:rsidRPr="00653883">
        <w:rPr>
          <w:noProof/>
          <w:sz w:val="28"/>
          <w:szCs w:val="28"/>
        </w:rPr>
        <w:drawing>
          <wp:inline distT="0" distB="0" distL="0" distR="0" wp14:anchorId="204AC768" wp14:editId="6FD0941B">
            <wp:extent cx="2263140" cy="27432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63140" cy="2743200"/>
                    </a:xfrm>
                    <a:prstGeom prst="rect">
                      <a:avLst/>
                    </a:prstGeom>
                    <a:noFill/>
                    <a:ln>
                      <a:noFill/>
                    </a:ln>
                  </pic:spPr>
                </pic:pic>
              </a:graphicData>
            </a:graphic>
          </wp:inline>
        </w:drawing>
      </w:r>
    </w:p>
    <w:p w:rsidR="00DA2FEA" w:rsidRPr="00653883" w:rsidRDefault="00DA2FEA" w:rsidP="00DA2FEA">
      <w:pPr>
        <w:widowControl/>
        <w:shd w:val="clear" w:color="auto" w:fill="FFFFFF"/>
        <w:ind w:firstLine="0"/>
        <w:jc w:val="center"/>
        <w:rPr>
          <w:sz w:val="28"/>
          <w:szCs w:val="28"/>
        </w:rPr>
      </w:pPr>
      <w:r w:rsidRPr="00653883">
        <w:rPr>
          <w:sz w:val="28"/>
          <w:szCs w:val="28"/>
        </w:rPr>
        <w:t>Рис. 6</w:t>
      </w:r>
      <w:r w:rsidR="00A36BAE">
        <w:rPr>
          <w:sz w:val="28"/>
          <w:szCs w:val="28"/>
        </w:rPr>
        <w:t>.</w:t>
      </w:r>
      <w:r w:rsidRPr="00653883">
        <w:rPr>
          <w:sz w:val="28"/>
          <w:szCs w:val="28"/>
        </w:rPr>
        <w:t xml:space="preserve"> Общий вид интерферометра</w:t>
      </w:r>
    </w:p>
    <w:p w:rsidR="00DA2FEA" w:rsidRPr="00B21C95" w:rsidRDefault="00DA2FEA" w:rsidP="00DA2FEA">
      <w:pPr>
        <w:widowControl/>
        <w:shd w:val="clear" w:color="auto" w:fill="FFFFFF"/>
        <w:ind w:firstLine="0"/>
        <w:jc w:val="center"/>
        <w:rPr>
          <w:sz w:val="20"/>
          <w:szCs w:val="20"/>
        </w:rPr>
      </w:pPr>
    </w:p>
    <w:p w:rsidR="00DA2FEA" w:rsidRDefault="00DA2FEA" w:rsidP="00FC3B1A">
      <w:pPr>
        <w:widowControl/>
        <w:shd w:val="clear" w:color="auto" w:fill="FFFFFF"/>
        <w:ind w:firstLine="709"/>
        <w:rPr>
          <w:color w:val="000000"/>
          <w:sz w:val="28"/>
          <w:szCs w:val="28"/>
        </w:rPr>
      </w:pPr>
      <w:r w:rsidRPr="00653883">
        <w:rPr>
          <w:color w:val="000000"/>
          <w:sz w:val="28"/>
          <w:szCs w:val="28"/>
        </w:rPr>
        <w:t>Внутри корпус прибора разделен перегородками на три отделения. В первом отделении размещаются оптические детали прибора.</w:t>
      </w:r>
    </w:p>
    <w:p w:rsidR="00FC3B1A" w:rsidRPr="00FC3B1A" w:rsidRDefault="00FC3B1A" w:rsidP="00FC3B1A">
      <w:pPr>
        <w:widowControl/>
        <w:shd w:val="clear" w:color="auto" w:fill="FFFFFF"/>
        <w:ind w:firstLine="709"/>
        <w:rPr>
          <w:sz w:val="20"/>
          <w:szCs w:val="20"/>
        </w:rPr>
      </w:pPr>
    </w:p>
    <w:p w:rsidR="00DA2FEA" w:rsidRPr="00653883" w:rsidRDefault="00DA2FEA" w:rsidP="00DA2FEA">
      <w:pPr>
        <w:widowControl/>
        <w:shd w:val="clear" w:color="auto" w:fill="FFFFFF"/>
        <w:ind w:firstLine="0"/>
        <w:jc w:val="center"/>
        <w:rPr>
          <w:b/>
          <w:bCs/>
          <w:i/>
          <w:color w:val="000000"/>
          <w:sz w:val="28"/>
          <w:szCs w:val="28"/>
        </w:rPr>
      </w:pPr>
      <w:r w:rsidRPr="00653883">
        <w:rPr>
          <w:b/>
          <w:bCs/>
          <w:i/>
          <w:color w:val="000000"/>
          <w:sz w:val="28"/>
          <w:szCs w:val="28"/>
        </w:rPr>
        <w:t>Оптическая схема прибора</w:t>
      </w:r>
    </w:p>
    <w:p w:rsidR="00DA2FEA" w:rsidRPr="00653883" w:rsidRDefault="00DA2FEA" w:rsidP="00FC3B1A">
      <w:pPr>
        <w:widowControl/>
        <w:shd w:val="clear" w:color="auto" w:fill="FFFFFF"/>
        <w:ind w:firstLine="709"/>
        <w:rPr>
          <w:sz w:val="28"/>
          <w:szCs w:val="28"/>
        </w:rPr>
      </w:pPr>
      <w:r w:rsidRPr="00653883">
        <w:rPr>
          <w:color w:val="000000"/>
          <w:sz w:val="28"/>
          <w:szCs w:val="28"/>
        </w:rPr>
        <w:t>В оптическую схему (см. рис. 7 а, б) входят:</w:t>
      </w:r>
    </w:p>
    <w:p w:rsidR="00DA2FEA" w:rsidRPr="00653883" w:rsidRDefault="00DA2FEA" w:rsidP="00FC3B1A">
      <w:pPr>
        <w:widowControl/>
        <w:shd w:val="clear" w:color="auto" w:fill="FFFFFF"/>
        <w:tabs>
          <w:tab w:val="left" w:pos="307"/>
        </w:tabs>
        <w:ind w:firstLine="709"/>
        <w:rPr>
          <w:sz w:val="28"/>
          <w:szCs w:val="28"/>
        </w:rPr>
      </w:pPr>
      <w:r w:rsidRPr="00653883">
        <w:rPr>
          <w:color w:val="000000"/>
          <w:sz w:val="28"/>
          <w:szCs w:val="28"/>
        </w:rPr>
        <w:t>– лампа накаливания Л;</w:t>
      </w:r>
    </w:p>
    <w:p w:rsidR="00DA2FEA" w:rsidRPr="00653883" w:rsidRDefault="00DA2FEA" w:rsidP="00FC3B1A">
      <w:pPr>
        <w:widowControl/>
        <w:shd w:val="clear" w:color="auto" w:fill="FFFFFF"/>
        <w:tabs>
          <w:tab w:val="left" w:pos="307"/>
        </w:tabs>
        <w:ind w:firstLine="709"/>
        <w:rPr>
          <w:sz w:val="28"/>
          <w:szCs w:val="28"/>
        </w:rPr>
      </w:pPr>
      <w:r w:rsidRPr="00653883">
        <w:rPr>
          <w:color w:val="000000"/>
          <w:sz w:val="28"/>
          <w:szCs w:val="28"/>
        </w:rPr>
        <w:t>– конденсорная линза</w:t>
      </w:r>
      <w:proofErr w:type="gramStart"/>
      <w:r w:rsidRPr="00653883">
        <w:rPr>
          <w:color w:val="000000"/>
          <w:sz w:val="28"/>
          <w:szCs w:val="28"/>
        </w:rPr>
        <w:t xml:space="preserve"> К</w:t>
      </w:r>
      <w:proofErr w:type="gramEnd"/>
      <w:r w:rsidRPr="00653883">
        <w:rPr>
          <w:color w:val="000000"/>
          <w:sz w:val="28"/>
          <w:szCs w:val="28"/>
        </w:rPr>
        <w:t>;</w:t>
      </w:r>
    </w:p>
    <w:p w:rsidR="00DA2FEA" w:rsidRPr="00653883" w:rsidRDefault="00DA2FEA" w:rsidP="00FC3B1A">
      <w:pPr>
        <w:widowControl/>
        <w:shd w:val="clear" w:color="auto" w:fill="FFFFFF"/>
        <w:tabs>
          <w:tab w:val="left" w:pos="-2340"/>
        </w:tabs>
        <w:ind w:firstLine="709"/>
        <w:rPr>
          <w:sz w:val="28"/>
          <w:szCs w:val="28"/>
        </w:rPr>
      </w:pPr>
      <w:r w:rsidRPr="00653883">
        <w:rPr>
          <w:color w:val="000000"/>
          <w:sz w:val="28"/>
          <w:szCs w:val="28"/>
        </w:rPr>
        <w:t>– плоскопараллельная пластина (зеркало) 3;</w:t>
      </w:r>
    </w:p>
    <w:p w:rsidR="00DA2FEA" w:rsidRPr="00653883" w:rsidRDefault="00DA2FEA" w:rsidP="00FC3B1A">
      <w:pPr>
        <w:widowControl/>
        <w:shd w:val="clear" w:color="auto" w:fill="FFFFFF"/>
        <w:ind w:firstLine="709"/>
        <w:rPr>
          <w:sz w:val="28"/>
          <w:szCs w:val="28"/>
        </w:rPr>
      </w:pPr>
      <w:r w:rsidRPr="00653883">
        <w:rPr>
          <w:color w:val="000000"/>
          <w:sz w:val="28"/>
          <w:szCs w:val="28"/>
        </w:rPr>
        <w:t>– подвижная газоноздушная камера</w:t>
      </w:r>
      <w:proofErr w:type="gramStart"/>
      <w:r w:rsidRPr="00653883">
        <w:rPr>
          <w:color w:val="000000"/>
          <w:sz w:val="28"/>
          <w:szCs w:val="28"/>
        </w:rPr>
        <w:t xml:space="preserve"> А</w:t>
      </w:r>
      <w:proofErr w:type="gramEnd"/>
      <w:r w:rsidRPr="00653883">
        <w:rPr>
          <w:color w:val="000000"/>
          <w:sz w:val="28"/>
          <w:szCs w:val="28"/>
        </w:rPr>
        <w:t>, имеющая три сквозных пол</w:t>
      </w:r>
      <w:r w:rsidRPr="00653883">
        <w:rPr>
          <w:color w:val="000000"/>
          <w:sz w:val="28"/>
          <w:szCs w:val="28"/>
        </w:rPr>
        <w:t>о</w:t>
      </w:r>
      <w:r w:rsidRPr="00653883">
        <w:rPr>
          <w:color w:val="000000"/>
          <w:sz w:val="28"/>
          <w:szCs w:val="28"/>
        </w:rPr>
        <w:t>сти – 1, 2, 3, ограниченные плоскопараллельными стеклянными пласти</w:t>
      </w:r>
      <w:r w:rsidRPr="00653883">
        <w:rPr>
          <w:color w:val="000000"/>
          <w:sz w:val="28"/>
          <w:szCs w:val="28"/>
        </w:rPr>
        <w:t>н</w:t>
      </w:r>
      <w:r w:rsidRPr="00653883">
        <w:rPr>
          <w:color w:val="000000"/>
          <w:sz w:val="28"/>
          <w:szCs w:val="28"/>
        </w:rPr>
        <w:t>ками 4;</w:t>
      </w:r>
    </w:p>
    <w:p w:rsidR="00DA2FEA" w:rsidRPr="00653883" w:rsidRDefault="00DA2FEA" w:rsidP="00FC3B1A">
      <w:pPr>
        <w:widowControl/>
        <w:shd w:val="clear" w:color="auto" w:fill="FFFFFF"/>
        <w:tabs>
          <w:tab w:val="left" w:pos="720"/>
        </w:tabs>
        <w:ind w:firstLine="709"/>
        <w:rPr>
          <w:sz w:val="28"/>
          <w:szCs w:val="28"/>
        </w:rPr>
      </w:pPr>
      <w:r w:rsidRPr="00653883">
        <w:rPr>
          <w:color w:val="000000"/>
          <w:sz w:val="28"/>
          <w:szCs w:val="28"/>
        </w:rPr>
        <w:t xml:space="preserve">– призма полного внутреннего отражения </w:t>
      </w:r>
      <w:proofErr w:type="gramStart"/>
      <w:r w:rsidRPr="00653883">
        <w:rPr>
          <w:color w:val="000000"/>
          <w:sz w:val="28"/>
          <w:szCs w:val="28"/>
        </w:rPr>
        <w:t>П</w:t>
      </w:r>
      <w:proofErr w:type="gramEnd"/>
      <w:r w:rsidRPr="00653883">
        <w:rPr>
          <w:color w:val="000000"/>
          <w:sz w:val="28"/>
          <w:szCs w:val="28"/>
        </w:rPr>
        <w:t>;</w:t>
      </w:r>
    </w:p>
    <w:p w:rsidR="00DA2FEA" w:rsidRPr="00653883" w:rsidRDefault="00DA2FEA" w:rsidP="00FC3B1A">
      <w:pPr>
        <w:widowControl/>
        <w:shd w:val="clear" w:color="auto" w:fill="FFFFFF"/>
        <w:tabs>
          <w:tab w:val="left" w:pos="-2160"/>
        </w:tabs>
        <w:ind w:firstLine="709"/>
        <w:rPr>
          <w:color w:val="000000"/>
          <w:sz w:val="28"/>
          <w:szCs w:val="28"/>
        </w:rPr>
      </w:pPr>
      <w:r w:rsidRPr="00653883">
        <w:rPr>
          <w:color w:val="000000"/>
          <w:sz w:val="28"/>
          <w:szCs w:val="28"/>
        </w:rPr>
        <w:t>– призма полного внутреннего отражения П</w:t>
      </w:r>
      <w:proofErr w:type="gramStart"/>
      <w:r w:rsidRPr="00653883">
        <w:rPr>
          <w:color w:val="000000"/>
          <w:sz w:val="28"/>
          <w:szCs w:val="28"/>
          <w:vertAlign w:val="subscript"/>
        </w:rPr>
        <w:t>1</w:t>
      </w:r>
      <w:proofErr w:type="gramEnd"/>
      <w:r w:rsidRPr="00653883">
        <w:rPr>
          <w:color w:val="000000"/>
          <w:sz w:val="28"/>
          <w:szCs w:val="28"/>
        </w:rPr>
        <w:t>;</w:t>
      </w:r>
    </w:p>
    <w:p w:rsidR="00DA2FEA" w:rsidRPr="00653883" w:rsidRDefault="00DA2FEA" w:rsidP="00FC3B1A">
      <w:pPr>
        <w:widowControl/>
        <w:shd w:val="clear" w:color="auto" w:fill="FFFFFF"/>
        <w:tabs>
          <w:tab w:val="left" w:pos="-2160"/>
        </w:tabs>
        <w:ind w:firstLine="709"/>
        <w:rPr>
          <w:sz w:val="28"/>
          <w:szCs w:val="28"/>
        </w:rPr>
      </w:pPr>
      <w:r w:rsidRPr="00653883">
        <w:rPr>
          <w:color w:val="000000"/>
          <w:sz w:val="28"/>
          <w:szCs w:val="28"/>
        </w:rPr>
        <w:t>– зеркало З</w:t>
      </w:r>
      <w:proofErr w:type="gramStart"/>
      <w:r w:rsidRPr="00653883">
        <w:rPr>
          <w:color w:val="000000"/>
          <w:sz w:val="28"/>
          <w:szCs w:val="28"/>
          <w:vertAlign w:val="subscript"/>
        </w:rPr>
        <w:t>1</w:t>
      </w:r>
      <w:proofErr w:type="gramEnd"/>
      <w:r w:rsidRPr="00653883">
        <w:rPr>
          <w:color w:val="000000"/>
          <w:sz w:val="28"/>
          <w:szCs w:val="28"/>
        </w:rPr>
        <w:t>;</w:t>
      </w:r>
    </w:p>
    <w:p w:rsidR="00DA2FEA" w:rsidRPr="00653883" w:rsidRDefault="00DA2FEA" w:rsidP="00FC3B1A">
      <w:pPr>
        <w:widowControl/>
        <w:shd w:val="clear" w:color="auto" w:fill="FFFFFF"/>
        <w:ind w:firstLine="709"/>
        <w:rPr>
          <w:color w:val="000000"/>
          <w:sz w:val="28"/>
          <w:szCs w:val="28"/>
        </w:rPr>
      </w:pPr>
      <w:r w:rsidRPr="00653883">
        <w:rPr>
          <w:color w:val="000000"/>
          <w:sz w:val="28"/>
          <w:szCs w:val="28"/>
        </w:rPr>
        <w:t xml:space="preserve">– зрительная труба с объективом ОБ, окуляром </w:t>
      </w:r>
      <w:proofErr w:type="gramStart"/>
      <w:r w:rsidRPr="00653883">
        <w:rPr>
          <w:color w:val="000000"/>
          <w:sz w:val="28"/>
          <w:szCs w:val="28"/>
        </w:rPr>
        <w:t>ОК</w:t>
      </w:r>
      <w:proofErr w:type="gramEnd"/>
      <w:r w:rsidRPr="00653883">
        <w:rPr>
          <w:color w:val="000000"/>
          <w:sz w:val="28"/>
          <w:szCs w:val="28"/>
        </w:rPr>
        <w:t xml:space="preserve"> и щелевой ди</w:t>
      </w:r>
      <w:r w:rsidRPr="00653883">
        <w:rPr>
          <w:color w:val="000000"/>
          <w:sz w:val="28"/>
          <w:szCs w:val="28"/>
        </w:rPr>
        <w:t>а</w:t>
      </w:r>
      <w:r w:rsidRPr="00653883">
        <w:rPr>
          <w:color w:val="000000"/>
          <w:sz w:val="28"/>
          <w:szCs w:val="28"/>
        </w:rPr>
        <w:t xml:space="preserve">фрагмой с отсчетной шкалой С. </w:t>
      </w:r>
    </w:p>
    <w:p w:rsidR="00DA2FEA" w:rsidRPr="00653883" w:rsidRDefault="00DA2FEA" w:rsidP="00FC3B1A">
      <w:pPr>
        <w:widowControl/>
        <w:shd w:val="clear" w:color="auto" w:fill="FFFFFF"/>
        <w:ind w:firstLine="709"/>
        <w:rPr>
          <w:color w:val="000000"/>
          <w:sz w:val="28"/>
          <w:szCs w:val="28"/>
        </w:rPr>
      </w:pPr>
      <w:r w:rsidRPr="00653883">
        <w:rPr>
          <w:color w:val="000000"/>
          <w:sz w:val="28"/>
          <w:szCs w:val="28"/>
        </w:rPr>
        <w:t>На рис. 7 а, показан ход лучей при определении содержания метана или углекислого газа. В этом случае свет от лампы накаливания Л прох</w:t>
      </w:r>
      <w:r w:rsidRPr="00653883">
        <w:rPr>
          <w:color w:val="000000"/>
          <w:sz w:val="28"/>
          <w:szCs w:val="28"/>
        </w:rPr>
        <w:t>о</w:t>
      </w:r>
      <w:r w:rsidRPr="00653883">
        <w:rPr>
          <w:color w:val="000000"/>
          <w:sz w:val="28"/>
          <w:szCs w:val="28"/>
        </w:rPr>
        <w:t>дит через конденсорную линзу К и параллельным пучком падает на зерк</w:t>
      </w:r>
      <w:r w:rsidRPr="00653883">
        <w:rPr>
          <w:color w:val="000000"/>
          <w:sz w:val="28"/>
          <w:szCs w:val="28"/>
        </w:rPr>
        <w:t>а</w:t>
      </w:r>
      <w:r w:rsidRPr="00653883">
        <w:rPr>
          <w:color w:val="000000"/>
          <w:sz w:val="28"/>
          <w:szCs w:val="28"/>
        </w:rPr>
        <w:t xml:space="preserve">ло </w:t>
      </w:r>
      <w:proofErr w:type="gramStart"/>
      <w:r w:rsidRPr="00653883">
        <w:rPr>
          <w:color w:val="000000"/>
          <w:sz w:val="28"/>
          <w:szCs w:val="28"/>
        </w:rPr>
        <w:t>З</w:t>
      </w:r>
      <w:proofErr w:type="gramEnd"/>
      <w:r w:rsidRPr="00653883">
        <w:rPr>
          <w:color w:val="000000"/>
          <w:sz w:val="28"/>
          <w:szCs w:val="28"/>
        </w:rPr>
        <w:t>, где пучок света разлагается на два интерферирующих луча.</w:t>
      </w:r>
    </w:p>
    <w:p w:rsidR="00DA2FEA" w:rsidRPr="00653883" w:rsidRDefault="00DA2FEA" w:rsidP="00FC3B1A">
      <w:pPr>
        <w:widowControl/>
        <w:shd w:val="clear" w:color="auto" w:fill="FFFFFF"/>
        <w:ind w:firstLine="709"/>
        <w:rPr>
          <w:sz w:val="28"/>
          <w:szCs w:val="28"/>
        </w:rPr>
      </w:pPr>
      <w:r w:rsidRPr="00653883">
        <w:rPr>
          <w:color w:val="000000"/>
          <w:sz w:val="28"/>
          <w:szCs w:val="28"/>
        </w:rPr>
        <w:t xml:space="preserve">Первый луч света отражается верхней гранью зеркала </w:t>
      </w:r>
      <w:proofErr w:type="gramStart"/>
      <w:r w:rsidRPr="00653883">
        <w:rPr>
          <w:color w:val="000000"/>
          <w:sz w:val="28"/>
          <w:szCs w:val="28"/>
        </w:rPr>
        <w:t>З</w:t>
      </w:r>
      <w:proofErr w:type="gramEnd"/>
      <w:r w:rsidRPr="00653883">
        <w:rPr>
          <w:color w:val="000000"/>
          <w:sz w:val="28"/>
          <w:szCs w:val="28"/>
        </w:rPr>
        <w:t>, проходит по полостям 1 и 3 газовоздушной камеры, которые заполнены чистым атм</w:t>
      </w:r>
      <w:r w:rsidRPr="00653883">
        <w:rPr>
          <w:color w:val="000000"/>
          <w:sz w:val="28"/>
          <w:szCs w:val="28"/>
        </w:rPr>
        <w:t>о</w:t>
      </w:r>
      <w:r w:rsidRPr="00653883">
        <w:rPr>
          <w:color w:val="000000"/>
          <w:sz w:val="28"/>
          <w:szCs w:val="28"/>
        </w:rPr>
        <w:lastRenderedPageBreak/>
        <w:t>сферным воздухом, отражается призмами П, П</w:t>
      </w:r>
      <w:r w:rsidRPr="00653883">
        <w:rPr>
          <w:color w:val="000000"/>
          <w:sz w:val="28"/>
          <w:szCs w:val="28"/>
          <w:vertAlign w:val="subscript"/>
        </w:rPr>
        <w:t>1</w:t>
      </w:r>
      <w:r w:rsidRPr="00653883">
        <w:rPr>
          <w:color w:val="000000"/>
          <w:sz w:val="28"/>
          <w:szCs w:val="28"/>
        </w:rPr>
        <w:t>, и после двукратного пр</w:t>
      </w:r>
      <w:r w:rsidRPr="00653883">
        <w:rPr>
          <w:color w:val="000000"/>
          <w:sz w:val="28"/>
          <w:szCs w:val="28"/>
        </w:rPr>
        <w:t>о</w:t>
      </w:r>
      <w:r w:rsidRPr="00653883">
        <w:rPr>
          <w:color w:val="000000"/>
          <w:sz w:val="28"/>
          <w:szCs w:val="28"/>
        </w:rPr>
        <w:t>хождения по полостям 1 и 3 выходит из камеры.</w:t>
      </w:r>
    </w:p>
    <w:p w:rsidR="00DA2FEA" w:rsidRPr="00653883" w:rsidRDefault="00DA2FEA" w:rsidP="00FC3B1A">
      <w:pPr>
        <w:widowControl/>
        <w:shd w:val="clear" w:color="auto" w:fill="FFFFFF"/>
        <w:ind w:firstLine="709"/>
        <w:rPr>
          <w:sz w:val="28"/>
          <w:szCs w:val="28"/>
        </w:rPr>
      </w:pPr>
      <w:r w:rsidRPr="00653883">
        <w:rPr>
          <w:color w:val="000000"/>
          <w:sz w:val="28"/>
          <w:szCs w:val="28"/>
        </w:rPr>
        <w:t>Второй луч света, отразившись от нижней посеребренной грани зе</w:t>
      </w:r>
      <w:r w:rsidRPr="00653883">
        <w:rPr>
          <w:color w:val="000000"/>
          <w:sz w:val="28"/>
          <w:szCs w:val="28"/>
        </w:rPr>
        <w:t>р</w:t>
      </w:r>
      <w:r w:rsidRPr="00653883">
        <w:rPr>
          <w:color w:val="000000"/>
          <w:sz w:val="28"/>
          <w:szCs w:val="28"/>
        </w:rPr>
        <w:t xml:space="preserve">кала </w:t>
      </w:r>
      <w:proofErr w:type="gramStart"/>
      <w:r w:rsidRPr="00653883">
        <w:rPr>
          <w:color w:val="000000"/>
          <w:sz w:val="28"/>
          <w:szCs w:val="28"/>
        </w:rPr>
        <w:t>З</w:t>
      </w:r>
      <w:proofErr w:type="gramEnd"/>
      <w:r w:rsidRPr="00653883">
        <w:rPr>
          <w:color w:val="000000"/>
          <w:sz w:val="28"/>
          <w:szCs w:val="28"/>
        </w:rPr>
        <w:t xml:space="preserve"> и преломившись на его верхней грани, проходит через полость 2 г</w:t>
      </w:r>
      <w:r w:rsidRPr="00653883">
        <w:rPr>
          <w:color w:val="000000"/>
          <w:sz w:val="28"/>
          <w:szCs w:val="28"/>
        </w:rPr>
        <w:t>а</w:t>
      </w:r>
      <w:r w:rsidRPr="00653883">
        <w:rPr>
          <w:color w:val="000000"/>
          <w:sz w:val="28"/>
          <w:szCs w:val="28"/>
        </w:rPr>
        <w:t>зовоздушной камеры, заполненной рудничным воздухом, после отражения призмами П, П</w:t>
      </w:r>
      <w:r w:rsidRPr="00653883">
        <w:rPr>
          <w:color w:val="000000"/>
          <w:sz w:val="28"/>
          <w:szCs w:val="28"/>
          <w:vertAlign w:val="subscript"/>
        </w:rPr>
        <w:t>1</w:t>
      </w:r>
      <w:r w:rsidRPr="00653883">
        <w:rPr>
          <w:color w:val="000000"/>
          <w:sz w:val="28"/>
          <w:szCs w:val="28"/>
        </w:rPr>
        <w:t xml:space="preserve"> и четырехкратного прохождения полости 2 выходит из нее.</w:t>
      </w:r>
    </w:p>
    <w:p w:rsidR="00DA2FEA" w:rsidRPr="00653883" w:rsidRDefault="00DA2FEA" w:rsidP="00FC3B1A">
      <w:pPr>
        <w:widowControl/>
        <w:shd w:val="clear" w:color="auto" w:fill="FFFFFF"/>
        <w:ind w:firstLine="709"/>
        <w:rPr>
          <w:sz w:val="28"/>
          <w:szCs w:val="28"/>
        </w:rPr>
      </w:pPr>
      <w:r w:rsidRPr="00653883">
        <w:rPr>
          <w:color w:val="000000"/>
          <w:sz w:val="28"/>
          <w:szCs w:val="28"/>
        </w:rPr>
        <w:t xml:space="preserve">Оба луча света, выйдя из камеры, попадают на зеркало </w:t>
      </w:r>
      <w:proofErr w:type="gramStart"/>
      <w:r w:rsidRPr="00653883">
        <w:rPr>
          <w:color w:val="000000"/>
          <w:sz w:val="28"/>
          <w:szCs w:val="28"/>
        </w:rPr>
        <w:t>З</w:t>
      </w:r>
      <w:proofErr w:type="gramEnd"/>
      <w:r w:rsidRPr="00653883">
        <w:rPr>
          <w:color w:val="000000"/>
          <w:sz w:val="28"/>
          <w:szCs w:val="28"/>
        </w:rPr>
        <w:t xml:space="preserve"> и, отраже</w:t>
      </w:r>
      <w:r w:rsidRPr="00653883">
        <w:rPr>
          <w:color w:val="000000"/>
          <w:sz w:val="28"/>
          <w:szCs w:val="28"/>
        </w:rPr>
        <w:t>н</w:t>
      </w:r>
      <w:r w:rsidRPr="00653883">
        <w:rPr>
          <w:color w:val="000000"/>
          <w:sz w:val="28"/>
          <w:szCs w:val="28"/>
        </w:rPr>
        <w:t>ные его верхней и нижней гранями, сходятся в один световой пучок, кот</w:t>
      </w:r>
      <w:r w:rsidRPr="00653883">
        <w:rPr>
          <w:color w:val="000000"/>
          <w:sz w:val="28"/>
          <w:szCs w:val="28"/>
        </w:rPr>
        <w:t>о</w:t>
      </w:r>
      <w:r w:rsidRPr="00653883">
        <w:rPr>
          <w:color w:val="000000"/>
          <w:sz w:val="28"/>
          <w:szCs w:val="28"/>
        </w:rPr>
        <w:t>рый зеркалом З</w:t>
      </w:r>
      <w:r w:rsidRPr="00653883">
        <w:rPr>
          <w:color w:val="000000"/>
          <w:sz w:val="28"/>
          <w:szCs w:val="28"/>
          <w:vertAlign w:val="subscript"/>
        </w:rPr>
        <w:t>1</w:t>
      </w:r>
      <w:r w:rsidRPr="00653883">
        <w:rPr>
          <w:color w:val="000000"/>
          <w:sz w:val="28"/>
          <w:szCs w:val="28"/>
        </w:rPr>
        <w:t xml:space="preserve"> отклоняется под прямым углом и направляется в объектив ОБ.</w:t>
      </w:r>
    </w:p>
    <w:p w:rsidR="00DA2FEA" w:rsidRPr="00653883" w:rsidRDefault="00DA2FEA" w:rsidP="00DA2FEA">
      <w:pPr>
        <w:widowControl/>
        <w:shd w:val="clear" w:color="auto" w:fill="FFFFFF"/>
        <w:tabs>
          <w:tab w:val="left" w:pos="787"/>
        </w:tabs>
        <w:ind w:firstLine="0"/>
        <w:jc w:val="center"/>
        <w:rPr>
          <w:sz w:val="28"/>
          <w:szCs w:val="28"/>
        </w:rPr>
      </w:pPr>
      <w:r w:rsidRPr="00653883">
        <w:rPr>
          <w:noProof/>
          <w:sz w:val="28"/>
          <w:szCs w:val="28"/>
        </w:rPr>
        <w:drawing>
          <wp:inline distT="0" distB="0" distL="0" distR="0" wp14:anchorId="2FCEB9E9" wp14:editId="28BEDAEA">
            <wp:extent cx="2197100" cy="29933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97100" cy="2993390"/>
                    </a:xfrm>
                    <a:prstGeom prst="rect">
                      <a:avLst/>
                    </a:prstGeom>
                    <a:noFill/>
                    <a:ln>
                      <a:noFill/>
                    </a:ln>
                  </pic:spPr>
                </pic:pic>
              </a:graphicData>
            </a:graphic>
          </wp:inline>
        </w:drawing>
      </w:r>
      <w:r w:rsidRPr="00653883">
        <w:rPr>
          <w:noProof/>
          <w:sz w:val="28"/>
          <w:szCs w:val="28"/>
        </w:rPr>
        <w:drawing>
          <wp:inline distT="0" distB="0" distL="0" distR="0" wp14:anchorId="3CE1107C" wp14:editId="214237D8">
            <wp:extent cx="2249805" cy="286131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49805" cy="2861310"/>
                    </a:xfrm>
                    <a:prstGeom prst="rect">
                      <a:avLst/>
                    </a:prstGeom>
                    <a:noFill/>
                    <a:ln>
                      <a:noFill/>
                    </a:ln>
                  </pic:spPr>
                </pic:pic>
              </a:graphicData>
            </a:graphic>
          </wp:inline>
        </w:drawing>
      </w:r>
    </w:p>
    <w:p w:rsidR="00DA2FEA" w:rsidRPr="00653883" w:rsidRDefault="00DA2FEA" w:rsidP="00DA2FEA">
      <w:pPr>
        <w:widowControl/>
        <w:shd w:val="clear" w:color="auto" w:fill="FFFFFF"/>
        <w:ind w:firstLine="0"/>
        <w:jc w:val="center"/>
        <w:rPr>
          <w:color w:val="000000"/>
          <w:sz w:val="28"/>
          <w:szCs w:val="28"/>
        </w:rPr>
      </w:pPr>
      <w:r w:rsidRPr="00653883">
        <w:rPr>
          <w:color w:val="000000"/>
          <w:sz w:val="28"/>
          <w:szCs w:val="28"/>
        </w:rPr>
        <w:t>а                                                         б</w:t>
      </w:r>
    </w:p>
    <w:p w:rsidR="00DA2FEA" w:rsidRPr="00653883" w:rsidRDefault="00DA2FEA" w:rsidP="00DA2FEA">
      <w:pPr>
        <w:widowControl/>
        <w:shd w:val="clear" w:color="auto" w:fill="FFFFFF"/>
        <w:ind w:firstLine="0"/>
        <w:jc w:val="center"/>
        <w:rPr>
          <w:sz w:val="28"/>
          <w:szCs w:val="28"/>
        </w:rPr>
      </w:pPr>
      <w:r w:rsidRPr="00653883">
        <w:rPr>
          <w:sz w:val="28"/>
          <w:szCs w:val="28"/>
        </w:rPr>
        <w:t>Рис. 7. Оптическая схема прибора</w:t>
      </w:r>
    </w:p>
    <w:p w:rsidR="00B21C95" w:rsidRPr="00B21C95" w:rsidRDefault="00B21C95" w:rsidP="00DA2FEA">
      <w:pPr>
        <w:widowControl/>
        <w:shd w:val="clear" w:color="auto" w:fill="FFFFFF"/>
        <w:ind w:firstLine="0"/>
        <w:rPr>
          <w:color w:val="000000"/>
          <w:sz w:val="20"/>
          <w:szCs w:val="20"/>
        </w:rPr>
      </w:pPr>
    </w:p>
    <w:p w:rsidR="00DA2FEA" w:rsidRPr="00653883" w:rsidRDefault="00DA2FEA" w:rsidP="00FC3B1A">
      <w:pPr>
        <w:widowControl/>
        <w:shd w:val="clear" w:color="auto" w:fill="FFFFFF"/>
        <w:ind w:firstLine="709"/>
        <w:rPr>
          <w:sz w:val="28"/>
          <w:szCs w:val="28"/>
        </w:rPr>
      </w:pPr>
      <w:r w:rsidRPr="00653883">
        <w:rPr>
          <w:color w:val="000000"/>
          <w:sz w:val="28"/>
          <w:szCs w:val="28"/>
        </w:rPr>
        <w:t>Выйдя из объектива ОБ, пучок света проходит через щелевую ди</w:t>
      </w:r>
      <w:r w:rsidRPr="00653883">
        <w:rPr>
          <w:color w:val="000000"/>
          <w:sz w:val="28"/>
          <w:szCs w:val="28"/>
        </w:rPr>
        <w:t>а</w:t>
      </w:r>
      <w:r w:rsidRPr="00653883">
        <w:rPr>
          <w:color w:val="000000"/>
          <w:sz w:val="28"/>
          <w:szCs w:val="28"/>
        </w:rPr>
        <w:t xml:space="preserve">фрагму с отсчетной шкалой С в окуляр </w:t>
      </w:r>
      <w:proofErr w:type="gramStart"/>
      <w:r w:rsidRPr="00653883">
        <w:rPr>
          <w:color w:val="000000"/>
          <w:sz w:val="28"/>
          <w:szCs w:val="28"/>
        </w:rPr>
        <w:t>ОК</w:t>
      </w:r>
      <w:proofErr w:type="gramEnd"/>
      <w:r w:rsidRPr="00653883">
        <w:rPr>
          <w:color w:val="000000"/>
          <w:sz w:val="28"/>
          <w:szCs w:val="28"/>
        </w:rPr>
        <w:t>, через который наблюдается интерференционная картина. При этом интерферирующие лучи проходят через разные газовоздушные среды, в результате чего происходит смещ</w:t>
      </w:r>
      <w:r w:rsidRPr="00653883">
        <w:rPr>
          <w:color w:val="000000"/>
          <w:sz w:val="28"/>
          <w:szCs w:val="28"/>
        </w:rPr>
        <w:t>е</w:t>
      </w:r>
      <w:r w:rsidRPr="00653883">
        <w:rPr>
          <w:color w:val="000000"/>
          <w:sz w:val="28"/>
          <w:szCs w:val="28"/>
        </w:rPr>
        <w:t>ние интерференционной картины относительно нулевой отметки шкалы. По величине смещения интерференционной картины, которое пропорци</w:t>
      </w:r>
      <w:r w:rsidRPr="00653883">
        <w:rPr>
          <w:color w:val="000000"/>
          <w:sz w:val="28"/>
          <w:szCs w:val="28"/>
        </w:rPr>
        <w:t>о</w:t>
      </w:r>
      <w:r w:rsidRPr="00653883">
        <w:rPr>
          <w:color w:val="000000"/>
          <w:sz w:val="28"/>
          <w:szCs w:val="28"/>
        </w:rPr>
        <w:t>нально концентрациям газа, производится определение процентного с</w:t>
      </w:r>
      <w:r w:rsidRPr="00653883">
        <w:rPr>
          <w:color w:val="000000"/>
          <w:sz w:val="28"/>
          <w:szCs w:val="28"/>
        </w:rPr>
        <w:t>о</w:t>
      </w:r>
      <w:r w:rsidRPr="00653883">
        <w:rPr>
          <w:color w:val="000000"/>
          <w:sz w:val="28"/>
          <w:szCs w:val="28"/>
        </w:rPr>
        <w:t>держания метана и углекислого газа.</w:t>
      </w:r>
    </w:p>
    <w:p w:rsidR="00DA2FEA" w:rsidRPr="00653883" w:rsidRDefault="00DA2FEA" w:rsidP="00FC3B1A">
      <w:pPr>
        <w:widowControl/>
        <w:shd w:val="clear" w:color="auto" w:fill="FFFFFF"/>
        <w:ind w:firstLine="709"/>
        <w:rPr>
          <w:sz w:val="28"/>
          <w:szCs w:val="28"/>
        </w:rPr>
      </w:pPr>
      <w:r w:rsidRPr="00653883">
        <w:rPr>
          <w:color w:val="000000"/>
          <w:sz w:val="28"/>
          <w:szCs w:val="28"/>
        </w:rPr>
        <w:t xml:space="preserve">На рис. 7 б, показан ход лучей при установке и проверке нулевого положения интерференционной картины. В этом случае свет от лампы </w:t>
      </w:r>
      <w:r w:rsidRPr="00653883">
        <w:rPr>
          <w:iCs/>
          <w:color w:val="000000"/>
          <w:sz w:val="28"/>
          <w:szCs w:val="28"/>
        </w:rPr>
        <w:t xml:space="preserve">Л </w:t>
      </w:r>
      <w:r w:rsidRPr="00653883">
        <w:rPr>
          <w:color w:val="000000"/>
          <w:sz w:val="28"/>
          <w:szCs w:val="28"/>
        </w:rPr>
        <w:t xml:space="preserve">проходит через конденсорную линзу К и параллельным пучком падает на зеркало </w:t>
      </w:r>
      <w:proofErr w:type="gramStart"/>
      <w:r w:rsidRPr="00653883">
        <w:rPr>
          <w:color w:val="000000"/>
          <w:sz w:val="28"/>
          <w:szCs w:val="28"/>
        </w:rPr>
        <w:t>З</w:t>
      </w:r>
      <w:proofErr w:type="gramEnd"/>
      <w:r w:rsidRPr="00653883">
        <w:rPr>
          <w:color w:val="000000"/>
          <w:sz w:val="28"/>
          <w:szCs w:val="28"/>
        </w:rPr>
        <w:t>, где пучок света разделяется на два интерферирующих луча.</w:t>
      </w:r>
    </w:p>
    <w:p w:rsidR="00DA2FEA" w:rsidRPr="00653883" w:rsidRDefault="00DA2FEA" w:rsidP="00FC3B1A">
      <w:pPr>
        <w:widowControl/>
        <w:shd w:val="clear" w:color="auto" w:fill="FFFFFF"/>
        <w:ind w:firstLine="709"/>
        <w:rPr>
          <w:sz w:val="28"/>
          <w:szCs w:val="28"/>
        </w:rPr>
      </w:pPr>
      <w:r w:rsidRPr="00653883">
        <w:rPr>
          <w:color w:val="000000"/>
          <w:sz w:val="28"/>
          <w:szCs w:val="28"/>
        </w:rPr>
        <w:t xml:space="preserve">Оба луча света, отразившись от верхней и нижней граней зеркала, дважды проходят через полости 1 и 2 газовоздушной камеры в результате отражения катетными гранями призм </w:t>
      </w:r>
      <w:proofErr w:type="gramStart"/>
      <w:r w:rsidRPr="00653883">
        <w:rPr>
          <w:color w:val="000000"/>
          <w:sz w:val="28"/>
          <w:szCs w:val="28"/>
        </w:rPr>
        <w:t>П</w:t>
      </w:r>
      <w:proofErr w:type="gramEnd"/>
      <w:r w:rsidRPr="00653883">
        <w:rPr>
          <w:color w:val="000000"/>
          <w:sz w:val="28"/>
          <w:szCs w:val="28"/>
        </w:rPr>
        <w:t xml:space="preserve"> и П</w:t>
      </w:r>
      <w:r w:rsidRPr="00653883">
        <w:rPr>
          <w:color w:val="000000"/>
          <w:sz w:val="28"/>
          <w:szCs w:val="28"/>
          <w:vertAlign w:val="subscript"/>
        </w:rPr>
        <w:t>1</w:t>
      </w:r>
      <w:r w:rsidRPr="00653883">
        <w:rPr>
          <w:color w:val="000000"/>
          <w:sz w:val="28"/>
          <w:szCs w:val="28"/>
        </w:rPr>
        <w:t>.</w:t>
      </w:r>
    </w:p>
    <w:p w:rsidR="00DA2FEA" w:rsidRPr="00653883" w:rsidRDefault="00DA2FEA" w:rsidP="00FC3B1A">
      <w:pPr>
        <w:widowControl/>
        <w:shd w:val="clear" w:color="auto" w:fill="FFFFFF"/>
        <w:ind w:firstLine="709"/>
        <w:rPr>
          <w:sz w:val="28"/>
          <w:szCs w:val="28"/>
        </w:rPr>
      </w:pPr>
      <w:r w:rsidRPr="00653883">
        <w:rPr>
          <w:color w:val="000000"/>
          <w:sz w:val="28"/>
          <w:szCs w:val="28"/>
        </w:rPr>
        <w:lastRenderedPageBreak/>
        <w:t xml:space="preserve">Затем оба луча света попадают на зеркало </w:t>
      </w:r>
      <w:proofErr w:type="gramStart"/>
      <w:r w:rsidRPr="00653883">
        <w:rPr>
          <w:color w:val="000000"/>
          <w:sz w:val="28"/>
          <w:szCs w:val="28"/>
        </w:rPr>
        <w:t>З</w:t>
      </w:r>
      <w:proofErr w:type="gramEnd"/>
      <w:r w:rsidRPr="00653883">
        <w:rPr>
          <w:color w:val="000000"/>
          <w:sz w:val="28"/>
          <w:szCs w:val="28"/>
        </w:rPr>
        <w:t>, отражаются его нижней и верхней гранями и сходятся в один световой пучок, который зеркалом З</w:t>
      </w:r>
      <w:r w:rsidRPr="00653883">
        <w:rPr>
          <w:color w:val="000000"/>
          <w:sz w:val="28"/>
          <w:szCs w:val="28"/>
          <w:vertAlign w:val="subscript"/>
        </w:rPr>
        <w:t>1</w:t>
      </w:r>
      <w:r w:rsidRPr="00653883">
        <w:rPr>
          <w:color w:val="000000"/>
          <w:sz w:val="28"/>
          <w:szCs w:val="28"/>
        </w:rPr>
        <w:t xml:space="preserve"> отклоняется под прямым углом и направляется в объектив ОБ. Верхняя линза объектива выполнена подвижной, что дает возможность перемещать интерференционную картину вдоль отсчетной шкалы и устанавливать ее в нулевое положение.</w:t>
      </w:r>
    </w:p>
    <w:p w:rsidR="00DA2FEA" w:rsidRPr="00653883" w:rsidRDefault="00DA2FEA" w:rsidP="00FC3B1A">
      <w:pPr>
        <w:widowControl/>
        <w:shd w:val="clear" w:color="auto" w:fill="FFFFFF"/>
        <w:ind w:firstLine="709"/>
        <w:rPr>
          <w:color w:val="000000"/>
          <w:sz w:val="28"/>
          <w:szCs w:val="28"/>
        </w:rPr>
      </w:pPr>
      <w:r w:rsidRPr="00653883">
        <w:rPr>
          <w:color w:val="000000"/>
          <w:sz w:val="28"/>
          <w:szCs w:val="28"/>
        </w:rPr>
        <w:t>Выйдя из объектива ОБ, пучок света проходит через щелевую ди</w:t>
      </w:r>
      <w:r w:rsidRPr="00653883">
        <w:rPr>
          <w:color w:val="000000"/>
          <w:sz w:val="28"/>
          <w:szCs w:val="28"/>
        </w:rPr>
        <w:t>а</w:t>
      </w:r>
      <w:r w:rsidRPr="00653883">
        <w:rPr>
          <w:color w:val="000000"/>
          <w:sz w:val="28"/>
          <w:szCs w:val="28"/>
        </w:rPr>
        <w:t>фрагму с отсчетной шкалой</w:t>
      </w:r>
      <w:proofErr w:type="gramStart"/>
      <w:r w:rsidRPr="00653883">
        <w:rPr>
          <w:color w:val="000000"/>
          <w:sz w:val="28"/>
          <w:szCs w:val="28"/>
        </w:rPr>
        <w:t xml:space="preserve"> С</w:t>
      </w:r>
      <w:proofErr w:type="gramEnd"/>
      <w:r w:rsidRPr="00653883">
        <w:rPr>
          <w:color w:val="000000"/>
          <w:sz w:val="28"/>
          <w:szCs w:val="28"/>
        </w:rPr>
        <w:t xml:space="preserve"> и попадает в окуляр ОК. В этом случае па пути интерферирующих лучей находятся полости 1 и 2 газовоздушной к</w:t>
      </w:r>
      <w:r w:rsidRPr="00653883">
        <w:rPr>
          <w:color w:val="000000"/>
          <w:sz w:val="28"/>
          <w:szCs w:val="28"/>
        </w:rPr>
        <w:t>а</w:t>
      </w:r>
      <w:r w:rsidRPr="00653883">
        <w:rPr>
          <w:color w:val="000000"/>
          <w:sz w:val="28"/>
          <w:szCs w:val="28"/>
        </w:rPr>
        <w:t>меры. Так как оптическая длина пути обоих интерферирующих лучей св</w:t>
      </w:r>
      <w:r w:rsidRPr="00653883">
        <w:rPr>
          <w:color w:val="000000"/>
          <w:sz w:val="28"/>
          <w:szCs w:val="28"/>
        </w:rPr>
        <w:t>е</w:t>
      </w:r>
      <w:r w:rsidRPr="00653883">
        <w:rPr>
          <w:color w:val="000000"/>
          <w:sz w:val="28"/>
          <w:szCs w:val="28"/>
        </w:rPr>
        <w:t>та одинакова, независимо от того, будет ли в газовой полости 2 газово</w:t>
      </w:r>
      <w:r w:rsidRPr="00653883">
        <w:rPr>
          <w:color w:val="000000"/>
          <w:sz w:val="28"/>
          <w:szCs w:val="28"/>
        </w:rPr>
        <w:t>з</w:t>
      </w:r>
      <w:r w:rsidRPr="00653883">
        <w:rPr>
          <w:color w:val="000000"/>
          <w:sz w:val="28"/>
          <w:szCs w:val="28"/>
        </w:rPr>
        <w:t>душной камеры воздух или газ, интерференционная картина смещаться не будет, т. е. останется в исходном нулевом положении.</w:t>
      </w:r>
    </w:p>
    <w:p w:rsidR="00DA2FEA" w:rsidRDefault="00DA2FEA" w:rsidP="00FC3B1A">
      <w:pPr>
        <w:widowControl/>
        <w:shd w:val="clear" w:color="auto" w:fill="FFFFFF"/>
        <w:ind w:firstLine="709"/>
        <w:rPr>
          <w:color w:val="000000"/>
          <w:sz w:val="28"/>
          <w:szCs w:val="28"/>
        </w:rPr>
      </w:pPr>
      <w:r w:rsidRPr="00653883">
        <w:rPr>
          <w:color w:val="000000"/>
          <w:sz w:val="28"/>
          <w:szCs w:val="28"/>
        </w:rPr>
        <w:t>Во втором отделении (рис. 8) находится лабиринт 2, представля</w:t>
      </w:r>
      <w:r w:rsidRPr="00653883">
        <w:rPr>
          <w:color w:val="000000"/>
          <w:sz w:val="28"/>
          <w:szCs w:val="28"/>
        </w:rPr>
        <w:t>ю</w:t>
      </w:r>
      <w:r w:rsidRPr="00653883">
        <w:rPr>
          <w:color w:val="000000"/>
          <w:sz w:val="28"/>
          <w:szCs w:val="28"/>
        </w:rPr>
        <w:t>щий собой катушку с намотанной па ней трубкой из полихлорвинила. Здесь же помещается сухой элемент 1 типа 343 для питания лампы. Эта часть отделения прибора закрывается выдвижной крышкой 3.</w:t>
      </w:r>
    </w:p>
    <w:p w:rsidR="0016261A" w:rsidRDefault="0016261A" w:rsidP="0016261A">
      <w:pPr>
        <w:widowControl/>
        <w:shd w:val="clear" w:color="auto" w:fill="FFFFFF"/>
        <w:ind w:firstLine="0"/>
        <w:jc w:val="center"/>
        <w:rPr>
          <w:noProof/>
          <w:color w:val="000000"/>
          <w:sz w:val="28"/>
          <w:szCs w:val="28"/>
        </w:rPr>
      </w:pPr>
    </w:p>
    <w:p w:rsidR="0016261A" w:rsidRDefault="0016261A" w:rsidP="0016261A">
      <w:pPr>
        <w:widowControl/>
        <w:shd w:val="clear" w:color="auto" w:fill="FFFFFF"/>
        <w:ind w:firstLine="0"/>
        <w:jc w:val="center"/>
        <w:rPr>
          <w:sz w:val="28"/>
          <w:szCs w:val="28"/>
        </w:rPr>
      </w:pPr>
      <w:r w:rsidRPr="00653883">
        <w:rPr>
          <w:noProof/>
          <w:color w:val="000000"/>
          <w:sz w:val="28"/>
          <w:szCs w:val="28"/>
        </w:rPr>
        <w:drawing>
          <wp:inline distT="0" distB="0" distL="0" distR="0" wp14:anchorId="0465284C" wp14:editId="37C7A262">
            <wp:extent cx="2559050" cy="24669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59050" cy="2466975"/>
                    </a:xfrm>
                    <a:prstGeom prst="rect">
                      <a:avLst/>
                    </a:prstGeom>
                    <a:noFill/>
                    <a:ln>
                      <a:noFill/>
                    </a:ln>
                  </pic:spPr>
                </pic:pic>
              </a:graphicData>
            </a:graphic>
          </wp:inline>
        </w:drawing>
      </w:r>
      <w:r w:rsidRPr="0016261A">
        <w:rPr>
          <w:sz w:val="28"/>
          <w:szCs w:val="28"/>
        </w:rPr>
        <w:t xml:space="preserve"> </w:t>
      </w:r>
    </w:p>
    <w:p w:rsidR="0016261A" w:rsidRPr="00653883" w:rsidRDefault="0016261A" w:rsidP="0016261A">
      <w:pPr>
        <w:widowControl/>
        <w:shd w:val="clear" w:color="auto" w:fill="FFFFFF"/>
        <w:ind w:firstLine="0"/>
        <w:jc w:val="center"/>
        <w:rPr>
          <w:sz w:val="28"/>
          <w:szCs w:val="28"/>
        </w:rPr>
      </w:pPr>
      <w:r w:rsidRPr="00653883">
        <w:rPr>
          <w:sz w:val="28"/>
          <w:szCs w:val="28"/>
        </w:rPr>
        <w:t>Рис. 8. Вид второго отделения прибора</w:t>
      </w:r>
    </w:p>
    <w:p w:rsidR="0016261A" w:rsidRDefault="0016261A" w:rsidP="00FC3B1A">
      <w:pPr>
        <w:widowControl/>
        <w:shd w:val="clear" w:color="auto" w:fill="FFFFFF"/>
        <w:ind w:firstLine="709"/>
        <w:rPr>
          <w:color w:val="000000"/>
          <w:sz w:val="28"/>
          <w:szCs w:val="28"/>
        </w:rPr>
      </w:pPr>
    </w:p>
    <w:p w:rsidR="00DA2FEA" w:rsidRDefault="00DA2FEA" w:rsidP="00FC3B1A">
      <w:pPr>
        <w:widowControl/>
        <w:shd w:val="clear" w:color="auto" w:fill="FFFFFF"/>
        <w:ind w:firstLine="709"/>
        <w:rPr>
          <w:color w:val="000000"/>
          <w:sz w:val="28"/>
          <w:szCs w:val="28"/>
        </w:rPr>
      </w:pPr>
      <w:r w:rsidRPr="00653883">
        <w:rPr>
          <w:color w:val="000000"/>
          <w:sz w:val="28"/>
          <w:szCs w:val="28"/>
        </w:rPr>
        <w:t>В третьем отделении корпуса прибора (рис. 9) размещен поглот</w:t>
      </w:r>
      <w:r w:rsidRPr="00653883">
        <w:rPr>
          <w:color w:val="000000"/>
          <w:sz w:val="28"/>
          <w:szCs w:val="28"/>
        </w:rPr>
        <w:t>и</w:t>
      </w:r>
      <w:r w:rsidRPr="00653883">
        <w:rPr>
          <w:color w:val="000000"/>
          <w:sz w:val="28"/>
          <w:szCs w:val="28"/>
        </w:rPr>
        <w:t>тельный патрон 1. Здесь же находится штуцер 2, на который надевается трубка резиновой груши при заполнении воздушной линии чистым атм</w:t>
      </w:r>
      <w:r w:rsidRPr="00653883">
        <w:rPr>
          <w:color w:val="000000"/>
          <w:sz w:val="28"/>
          <w:szCs w:val="28"/>
        </w:rPr>
        <w:t>о</w:t>
      </w:r>
      <w:r w:rsidRPr="00653883">
        <w:rPr>
          <w:color w:val="000000"/>
          <w:sz w:val="28"/>
          <w:szCs w:val="28"/>
        </w:rPr>
        <w:t>сферным воздухом. После прокачки воздушной линии прибора штуцер з</w:t>
      </w:r>
      <w:r w:rsidRPr="00653883">
        <w:rPr>
          <w:color w:val="000000"/>
          <w:sz w:val="28"/>
          <w:szCs w:val="28"/>
        </w:rPr>
        <w:t>а</w:t>
      </w:r>
      <w:r w:rsidRPr="00653883">
        <w:rPr>
          <w:color w:val="000000"/>
          <w:sz w:val="28"/>
          <w:szCs w:val="28"/>
        </w:rPr>
        <w:t>крывается резиновым колпачком 3.</w:t>
      </w:r>
    </w:p>
    <w:p w:rsidR="00B21C95" w:rsidRPr="00B21C95" w:rsidRDefault="00B21C95" w:rsidP="00FC3B1A">
      <w:pPr>
        <w:widowControl/>
        <w:shd w:val="clear" w:color="auto" w:fill="FFFFFF"/>
        <w:ind w:firstLine="709"/>
        <w:rPr>
          <w:color w:val="000000"/>
          <w:sz w:val="20"/>
          <w:szCs w:val="20"/>
        </w:rPr>
      </w:pPr>
    </w:p>
    <w:p w:rsidR="00DA2FEA" w:rsidRPr="00653883" w:rsidRDefault="00DA2FEA" w:rsidP="00DA2FEA">
      <w:pPr>
        <w:widowControl/>
        <w:shd w:val="clear" w:color="auto" w:fill="FFFFFF"/>
        <w:ind w:firstLine="0"/>
        <w:jc w:val="center"/>
        <w:rPr>
          <w:sz w:val="28"/>
          <w:szCs w:val="28"/>
        </w:rPr>
      </w:pPr>
      <w:r w:rsidRPr="00653883">
        <w:rPr>
          <w:noProof/>
          <w:sz w:val="28"/>
          <w:szCs w:val="28"/>
        </w:rPr>
        <w:lastRenderedPageBreak/>
        <w:drawing>
          <wp:inline distT="0" distB="0" distL="0" distR="0" wp14:anchorId="00AD5AFA" wp14:editId="1587E657">
            <wp:extent cx="2263140" cy="30784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63140" cy="3078480"/>
                    </a:xfrm>
                    <a:prstGeom prst="rect">
                      <a:avLst/>
                    </a:prstGeom>
                    <a:noFill/>
                    <a:ln>
                      <a:noFill/>
                    </a:ln>
                  </pic:spPr>
                </pic:pic>
              </a:graphicData>
            </a:graphic>
          </wp:inline>
        </w:drawing>
      </w:r>
    </w:p>
    <w:p w:rsidR="00DA2FEA" w:rsidRPr="00653883" w:rsidRDefault="00DA2FEA" w:rsidP="00DA2FEA">
      <w:pPr>
        <w:widowControl/>
        <w:shd w:val="clear" w:color="auto" w:fill="FFFFFF"/>
        <w:ind w:firstLine="0"/>
        <w:jc w:val="center"/>
        <w:rPr>
          <w:sz w:val="28"/>
          <w:szCs w:val="28"/>
        </w:rPr>
      </w:pPr>
      <w:r w:rsidRPr="00653883">
        <w:rPr>
          <w:sz w:val="28"/>
          <w:szCs w:val="28"/>
        </w:rPr>
        <w:t>Рис. 9. Вид третьего отделения прибора</w:t>
      </w:r>
    </w:p>
    <w:p w:rsidR="00DA2FEA" w:rsidRPr="00B21C95" w:rsidRDefault="00DA2FEA" w:rsidP="00DA2FEA">
      <w:pPr>
        <w:widowControl/>
        <w:shd w:val="clear" w:color="auto" w:fill="FFFFFF"/>
        <w:ind w:firstLine="0"/>
        <w:jc w:val="center"/>
        <w:rPr>
          <w:b/>
          <w:i/>
          <w:color w:val="000000"/>
          <w:sz w:val="20"/>
          <w:szCs w:val="20"/>
        </w:rPr>
      </w:pPr>
    </w:p>
    <w:p w:rsidR="00DA2FEA" w:rsidRPr="00653883" w:rsidRDefault="00DA2FEA" w:rsidP="00DA2FEA">
      <w:pPr>
        <w:widowControl/>
        <w:shd w:val="clear" w:color="auto" w:fill="FFFFFF"/>
        <w:ind w:firstLine="0"/>
        <w:jc w:val="center"/>
        <w:rPr>
          <w:b/>
          <w:i/>
          <w:color w:val="000000"/>
          <w:sz w:val="28"/>
          <w:szCs w:val="28"/>
        </w:rPr>
      </w:pPr>
      <w:r w:rsidRPr="00653883">
        <w:rPr>
          <w:b/>
          <w:i/>
          <w:color w:val="000000"/>
          <w:sz w:val="28"/>
          <w:szCs w:val="28"/>
        </w:rPr>
        <w:t>Газовоздушная схема</w:t>
      </w:r>
    </w:p>
    <w:p w:rsidR="00DA2FEA" w:rsidRPr="00653883" w:rsidRDefault="00DA2FEA" w:rsidP="00A36BAE">
      <w:pPr>
        <w:widowControl/>
        <w:shd w:val="clear" w:color="auto" w:fill="FFFFFF"/>
        <w:ind w:firstLine="709"/>
        <w:rPr>
          <w:sz w:val="28"/>
          <w:szCs w:val="28"/>
        </w:rPr>
      </w:pPr>
      <w:r w:rsidRPr="00653883">
        <w:rPr>
          <w:color w:val="000000"/>
          <w:sz w:val="28"/>
          <w:szCs w:val="28"/>
        </w:rPr>
        <w:t>Газовоздушная схема прибора (рис. 10) состоит из двух обособле</w:t>
      </w:r>
      <w:r w:rsidRPr="00653883">
        <w:rPr>
          <w:color w:val="000000"/>
          <w:sz w:val="28"/>
          <w:szCs w:val="28"/>
        </w:rPr>
        <w:t>н</w:t>
      </w:r>
      <w:r w:rsidRPr="00653883">
        <w:rPr>
          <w:color w:val="000000"/>
          <w:sz w:val="28"/>
          <w:szCs w:val="28"/>
        </w:rPr>
        <w:t>ных друг от друга линий – газовой и воздушной.</w:t>
      </w:r>
    </w:p>
    <w:p w:rsidR="00DA2FEA" w:rsidRPr="00653883" w:rsidRDefault="00DA2FEA" w:rsidP="00FC3B1A">
      <w:pPr>
        <w:widowControl/>
        <w:shd w:val="clear" w:color="auto" w:fill="FFFFFF"/>
        <w:ind w:firstLine="709"/>
        <w:rPr>
          <w:sz w:val="28"/>
          <w:szCs w:val="28"/>
        </w:rPr>
      </w:pPr>
      <w:r w:rsidRPr="00653883">
        <w:rPr>
          <w:color w:val="000000"/>
          <w:sz w:val="28"/>
          <w:szCs w:val="28"/>
        </w:rPr>
        <w:t xml:space="preserve">В </w:t>
      </w:r>
      <w:r w:rsidRPr="00653883">
        <w:rPr>
          <w:color w:val="000000"/>
          <w:sz w:val="28"/>
          <w:szCs w:val="28"/>
          <w:u w:val="single"/>
        </w:rPr>
        <w:t>газовую линию</w:t>
      </w:r>
      <w:r w:rsidRPr="00653883">
        <w:rPr>
          <w:color w:val="000000"/>
          <w:sz w:val="28"/>
          <w:szCs w:val="28"/>
        </w:rPr>
        <w:t xml:space="preserve"> прибора входят:</w:t>
      </w:r>
    </w:p>
    <w:p w:rsidR="00DA2FEA" w:rsidRPr="00653883" w:rsidRDefault="00DA2FEA" w:rsidP="00FC3B1A">
      <w:pPr>
        <w:widowControl/>
        <w:shd w:val="clear" w:color="auto" w:fill="FFFFFF"/>
        <w:ind w:firstLine="709"/>
        <w:rPr>
          <w:sz w:val="28"/>
          <w:szCs w:val="28"/>
        </w:rPr>
      </w:pPr>
      <w:r w:rsidRPr="00653883">
        <w:rPr>
          <w:color w:val="000000"/>
          <w:sz w:val="28"/>
          <w:szCs w:val="28"/>
        </w:rPr>
        <w:t>– распределительный кран 4, предназначенный для изменения направления движения газовой смеси в зависимости от определяемого газа (метан или углекислый газ);</w:t>
      </w:r>
    </w:p>
    <w:p w:rsidR="00DA2FEA" w:rsidRPr="00653883" w:rsidRDefault="00DA2FEA" w:rsidP="00FC3B1A">
      <w:pPr>
        <w:widowControl/>
        <w:shd w:val="clear" w:color="auto" w:fill="FFFFFF"/>
        <w:ind w:firstLine="709"/>
        <w:rPr>
          <w:color w:val="000000"/>
          <w:sz w:val="28"/>
          <w:szCs w:val="28"/>
        </w:rPr>
      </w:pPr>
      <w:r w:rsidRPr="00653883">
        <w:rPr>
          <w:color w:val="000000"/>
          <w:sz w:val="28"/>
          <w:szCs w:val="28"/>
        </w:rPr>
        <w:t>– поглотительный патрон 5, разделенный на две части. Одна часть патрона заполняется химическим поглотителем известковым (ХПИ) для поглощения углекислого газа из газовой смеси, другая часть – гранулир</w:t>
      </w:r>
      <w:r w:rsidRPr="00653883">
        <w:rPr>
          <w:color w:val="000000"/>
          <w:sz w:val="28"/>
          <w:szCs w:val="28"/>
        </w:rPr>
        <w:t>о</w:t>
      </w:r>
      <w:r w:rsidRPr="00653883">
        <w:rPr>
          <w:color w:val="000000"/>
          <w:sz w:val="28"/>
          <w:szCs w:val="28"/>
        </w:rPr>
        <w:t xml:space="preserve">ванным силикагелем марок КСК, КСМ для поглощения паров воды. Обе части поглотительного патрона имеют фильтры для улавливания пыли и разделены клапаном; </w:t>
      </w:r>
    </w:p>
    <w:p w:rsidR="00DA2FEA" w:rsidRPr="00653883" w:rsidRDefault="00DA2FEA" w:rsidP="00FC3B1A">
      <w:pPr>
        <w:widowControl/>
        <w:shd w:val="clear" w:color="auto" w:fill="FFFFFF"/>
        <w:ind w:firstLine="709"/>
        <w:rPr>
          <w:sz w:val="28"/>
          <w:szCs w:val="28"/>
        </w:rPr>
      </w:pPr>
      <w:r w:rsidRPr="00653883">
        <w:rPr>
          <w:color w:val="000000"/>
          <w:sz w:val="28"/>
          <w:szCs w:val="28"/>
        </w:rPr>
        <w:t>– соединительные резиновые трубки 8;</w:t>
      </w:r>
    </w:p>
    <w:p w:rsidR="00DA2FEA" w:rsidRPr="00653883" w:rsidRDefault="00DA2FEA" w:rsidP="00FC3B1A">
      <w:pPr>
        <w:widowControl/>
        <w:shd w:val="clear" w:color="auto" w:fill="FFFFFF"/>
        <w:ind w:firstLine="709"/>
        <w:rPr>
          <w:sz w:val="28"/>
          <w:szCs w:val="28"/>
        </w:rPr>
      </w:pPr>
      <w:r w:rsidRPr="00653883">
        <w:rPr>
          <w:color w:val="000000"/>
          <w:sz w:val="28"/>
          <w:szCs w:val="28"/>
        </w:rPr>
        <w:t>– газовая полость 2 газовоздушной камеры.</w:t>
      </w:r>
    </w:p>
    <w:p w:rsidR="00DA2FEA" w:rsidRPr="00653883" w:rsidRDefault="00DA2FEA" w:rsidP="00FC3B1A">
      <w:pPr>
        <w:widowControl/>
        <w:shd w:val="clear" w:color="auto" w:fill="FFFFFF"/>
        <w:ind w:firstLine="709"/>
        <w:rPr>
          <w:color w:val="000000"/>
          <w:sz w:val="28"/>
          <w:szCs w:val="28"/>
        </w:rPr>
      </w:pPr>
      <w:r w:rsidRPr="00653883">
        <w:rPr>
          <w:color w:val="000000"/>
          <w:sz w:val="28"/>
          <w:szCs w:val="28"/>
          <w:u w:val="single"/>
        </w:rPr>
        <w:t>В воздушную линию</w:t>
      </w:r>
      <w:r w:rsidRPr="00653883">
        <w:rPr>
          <w:color w:val="000000"/>
          <w:sz w:val="28"/>
          <w:szCs w:val="28"/>
        </w:rPr>
        <w:t xml:space="preserve"> прибора входят: </w:t>
      </w:r>
    </w:p>
    <w:p w:rsidR="00DA2FEA" w:rsidRPr="00653883" w:rsidRDefault="00DA2FEA" w:rsidP="00FC3B1A">
      <w:pPr>
        <w:widowControl/>
        <w:shd w:val="clear" w:color="auto" w:fill="FFFFFF"/>
        <w:ind w:firstLine="709"/>
        <w:rPr>
          <w:sz w:val="28"/>
          <w:szCs w:val="28"/>
        </w:rPr>
      </w:pPr>
      <w:r w:rsidRPr="00653883">
        <w:rPr>
          <w:color w:val="000000"/>
          <w:sz w:val="28"/>
          <w:szCs w:val="28"/>
        </w:rPr>
        <w:t>– штуцер 6;</w:t>
      </w:r>
    </w:p>
    <w:p w:rsidR="00DA2FEA" w:rsidRPr="00653883" w:rsidRDefault="00DA2FEA" w:rsidP="00FC3B1A">
      <w:pPr>
        <w:widowControl/>
        <w:shd w:val="clear" w:color="auto" w:fill="FFFFFF"/>
        <w:ind w:firstLine="709"/>
        <w:rPr>
          <w:sz w:val="28"/>
          <w:szCs w:val="28"/>
        </w:rPr>
      </w:pPr>
      <w:r w:rsidRPr="00653883">
        <w:rPr>
          <w:color w:val="000000"/>
          <w:sz w:val="28"/>
          <w:szCs w:val="28"/>
        </w:rPr>
        <w:t>– соединительные резиновые трубки 8;</w:t>
      </w:r>
    </w:p>
    <w:p w:rsidR="00DA2FEA" w:rsidRPr="00653883" w:rsidRDefault="00DA2FEA" w:rsidP="00FC3B1A">
      <w:pPr>
        <w:widowControl/>
        <w:shd w:val="clear" w:color="auto" w:fill="FFFFFF"/>
        <w:ind w:firstLine="709"/>
        <w:rPr>
          <w:sz w:val="28"/>
          <w:szCs w:val="28"/>
        </w:rPr>
      </w:pPr>
      <w:r w:rsidRPr="00653883">
        <w:rPr>
          <w:color w:val="000000"/>
          <w:sz w:val="28"/>
          <w:szCs w:val="28"/>
        </w:rPr>
        <w:t>– воздушные полости 1 и 3 газовоздушной камеры;</w:t>
      </w:r>
    </w:p>
    <w:p w:rsidR="00DA2FEA" w:rsidRPr="00653883" w:rsidRDefault="00DA2FEA" w:rsidP="00FC3B1A">
      <w:pPr>
        <w:widowControl/>
        <w:shd w:val="clear" w:color="auto" w:fill="FFFFFF"/>
        <w:ind w:firstLine="709"/>
        <w:rPr>
          <w:sz w:val="28"/>
          <w:szCs w:val="28"/>
        </w:rPr>
      </w:pPr>
      <w:r w:rsidRPr="00653883">
        <w:rPr>
          <w:color w:val="000000"/>
          <w:sz w:val="28"/>
          <w:szCs w:val="28"/>
        </w:rPr>
        <w:t>– лабиринт 7, который предназначен для поддержания в воздушной линии прибора давления, равного атмосферному давлению и сохранения чистого атмосферного воздуха. При определении метана рудничный во</w:t>
      </w:r>
      <w:r w:rsidRPr="00653883">
        <w:rPr>
          <w:color w:val="000000"/>
          <w:sz w:val="28"/>
          <w:szCs w:val="28"/>
        </w:rPr>
        <w:t>з</w:t>
      </w:r>
      <w:r w:rsidRPr="00653883">
        <w:rPr>
          <w:color w:val="000000"/>
          <w:sz w:val="28"/>
          <w:szCs w:val="28"/>
        </w:rPr>
        <w:t>дух через распределительный кран попадает в от</w:t>
      </w:r>
      <w:r w:rsidRPr="00653883">
        <w:rPr>
          <w:bCs/>
          <w:color w:val="000000"/>
          <w:sz w:val="28"/>
          <w:szCs w:val="28"/>
        </w:rPr>
        <w:t xml:space="preserve">деление </w:t>
      </w:r>
      <w:r w:rsidRPr="00653883">
        <w:rPr>
          <w:color w:val="000000"/>
          <w:sz w:val="28"/>
          <w:szCs w:val="28"/>
        </w:rPr>
        <w:t>поглотительного патрона, заполненное ХПИ.</w:t>
      </w:r>
    </w:p>
    <w:p w:rsidR="00DA2FEA" w:rsidRPr="00653883" w:rsidRDefault="00DA2FEA" w:rsidP="00FC3B1A">
      <w:pPr>
        <w:widowControl/>
        <w:shd w:val="clear" w:color="auto" w:fill="FFFFFF"/>
        <w:ind w:firstLine="709"/>
        <w:rPr>
          <w:sz w:val="28"/>
          <w:szCs w:val="28"/>
        </w:rPr>
      </w:pPr>
      <w:r w:rsidRPr="00653883">
        <w:rPr>
          <w:color w:val="000000"/>
          <w:sz w:val="28"/>
          <w:szCs w:val="28"/>
        </w:rPr>
        <w:t>Затем рудничный воздух, очищенный от углекислого газа, по соед</w:t>
      </w:r>
      <w:r w:rsidRPr="00653883">
        <w:rPr>
          <w:color w:val="000000"/>
          <w:sz w:val="28"/>
          <w:szCs w:val="28"/>
        </w:rPr>
        <w:t>и</w:t>
      </w:r>
      <w:r w:rsidRPr="00653883">
        <w:rPr>
          <w:color w:val="000000"/>
          <w:sz w:val="28"/>
          <w:szCs w:val="28"/>
        </w:rPr>
        <w:t>нительной трубке попадает в отделение поглотительного патрона, запо</w:t>
      </w:r>
      <w:r w:rsidRPr="00653883">
        <w:rPr>
          <w:color w:val="000000"/>
          <w:sz w:val="28"/>
          <w:szCs w:val="28"/>
        </w:rPr>
        <w:t>л</w:t>
      </w:r>
      <w:r w:rsidRPr="00653883">
        <w:rPr>
          <w:color w:val="000000"/>
          <w:sz w:val="28"/>
          <w:szCs w:val="28"/>
        </w:rPr>
        <w:lastRenderedPageBreak/>
        <w:t>ненное силикагелем. Далее рудничный воздух, очищенный от углекислого газа, паров воды и пыли, попадает в полость 2 газовоздушной камеры, о</w:t>
      </w:r>
      <w:r w:rsidRPr="00653883">
        <w:rPr>
          <w:color w:val="000000"/>
          <w:sz w:val="28"/>
          <w:szCs w:val="28"/>
        </w:rPr>
        <w:t>т</w:t>
      </w:r>
      <w:r w:rsidRPr="00653883">
        <w:rPr>
          <w:color w:val="000000"/>
          <w:sz w:val="28"/>
          <w:szCs w:val="28"/>
        </w:rPr>
        <w:t>куда через резиновую грушу выходит в атмосферу.</w:t>
      </w:r>
    </w:p>
    <w:p w:rsidR="00DA2FEA" w:rsidRPr="00653883" w:rsidRDefault="00DA2FEA" w:rsidP="00FC3B1A">
      <w:pPr>
        <w:widowControl/>
        <w:shd w:val="clear" w:color="auto" w:fill="FFFFFF"/>
        <w:ind w:firstLine="709"/>
        <w:rPr>
          <w:color w:val="000000"/>
          <w:sz w:val="28"/>
          <w:szCs w:val="28"/>
        </w:rPr>
      </w:pPr>
      <w:r w:rsidRPr="00653883">
        <w:rPr>
          <w:bCs/>
          <w:color w:val="000000"/>
          <w:sz w:val="28"/>
          <w:szCs w:val="28"/>
        </w:rPr>
        <w:t xml:space="preserve">При определении </w:t>
      </w:r>
      <w:r w:rsidRPr="00653883">
        <w:rPr>
          <w:color w:val="000000"/>
          <w:sz w:val="28"/>
          <w:szCs w:val="28"/>
        </w:rPr>
        <w:t xml:space="preserve">углекислого газа </w:t>
      </w:r>
      <w:r w:rsidRPr="00653883">
        <w:rPr>
          <w:bCs/>
          <w:color w:val="000000"/>
          <w:sz w:val="28"/>
          <w:szCs w:val="28"/>
        </w:rPr>
        <w:t xml:space="preserve">рудничный </w:t>
      </w:r>
      <w:r w:rsidRPr="00653883">
        <w:rPr>
          <w:color w:val="000000"/>
          <w:sz w:val="28"/>
          <w:szCs w:val="28"/>
        </w:rPr>
        <w:t xml:space="preserve">воздух через </w:t>
      </w:r>
      <w:r w:rsidRPr="00653883">
        <w:rPr>
          <w:bCs/>
          <w:color w:val="000000"/>
          <w:sz w:val="28"/>
          <w:szCs w:val="28"/>
        </w:rPr>
        <w:t>распр</w:t>
      </w:r>
      <w:r w:rsidRPr="00653883">
        <w:rPr>
          <w:bCs/>
          <w:color w:val="000000"/>
          <w:sz w:val="28"/>
          <w:szCs w:val="28"/>
        </w:rPr>
        <w:t>е</w:t>
      </w:r>
      <w:r w:rsidRPr="00653883">
        <w:rPr>
          <w:bCs/>
          <w:color w:val="000000"/>
          <w:sz w:val="28"/>
          <w:szCs w:val="28"/>
        </w:rPr>
        <w:t xml:space="preserve">делительный </w:t>
      </w:r>
      <w:r w:rsidRPr="00653883">
        <w:rPr>
          <w:color w:val="000000"/>
          <w:sz w:val="28"/>
          <w:szCs w:val="28"/>
        </w:rPr>
        <w:t>кран и соединительную трубку попадает в отделение погл</w:t>
      </w:r>
      <w:r w:rsidRPr="00653883">
        <w:rPr>
          <w:color w:val="000000"/>
          <w:sz w:val="28"/>
          <w:szCs w:val="28"/>
        </w:rPr>
        <w:t>о</w:t>
      </w:r>
      <w:r w:rsidRPr="00653883">
        <w:rPr>
          <w:color w:val="000000"/>
          <w:sz w:val="28"/>
          <w:szCs w:val="28"/>
        </w:rPr>
        <w:t>тительного патрона, заполненное силикагелем. Очищенный от влаги и п</w:t>
      </w:r>
      <w:r w:rsidRPr="00653883">
        <w:rPr>
          <w:color w:val="000000"/>
          <w:sz w:val="28"/>
          <w:szCs w:val="28"/>
        </w:rPr>
        <w:t>ы</w:t>
      </w:r>
      <w:r w:rsidRPr="00653883">
        <w:rPr>
          <w:color w:val="000000"/>
          <w:sz w:val="28"/>
          <w:szCs w:val="28"/>
        </w:rPr>
        <w:t>ли рудничный воздух попадает в полость 2 газовоздушной камеры. Направление движения атмосферного воздуха и рудничного воздуха при засасывании их в прибор показано на рис. 10 стрелками.</w:t>
      </w:r>
    </w:p>
    <w:p w:rsidR="00DA2FEA" w:rsidRPr="00B21C95" w:rsidRDefault="00DA2FEA" w:rsidP="00DA2FEA">
      <w:pPr>
        <w:widowControl/>
        <w:shd w:val="clear" w:color="auto" w:fill="FFFFFF"/>
        <w:ind w:firstLine="0"/>
        <w:jc w:val="center"/>
        <w:rPr>
          <w:sz w:val="20"/>
          <w:szCs w:val="20"/>
        </w:rPr>
      </w:pPr>
    </w:p>
    <w:p w:rsidR="00DA2FEA" w:rsidRPr="00653883" w:rsidRDefault="00DA2FEA" w:rsidP="00DA2FEA">
      <w:pPr>
        <w:widowControl/>
        <w:shd w:val="clear" w:color="auto" w:fill="FFFFFF"/>
        <w:ind w:firstLine="0"/>
        <w:jc w:val="center"/>
        <w:rPr>
          <w:sz w:val="28"/>
          <w:szCs w:val="28"/>
        </w:rPr>
      </w:pPr>
      <w:r w:rsidRPr="00653883">
        <w:rPr>
          <w:noProof/>
          <w:sz w:val="28"/>
          <w:szCs w:val="28"/>
        </w:rPr>
        <w:drawing>
          <wp:inline distT="0" distB="0" distL="0" distR="0" wp14:anchorId="199C4FF5" wp14:editId="1CB41966">
            <wp:extent cx="3157855" cy="29603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57855" cy="2960370"/>
                    </a:xfrm>
                    <a:prstGeom prst="rect">
                      <a:avLst/>
                    </a:prstGeom>
                    <a:noFill/>
                    <a:ln>
                      <a:noFill/>
                    </a:ln>
                  </pic:spPr>
                </pic:pic>
              </a:graphicData>
            </a:graphic>
          </wp:inline>
        </w:drawing>
      </w:r>
    </w:p>
    <w:p w:rsidR="00DA2FEA" w:rsidRPr="00653883" w:rsidRDefault="00DA2FEA" w:rsidP="00DA2FEA">
      <w:pPr>
        <w:widowControl/>
        <w:shd w:val="clear" w:color="auto" w:fill="FFFFFF"/>
        <w:ind w:firstLine="0"/>
        <w:jc w:val="center"/>
        <w:rPr>
          <w:sz w:val="28"/>
          <w:szCs w:val="28"/>
        </w:rPr>
      </w:pPr>
      <w:r w:rsidRPr="00653883">
        <w:rPr>
          <w:sz w:val="28"/>
          <w:szCs w:val="28"/>
        </w:rPr>
        <w:t>Рис. 10. Газовоздушная схема прибора</w:t>
      </w:r>
    </w:p>
    <w:p w:rsidR="00DA2FEA" w:rsidRPr="00B21C95" w:rsidRDefault="00DA2FEA" w:rsidP="00DA2FEA">
      <w:pPr>
        <w:widowControl/>
        <w:shd w:val="clear" w:color="auto" w:fill="FFFFFF"/>
        <w:ind w:firstLine="0"/>
        <w:jc w:val="center"/>
        <w:rPr>
          <w:sz w:val="20"/>
          <w:szCs w:val="20"/>
        </w:rPr>
      </w:pPr>
    </w:p>
    <w:p w:rsidR="00DA2FEA" w:rsidRPr="00653883" w:rsidRDefault="00DA2FEA" w:rsidP="00DA2FEA">
      <w:pPr>
        <w:widowControl/>
        <w:shd w:val="clear" w:color="auto" w:fill="FFFFFF"/>
        <w:ind w:firstLine="0"/>
        <w:jc w:val="center"/>
        <w:rPr>
          <w:b/>
          <w:i/>
          <w:sz w:val="28"/>
          <w:szCs w:val="28"/>
        </w:rPr>
      </w:pPr>
      <w:r w:rsidRPr="00653883">
        <w:rPr>
          <w:b/>
          <w:i/>
          <w:sz w:val="28"/>
          <w:szCs w:val="28"/>
        </w:rPr>
        <w:t>Подготовка прибора к работе</w:t>
      </w:r>
    </w:p>
    <w:p w:rsidR="00DA2FEA" w:rsidRPr="00653883" w:rsidRDefault="00DA2FEA" w:rsidP="005F3141">
      <w:pPr>
        <w:widowControl/>
        <w:shd w:val="clear" w:color="auto" w:fill="FFFFFF"/>
        <w:ind w:firstLine="709"/>
        <w:rPr>
          <w:sz w:val="28"/>
          <w:szCs w:val="28"/>
        </w:rPr>
      </w:pPr>
      <w:r w:rsidRPr="00653883">
        <w:rPr>
          <w:color w:val="000000"/>
          <w:sz w:val="28"/>
          <w:szCs w:val="28"/>
        </w:rPr>
        <w:t>Перед спуском в шахту прибор должен быть подготовлен к работе. Перед началом эксплуатации прибора (особенно после длительного хран</w:t>
      </w:r>
      <w:r w:rsidRPr="00653883">
        <w:rPr>
          <w:color w:val="000000"/>
          <w:sz w:val="28"/>
          <w:szCs w:val="28"/>
        </w:rPr>
        <w:t>е</w:t>
      </w:r>
      <w:r w:rsidRPr="00653883">
        <w:rPr>
          <w:color w:val="000000"/>
          <w:sz w:val="28"/>
          <w:szCs w:val="28"/>
        </w:rPr>
        <w:t xml:space="preserve">ния) необходимо </w:t>
      </w:r>
      <w:r w:rsidRPr="00653883">
        <w:rPr>
          <w:i/>
          <w:color w:val="000000"/>
          <w:sz w:val="28"/>
          <w:szCs w:val="28"/>
        </w:rPr>
        <w:t>проверить работоспособность поглотительного патр</w:t>
      </w:r>
      <w:r w:rsidRPr="00653883">
        <w:rPr>
          <w:i/>
          <w:color w:val="000000"/>
          <w:sz w:val="28"/>
          <w:szCs w:val="28"/>
        </w:rPr>
        <w:t>о</w:t>
      </w:r>
      <w:r w:rsidRPr="00653883">
        <w:rPr>
          <w:i/>
          <w:color w:val="000000"/>
          <w:sz w:val="28"/>
          <w:szCs w:val="28"/>
        </w:rPr>
        <w:t>на.</w:t>
      </w:r>
      <w:r w:rsidRPr="00653883">
        <w:rPr>
          <w:color w:val="000000"/>
          <w:sz w:val="28"/>
          <w:szCs w:val="28"/>
        </w:rPr>
        <w:t xml:space="preserve"> В случае необходимости (прибор дает заниженные показания) сменить силикагель и ХПИ в соответствии с инструкцией по эксплуатации. Во и</w:t>
      </w:r>
      <w:r w:rsidRPr="00653883">
        <w:rPr>
          <w:color w:val="000000"/>
          <w:sz w:val="28"/>
          <w:szCs w:val="28"/>
        </w:rPr>
        <w:t>з</w:t>
      </w:r>
      <w:r w:rsidRPr="00653883">
        <w:rPr>
          <w:color w:val="000000"/>
          <w:sz w:val="28"/>
          <w:szCs w:val="28"/>
        </w:rPr>
        <w:t>бежание заклинивания распределительного крана не реже одного раза в месяц необходимо на его внутренние поверхности наносить вакуумную смазку.</w:t>
      </w:r>
    </w:p>
    <w:p w:rsidR="00DA2FEA" w:rsidRPr="00653883" w:rsidRDefault="00DA2FEA" w:rsidP="005F3141">
      <w:pPr>
        <w:widowControl/>
        <w:shd w:val="clear" w:color="auto" w:fill="FFFFFF"/>
        <w:ind w:firstLine="709"/>
        <w:rPr>
          <w:sz w:val="28"/>
          <w:szCs w:val="28"/>
        </w:rPr>
      </w:pPr>
      <w:r w:rsidRPr="00653883">
        <w:rPr>
          <w:i/>
          <w:color w:val="000000"/>
          <w:sz w:val="28"/>
          <w:szCs w:val="28"/>
        </w:rPr>
        <w:t>Проверить исправность</w:t>
      </w:r>
      <w:r w:rsidRPr="00653883">
        <w:rPr>
          <w:color w:val="000000"/>
          <w:sz w:val="28"/>
          <w:szCs w:val="28"/>
        </w:rPr>
        <w:t xml:space="preserve"> </w:t>
      </w:r>
      <w:r w:rsidRPr="00653883">
        <w:rPr>
          <w:i/>
          <w:color w:val="000000"/>
          <w:sz w:val="28"/>
          <w:szCs w:val="28"/>
        </w:rPr>
        <w:t>резиновой груши</w:t>
      </w:r>
      <w:r w:rsidRPr="00653883">
        <w:rPr>
          <w:color w:val="000000"/>
          <w:sz w:val="28"/>
          <w:szCs w:val="28"/>
        </w:rPr>
        <w:t>. Для этого необходимо сжать грушу рукой и, зажав конец ее резиновой трубки, проследить, как быстро расправляется груша в разжатой руке. Резиновая груша, пригодная для работы, не должна расправляться. В случае быстрого расправления груши ее следует заменить.</w:t>
      </w:r>
    </w:p>
    <w:p w:rsidR="00DA2FEA" w:rsidRPr="00653883" w:rsidRDefault="00DA2FEA" w:rsidP="005F3141">
      <w:pPr>
        <w:widowControl/>
        <w:shd w:val="clear" w:color="auto" w:fill="FFFFFF"/>
        <w:ind w:firstLine="709"/>
        <w:rPr>
          <w:sz w:val="28"/>
          <w:szCs w:val="28"/>
        </w:rPr>
      </w:pPr>
      <w:r w:rsidRPr="00653883">
        <w:rPr>
          <w:i/>
          <w:color w:val="000000"/>
          <w:sz w:val="28"/>
          <w:szCs w:val="28"/>
        </w:rPr>
        <w:t>Проверить герметичность газовой линии прибора.</w:t>
      </w:r>
      <w:r w:rsidRPr="00653883">
        <w:rPr>
          <w:color w:val="000000"/>
          <w:sz w:val="28"/>
          <w:szCs w:val="28"/>
        </w:rPr>
        <w:t xml:space="preserve"> Для этого рез</w:t>
      </w:r>
      <w:r w:rsidRPr="00653883">
        <w:rPr>
          <w:color w:val="000000"/>
          <w:sz w:val="28"/>
          <w:szCs w:val="28"/>
        </w:rPr>
        <w:t>и</w:t>
      </w:r>
      <w:r w:rsidRPr="00653883">
        <w:rPr>
          <w:color w:val="000000"/>
          <w:sz w:val="28"/>
          <w:szCs w:val="28"/>
        </w:rPr>
        <w:t>новую трубку груши надеть, на штуцер 4 (см. рис. 6), закрыть плотно шт</w:t>
      </w:r>
      <w:r w:rsidRPr="00653883">
        <w:rPr>
          <w:color w:val="000000"/>
          <w:sz w:val="28"/>
          <w:szCs w:val="28"/>
        </w:rPr>
        <w:t>у</w:t>
      </w:r>
      <w:r w:rsidRPr="00653883">
        <w:rPr>
          <w:color w:val="000000"/>
          <w:sz w:val="28"/>
          <w:szCs w:val="28"/>
        </w:rPr>
        <w:t xml:space="preserve">цер и произвести сжатие груши. Газовая линия герметична, если после </w:t>
      </w:r>
      <w:r w:rsidRPr="00653883">
        <w:rPr>
          <w:color w:val="000000"/>
          <w:sz w:val="28"/>
          <w:szCs w:val="28"/>
        </w:rPr>
        <w:lastRenderedPageBreak/>
        <w:t xml:space="preserve">разжатия руки груша не расправляется. При </w:t>
      </w:r>
      <w:r w:rsidRPr="00653883">
        <w:rPr>
          <w:bCs/>
          <w:color w:val="000000"/>
          <w:sz w:val="28"/>
          <w:szCs w:val="28"/>
        </w:rPr>
        <w:t>быстром расправлении нео</w:t>
      </w:r>
      <w:r w:rsidRPr="00653883">
        <w:rPr>
          <w:bCs/>
          <w:color w:val="000000"/>
          <w:sz w:val="28"/>
          <w:szCs w:val="28"/>
        </w:rPr>
        <w:t>б</w:t>
      </w:r>
      <w:r w:rsidRPr="00653883">
        <w:rPr>
          <w:bCs/>
          <w:color w:val="000000"/>
          <w:sz w:val="28"/>
          <w:szCs w:val="28"/>
        </w:rPr>
        <w:t xml:space="preserve">ходимо </w:t>
      </w:r>
      <w:proofErr w:type="gramStart"/>
      <w:r w:rsidRPr="00653883">
        <w:rPr>
          <w:bCs/>
          <w:color w:val="000000"/>
          <w:sz w:val="28"/>
          <w:szCs w:val="28"/>
        </w:rPr>
        <w:t xml:space="preserve">найти </w:t>
      </w:r>
      <w:r w:rsidRPr="00653883">
        <w:rPr>
          <w:color w:val="000000"/>
          <w:sz w:val="28"/>
          <w:szCs w:val="28"/>
        </w:rPr>
        <w:t>и устранить</w:t>
      </w:r>
      <w:proofErr w:type="gramEnd"/>
      <w:r w:rsidRPr="00653883">
        <w:rPr>
          <w:color w:val="000000"/>
          <w:sz w:val="28"/>
          <w:szCs w:val="28"/>
        </w:rPr>
        <w:t xml:space="preserve"> неисправность прибора.</w:t>
      </w:r>
    </w:p>
    <w:p w:rsidR="00DA2FEA" w:rsidRPr="00653883" w:rsidRDefault="00DA2FEA" w:rsidP="005F3141">
      <w:pPr>
        <w:widowControl/>
        <w:shd w:val="clear" w:color="auto" w:fill="FFFFFF"/>
        <w:ind w:firstLine="709"/>
        <w:rPr>
          <w:sz w:val="28"/>
          <w:szCs w:val="28"/>
        </w:rPr>
      </w:pPr>
      <w:r w:rsidRPr="00653883">
        <w:rPr>
          <w:i/>
          <w:color w:val="000000"/>
          <w:sz w:val="28"/>
          <w:szCs w:val="28"/>
        </w:rPr>
        <w:t xml:space="preserve">Проверить герметичность </w:t>
      </w:r>
      <w:r w:rsidRPr="00653883">
        <w:rPr>
          <w:bCs/>
          <w:i/>
          <w:color w:val="000000"/>
          <w:sz w:val="28"/>
          <w:szCs w:val="28"/>
        </w:rPr>
        <w:t>пробозаборника.</w:t>
      </w:r>
      <w:r w:rsidRPr="00653883">
        <w:rPr>
          <w:bCs/>
          <w:color w:val="000000"/>
          <w:sz w:val="28"/>
          <w:szCs w:val="28"/>
        </w:rPr>
        <w:t xml:space="preserve"> </w:t>
      </w:r>
      <w:r w:rsidRPr="00653883">
        <w:rPr>
          <w:color w:val="000000"/>
          <w:sz w:val="28"/>
          <w:szCs w:val="28"/>
        </w:rPr>
        <w:t>Для этого резиновую трубку пробозаборника надеть па штуцер 4 (см. рис. 6), закрыть входной штуцер пробозаборника (или пережать трубку пробозаборника) и произв</w:t>
      </w:r>
      <w:r w:rsidRPr="00653883">
        <w:rPr>
          <w:color w:val="000000"/>
          <w:sz w:val="28"/>
          <w:szCs w:val="28"/>
        </w:rPr>
        <w:t>е</w:t>
      </w:r>
      <w:r w:rsidRPr="00653883">
        <w:rPr>
          <w:color w:val="000000"/>
          <w:sz w:val="28"/>
          <w:szCs w:val="28"/>
        </w:rPr>
        <w:t xml:space="preserve">сти сжатие груши. Пробозаборник и газовая линия прибора герметичны, если после разжатия руки груша не расправляется. Подобным методом можно проверить герметичность только пробозаборника. При быстром расправлении необходимо </w:t>
      </w:r>
      <w:proofErr w:type="gramStart"/>
      <w:r w:rsidRPr="00653883">
        <w:rPr>
          <w:color w:val="000000"/>
          <w:sz w:val="28"/>
          <w:szCs w:val="28"/>
        </w:rPr>
        <w:t>найти и устранить</w:t>
      </w:r>
      <w:proofErr w:type="gramEnd"/>
      <w:r w:rsidRPr="00653883">
        <w:rPr>
          <w:color w:val="000000"/>
          <w:sz w:val="28"/>
          <w:szCs w:val="28"/>
        </w:rPr>
        <w:t xml:space="preserve"> неисправность.</w:t>
      </w:r>
    </w:p>
    <w:p w:rsidR="00DA2FEA" w:rsidRPr="00653883" w:rsidRDefault="00DA2FEA" w:rsidP="005F3141">
      <w:pPr>
        <w:widowControl/>
        <w:shd w:val="clear" w:color="auto" w:fill="FFFFFF"/>
        <w:ind w:firstLine="709"/>
        <w:rPr>
          <w:color w:val="000000"/>
          <w:sz w:val="28"/>
          <w:szCs w:val="28"/>
        </w:rPr>
      </w:pPr>
      <w:proofErr w:type="gramStart"/>
      <w:r w:rsidRPr="00653883">
        <w:rPr>
          <w:color w:val="000000"/>
          <w:sz w:val="28"/>
          <w:szCs w:val="28"/>
        </w:rPr>
        <w:t xml:space="preserve">Продуть воздушную и газовую линии прибора чистым атмосферным воздухом, следующим образом, прибор вынуть из футляра, снять крышку 9 (см. рис. 6) с отделения, в котором находится поглотительный патрон 1 (см. рис. 9), со штуцера </w:t>
      </w:r>
      <w:r w:rsidRPr="00653883">
        <w:rPr>
          <w:iCs/>
          <w:color w:val="000000"/>
          <w:sz w:val="28"/>
          <w:szCs w:val="28"/>
        </w:rPr>
        <w:t>2 (см. рис. 9</w:t>
      </w:r>
      <w:r w:rsidRPr="00653883">
        <w:rPr>
          <w:color w:val="000000"/>
          <w:sz w:val="28"/>
          <w:szCs w:val="28"/>
        </w:rPr>
        <w:t>) снять резиновый колпачок 3 и на его место надеть резиновую трубку, прилагаемую к комплекту прибора, вт</w:t>
      </w:r>
      <w:r w:rsidRPr="00653883">
        <w:rPr>
          <w:color w:val="000000"/>
          <w:sz w:val="28"/>
          <w:szCs w:val="28"/>
        </w:rPr>
        <w:t>о</w:t>
      </w:r>
      <w:r w:rsidRPr="00653883">
        <w:rPr>
          <w:color w:val="000000"/>
          <w:sz w:val="28"/>
          <w:szCs w:val="28"/>
        </w:rPr>
        <w:t>рой конец которой надеть на выхлопной штуцер</w:t>
      </w:r>
      <w:proofErr w:type="gramEnd"/>
      <w:r w:rsidRPr="00653883">
        <w:rPr>
          <w:color w:val="000000"/>
          <w:sz w:val="28"/>
          <w:szCs w:val="28"/>
        </w:rPr>
        <w:t xml:space="preserve"> резиновой груши. Трубку резиновой груши надеть на штуцер 4 (см. рис. 6) и сделать 5-6 сжатий груши.</w:t>
      </w:r>
    </w:p>
    <w:p w:rsidR="00DA2FEA" w:rsidRPr="00653883" w:rsidRDefault="00DA2FEA" w:rsidP="005F3141">
      <w:pPr>
        <w:widowControl/>
        <w:shd w:val="clear" w:color="auto" w:fill="FFFFFF"/>
        <w:ind w:firstLine="709"/>
        <w:rPr>
          <w:sz w:val="28"/>
          <w:szCs w:val="28"/>
        </w:rPr>
      </w:pPr>
      <w:r w:rsidRPr="00653883">
        <w:rPr>
          <w:color w:val="000000"/>
          <w:sz w:val="28"/>
          <w:szCs w:val="28"/>
        </w:rPr>
        <w:t>После прокачивания чистым воздухом воздушной и газовой линии штуцер 2 (см. рис. 9) закрыть резиновым колпачком, надеть крышку и прибор поместить в футляр.</w:t>
      </w:r>
    </w:p>
    <w:p w:rsidR="00DA2FEA" w:rsidRPr="00653883" w:rsidRDefault="00DA2FEA" w:rsidP="005F3141">
      <w:pPr>
        <w:widowControl/>
        <w:shd w:val="clear" w:color="auto" w:fill="FFFFFF"/>
        <w:tabs>
          <w:tab w:val="left" w:pos="3494"/>
        </w:tabs>
        <w:ind w:firstLine="709"/>
        <w:rPr>
          <w:color w:val="000000"/>
          <w:sz w:val="28"/>
          <w:szCs w:val="28"/>
        </w:rPr>
      </w:pPr>
      <w:r w:rsidRPr="00653883">
        <w:rPr>
          <w:color w:val="000000"/>
          <w:sz w:val="28"/>
          <w:szCs w:val="28"/>
        </w:rPr>
        <w:t>Нажать кнопку включения лампы и посмотреть в окуляр. Если и</w:t>
      </w:r>
      <w:r w:rsidRPr="00653883">
        <w:rPr>
          <w:color w:val="000000"/>
          <w:sz w:val="28"/>
          <w:szCs w:val="28"/>
        </w:rPr>
        <w:t>н</w:t>
      </w:r>
      <w:r w:rsidRPr="00653883">
        <w:rPr>
          <w:color w:val="000000"/>
          <w:sz w:val="28"/>
          <w:szCs w:val="28"/>
        </w:rPr>
        <w:t>терференционная картина и шкала окажутся нечеткими, вращением окул</w:t>
      </w:r>
      <w:r w:rsidRPr="00653883">
        <w:rPr>
          <w:color w:val="000000"/>
          <w:sz w:val="28"/>
          <w:szCs w:val="28"/>
        </w:rPr>
        <w:t>я</w:t>
      </w:r>
      <w:r w:rsidRPr="00653883">
        <w:rPr>
          <w:color w:val="000000"/>
          <w:sz w:val="28"/>
          <w:szCs w:val="28"/>
        </w:rPr>
        <w:t>ра навести их на резкость. Установить интерференционную картину в н</w:t>
      </w:r>
      <w:r w:rsidRPr="00653883">
        <w:rPr>
          <w:color w:val="000000"/>
          <w:sz w:val="28"/>
          <w:szCs w:val="28"/>
        </w:rPr>
        <w:t>у</w:t>
      </w:r>
      <w:r w:rsidRPr="00653883">
        <w:rPr>
          <w:color w:val="000000"/>
          <w:sz w:val="28"/>
          <w:szCs w:val="28"/>
        </w:rPr>
        <w:t>левое положение. Для этого необходимо нажать одновременно кнопки «И» и «К» (см. рис. 6), медленно вращать винт 5 (см. рис. 6) до совмещения л</w:t>
      </w:r>
      <w:r w:rsidRPr="00653883">
        <w:rPr>
          <w:color w:val="000000"/>
          <w:sz w:val="28"/>
          <w:szCs w:val="28"/>
        </w:rPr>
        <w:t>е</w:t>
      </w:r>
      <w:r w:rsidRPr="00653883">
        <w:rPr>
          <w:color w:val="000000"/>
          <w:sz w:val="28"/>
          <w:szCs w:val="28"/>
        </w:rPr>
        <w:t>вой черной полосы интерференционной картины с нулевой отметкой шк</w:t>
      </w:r>
      <w:r w:rsidRPr="00653883">
        <w:rPr>
          <w:color w:val="000000"/>
          <w:sz w:val="28"/>
          <w:szCs w:val="28"/>
        </w:rPr>
        <w:t>а</w:t>
      </w:r>
      <w:r w:rsidRPr="00653883">
        <w:rPr>
          <w:color w:val="000000"/>
          <w:sz w:val="28"/>
          <w:szCs w:val="28"/>
        </w:rPr>
        <w:t>лы.</w:t>
      </w:r>
    </w:p>
    <w:p w:rsidR="00DA2FEA" w:rsidRPr="00653883" w:rsidRDefault="00DA2FEA" w:rsidP="005F3141">
      <w:pPr>
        <w:widowControl/>
        <w:shd w:val="clear" w:color="auto" w:fill="FFFFFF"/>
        <w:ind w:firstLine="709"/>
        <w:rPr>
          <w:sz w:val="28"/>
          <w:szCs w:val="28"/>
        </w:rPr>
      </w:pPr>
      <w:r w:rsidRPr="00653883">
        <w:rPr>
          <w:color w:val="000000"/>
          <w:sz w:val="28"/>
          <w:szCs w:val="28"/>
        </w:rPr>
        <w:t>Поместить прибор в футляр.</w:t>
      </w:r>
    </w:p>
    <w:p w:rsidR="00DA2FEA" w:rsidRPr="00B21C95" w:rsidRDefault="00DA2FEA" w:rsidP="00DA2FEA">
      <w:pPr>
        <w:widowControl/>
        <w:shd w:val="clear" w:color="auto" w:fill="FFFFFF"/>
        <w:ind w:firstLine="0"/>
        <w:jc w:val="center"/>
        <w:rPr>
          <w:sz w:val="20"/>
          <w:szCs w:val="20"/>
        </w:rPr>
      </w:pPr>
    </w:p>
    <w:p w:rsidR="00DA2FEA" w:rsidRPr="00653883" w:rsidRDefault="00DA2FEA" w:rsidP="00DA2FEA">
      <w:pPr>
        <w:widowControl/>
        <w:shd w:val="clear" w:color="auto" w:fill="FFFFFF"/>
        <w:ind w:firstLine="0"/>
        <w:jc w:val="center"/>
        <w:rPr>
          <w:sz w:val="28"/>
          <w:szCs w:val="28"/>
        </w:rPr>
      </w:pPr>
      <w:r w:rsidRPr="00653883">
        <w:rPr>
          <w:noProof/>
          <w:sz w:val="28"/>
          <w:szCs w:val="28"/>
        </w:rPr>
        <w:drawing>
          <wp:inline distT="0" distB="0" distL="0" distR="0" wp14:anchorId="443F2067" wp14:editId="44CAF668">
            <wp:extent cx="2085340" cy="20262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85340" cy="2026285"/>
                    </a:xfrm>
                    <a:prstGeom prst="rect">
                      <a:avLst/>
                    </a:prstGeom>
                    <a:noFill/>
                    <a:ln>
                      <a:noFill/>
                    </a:ln>
                  </pic:spPr>
                </pic:pic>
              </a:graphicData>
            </a:graphic>
          </wp:inline>
        </w:drawing>
      </w:r>
    </w:p>
    <w:p w:rsidR="00DA2FEA" w:rsidRPr="00653883" w:rsidRDefault="00DA2FEA" w:rsidP="00DA2FEA">
      <w:pPr>
        <w:widowControl/>
        <w:shd w:val="clear" w:color="auto" w:fill="FFFFFF"/>
        <w:ind w:firstLine="0"/>
        <w:jc w:val="center"/>
        <w:rPr>
          <w:sz w:val="28"/>
          <w:szCs w:val="28"/>
        </w:rPr>
      </w:pPr>
      <w:r w:rsidRPr="00653883">
        <w:rPr>
          <w:sz w:val="28"/>
          <w:szCs w:val="28"/>
        </w:rPr>
        <w:t>Рис. 11. Контроль</w:t>
      </w:r>
    </w:p>
    <w:p w:rsidR="00DA2FEA" w:rsidRDefault="00DA2FEA" w:rsidP="00DA2FEA">
      <w:pPr>
        <w:widowControl/>
        <w:shd w:val="clear" w:color="auto" w:fill="FFFFFF"/>
        <w:ind w:firstLine="0"/>
        <w:jc w:val="center"/>
        <w:rPr>
          <w:sz w:val="20"/>
          <w:szCs w:val="20"/>
        </w:rPr>
      </w:pPr>
    </w:p>
    <w:p w:rsidR="00B21C95" w:rsidRDefault="00B21C95" w:rsidP="00DA2FEA">
      <w:pPr>
        <w:widowControl/>
        <w:shd w:val="clear" w:color="auto" w:fill="FFFFFF"/>
        <w:ind w:firstLine="0"/>
        <w:jc w:val="center"/>
        <w:rPr>
          <w:sz w:val="20"/>
          <w:szCs w:val="20"/>
        </w:rPr>
      </w:pPr>
    </w:p>
    <w:p w:rsidR="00B21C95" w:rsidRDefault="00B21C95" w:rsidP="00DA2FEA">
      <w:pPr>
        <w:widowControl/>
        <w:shd w:val="clear" w:color="auto" w:fill="FFFFFF"/>
        <w:ind w:firstLine="0"/>
        <w:jc w:val="center"/>
        <w:rPr>
          <w:sz w:val="20"/>
          <w:szCs w:val="20"/>
        </w:rPr>
      </w:pPr>
    </w:p>
    <w:p w:rsidR="00B21C95" w:rsidRDefault="00B21C95" w:rsidP="00DA2FEA">
      <w:pPr>
        <w:widowControl/>
        <w:shd w:val="clear" w:color="auto" w:fill="FFFFFF"/>
        <w:ind w:firstLine="0"/>
        <w:jc w:val="center"/>
        <w:rPr>
          <w:sz w:val="20"/>
          <w:szCs w:val="20"/>
        </w:rPr>
      </w:pPr>
    </w:p>
    <w:p w:rsidR="00B21C95" w:rsidRPr="00B21C95" w:rsidRDefault="00B21C95" w:rsidP="00DA2FEA">
      <w:pPr>
        <w:widowControl/>
        <w:shd w:val="clear" w:color="auto" w:fill="FFFFFF"/>
        <w:ind w:firstLine="0"/>
        <w:jc w:val="center"/>
        <w:rPr>
          <w:sz w:val="20"/>
          <w:szCs w:val="20"/>
        </w:rPr>
      </w:pPr>
    </w:p>
    <w:p w:rsidR="00DA2FEA" w:rsidRPr="00653883" w:rsidRDefault="00DA2FEA" w:rsidP="00DA2FEA">
      <w:pPr>
        <w:widowControl/>
        <w:shd w:val="clear" w:color="auto" w:fill="FFFFFF"/>
        <w:ind w:firstLine="0"/>
        <w:jc w:val="center"/>
        <w:rPr>
          <w:b/>
          <w:i/>
          <w:sz w:val="28"/>
          <w:szCs w:val="28"/>
        </w:rPr>
      </w:pPr>
      <w:r w:rsidRPr="00653883">
        <w:rPr>
          <w:b/>
          <w:i/>
          <w:sz w:val="28"/>
          <w:szCs w:val="28"/>
        </w:rPr>
        <w:lastRenderedPageBreak/>
        <w:t>Порядок работы</w:t>
      </w:r>
    </w:p>
    <w:p w:rsidR="00DA2FEA" w:rsidRPr="00653883" w:rsidRDefault="00DA2FEA" w:rsidP="005F3141">
      <w:pPr>
        <w:widowControl/>
        <w:shd w:val="clear" w:color="auto" w:fill="FFFFFF"/>
        <w:ind w:firstLine="709"/>
        <w:rPr>
          <w:sz w:val="28"/>
          <w:szCs w:val="28"/>
        </w:rPr>
      </w:pPr>
      <w:r w:rsidRPr="00653883">
        <w:rPr>
          <w:color w:val="000000"/>
          <w:sz w:val="28"/>
          <w:szCs w:val="28"/>
        </w:rPr>
        <w:t>При спуске в шахту и во время ходьбы по горным выработкам нео</w:t>
      </w:r>
      <w:r w:rsidRPr="00653883">
        <w:rPr>
          <w:color w:val="000000"/>
          <w:sz w:val="28"/>
          <w:szCs w:val="28"/>
        </w:rPr>
        <w:t>б</w:t>
      </w:r>
      <w:r w:rsidRPr="00653883">
        <w:rPr>
          <w:color w:val="000000"/>
          <w:sz w:val="28"/>
          <w:szCs w:val="28"/>
        </w:rPr>
        <w:t>ходимо носить прибор на плечевом ремне под курткой для предохранения его от ударов и попадания грязи, воды и пыли.</w:t>
      </w:r>
    </w:p>
    <w:p w:rsidR="00DA2FEA" w:rsidRPr="00653883" w:rsidRDefault="00DA2FEA" w:rsidP="005F3141">
      <w:pPr>
        <w:widowControl/>
        <w:shd w:val="clear" w:color="auto" w:fill="FFFFFF"/>
        <w:ind w:firstLine="709"/>
        <w:rPr>
          <w:color w:val="000000"/>
          <w:sz w:val="28"/>
          <w:szCs w:val="28"/>
        </w:rPr>
      </w:pPr>
      <w:r w:rsidRPr="00653883">
        <w:rPr>
          <w:color w:val="000000"/>
          <w:sz w:val="28"/>
          <w:szCs w:val="28"/>
        </w:rPr>
        <w:t>Перед определением метана произвести проверку нулевого полож</w:t>
      </w:r>
      <w:r w:rsidRPr="00653883">
        <w:rPr>
          <w:color w:val="000000"/>
          <w:sz w:val="28"/>
          <w:szCs w:val="28"/>
        </w:rPr>
        <w:t>е</w:t>
      </w:r>
      <w:r w:rsidRPr="00653883">
        <w:rPr>
          <w:color w:val="000000"/>
          <w:sz w:val="28"/>
          <w:szCs w:val="28"/>
        </w:rPr>
        <w:t xml:space="preserve">ния интерференционной картины. </w:t>
      </w:r>
      <w:proofErr w:type="gramStart"/>
      <w:r w:rsidRPr="00653883">
        <w:rPr>
          <w:color w:val="000000"/>
          <w:sz w:val="28"/>
          <w:szCs w:val="28"/>
        </w:rPr>
        <w:t>Для этого надо нажать кнопку «И» – поз.6 (см. рис. 6 б) и кнопку «К» – поз.</w:t>
      </w:r>
      <w:r w:rsidR="00A36BAE">
        <w:rPr>
          <w:color w:val="000000"/>
          <w:sz w:val="28"/>
          <w:szCs w:val="28"/>
        </w:rPr>
        <w:t> </w:t>
      </w:r>
      <w:r w:rsidRPr="00653883">
        <w:rPr>
          <w:color w:val="000000"/>
          <w:sz w:val="28"/>
          <w:szCs w:val="28"/>
        </w:rPr>
        <w:t>7 (см. рис. 6 б) одновременно (см. рис. 6) и посмотреть в окуляр 3 (см. рис. 6) на положение интерференц</w:t>
      </w:r>
      <w:r w:rsidRPr="00653883">
        <w:rPr>
          <w:color w:val="000000"/>
          <w:sz w:val="28"/>
          <w:szCs w:val="28"/>
        </w:rPr>
        <w:t>и</w:t>
      </w:r>
      <w:r w:rsidRPr="00653883">
        <w:rPr>
          <w:color w:val="000000"/>
          <w:sz w:val="28"/>
          <w:szCs w:val="28"/>
        </w:rPr>
        <w:t>онной картины.</w:t>
      </w:r>
      <w:proofErr w:type="gramEnd"/>
      <w:r w:rsidRPr="00653883">
        <w:rPr>
          <w:color w:val="000000"/>
          <w:sz w:val="28"/>
          <w:szCs w:val="28"/>
        </w:rPr>
        <w:t xml:space="preserve"> Если интерференционная картина не сместилась относ</w:t>
      </w:r>
      <w:r w:rsidRPr="00653883">
        <w:rPr>
          <w:color w:val="000000"/>
          <w:sz w:val="28"/>
          <w:szCs w:val="28"/>
        </w:rPr>
        <w:t>и</w:t>
      </w:r>
      <w:r w:rsidRPr="00653883">
        <w:rPr>
          <w:color w:val="000000"/>
          <w:sz w:val="28"/>
          <w:szCs w:val="28"/>
        </w:rPr>
        <w:t>тельно нулевой отметки шкалы, прибор готов к работе.</w:t>
      </w:r>
    </w:p>
    <w:p w:rsidR="00DA2FEA" w:rsidRPr="00653883" w:rsidRDefault="00DA2FEA" w:rsidP="005F3141">
      <w:pPr>
        <w:widowControl/>
        <w:shd w:val="clear" w:color="auto" w:fill="FFFFFF"/>
        <w:ind w:firstLine="709"/>
        <w:rPr>
          <w:color w:val="000000"/>
          <w:sz w:val="28"/>
          <w:szCs w:val="28"/>
        </w:rPr>
      </w:pPr>
      <w:r w:rsidRPr="00653883">
        <w:rPr>
          <w:color w:val="000000"/>
          <w:sz w:val="28"/>
          <w:szCs w:val="28"/>
        </w:rPr>
        <w:t xml:space="preserve">Если интерференционная картина сместилась относительно нулевой отметки шкалы, то винтом 5 (см. рис. 6 а) выставить ее на нуль. </w:t>
      </w:r>
    </w:p>
    <w:p w:rsidR="00DA2FEA" w:rsidRPr="00653883" w:rsidRDefault="00DA2FEA" w:rsidP="005F3141">
      <w:pPr>
        <w:widowControl/>
        <w:shd w:val="clear" w:color="auto" w:fill="FFFFFF"/>
        <w:ind w:firstLine="709"/>
        <w:rPr>
          <w:sz w:val="28"/>
          <w:szCs w:val="28"/>
        </w:rPr>
      </w:pPr>
      <w:r w:rsidRPr="00653883">
        <w:rPr>
          <w:color w:val="000000"/>
          <w:sz w:val="28"/>
          <w:szCs w:val="28"/>
        </w:rPr>
        <w:t>После указанных операций прибор готов к работе.</w:t>
      </w:r>
    </w:p>
    <w:p w:rsidR="00DA2FEA" w:rsidRPr="00B21C95" w:rsidRDefault="00DA2FEA" w:rsidP="005F3141">
      <w:pPr>
        <w:widowControl/>
        <w:shd w:val="clear" w:color="auto" w:fill="FFFFFF"/>
        <w:spacing w:before="58"/>
        <w:ind w:firstLine="709"/>
        <w:jc w:val="left"/>
        <w:rPr>
          <w:sz w:val="20"/>
          <w:szCs w:val="20"/>
        </w:rPr>
      </w:pPr>
    </w:p>
    <w:p w:rsidR="00DA2FEA" w:rsidRPr="00653883" w:rsidRDefault="00DA2FEA" w:rsidP="00DA2FEA">
      <w:pPr>
        <w:widowControl/>
        <w:shd w:val="clear" w:color="auto" w:fill="FFFFFF"/>
        <w:ind w:firstLine="0"/>
        <w:jc w:val="center"/>
        <w:rPr>
          <w:sz w:val="28"/>
          <w:szCs w:val="28"/>
        </w:rPr>
      </w:pPr>
      <w:r w:rsidRPr="00653883">
        <w:rPr>
          <w:noProof/>
          <w:sz w:val="28"/>
          <w:szCs w:val="28"/>
        </w:rPr>
        <w:drawing>
          <wp:inline distT="0" distB="0" distL="0" distR="0" wp14:anchorId="395BD3FD" wp14:editId="12E07372">
            <wp:extent cx="2367915" cy="20523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67915" cy="2052320"/>
                    </a:xfrm>
                    <a:prstGeom prst="rect">
                      <a:avLst/>
                    </a:prstGeom>
                    <a:noFill/>
                    <a:ln>
                      <a:noFill/>
                    </a:ln>
                  </pic:spPr>
                </pic:pic>
              </a:graphicData>
            </a:graphic>
          </wp:inline>
        </w:drawing>
      </w:r>
    </w:p>
    <w:p w:rsidR="00DA2FEA" w:rsidRPr="00653883" w:rsidRDefault="00DA2FEA" w:rsidP="00DA2FEA">
      <w:pPr>
        <w:widowControl/>
        <w:shd w:val="clear" w:color="auto" w:fill="FFFFFF"/>
        <w:ind w:firstLine="0"/>
        <w:jc w:val="center"/>
        <w:rPr>
          <w:sz w:val="28"/>
          <w:szCs w:val="28"/>
        </w:rPr>
      </w:pPr>
      <w:r w:rsidRPr="00653883">
        <w:rPr>
          <w:sz w:val="28"/>
          <w:szCs w:val="28"/>
        </w:rPr>
        <w:t>Рис. 12. Измерение</w:t>
      </w:r>
    </w:p>
    <w:p w:rsidR="00DA2FEA" w:rsidRPr="00B21C95" w:rsidRDefault="00DA2FEA" w:rsidP="00DA2FEA">
      <w:pPr>
        <w:widowControl/>
        <w:shd w:val="clear" w:color="auto" w:fill="FFFFFF"/>
        <w:ind w:firstLine="0"/>
        <w:jc w:val="center"/>
        <w:rPr>
          <w:b/>
          <w:bCs/>
          <w:i/>
          <w:color w:val="000000"/>
          <w:sz w:val="20"/>
          <w:szCs w:val="20"/>
        </w:rPr>
      </w:pPr>
    </w:p>
    <w:p w:rsidR="00DA2FEA" w:rsidRPr="00653883" w:rsidRDefault="00DA2FEA" w:rsidP="00DA2FEA">
      <w:pPr>
        <w:widowControl/>
        <w:shd w:val="clear" w:color="auto" w:fill="FFFFFF"/>
        <w:ind w:firstLine="0"/>
        <w:jc w:val="center"/>
        <w:rPr>
          <w:b/>
          <w:bCs/>
          <w:i/>
          <w:color w:val="000000"/>
          <w:sz w:val="28"/>
          <w:szCs w:val="28"/>
        </w:rPr>
      </w:pPr>
      <w:r w:rsidRPr="00653883">
        <w:rPr>
          <w:b/>
          <w:bCs/>
          <w:i/>
          <w:color w:val="000000"/>
          <w:sz w:val="28"/>
          <w:szCs w:val="28"/>
        </w:rPr>
        <w:t xml:space="preserve">Определение содержания метана в рудничном </w:t>
      </w:r>
      <w:proofErr w:type="gramStart"/>
      <w:r w:rsidRPr="00653883">
        <w:rPr>
          <w:b/>
          <w:bCs/>
          <w:i/>
          <w:color w:val="000000"/>
          <w:sz w:val="28"/>
          <w:szCs w:val="28"/>
        </w:rPr>
        <w:t>воздухе</w:t>
      </w:r>
      <w:proofErr w:type="gramEnd"/>
    </w:p>
    <w:p w:rsidR="00DA2FEA" w:rsidRPr="00653883" w:rsidRDefault="00DA2FEA" w:rsidP="00DA2FEA">
      <w:pPr>
        <w:widowControl/>
        <w:shd w:val="clear" w:color="auto" w:fill="FFFFFF"/>
        <w:ind w:firstLine="0"/>
        <w:jc w:val="center"/>
        <w:rPr>
          <w:b/>
          <w:bCs/>
          <w:i/>
          <w:color w:val="000000"/>
          <w:sz w:val="28"/>
          <w:szCs w:val="28"/>
        </w:rPr>
      </w:pPr>
      <w:r w:rsidRPr="00653883">
        <w:rPr>
          <w:bCs/>
          <w:color w:val="000000"/>
          <w:sz w:val="28"/>
          <w:szCs w:val="28"/>
        </w:rPr>
        <w:t>(см. рис. 6)</w:t>
      </w:r>
    </w:p>
    <w:p w:rsidR="00DA2FEA" w:rsidRPr="00653883" w:rsidRDefault="00DA2FEA" w:rsidP="005F3141">
      <w:pPr>
        <w:widowControl/>
        <w:shd w:val="clear" w:color="auto" w:fill="FFFFFF"/>
        <w:ind w:firstLine="709"/>
        <w:rPr>
          <w:sz w:val="28"/>
          <w:szCs w:val="28"/>
        </w:rPr>
      </w:pPr>
      <w:r w:rsidRPr="00653883">
        <w:rPr>
          <w:color w:val="000000"/>
          <w:sz w:val="28"/>
          <w:szCs w:val="28"/>
        </w:rPr>
        <w:t>При определении содержания метана распределительный кран 2 ст</w:t>
      </w:r>
      <w:r w:rsidRPr="00653883">
        <w:rPr>
          <w:color w:val="000000"/>
          <w:sz w:val="28"/>
          <w:szCs w:val="28"/>
        </w:rPr>
        <w:t>а</w:t>
      </w:r>
      <w:r w:rsidRPr="00653883">
        <w:rPr>
          <w:color w:val="000000"/>
          <w:sz w:val="28"/>
          <w:szCs w:val="28"/>
        </w:rPr>
        <w:t>вится в положение «СН</w:t>
      </w:r>
      <w:proofErr w:type="gramStart"/>
      <w:r w:rsidRPr="00653883">
        <w:rPr>
          <w:color w:val="000000"/>
          <w:sz w:val="28"/>
          <w:szCs w:val="28"/>
          <w:vertAlign w:val="subscript"/>
        </w:rPr>
        <w:t>4</w:t>
      </w:r>
      <w:proofErr w:type="gramEnd"/>
      <w:r w:rsidRPr="00653883">
        <w:rPr>
          <w:color w:val="000000"/>
          <w:sz w:val="28"/>
          <w:szCs w:val="28"/>
        </w:rPr>
        <w:t>». Путем трех сжатий резиновой груши проба ру</w:t>
      </w:r>
      <w:r w:rsidRPr="00653883">
        <w:rPr>
          <w:color w:val="000000"/>
          <w:sz w:val="28"/>
          <w:szCs w:val="28"/>
        </w:rPr>
        <w:t>д</w:t>
      </w:r>
      <w:r w:rsidRPr="00653883">
        <w:rPr>
          <w:color w:val="000000"/>
          <w:sz w:val="28"/>
          <w:szCs w:val="28"/>
        </w:rPr>
        <w:t>ничного воздуха через штуцер 1 или резиновую трубку, надетую на этот штуцер, прокачивается через прибор. Если набранный в прибор рудни</w:t>
      </w:r>
      <w:r w:rsidRPr="00653883">
        <w:rPr>
          <w:color w:val="000000"/>
          <w:sz w:val="28"/>
          <w:szCs w:val="28"/>
        </w:rPr>
        <w:t>ч</w:t>
      </w:r>
      <w:r w:rsidRPr="00653883">
        <w:rPr>
          <w:color w:val="000000"/>
          <w:sz w:val="28"/>
          <w:szCs w:val="28"/>
        </w:rPr>
        <w:t>ный воздух содержит метан, то интерференционная картина сместится вправо вдоль шкалы. При наблюдении в окуляр 3 по смещенному полож</w:t>
      </w:r>
      <w:r w:rsidRPr="00653883">
        <w:rPr>
          <w:color w:val="000000"/>
          <w:sz w:val="28"/>
          <w:szCs w:val="28"/>
        </w:rPr>
        <w:t>е</w:t>
      </w:r>
      <w:r w:rsidRPr="00653883">
        <w:rPr>
          <w:color w:val="000000"/>
          <w:sz w:val="28"/>
          <w:szCs w:val="28"/>
        </w:rPr>
        <w:t xml:space="preserve">нию левой черной полосы интерференционной картины производится </w:t>
      </w:r>
      <w:r w:rsidRPr="00653883">
        <w:rPr>
          <w:bCs/>
          <w:color w:val="000000"/>
          <w:sz w:val="28"/>
          <w:szCs w:val="28"/>
        </w:rPr>
        <w:t>о</w:t>
      </w:r>
      <w:r w:rsidRPr="00653883">
        <w:rPr>
          <w:bCs/>
          <w:color w:val="000000"/>
          <w:sz w:val="28"/>
          <w:szCs w:val="28"/>
        </w:rPr>
        <w:t>т</w:t>
      </w:r>
      <w:r w:rsidRPr="00653883">
        <w:rPr>
          <w:bCs/>
          <w:color w:val="000000"/>
          <w:sz w:val="28"/>
          <w:szCs w:val="28"/>
        </w:rPr>
        <w:t xml:space="preserve">счет делений шкалы, </w:t>
      </w:r>
      <w:r w:rsidRPr="00653883">
        <w:rPr>
          <w:color w:val="000000"/>
          <w:sz w:val="28"/>
          <w:szCs w:val="28"/>
        </w:rPr>
        <w:t>и результат выражается с точностью до 0,1 %. При определении содержания метана содержание углекислого газа в рудни</w:t>
      </w:r>
      <w:r w:rsidRPr="00653883">
        <w:rPr>
          <w:color w:val="000000"/>
          <w:sz w:val="28"/>
          <w:szCs w:val="28"/>
        </w:rPr>
        <w:t>ч</w:t>
      </w:r>
      <w:r w:rsidRPr="00653883">
        <w:rPr>
          <w:color w:val="000000"/>
          <w:sz w:val="28"/>
          <w:szCs w:val="28"/>
        </w:rPr>
        <w:t>ном воздухе (местные скопления) должно быть не более 1 %.</w:t>
      </w:r>
    </w:p>
    <w:p w:rsidR="00DA2FEA" w:rsidRPr="00653883" w:rsidRDefault="00DA2FEA" w:rsidP="005F3141">
      <w:pPr>
        <w:widowControl/>
        <w:shd w:val="clear" w:color="auto" w:fill="FFFFFF"/>
        <w:ind w:firstLine="709"/>
        <w:rPr>
          <w:sz w:val="28"/>
          <w:szCs w:val="28"/>
        </w:rPr>
      </w:pPr>
      <w:r w:rsidRPr="00653883">
        <w:rPr>
          <w:color w:val="000000"/>
          <w:sz w:val="28"/>
          <w:szCs w:val="28"/>
        </w:rPr>
        <w:t xml:space="preserve">Для повторного определения содержания метана предварительной подготовки прибора не требуется, так как при </w:t>
      </w:r>
      <w:proofErr w:type="gramStart"/>
      <w:r w:rsidRPr="00653883">
        <w:rPr>
          <w:color w:val="000000"/>
          <w:sz w:val="28"/>
          <w:szCs w:val="28"/>
        </w:rPr>
        <w:t>трехкратном</w:t>
      </w:r>
      <w:proofErr w:type="gramEnd"/>
      <w:r w:rsidRPr="00653883">
        <w:rPr>
          <w:color w:val="000000"/>
          <w:sz w:val="28"/>
          <w:szCs w:val="28"/>
        </w:rPr>
        <w:t xml:space="preserve"> прокачивании грушей газовой линии предыдущая проба полностью удаляется из прибора и заменяется новой.</w:t>
      </w:r>
    </w:p>
    <w:p w:rsidR="00DA2FEA" w:rsidRPr="00653883" w:rsidRDefault="00DA2FEA" w:rsidP="005F3141">
      <w:pPr>
        <w:widowControl/>
        <w:shd w:val="clear" w:color="auto" w:fill="FFFFFF"/>
        <w:ind w:firstLine="709"/>
        <w:rPr>
          <w:sz w:val="28"/>
          <w:szCs w:val="28"/>
        </w:rPr>
      </w:pPr>
    </w:p>
    <w:p w:rsidR="00DA2FEA" w:rsidRPr="00653883" w:rsidRDefault="00DA2FEA" w:rsidP="00DA2FEA">
      <w:pPr>
        <w:widowControl/>
        <w:shd w:val="clear" w:color="auto" w:fill="FFFFFF"/>
        <w:ind w:firstLine="0"/>
        <w:jc w:val="center"/>
        <w:rPr>
          <w:b/>
          <w:bCs/>
          <w:i/>
          <w:color w:val="000000"/>
          <w:sz w:val="28"/>
          <w:szCs w:val="28"/>
        </w:rPr>
      </w:pPr>
      <w:r w:rsidRPr="00653883">
        <w:rPr>
          <w:b/>
          <w:bCs/>
          <w:i/>
          <w:color w:val="000000"/>
          <w:sz w:val="28"/>
          <w:szCs w:val="28"/>
        </w:rPr>
        <w:lastRenderedPageBreak/>
        <w:t xml:space="preserve">Определение содержания углекислого газа в рудничном </w:t>
      </w:r>
      <w:proofErr w:type="gramStart"/>
      <w:r w:rsidRPr="00653883">
        <w:rPr>
          <w:b/>
          <w:bCs/>
          <w:i/>
          <w:color w:val="000000"/>
          <w:sz w:val="28"/>
          <w:szCs w:val="28"/>
        </w:rPr>
        <w:t>воздухе</w:t>
      </w:r>
      <w:proofErr w:type="gramEnd"/>
    </w:p>
    <w:p w:rsidR="00DA2FEA" w:rsidRPr="00653883" w:rsidRDefault="00DA2FEA" w:rsidP="00DA2FEA">
      <w:pPr>
        <w:widowControl/>
        <w:shd w:val="clear" w:color="auto" w:fill="FFFFFF"/>
        <w:ind w:firstLine="0"/>
        <w:jc w:val="center"/>
        <w:rPr>
          <w:bCs/>
          <w:color w:val="000000"/>
          <w:sz w:val="28"/>
          <w:szCs w:val="28"/>
        </w:rPr>
      </w:pPr>
      <w:r w:rsidRPr="00653883">
        <w:rPr>
          <w:bCs/>
          <w:color w:val="000000"/>
          <w:sz w:val="28"/>
          <w:szCs w:val="28"/>
        </w:rPr>
        <w:t>(см. рис. 6)</w:t>
      </w:r>
    </w:p>
    <w:p w:rsidR="00DA2FEA" w:rsidRPr="00653883" w:rsidRDefault="00DA2FEA" w:rsidP="005F3141">
      <w:pPr>
        <w:widowControl/>
        <w:shd w:val="clear" w:color="auto" w:fill="FFFFFF"/>
        <w:ind w:firstLine="709"/>
        <w:rPr>
          <w:sz w:val="28"/>
          <w:szCs w:val="28"/>
        </w:rPr>
      </w:pPr>
      <w:r w:rsidRPr="00653883">
        <w:rPr>
          <w:color w:val="000000"/>
          <w:sz w:val="28"/>
          <w:szCs w:val="28"/>
        </w:rPr>
        <w:t xml:space="preserve">Для определения содержания углекислого газа в рудничном </w:t>
      </w:r>
      <w:proofErr w:type="gramStart"/>
      <w:r w:rsidRPr="00653883">
        <w:rPr>
          <w:color w:val="000000"/>
          <w:sz w:val="28"/>
          <w:szCs w:val="28"/>
        </w:rPr>
        <w:t>воздухе</w:t>
      </w:r>
      <w:proofErr w:type="gramEnd"/>
      <w:r w:rsidRPr="00653883">
        <w:rPr>
          <w:color w:val="000000"/>
          <w:sz w:val="28"/>
          <w:szCs w:val="28"/>
        </w:rPr>
        <w:t xml:space="preserve"> необходимо вначале сделать определение концентрации метана указанным выше способом. Затем распределительный кран 2 ставится в положение СО</w:t>
      </w:r>
      <w:proofErr w:type="gramStart"/>
      <w:r w:rsidRPr="00653883">
        <w:rPr>
          <w:color w:val="000000"/>
          <w:sz w:val="28"/>
          <w:szCs w:val="28"/>
          <w:vertAlign w:val="subscript"/>
        </w:rPr>
        <w:t>2</w:t>
      </w:r>
      <w:proofErr w:type="gramEnd"/>
      <w:r w:rsidRPr="00653883">
        <w:rPr>
          <w:color w:val="000000"/>
          <w:sz w:val="28"/>
          <w:szCs w:val="28"/>
        </w:rPr>
        <w:t xml:space="preserve"> и производится прокачивание рудничного воздуха в прибор путем трех сжатий резиновой груши. Отсчет по шкале производится так же, как и при определении содержания метана.</w:t>
      </w:r>
    </w:p>
    <w:p w:rsidR="00DA2FEA" w:rsidRPr="00653883" w:rsidRDefault="00DA2FEA" w:rsidP="005F3141">
      <w:pPr>
        <w:widowControl/>
        <w:shd w:val="clear" w:color="auto" w:fill="FFFFFF"/>
        <w:ind w:firstLine="709"/>
        <w:rPr>
          <w:sz w:val="28"/>
          <w:szCs w:val="28"/>
        </w:rPr>
      </w:pPr>
      <w:r w:rsidRPr="00653883">
        <w:rPr>
          <w:color w:val="000000"/>
          <w:sz w:val="28"/>
          <w:szCs w:val="28"/>
        </w:rPr>
        <w:t>Сумма содержаний газов (СН</w:t>
      </w:r>
      <w:proofErr w:type="gramStart"/>
      <w:r w:rsidRPr="00653883">
        <w:rPr>
          <w:color w:val="000000"/>
          <w:sz w:val="28"/>
          <w:szCs w:val="28"/>
          <w:vertAlign w:val="subscript"/>
        </w:rPr>
        <w:t>4</w:t>
      </w:r>
      <w:proofErr w:type="gramEnd"/>
      <w:r w:rsidRPr="00653883">
        <w:rPr>
          <w:color w:val="000000"/>
          <w:sz w:val="28"/>
          <w:szCs w:val="28"/>
        </w:rPr>
        <w:t xml:space="preserve"> + СО</w:t>
      </w:r>
      <w:r w:rsidRPr="00653883">
        <w:rPr>
          <w:color w:val="000000"/>
          <w:sz w:val="28"/>
          <w:szCs w:val="28"/>
          <w:vertAlign w:val="subscript"/>
        </w:rPr>
        <w:t>2</w:t>
      </w:r>
      <w:r w:rsidRPr="00653883">
        <w:rPr>
          <w:color w:val="000000"/>
          <w:sz w:val="28"/>
          <w:szCs w:val="28"/>
        </w:rPr>
        <w:t>) не должна превышать 6 % в объемных долях.</w:t>
      </w:r>
    </w:p>
    <w:p w:rsidR="00DA2FEA" w:rsidRPr="00653883" w:rsidRDefault="00DA2FEA" w:rsidP="005F3141">
      <w:pPr>
        <w:widowControl/>
        <w:shd w:val="clear" w:color="auto" w:fill="FFFFFF"/>
        <w:ind w:firstLine="709"/>
        <w:rPr>
          <w:sz w:val="28"/>
          <w:szCs w:val="28"/>
        </w:rPr>
      </w:pPr>
      <w:r w:rsidRPr="00653883">
        <w:rPr>
          <w:color w:val="000000"/>
          <w:sz w:val="28"/>
          <w:szCs w:val="28"/>
        </w:rPr>
        <w:t xml:space="preserve">Полученный отсчет покажет суммарное содержание в </w:t>
      </w:r>
      <w:proofErr w:type="gramStart"/>
      <w:r w:rsidRPr="00653883">
        <w:rPr>
          <w:color w:val="000000"/>
          <w:sz w:val="28"/>
          <w:szCs w:val="28"/>
        </w:rPr>
        <w:t>воздухе</w:t>
      </w:r>
      <w:proofErr w:type="gramEnd"/>
      <w:r w:rsidRPr="00653883">
        <w:rPr>
          <w:color w:val="000000"/>
          <w:sz w:val="28"/>
          <w:szCs w:val="28"/>
        </w:rPr>
        <w:t xml:space="preserve"> мет</w:t>
      </w:r>
      <w:r w:rsidRPr="00653883">
        <w:rPr>
          <w:color w:val="000000"/>
          <w:sz w:val="28"/>
          <w:szCs w:val="28"/>
        </w:rPr>
        <w:t>а</w:t>
      </w:r>
      <w:r w:rsidRPr="00653883">
        <w:rPr>
          <w:color w:val="000000"/>
          <w:sz w:val="28"/>
          <w:szCs w:val="28"/>
        </w:rPr>
        <w:t xml:space="preserve">на и углекислого газа. </w:t>
      </w:r>
      <w:proofErr w:type="gramStart"/>
      <w:r w:rsidRPr="00653883">
        <w:rPr>
          <w:color w:val="000000"/>
          <w:sz w:val="28"/>
          <w:szCs w:val="28"/>
        </w:rPr>
        <w:t>Оба эти определения необходимо делать в одном и том же месте и на одинаковой высоте от почвы выработки.</w:t>
      </w:r>
      <w:proofErr w:type="gramEnd"/>
      <w:r w:rsidRPr="00653883">
        <w:rPr>
          <w:color w:val="000000"/>
          <w:sz w:val="28"/>
          <w:szCs w:val="28"/>
        </w:rPr>
        <w:t xml:space="preserve"> Содержание углекислого газа равно разности второго и первого отсчетов. Для более точного определения концентрации СО</w:t>
      </w:r>
      <w:proofErr w:type="gramStart"/>
      <w:r w:rsidRPr="00653883">
        <w:rPr>
          <w:color w:val="000000"/>
          <w:sz w:val="28"/>
          <w:szCs w:val="28"/>
          <w:vertAlign w:val="subscript"/>
        </w:rPr>
        <w:t>2</w:t>
      </w:r>
      <w:proofErr w:type="gramEnd"/>
      <w:r w:rsidRPr="00653883">
        <w:rPr>
          <w:color w:val="000000"/>
          <w:sz w:val="28"/>
          <w:szCs w:val="28"/>
        </w:rPr>
        <w:t xml:space="preserve"> необходимо показания прибора умножить на коэффициент 0,95.</w:t>
      </w:r>
    </w:p>
    <w:p w:rsidR="00DA2FEA" w:rsidRPr="00653883" w:rsidRDefault="00DA2FEA" w:rsidP="005F3141">
      <w:pPr>
        <w:widowControl/>
        <w:shd w:val="clear" w:color="auto" w:fill="FFFFFF"/>
        <w:ind w:firstLine="709"/>
        <w:rPr>
          <w:color w:val="000000"/>
          <w:sz w:val="28"/>
          <w:szCs w:val="28"/>
        </w:rPr>
      </w:pPr>
      <w:r w:rsidRPr="00653883">
        <w:rPr>
          <w:color w:val="000000"/>
          <w:sz w:val="28"/>
          <w:szCs w:val="28"/>
        </w:rPr>
        <w:t xml:space="preserve">При отборе проб шахтного воздуха в труднодоступных местах или в верхней части выработки необходимо пробозаборник вынуть из футляра и его штуцер подсоединить к резиновой трубке, надетой на штуцер крана. Если пробозаборник имеет резиновую трубку, то ее свободный конец надеть на штуцер крана прибора 1. Затем пробозаборник раздвинуть на полную длину. Пробозаборник поднять на вытянутую руку и произвести </w:t>
      </w:r>
      <w:r w:rsidR="0016261A">
        <w:rPr>
          <w:color w:val="000000"/>
          <w:sz w:val="28"/>
          <w:szCs w:val="28"/>
        </w:rPr>
        <w:br/>
      </w:r>
      <w:r w:rsidRPr="00653883">
        <w:rPr>
          <w:color w:val="000000"/>
          <w:sz w:val="28"/>
          <w:szCs w:val="28"/>
        </w:rPr>
        <w:t>5-6 сжатий резиновой груши. После набора пробы произвести отсчет ко</w:t>
      </w:r>
      <w:r w:rsidRPr="00653883">
        <w:rPr>
          <w:color w:val="000000"/>
          <w:sz w:val="28"/>
          <w:szCs w:val="28"/>
        </w:rPr>
        <w:t>н</w:t>
      </w:r>
      <w:r w:rsidRPr="00653883">
        <w:rPr>
          <w:color w:val="000000"/>
          <w:sz w:val="28"/>
          <w:szCs w:val="28"/>
        </w:rPr>
        <w:t xml:space="preserve">центрации газа на приборе. </w:t>
      </w:r>
      <w:proofErr w:type="gramStart"/>
      <w:r w:rsidRPr="00653883">
        <w:rPr>
          <w:color w:val="000000"/>
          <w:sz w:val="28"/>
          <w:szCs w:val="28"/>
        </w:rPr>
        <w:t>Собрать пробозаборник и уложить</w:t>
      </w:r>
      <w:proofErr w:type="gramEnd"/>
      <w:r w:rsidRPr="00653883">
        <w:rPr>
          <w:color w:val="000000"/>
          <w:sz w:val="28"/>
          <w:szCs w:val="28"/>
        </w:rPr>
        <w:t xml:space="preserve"> в футляр.</w:t>
      </w:r>
    </w:p>
    <w:p w:rsidR="00DA2FEA" w:rsidRPr="00B21C95" w:rsidRDefault="00DA2FEA" w:rsidP="00DA2FEA">
      <w:pPr>
        <w:widowControl/>
        <w:shd w:val="clear" w:color="auto" w:fill="FFFFFF"/>
        <w:ind w:firstLine="0"/>
        <w:rPr>
          <w:sz w:val="20"/>
          <w:szCs w:val="20"/>
        </w:rPr>
      </w:pPr>
    </w:p>
    <w:p w:rsidR="00DA2FEA" w:rsidRPr="00653883" w:rsidRDefault="00DA2FEA" w:rsidP="00DA2FEA">
      <w:pPr>
        <w:widowControl/>
        <w:shd w:val="clear" w:color="auto" w:fill="FFFFFF"/>
        <w:ind w:firstLine="0"/>
        <w:jc w:val="center"/>
        <w:rPr>
          <w:sz w:val="28"/>
          <w:szCs w:val="28"/>
        </w:rPr>
      </w:pPr>
      <w:r w:rsidRPr="00653883">
        <w:rPr>
          <w:b/>
          <w:sz w:val="28"/>
          <w:szCs w:val="28"/>
        </w:rPr>
        <w:t xml:space="preserve">3.5. Сигнализатор концентрации метана </w:t>
      </w:r>
      <w:r w:rsidRPr="00653883">
        <w:rPr>
          <w:b/>
          <w:bCs/>
          <w:sz w:val="28"/>
          <w:szCs w:val="28"/>
        </w:rPr>
        <w:t>СГШР</w:t>
      </w:r>
    </w:p>
    <w:p w:rsidR="00DA2FEA" w:rsidRPr="00653883" w:rsidRDefault="00DA2FEA" w:rsidP="005F3141">
      <w:pPr>
        <w:widowControl/>
        <w:ind w:firstLine="709"/>
        <w:rPr>
          <w:sz w:val="28"/>
          <w:szCs w:val="28"/>
        </w:rPr>
      </w:pPr>
      <w:r w:rsidRPr="00653883">
        <w:rPr>
          <w:sz w:val="28"/>
          <w:szCs w:val="28"/>
        </w:rPr>
        <w:t>Сигнализатор концентрации СН</w:t>
      </w:r>
      <w:proofErr w:type="gramStart"/>
      <w:r w:rsidRPr="00653883">
        <w:rPr>
          <w:sz w:val="28"/>
          <w:szCs w:val="28"/>
          <w:vertAlign w:val="subscript"/>
        </w:rPr>
        <w:t>4</w:t>
      </w:r>
      <w:proofErr w:type="gramEnd"/>
      <w:r w:rsidRPr="00653883">
        <w:rPr>
          <w:sz w:val="28"/>
          <w:szCs w:val="28"/>
        </w:rPr>
        <w:t xml:space="preserve"> (метана) СГШР – это стационарный автоматический прибор непрерывного действия, предназначенный для и</w:t>
      </w:r>
      <w:r w:rsidRPr="00653883">
        <w:rPr>
          <w:sz w:val="28"/>
          <w:szCs w:val="28"/>
        </w:rPr>
        <w:t>з</w:t>
      </w:r>
      <w:r w:rsidRPr="00653883">
        <w:rPr>
          <w:sz w:val="28"/>
          <w:szCs w:val="28"/>
        </w:rPr>
        <w:t>мерения объемной доли метана в воздухе угольных шахт и выдачи свет</w:t>
      </w:r>
      <w:r w:rsidRPr="00653883">
        <w:rPr>
          <w:sz w:val="28"/>
          <w:szCs w:val="28"/>
        </w:rPr>
        <w:t>о</w:t>
      </w:r>
      <w:r w:rsidRPr="00653883">
        <w:rPr>
          <w:sz w:val="28"/>
          <w:szCs w:val="28"/>
        </w:rPr>
        <w:t>вой и предупредительной сигнализации при превышении измеряемой в</w:t>
      </w:r>
      <w:r w:rsidRPr="00653883">
        <w:rPr>
          <w:sz w:val="28"/>
          <w:szCs w:val="28"/>
        </w:rPr>
        <w:t>е</w:t>
      </w:r>
      <w:r w:rsidRPr="00653883">
        <w:rPr>
          <w:sz w:val="28"/>
          <w:szCs w:val="28"/>
        </w:rPr>
        <w:t>личиной установленных пороговых значений с помощью звуковых и св</w:t>
      </w:r>
      <w:r w:rsidRPr="00653883">
        <w:rPr>
          <w:sz w:val="28"/>
          <w:szCs w:val="28"/>
        </w:rPr>
        <w:t>е</w:t>
      </w:r>
      <w:r w:rsidRPr="00653883">
        <w:rPr>
          <w:sz w:val="28"/>
          <w:szCs w:val="28"/>
        </w:rPr>
        <w:t>товых устройств, с одновременным срабатыванием контактов реле.</w:t>
      </w:r>
    </w:p>
    <w:p w:rsidR="00DA2FEA" w:rsidRPr="00653883" w:rsidRDefault="00DA2FEA" w:rsidP="005F3141">
      <w:pPr>
        <w:widowControl/>
        <w:shd w:val="clear" w:color="auto" w:fill="FFFFFF"/>
        <w:ind w:firstLine="709"/>
        <w:rPr>
          <w:sz w:val="28"/>
          <w:szCs w:val="28"/>
        </w:rPr>
      </w:pPr>
      <w:proofErr w:type="gramStart"/>
      <w:r w:rsidRPr="00653883">
        <w:rPr>
          <w:sz w:val="28"/>
          <w:szCs w:val="28"/>
        </w:rPr>
        <w:t>Область применения – использование в составе проходческих, очистных комбайнов и компрессорных установок, с обеспечением фун</w:t>
      </w:r>
      <w:r w:rsidRPr="00653883">
        <w:rPr>
          <w:sz w:val="28"/>
          <w:szCs w:val="28"/>
        </w:rPr>
        <w:t>к</w:t>
      </w:r>
      <w:r w:rsidRPr="00653883">
        <w:rPr>
          <w:sz w:val="28"/>
          <w:szCs w:val="28"/>
        </w:rPr>
        <w:t>ции автоматического отключения электроэнергии, подаваемой на комба</w:t>
      </w:r>
      <w:r w:rsidRPr="00653883">
        <w:rPr>
          <w:sz w:val="28"/>
          <w:szCs w:val="28"/>
        </w:rPr>
        <w:t>й</w:t>
      </w:r>
      <w:r w:rsidRPr="00653883">
        <w:rPr>
          <w:sz w:val="28"/>
          <w:szCs w:val="28"/>
        </w:rPr>
        <w:t>ны, компрессорные установки и другие шахтные устройства и механизмы, при превышении концентрацией метана пороговых значений.</w:t>
      </w:r>
      <w:proofErr w:type="gramEnd"/>
    </w:p>
    <w:p w:rsidR="00DA2FEA" w:rsidRPr="00653883" w:rsidRDefault="00DA2FEA" w:rsidP="005F3141">
      <w:pPr>
        <w:widowControl/>
        <w:ind w:firstLine="709"/>
        <w:rPr>
          <w:sz w:val="28"/>
          <w:szCs w:val="28"/>
        </w:rPr>
      </w:pPr>
      <w:r w:rsidRPr="00653883">
        <w:rPr>
          <w:sz w:val="28"/>
          <w:szCs w:val="28"/>
        </w:rPr>
        <w:t>Общий вид прибора представлен на рис.13. Конструктивно прибор состоит из следующих блоков: блока измерительного (1), блока аккумул</w:t>
      </w:r>
      <w:r w:rsidRPr="00653883">
        <w:rPr>
          <w:sz w:val="28"/>
          <w:szCs w:val="28"/>
        </w:rPr>
        <w:t>я</w:t>
      </w:r>
      <w:r w:rsidRPr="00653883">
        <w:rPr>
          <w:sz w:val="28"/>
          <w:szCs w:val="28"/>
        </w:rPr>
        <w:t>торов (2), кожуха защитного и имеет два реле для включения звуковой сигнализации и отключения питания машины (комбайна) при превышении «порога 2», разряде блока аккумуляторных батарей и обрыве датчика. Напряжение коммутации не более 36</w:t>
      </w:r>
      <w:proofErr w:type="gramStart"/>
      <w:r w:rsidRPr="00653883">
        <w:rPr>
          <w:sz w:val="28"/>
          <w:szCs w:val="28"/>
        </w:rPr>
        <w:t xml:space="preserve"> В</w:t>
      </w:r>
      <w:proofErr w:type="gramEnd"/>
      <w:r w:rsidRPr="00653883">
        <w:rPr>
          <w:sz w:val="28"/>
          <w:szCs w:val="28"/>
        </w:rPr>
        <w:t>, ток – не более 1 А.</w:t>
      </w:r>
    </w:p>
    <w:p w:rsidR="00DA2FEA" w:rsidRPr="00653883" w:rsidRDefault="00DA2FEA" w:rsidP="00DA2FEA">
      <w:pPr>
        <w:widowControl/>
        <w:ind w:firstLine="0"/>
        <w:jc w:val="center"/>
        <w:rPr>
          <w:sz w:val="28"/>
          <w:szCs w:val="28"/>
        </w:rPr>
      </w:pPr>
      <w:r w:rsidRPr="00653883">
        <w:rPr>
          <w:noProof/>
          <w:sz w:val="28"/>
          <w:szCs w:val="28"/>
        </w:rPr>
        <w:lastRenderedPageBreak/>
        <w:drawing>
          <wp:inline distT="0" distB="0" distL="0" distR="0" wp14:anchorId="47B98A6B" wp14:editId="340018F1">
            <wp:extent cx="3473450" cy="28155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73450" cy="2815590"/>
                    </a:xfrm>
                    <a:prstGeom prst="rect">
                      <a:avLst/>
                    </a:prstGeom>
                    <a:noFill/>
                    <a:ln>
                      <a:noFill/>
                    </a:ln>
                  </pic:spPr>
                </pic:pic>
              </a:graphicData>
            </a:graphic>
          </wp:inline>
        </w:drawing>
      </w:r>
    </w:p>
    <w:p w:rsidR="00DA2FEA" w:rsidRPr="00653883" w:rsidRDefault="00DA2FEA" w:rsidP="00DA2FEA">
      <w:pPr>
        <w:widowControl/>
        <w:ind w:firstLine="0"/>
        <w:jc w:val="center"/>
        <w:rPr>
          <w:sz w:val="28"/>
          <w:szCs w:val="28"/>
        </w:rPr>
      </w:pPr>
    </w:p>
    <w:p w:rsidR="00DA2FEA" w:rsidRPr="00653883" w:rsidRDefault="00DA2FEA" w:rsidP="00DA2FEA">
      <w:pPr>
        <w:widowControl/>
        <w:ind w:firstLine="0"/>
        <w:jc w:val="center"/>
        <w:rPr>
          <w:sz w:val="28"/>
          <w:szCs w:val="28"/>
        </w:rPr>
      </w:pPr>
      <w:r w:rsidRPr="00653883">
        <w:rPr>
          <w:sz w:val="28"/>
          <w:szCs w:val="28"/>
        </w:rPr>
        <w:t>Рис.</w:t>
      </w:r>
      <w:r w:rsidR="00A36BAE">
        <w:rPr>
          <w:sz w:val="28"/>
          <w:szCs w:val="28"/>
        </w:rPr>
        <w:t xml:space="preserve"> </w:t>
      </w:r>
      <w:r w:rsidRPr="00653883">
        <w:rPr>
          <w:sz w:val="28"/>
          <w:szCs w:val="28"/>
        </w:rPr>
        <w:t>13. Общий вид прибора СГШР</w:t>
      </w:r>
    </w:p>
    <w:p w:rsidR="00B21C95" w:rsidRPr="00B21C95" w:rsidRDefault="00B21C95" w:rsidP="00DA2FEA">
      <w:pPr>
        <w:widowControl/>
        <w:shd w:val="clear" w:color="auto" w:fill="FFFFFF"/>
        <w:ind w:firstLine="0"/>
        <w:rPr>
          <w:sz w:val="20"/>
          <w:szCs w:val="20"/>
        </w:rPr>
      </w:pPr>
    </w:p>
    <w:p w:rsidR="00DA2FEA" w:rsidRPr="00653883" w:rsidRDefault="00DA2FEA" w:rsidP="00DA2FEA">
      <w:pPr>
        <w:widowControl/>
        <w:shd w:val="clear" w:color="auto" w:fill="FFFFFF"/>
        <w:ind w:firstLine="0"/>
        <w:rPr>
          <w:sz w:val="28"/>
          <w:szCs w:val="28"/>
        </w:rPr>
      </w:pPr>
      <w:r w:rsidRPr="00653883">
        <w:rPr>
          <w:sz w:val="28"/>
          <w:szCs w:val="28"/>
        </w:rPr>
        <w:t xml:space="preserve">Принцип действия </w:t>
      </w:r>
      <w:r w:rsidRPr="00653883">
        <w:rPr>
          <w:bCs/>
          <w:sz w:val="28"/>
          <w:szCs w:val="28"/>
        </w:rPr>
        <w:t>сигнализаторов</w:t>
      </w:r>
      <w:r w:rsidRPr="00653883">
        <w:rPr>
          <w:sz w:val="28"/>
          <w:szCs w:val="28"/>
        </w:rPr>
        <w:t xml:space="preserve"> – термохимический.</w:t>
      </w:r>
    </w:p>
    <w:p w:rsidR="00DA2FEA" w:rsidRPr="00653883" w:rsidRDefault="00DA2FEA" w:rsidP="00DA2FEA">
      <w:pPr>
        <w:widowControl/>
        <w:ind w:firstLine="0"/>
        <w:rPr>
          <w:sz w:val="28"/>
          <w:szCs w:val="28"/>
        </w:rPr>
      </w:pPr>
      <w:r w:rsidRPr="00653883">
        <w:rPr>
          <w:bCs/>
          <w:sz w:val="28"/>
          <w:szCs w:val="28"/>
        </w:rPr>
        <w:t>Тип сигнализаторов</w:t>
      </w:r>
      <w:r w:rsidRPr="00653883">
        <w:rPr>
          <w:sz w:val="28"/>
          <w:szCs w:val="28"/>
        </w:rPr>
        <w:t xml:space="preserve"> – стационарный, 1-канальный.</w:t>
      </w:r>
    </w:p>
    <w:p w:rsidR="00DA2FEA" w:rsidRPr="00653883" w:rsidRDefault="00DA2FEA" w:rsidP="00DA2FEA">
      <w:pPr>
        <w:widowControl/>
        <w:ind w:firstLine="0"/>
        <w:rPr>
          <w:sz w:val="28"/>
          <w:szCs w:val="28"/>
        </w:rPr>
      </w:pPr>
      <w:r w:rsidRPr="00653883">
        <w:rPr>
          <w:bCs/>
          <w:sz w:val="28"/>
          <w:szCs w:val="28"/>
        </w:rPr>
        <w:t>Режим работы сигнализаторов</w:t>
      </w:r>
      <w:r w:rsidRPr="00653883">
        <w:rPr>
          <w:sz w:val="28"/>
          <w:szCs w:val="28"/>
        </w:rPr>
        <w:t xml:space="preserve"> – постоянно.</w:t>
      </w:r>
    </w:p>
    <w:p w:rsidR="00DA2FEA" w:rsidRPr="00653883" w:rsidRDefault="00DA2FEA" w:rsidP="00DA2FEA">
      <w:pPr>
        <w:widowControl/>
        <w:ind w:firstLine="0"/>
        <w:rPr>
          <w:sz w:val="28"/>
          <w:szCs w:val="28"/>
        </w:rPr>
      </w:pPr>
      <w:r w:rsidRPr="00653883">
        <w:rPr>
          <w:bCs/>
          <w:sz w:val="28"/>
          <w:szCs w:val="28"/>
        </w:rPr>
        <w:t>Положение при работе</w:t>
      </w:r>
      <w:r w:rsidRPr="00653883">
        <w:rPr>
          <w:sz w:val="28"/>
          <w:szCs w:val="28"/>
        </w:rPr>
        <w:t xml:space="preserve"> – датчиком вниз.</w:t>
      </w:r>
    </w:p>
    <w:p w:rsidR="00DA2FEA" w:rsidRPr="00653883" w:rsidRDefault="00DA2FEA" w:rsidP="00DA2FEA">
      <w:pPr>
        <w:widowControl/>
        <w:ind w:firstLine="0"/>
        <w:rPr>
          <w:sz w:val="28"/>
          <w:szCs w:val="28"/>
        </w:rPr>
      </w:pPr>
      <w:r w:rsidRPr="00653883">
        <w:rPr>
          <w:bCs/>
          <w:sz w:val="28"/>
          <w:szCs w:val="28"/>
        </w:rPr>
        <w:t>Способ забора пробы</w:t>
      </w:r>
      <w:r w:rsidRPr="00653883">
        <w:rPr>
          <w:sz w:val="28"/>
          <w:szCs w:val="28"/>
        </w:rPr>
        <w:t xml:space="preserve"> – свободное проникновение. </w:t>
      </w:r>
    </w:p>
    <w:p w:rsidR="00DA2FEA" w:rsidRPr="00653883" w:rsidRDefault="00DA2FEA" w:rsidP="00DA2FEA">
      <w:pPr>
        <w:widowControl/>
        <w:shd w:val="clear" w:color="auto" w:fill="FFFFFF"/>
        <w:ind w:firstLine="0"/>
        <w:rPr>
          <w:sz w:val="28"/>
          <w:szCs w:val="28"/>
        </w:rPr>
      </w:pPr>
      <w:r w:rsidRPr="00653883">
        <w:rPr>
          <w:sz w:val="28"/>
          <w:szCs w:val="28"/>
        </w:rPr>
        <w:t>Способ забора пробы – диффузионный.</w:t>
      </w:r>
    </w:p>
    <w:p w:rsidR="00DA2FEA" w:rsidRPr="00653883" w:rsidRDefault="00DA2FEA" w:rsidP="00DA2FEA">
      <w:pPr>
        <w:widowControl/>
        <w:ind w:firstLine="0"/>
        <w:rPr>
          <w:sz w:val="28"/>
          <w:szCs w:val="28"/>
        </w:rPr>
      </w:pPr>
      <w:r w:rsidRPr="00653883">
        <w:rPr>
          <w:sz w:val="28"/>
          <w:szCs w:val="28"/>
        </w:rPr>
        <w:t>Сигнализаторы имеют 2 исполнения:</w:t>
      </w:r>
    </w:p>
    <w:p w:rsidR="00DA2FEA" w:rsidRPr="00653883" w:rsidRDefault="00DA2FEA" w:rsidP="00DA2FEA">
      <w:pPr>
        <w:widowControl/>
        <w:ind w:firstLine="0"/>
        <w:rPr>
          <w:sz w:val="28"/>
          <w:szCs w:val="28"/>
        </w:rPr>
      </w:pPr>
      <w:r w:rsidRPr="00653883">
        <w:rPr>
          <w:bCs/>
          <w:sz w:val="28"/>
          <w:szCs w:val="28"/>
        </w:rPr>
        <w:t>СГШР-01</w:t>
      </w:r>
      <w:r w:rsidRPr="00653883">
        <w:rPr>
          <w:sz w:val="28"/>
          <w:szCs w:val="28"/>
        </w:rPr>
        <w:t xml:space="preserve"> – питание от встроенных аккумуляторов и возможностью их подзарядки от </w:t>
      </w:r>
      <w:proofErr w:type="gramStart"/>
      <w:r w:rsidRPr="00653883">
        <w:rPr>
          <w:sz w:val="28"/>
          <w:szCs w:val="28"/>
        </w:rPr>
        <w:t>от</w:t>
      </w:r>
      <w:proofErr w:type="gramEnd"/>
      <w:r w:rsidRPr="00653883">
        <w:rPr>
          <w:sz w:val="28"/>
          <w:szCs w:val="28"/>
        </w:rPr>
        <w:t xml:space="preserve"> искробезопасного источника постоянного тока с выхо</w:t>
      </w:r>
      <w:r w:rsidRPr="00653883">
        <w:rPr>
          <w:sz w:val="28"/>
          <w:szCs w:val="28"/>
        </w:rPr>
        <w:t>д</w:t>
      </w:r>
      <w:r w:rsidRPr="00653883">
        <w:rPr>
          <w:sz w:val="28"/>
          <w:szCs w:val="28"/>
        </w:rPr>
        <w:t>ным напряжением от 20 до 36 В.</w:t>
      </w:r>
    </w:p>
    <w:p w:rsidR="00DA2FEA" w:rsidRPr="00653883" w:rsidRDefault="00DA2FEA" w:rsidP="00DA2FEA">
      <w:pPr>
        <w:widowControl/>
        <w:shd w:val="clear" w:color="auto" w:fill="FFFFFF"/>
        <w:ind w:firstLine="0"/>
        <w:rPr>
          <w:sz w:val="28"/>
          <w:szCs w:val="28"/>
        </w:rPr>
      </w:pPr>
      <w:r w:rsidRPr="00653883">
        <w:rPr>
          <w:bCs/>
          <w:sz w:val="28"/>
          <w:szCs w:val="28"/>
        </w:rPr>
        <w:t>СГШР-02</w:t>
      </w:r>
      <w:r w:rsidRPr="00653883">
        <w:rPr>
          <w:sz w:val="28"/>
          <w:szCs w:val="28"/>
        </w:rPr>
        <w:t xml:space="preserve"> – с питанием от встроенных аккумуляторов и выходным униф</w:t>
      </w:r>
      <w:r w:rsidRPr="00653883">
        <w:rPr>
          <w:sz w:val="28"/>
          <w:szCs w:val="28"/>
        </w:rPr>
        <w:t>и</w:t>
      </w:r>
      <w:r w:rsidRPr="00653883">
        <w:rPr>
          <w:sz w:val="28"/>
          <w:szCs w:val="28"/>
        </w:rPr>
        <w:t>цированным сигналом напряжения (0</w:t>
      </w:r>
      <w:r w:rsidR="0016261A">
        <w:rPr>
          <w:sz w:val="28"/>
          <w:szCs w:val="28"/>
        </w:rPr>
        <w:t>–</w:t>
      </w:r>
      <w:r w:rsidRPr="00653883">
        <w:rPr>
          <w:sz w:val="28"/>
          <w:szCs w:val="28"/>
        </w:rPr>
        <w:t xml:space="preserve">1) </w:t>
      </w:r>
      <w:proofErr w:type="gramStart"/>
      <w:r w:rsidRPr="00653883">
        <w:rPr>
          <w:sz w:val="28"/>
          <w:szCs w:val="28"/>
        </w:rPr>
        <w:t>В</w:t>
      </w:r>
      <w:proofErr w:type="gramEnd"/>
      <w:r w:rsidRPr="00653883">
        <w:rPr>
          <w:sz w:val="28"/>
          <w:szCs w:val="28"/>
        </w:rPr>
        <w:t xml:space="preserve"> или (0,4–2,0) В. </w:t>
      </w:r>
    </w:p>
    <w:p w:rsidR="00E66C49" w:rsidRPr="00E66C49" w:rsidRDefault="00E66C49" w:rsidP="00E66C49">
      <w:pPr>
        <w:widowControl/>
        <w:ind w:firstLine="0"/>
        <w:rPr>
          <w:bCs/>
          <w:sz w:val="20"/>
          <w:szCs w:val="20"/>
        </w:rPr>
      </w:pPr>
    </w:p>
    <w:p w:rsidR="00E66C49" w:rsidRPr="00653883" w:rsidRDefault="00E66C49" w:rsidP="005F3141">
      <w:pPr>
        <w:widowControl/>
        <w:ind w:firstLine="709"/>
        <w:rPr>
          <w:bCs/>
          <w:sz w:val="28"/>
          <w:szCs w:val="28"/>
        </w:rPr>
      </w:pPr>
      <w:r w:rsidRPr="00653883">
        <w:rPr>
          <w:bCs/>
          <w:sz w:val="28"/>
          <w:szCs w:val="28"/>
        </w:rPr>
        <w:t>Особенности:</w:t>
      </w:r>
    </w:p>
    <w:p w:rsidR="00E66C49" w:rsidRPr="00653883" w:rsidRDefault="00E66C49" w:rsidP="005F3141">
      <w:pPr>
        <w:widowControl/>
        <w:ind w:firstLine="709"/>
        <w:rPr>
          <w:sz w:val="28"/>
          <w:szCs w:val="28"/>
        </w:rPr>
      </w:pPr>
      <w:r w:rsidRPr="00653883">
        <w:rPr>
          <w:bCs/>
          <w:sz w:val="28"/>
          <w:szCs w:val="28"/>
        </w:rPr>
        <w:t xml:space="preserve">1. </w:t>
      </w:r>
      <w:r w:rsidR="00A36BAE">
        <w:rPr>
          <w:bCs/>
          <w:sz w:val="28"/>
          <w:szCs w:val="28"/>
        </w:rPr>
        <w:t>с</w:t>
      </w:r>
      <w:r w:rsidRPr="00653883">
        <w:rPr>
          <w:sz w:val="28"/>
          <w:szCs w:val="28"/>
        </w:rPr>
        <w:t xml:space="preserve">игнализаторы относятся к рудничному особовзрывобезопасному оборудованию по ГОСТ </w:t>
      </w:r>
      <w:proofErr w:type="gramStart"/>
      <w:r w:rsidRPr="00653883">
        <w:rPr>
          <w:sz w:val="28"/>
          <w:szCs w:val="28"/>
        </w:rPr>
        <w:t>Р</w:t>
      </w:r>
      <w:proofErr w:type="gramEnd"/>
      <w:r w:rsidRPr="00653883">
        <w:rPr>
          <w:sz w:val="28"/>
          <w:szCs w:val="28"/>
        </w:rPr>
        <w:t xml:space="preserve"> 51330.0-99.</w:t>
      </w:r>
    </w:p>
    <w:p w:rsidR="00E66C49" w:rsidRPr="00653883" w:rsidRDefault="00E66C49" w:rsidP="005F3141">
      <w:pPr>
        <w:widowControl/>
        <w:ind w:firstLine="709"/>
        <w:rPr>
          <w:sz w:val="28"/>
          <w:szCs w:val="28"/>
        </w:rPr>
      </w:pPr>
      <w:r w:rsidRPr="00653883">
        <w:rPr>
          <w:sz w:val="28"/>
          <w:szCs w:val="28"/>
        </w:rPr>
        <w:t xml:space="preserve">2. </w:t>
      </w:r>
      <w:r w:rsidR="00A36BAE">
        <w:rPr>
          <w:sz w:val="28"/>
          <w:szCs w:val="28"/>
        </w:rPr>
        <w:t>В</w:t>
      </w:r>
      <w:r w:rsidRPr="00653883">
        <w:rPr>
          <w:sz w:val="28"/>
          <w:szCs w:val="28"/>
        </w:rPr>
        <w:t>зрывозащита:</w:t>
      </w:r>
    </w:p>
    <w:p w:rsidR="00E66C49" w:rsidRPr="00653883" w:rsidRDefault="00E66C49" w:rsidP="005F3141">
      <w:pPr>
        <w:widowControl/>
        <w:ind w:firstLine="709"/>
        <w:rPr>
          <w:sz w:val="28"/>
          <w:szCs w:val="28"/>
        </w:rPr>
      </w:pPr>
      <w:r w:rsidRPr="00653883">
        <w:rPr>
          <w:sz w:val="28"/>
          <w:szCs w:val="28"/>
        </w:rPr>
        <w:t xml:space="preserve">– </w:t>
      </w:r>
      <w:proofErr w:type="gramStart"/>
      <w:r w:rsidRPr="00653883">
        <w:rPr>
          <w:sz w:val="28"/>
          <w:szCs w:val="28"/>
        </w:rPr>
        <w:t>РО</w:t>
      </w:r>
      <w:proofErr w:type="gramEnd"/>
      <w:r w:rsidRPr="00653883">
        <w:rPr>
          <w:sz w:val="28"/>
          <w:szCs w:val="28"/>
        </w:rPr>
        <w:t xml:space="preserve">ExiasI – блок измерительный; </w:t>
      </w:r>
    </w:p>
    <w:p w:rsidR="00E66C49" w:rsidRPr="00653883" w:rsidRDefault="00E66C49" w:rsidP="005F3141">
      <w:pPr>
        <w:widowControl/>
        <w:ind w:firstLine="709"/>
        <w:rPr>
          <w:sz w:val="28"/>
          <w:szCs w:val="28"/>
        </w:rPr>
      </w:pPr>
      <w:r w:rsidRPr="00653883">
        <w:rPr>
          <w:sz w:val="28"/>
          <w:szCs w:val="28"/>
        </w:rPr>
        <w:t xml:space="preserve">– </w:t>
      </w:r>
      <w:proofErr w:type="gramStart"/>
      <w:r w:rsidRPr="00653883">
        <w:rPr>
          <w:sz w:val="28"/>
          <w:szCs w:val="28"/>
        </w:rPr>
        <w:t>РО</w:t>
      </w:r>
      <w:proofErr w:type="gramEnd"/>
      <w:r w:rsidRPr="00653883">
        <w:rPr>
          <w:sz w:val="28"/>
          <w:szCs w:val="28"/>
        </w:rPr>
        <w:t xml:space="preserve">ExiaI Х – блок аккумуляторов; </w:t>
      </w:r>
    </w:p>
    <w:p w:rsidR="00E66C49" w:rsidRPr="00653883" w:rsidRDefault="00E66C49" w:rsidP="005F3141">
      <w:pPr>
        <w:widowControl/>
        <w:ind w:firstLine="709"/>
        <w:rPr>
          <w:sz w:val="28"/>
          <w:szCs w:val="28"/>
        </w:rPr>
      </w:pPr>
      <w:r w:rsidRPr="00653883">
        <w:rPr>
          <w:sz w:val="28"/>
          <w:szCs w:val="28"/>
        </w:rPr>
        <w:t xml:space="preserve">– </w:t>
      </w:r>
      <w:proofErr w:type="gramStart"/>
      <w:r w:rsidRPr="00653883">
        <w:rPr>
          <w:sz w:val="28"/>
          <w:szCs w:val="28"/>
        </w:rPr>
        <w:t>РО</w:t>
      </w:r>
      <w:proofErr w:type="gramEnd"/>
      <w:r w:rsidRPr="00653883">
        <w:rPr>
          <w:sz w:val="28"/>
          <w:szCs w:val="28"/>
        </w:rPr>
        <w:t xml:space="preserve">ExiaI – защитный кожух. </w:t>
      </w:r>
    </w:p>
    <w:p w:rsidR="00E66C49" w:rsidRPr="00653883" w:rsidRDefault="00E66C49" w:rsidP="005F3141">
      <w:pPr>
        <w:widowControl/>
        <w:ind w:firstLine="709"/>
        <w:rPr>
          <w:sz w:val="28"/>
          <w:szCs w:val="28"/>
        </w:rPr>
      </w:pPr>
      <w:r w:rsidRPr="00653883">
        <w:rPr>
          <w:sz w:val="28"/>
          <w:szCs w:val="28"/>
        </w:rPr>
        <w:t xml:space="preserve">3. </w:t>
      </w:r>
      <w:r w:rsidR="00A36BAE">
        <w:rPr>
          <w:sz w:val="28"/>
          <w:szCs w:val="28"/>
        </w:rPr>
        <w:t>С</w:t>
      </w:r>
      <w:r w:rsidRPr="00653883">
        <w:rPr>
          <w:sz w:val="28"/>
          <w:szCs w:val="28"/>
        </w:rPr>
        <w:t>тепень защиты:</w:t>
      </w:r>
    </w:p>
    <w:p w:rsidR="00E66C49" w:rsidRPr="00653883" w:rsidRDefault="00E66C49" w:rsidP="005F3141">
      <w:pPr>
        <w:widowControl/>
        <w:ind w:firstLine="709"/>
        <w:rPr>
          <w:sz w:val="28"/>
          <w:szCs w:val="28"/>
        </w:rPr>
      </w:pPr>
      <w:r w:rsidRPr="00653883">
        <w:rPr>
          <w:sz w:val="28"/>
          <w:szCs w:val="28"/>
        </w:rPr>
        <w:t>– IP54 – блок измерительный с блоком аккумуляторов</w:t>
      </w:r>
    </w:p>
    <w:p w:rsidR="00E66C49" w:rsidRPr="00653883" w:rsidRDefault="00E66C49" w:rsidP="005F3141">
      <w:pPr>
        <w:widowControl/>
        <w:ind w:firstLine="709"/>
        <w:rPr>
          <w:sz w:val="28"/>
          <w:szCs w:val="28"/>
        </w:rPr>
      </w:pPr>
      <w:r w:rsidRPr="00653883">
        <w:rPr>
          <w:sz w:val="28"/>
          <w:szCs w:val="28"/>
        </w:rPr>
        <w:t>– IP20 – защитный кожух.</w:t>
      </w:r>
    </w:p>
    <w:p w:rsidR="00DA2FEA" w:rsidRPr="00653883" w:rsidRDefault="00DA2FEA" w:rsidP="005F3141">
      <w:pPr>
        <w:widowControl/>
        <w:shd w:val="clear" w:color="auto" w:fill="FFFFFF"/>
        <w:ind w:firstLine="709"/>
        <w:rPr>
          <w:color w:val="000000"/>
          <w:sz w:val="28"/>
          <w:szCs w:val="28"/>
        </w:rPr>
      </w:pPr>
      <w:r w:rsidRPr="00653883">
        <w:rPr>
          <w:sz w:val="28"/>
          <w:szCs w:val="28"/>
        </w:rPr>
        <w:t xml:space="preserve">Основные технические характеристики прибора </w:t>
      </w:r>
      <w:r w:rsidRPr="00653883">
        <w:rPr>
          <w:color w:val="000000"/>
          <w:sz w:val="28"/>
          <w:szCs w:val="28"/>
        </w:rPr>
        <w:t>приведены в табл. 5.</w:t>
      </w:r>
    </w:p>
    <w:p w:rsidR="00DA2FEA" w:rsidRPr="00E66C49" w:rsidRDefault="00DA2FEA" w:rsidP="00DA2FEA">
      <w:pPr>
        <w:widowControl/>
        <w:shd w:val="clear" w:color="auto" w:fill="FFFFFF"/>
        <w:ind w:firstLine="0"/>
        <w:rPr>
          <w:sz w:val="20"/>
          <w:szCs w:val="20"/>
        </w:rPr>
      </w:pPr>
    </w:p>
    <w:p w:rsidR="00E66C49" w:rsidRDefault="00E66C49" w:rsidP="00DA2FEA">
      <w:pPr>
        <w:widowControl/>
        <w:ind w:firstLine="0"/>
        <w:jc w:val="right"/>
        <w:rPr>
          <w:sz w:val="28"/>
          <w:szCs w:val="28"/>
        </w:rPr>
      </w:pPr>
    </w:p>
    <w:p w:rsidR="00E66C49" w:rsidRDefault="00E66C49" w:rsidP="00DA2FEA">
      <w:pPr>
        <w:widowControl/>
        <w:ind w:firstLine="0"/>
        <w:jc w:val="right"/>
        <w:rPr>
          <w:sz w:val="28"/>
          <w:szCs w:val="28"/>
        </w:rPr>
      </w:pPr>
    </w:p>
    <w:p w:rsidR="00DA2FEA" w:rsidRPr="00653883" w:rsidRDefault="00DA2FEA" w:rsidP="00DA2FEA">
      <w:pPr>
        <w:widowControl/>
        <w:ind w:firstLine="0"/>
        <w:jc w:val="right"/>
        <w:rPr>
          <w:sz w:val="28"/>
          <w:szCs w:val="28"/>
        </w:rPr>
      </w:pPr>
      <w:r w:rsidRPr="00653883">
        <w:rPr>
          <w:sz w:val="28"/>
          <w:szCs w:val="28"/>
        </w:rPr>
        <w:lastRenderedPageBreak/>
        <w:t>Таблица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942"/>
      </w:tblGrid>
      <w:tr w:rsidR="00DA2FEA" w:rsidRPr="00653883" w:rsidTr="00DA2FEA">
        <w:tc>
          <w:tcPr>
            <w:tcW w:w="3416" w:type="pct"/>
            <w:vAlign w:val="center"/>
          </w:tcPr>
          <w:p w:rsidR="00DA2FEA" w:rsidRPr="00653883" w:rsidRDefault="00DA2FEA" w:rsidP="00DA2FEA">
            <w:pPr>
              <w:widowControl/>
              <w:ind w:firstLine="0"/>
              <w:jc w:val="center"/>
              <w:rPr>
                <w:bCs/>
                <w:sz w:val="28"/>
                <w:szCs w:val="28"/>
              </w:rPr>
            </w:pPr>
            <w:r w:rsidRPr="00653883">
              <w:rPr>
                <w:bCs/>
                <w:sz w:val="28"/>
                <w:szCs w:val="28"/>
              </w:rPr>
              <w:t>Характеристики</w:t>
            </w:r>
          </w:p>
        </w:tc>
        <w:tc>
          <w:tcPr>
            <w:tcW w:w="1584" w:type="pct"/>
            <w:vAlign w:val="center"/>
          </w:tcPr>
          <w:p w:rsidR="00DA2FEA" w:rsidRPr="00653883" w:rsidRDefault="00DA2FEA" w:rsidP="00DA2FEA">
            <w:pPr>
              <w:widowControl/>
              <w:ind w:firstLine="0"/>
              <w:jc w:val="center"/>
              <w:rPr>
                <w:bCs/>
                <w:sz w:val="28"/>
                <w:szCs w:val="28"/>
              </w:rPr>
            </w:pPr>
            <w:r w:rsidRPr="00653883">
              <w:rPr>
                <w:bCs/>
                <w:sz w:val="28"/>
                <w:szCs w:val="28"/>
              </w:rPr>
              <w:t>Значения</w:t>
            </w:r>
          </w:p>
        </w:tc>
      </w:tr>
      <w:tr w:rsidR="00DA2FEA" w:rsidRPr="00653883" w:rsidTr="00DA2FEA">
        <w:tc>
          <w:tcPr>
            <w:tcW w:w="3416" w:type="pct"/>
            <w:vAlign w:val="center"/>
          </w:tcPr>
          <w:p w:rsidR="00DA2FEA" w:rsidRPr="00653883" w:rsidRDefault="00DA2FEA" w:rsidP="00211C03">
            <w:pPr>
              <w:widowControl/>
              <w:ind w:firstLine="0"/>
              <w:jc w:val="left"/>
              <w:rPr>
                <w:sz w:val="28"/>
                <w:szCs w:val="28"/>
              </w:rPr>
            </w:pPr>
            <w:r w:rsidRPr="00653883">
              <w:rPr>
                <w:sz w:val="28"/>
                <w:szCs w:val="28"/>
              </w:rPr>
              <w:t>Диапазон измерения по СН</w:t>
            </w:r>
            <w:proofErr w:type="gramStart"/>
            <w:r w:rsidRPr="00653883">
              <w:rPr>
                <w:sz w:val="28"/>
                <w:szCs w:val="28"/>
                <w:vertAlign w:val="subscript"/>
              </w:rPr>
              <w:t>4</w:t>
            </w:r>
            <w:proofErr w:type="gramEnd"/>
            <w:r w:rsidRPr="00653883">
              <w:rPr>
                <w:sz w:val="28"/>
                <w:szCs w:val="28"/>
              </w:rPr>
              <w:t>, % объемных</w:t>
            </w:r>
          </w:p>
        </w:tc>
        <w:tc>
          <w:tcPr>
            <w:tcW w:w="1584" w:type="pct"/>
            <w:vAlign w:val="center"/>
          </w:tcPr>
          <w:p w:rsidR="00DA2FEA" w:rsidRPr="00653883" w:rsidRDefault="00DA2FEA" w:rsidP="00DA2FEA">
            <w:pPr>
              <w:widowControl/>
              <w:ind w:firstLine="0"/>
              <w:jc w:val="left"/>
              <w:rPr>
                <w:sz w:val="28"/>
                <w:szCs w:val="28"/>
              </w:rPr>
            </w:pPr>
            <w:r w:rsidRPr="00653883">
              <w:rPr>
                <w:sz w:val="28"/>
                <w:szCs w:val="28"/>
              </w:rPr>
              <w:t>от 0 до 2,5</w:t>
            </w:r>
          </w:p>
        </w:tc>
      </w:tr>
      <w:tr w:rsidR="00DA2FEA" w:rsidRPr="00653883" w:rsidTr="00DA2FEA">
        <w:tc>
          <w:tcPr>
            <w:tcW w:w="3416" w:type="pct"/>
            <w:vAlign w:val="center"/>
          </w:tcPr>
          <w:p w:rsidR="00DA2FEA" w:rsidRPr="00653883" w:rsidRDefault="00DA2FEA" w:rsidP="00DA2FEA">
            <w:pPr>
              <w:widowControl/>
              <w:ind w:firstLine="0"/>
              <w:jc w:val="left"/>
              <w:rPr>
                <w:sz w:val="28"/>
                <w:szCs w:val="28"/>
              </w:rPr>
            </w:pPr>
            <w:r w:rsidRPr="00653883">
              <w:rPr>
                <w:sz w:val="28"/>
                <w:szCs w:val="28"/>
              </w:rPr>
              <w:t xml:space="preserve">Выход, </w:t>
            </w:r>
            <w:proofErr w:type="gramStart"/>
            <w:r w:rsidRPr="00653883">
              <w:rPr>
                <w:sz w:val="28"/>
                <w:szCs w:val="28"/>
              </w:rPr>
              <w:t>В</w:t>
            </w:r>
            <w:proofErr w:type="gramEnd"/>
          </w:p>
        </w:tc>
        <w:tc>
          <w:tcPr>
            <w:tcW w:w="1584" w:type="pct"/>
            <w:vAlign w:val="center"/>
          </w:tcPr>
          <w:p w:rsidR="00DA2FEA" w:rsidRPr="00653883" w:rsidRDefault="00DA2FEA" w:rsidP="00DA2FEA">
            <w:pPr>
              <w:widowControl/>
              <w:ind w:firstLine="0"/>
              <w:jc w:val="left"/>
              <w:rPr>
                <w:sz w:val="28"/>
                <w:szCs w:val="28"/>
              </w:rPr>
            </w:pPr>
            <w:r w:rsidRPr="00653883">
              <w:rPr>
                <w:sz w:val="28"/>
                <w:szCs w:val="28"/>
              </w:rPr>
              <w:t>(0</w:t>
            </w:r>
            <w:r w:rsidR="006C76E0">
              <w:rPr>
                <w:sz w:val="28"/>
                <w:szCs w:val="28"/>
              </w:rPr>
              <w:t xml:space="preserve"> – </w:t>
            </w:r>
            <w:r w:rsidRPr="00653883">
              <w:rPr>
                <w:sz w:val="28"/>
                <w:szCs w:val="28"/>
              </w:rPr>
              <w:t>1) или (0,4</w:t>
            </w:r>
            <w:r w:rsidR="006C76E0">
              <w:rPr>
                <w:sz w:val="28"/>
                <w:szCs w:val="28"/>
              </w:rPr>
              <w:t xml:space="preserve"> – </w:t>
            </w:r>
            <w:r w:rsidRPr="00653883">
              <w:rPr>
                <w:sz w:val="28"/>
                <w:szCs w:val="28"/>
              </w:rPr>
              <w:t>2)</w:t>
            </w:r>
          </w:p>
        </w:tc>
      </w:tr>
      <w:tr w:rsidR="00DA2FEA" w:rsidRPr="00653883" w:rsidTr="00DA2FEA">
        <w:tc>
          <w:tcPr>
            <w:tcW w:w="3416" w:type="pct"/>
            <w:vAlign w:val="center"/>
          </w:tcPr>
          <w:p w:rsidR="00DA2FEA" w:rsidRPr="00653883" w:rsidRDefault="00DA2FEA" w:rsidP="00DA2FEA">
            <w:pPr>
              <w:widowControl/>
              <w:ind w:firstLine="0"/>
              <w:jc w:val="left"/>
              <w:rPr>
                <w:sz w:val="28"/>
                <w:szCs w:val="28"/>
              </w:rPr>
            </w:pPr>
            <w:r w:rsidRPr="00653883">
              <w:rPr>
                <w:sz w:val="28"/>
                <w:szCs w:val="28"/>
              </w:rPr>
              <w:t xml:space="preserve">Питание, </w:t>
            </w:r>
            <w:proofErr w:type="gramStart"/>
            <w:r w:rsidRPr="00653883">
              <w:rPr>
                <w:sz w:val="28"/>
                <w:szCs w:val="28"/>
              </w:rPr>
              <w:t>В</w:t>
            </w:r>
            <w:proofErr w:type="gramEnd"/>
          </w:p>
        </w:tc>
        <w:tc>
          <w:tcPr>
            <w:tcW w:w="1584" w:type="pct"/>
            <w:vAlign w:val="center"/>
          </w:tcPr>
          <w:p w:rsidR="00DA2FEA" w:rsidRPr="00653883" w:rsidRDefault="00DA2FEA" w:rsidP="00DA2FEA">
            <w:pPr>
              <w:widowControl/>
              <w:ind w:firstLine="0"/>
              <w:jc w:val="left"/>
              <w:rPr>
                <w:sz w:val="28"/>
                <w:szCs w:val="28"/>
              </w:rPr>
            </w:pPr>
            <w:r w:rsidRPr="00653883">
              <w:rPr>
                <w:sz w:val="28"/>
                <w:szCs w:val="28"/>
              </w:rPr>
              <w:t>2,05... 3,10</w:t>
            </w:r>
          </w:p>
        </w:tc>
      </w:tr>
      <w:tr w:rsidR="00DA2FEA" w:rsidRPr="00653883" w:rsidTr="00DA2FEA">
        <w:tc>
          <w:tcPr>
            <w:tcW w:w="3416" w:type="pct"/>
            <w:vAlign w:val="center"/>
          </w:tcPr>
          <w:p w:rsidR="00DA2FEA" w:rsidRPr="00653883" w:rsidRDefault="00DA2FEA" w:rsidP="00DA2FEA">
            <w:pPr>
              <w:widowControl/>
              <w:ind w:firstLine="0"/>
              <w:jc w:val="left"/>
              <w:rPr>
                <w:sz w:val="28"/>
                <w:szCs w:val="28"/>
              </w:rPr>
            </w:pPr>
            <w:r w:rsidRPr="00653883">
              <w:rPr>
                <w:sz w:val="28"/>
                <w:szCs w:val="28"/>
              </w:rPr>
              <w:t xml:space="preserve">Время работы без подзарядки, </w:t>
            </w:r>
            <w:proofErr w:type="gramStart"/>
            <w:r w:rsidRPr="00653883">
              <w:rPr>
                <w:sz w:val="28"/>
                <w:szCs w:val="28"/>
              </w:rPr>
              <w:t>ч</w:t>
            </w:r>
            <w:proofErr w:type="gramEnd"/>
          </w:p>
        </w:tc>
        <w:tc>
          <w:tcPr>
            <w:tcW w:w="1584" w:type="pct"/>
            <w:vAlign w:val="center"/>
          </w:tcPr>
          <w:p w:rsidR="00DA2FEA" w:rsidRPr="00653883" w:rsidRDefault="00DA2FEA" w:rsidP="00DA2FEA">
            <w:pPr>
              <w:widowControl/>
              <w:ind w:firstLine="0"/>
              <w:jc w:val="left"/>
              <w:rPr>
                <w:sz w:val="28"/>
                <w:szCs w:val="28"/>
              </w:rPr>
            </w:pPr>
            <w:r w:rsidRPr="00653883">
              <w:rPr>
                <w:sz w:val="28"/>
                <w:szCs w:val="28"/>
              </w:rPr>
              <w:t>29</w:t>
            </w:r>
          </w:p>
        </w:tc>
      </w:tr>
      <w:tr w:rsidR="00DA2FEA" w:rsidRPr="00653883" w:rsidTr="00DA2FEA">
        <w:tc>
          <w:tcPr>
            <w:tcW w:w="3416" w:type="pct"/>
            <w:vAlign w:val="center"/>
          </w:tcPr>
          <w:p w:rsidR="00DA2FEA" w:rsidRPr="00653883" w:rsidRDefault="00DA2FEA" w:rsidP="00DA2FEA">
            <w:pPr>
              <w:widowControl/>
              <w:ind w:firstLine="0"/>
              <w:jc w:val="left"/>
              <w:rPr>
                <w:sz w:val="28"/>
                <w:szCs w:val="28"/>
              </w:rPr>
            </w:pPr>
            <w:r w:rsidRPr="00653883">
              <w:rPr>
                <w:sz w:val="28"/>
                <w:szCs w:val="28"/>
              </w:rPr>
              <w:t xml:space="preserve">Время прогрева, минут </w:t>
            </w:r>
          </w:p>
        </w:tc>
        <w:tc>
          <w:tcPr>
            <w:tcW w:w="1584" w:type="pct"/>
            <w:vAlign w:val="center"/>
          </w:tcPr>
          <w:p w:rsidR="00DA2FEA" w:rsidRPr="00653883" w:rsidRDefault="00DA2FEA" w:rsidP="00DA2FEA">
            <w:pPr>
              <w:widowControl/>
              <w:ind w:firstLine="0"/>
              <w:jc w:val="left"/>
              <w:rPr>
                <w:sz w:val="28"/>
                <w:szCs w:val="28"/>
              </w:rPr>
            </w:pPr>
            <w:r w:rsidRPr="00653883">
              <w:rPr>
                <w:sz w:val="28"/>
                <w:szCs w:val="28"/>
              </w:rPr>
              <w:t>5</w:t>
            </w:r>
          </w:p>
        </w:tc>
      </w:tr>
      <w:tr w:rsidR="00DA2FEA" w:rsidRPr="00653883" w:rsidTr="00DA2FEA">
        <w:tc>
          <w:tcPr>
            <w:tcW w:w="3416" w:type="pct"/>
            <w:vAlign w:val="center"/>
          </w:tcPr>
          <w:p w:rsidR="00DA2FEA" w:rsidRPr="00653883" w:rsidRDefault="00DA2FEA" w:rsidP="00DA2FEA">
            <w:pPr>
              <w:widowControl/>
              <w:ind w:firstLine="0"/>
              <w:jc w:val="left"/>
              <w:rPr>
                <w:sz w:val="28"/>
                <w:szCs w:val="28"/>
              </w:rPr>
            </w:pPr>
            <w:r w:rsidRPr="00653883">
              <w:rPr>
                <w:sz w:val="28"/>
                <w:szCs w:val="28"/>
              </w:rPr>
              <w:t>Время срабатывания сигнализации "порог 2", с</w:t>
            </w:r>
            <w:r w:rsidRPr="00653883">
              <w:rPr>
                <w:sz w:val="28"/>
                <w:szCs w:val="28"/>
              </w:rPr>
              <w:t>е</w:t>
            </w:r>
            <w:r w:rsidRPr="00653883">
              <w:rPr>
                <w:sz w:val="28"/>
                <w:szCs w:val="28"/>
              </w:rPr>
              <w:t xml:space="preserve">кунд </w:t>
            </w:r>
          </w:p>
        </w:tc>
        <w:tc>
          <w:tcPr>
            <w:tcW w:w="1584" w:type="pct"/>
            <w:vAlign w:val="center"/>
          </w:tcPr>
          <w:p w:rsidR="00DA2FEA" w:rsidRPr="00653883" w:rsidRDefault="00DA2FEA" w:rsidP="00DA2FEA">
            <w:pPr>
              <w:widowControl/>
              <w:ind w:firstLine="0"/>
              <w:jc w:val="left"/>
              <w:rPr>
                <w:sz w:val="28"/>
                <w:szCs w:val="28"/>
              </w:rPr>
            </w:pPr>
            <w:r w:rsidRPr="00653883">
              <w:rPr>
                <w:sz w:val="28"/>
                <w:szCs w:val="28"/>
              </w:rPr>
              <w:t>0,8</w:t>
            </w:r>
            <w:r w:rsidRPr="00653883">
              <w:rPr>
                <w:sz w:val="28"/>
                <w:szCs w:val="28"/>
              </w:rPr>
              <w:br/>
              <w:t>2</w:t>
            </w:r>
          </w:p>
        </w:tc>
      </w:tr>
      <w:tr w:rsidR="00DA2FEA" w:rsidRPr="00653883" w:rsidTr="00DA2FEA">
        <w:tc>
          <w:tcPr>
            <w:tcW w:w="3416" w:type="pct"/>
            <w:vAlign w:val="center"/>
          </w:tcPr>
          <w:p w:rsidR="00DA2FEA" w:rsidRPr="00653883" w:rsidRDefault="00DA2FEA" w:rsidP="00DA2FEA">
            <w:pPr>
              <w:widowControl/>
              <w:ind w:firstLine="0"/>
              <w:jc w:val="left"/>
              <w:rPr>
                <w:sz w:val="28"/>
                <w:szCs w:val="28"/>
              </w:rPr>
            </w:pPr>
            <w:r w:rsidRPr="00653883">
              <w:rPr>
                <w:sz w:val="28"/>
                <w:szCs w:val="28"/>
              </w:rPr>
              <w:t xml:space="preserve">Звуковое давление (расстояние </w:t>
            </w:r>
            <w:smartTag w:uri="urn:schemas-microsoft-com:office:smarttags" w:element="metricconverter">
              <w:smartTagPr>
                <w:attr w:name="ProductID" w:val="1 м"/>
              </w:smartTagPr>
              <w:r w:rsidRPr="00653883">
                <w:rPr>
                  <w:sz w:val="28"/>
                  <w:szCs w:val="28"/>
                </w:rPr>
                <w:t>1 м</w:t>
              </w:r>
            </w:smartTag>
            <w:r w:rsidRPr="00653883">
              <w:rPr>
                <w:sz w:val="28"/>
                <w:szCs w:val="28"/>
              </w:rPr>
              <w:t>), дБ</w:t>
            </w:r>
          </w:p>
        </w:tc>
        <w:tc>
          <w:tcPr>
            <w:tcW w:w="1584" w:type="pct"/>
            <w:vAlign w:val="center"/>
          </w:tcPr>
          <w:p w:rsidR="00DA2FEA" w:rsidRPr="00653883" w:rsidRDefault="00DA2FEA" w:rsidP="00DA2FEA">
            <w:pPr>
              <w:widowControl/>
              <w:ind w:firstLine="0"/>
              <w:rPr>
                <w:sz w:val="28"/>
                <w:szCs w:val="28"/>
              </w:rPr>
            </w:pPr>
            <w:r w:rsidRPr="00653883">
              <w:rPr>
                <w:sz w:val="28"/>
                <w:szCs w:val="28"/>
              </w:rPr>
              <w:t>75</w:t>
            </w:r>
          </w:p>
        </w:tc>
      </w:tr>
      <w:tr w:rsidR="00DA2FEA" w:rsidRPr="00653883" w:rsidTr="00DA2FEA">
        <w:tc>
          <w:tcPr>
            <w:tcW w:w="3416" w:type="pct"/>
            <w:vAlign w:val="center"/>
          </w:tcPr>
          <w:p w:rsidR="00DA2FEA" w:rsidRPr="00653883" w:rsidRDefault="00DA2FEA" w:rsidP="00DA2FEA">
            <w:pPr>
              <w:widowControl/>
              <w:ind w:firstLine="0"/>
              <w:jc w:val="left"/>
              <w:rPr>
                <w:sz w:val="28"/>
                <w:szCs w:val="28"/>
              </w:rPr>
            </w:pPr>
            <w:r w:rsidRPr="00653883">
              <w:rPr>
                <w:sz w:val="28"/>
                <w:szCs w:val="28"/>
              </w:rPr>
              <w:t xml:space="preserve">Время непрерывной работы без корректировки, суток </w:t>
            </w:r>
          </w:p>
        </w:tc>
        <w:tc>
          <w:tcPr>
            <w:tcW w:w="1584" w:type="pct"/>
            <w:vAlign w:val="center"/>
          </w:tcPr>
          <w:p w:rsidR="00DA2FEA" w:rsidRPr="00653883" w:rsidRDefault="00DA2FEA" w:rsidP="00DA2FEA">
            <w:pPr>
              <w:widowControl/>
              <w:ind w:firstLine="0"/>
              <w:rPr>
                <w:sz w:val="28"/>
                <w:szCs w:val="28"/>
              </w:rPr>
            </w:pPr>
            <w:r w:rsidRPr="00653883">
              <w:rPr>
                <w:sz w:val="28"/>
                <w:szCs w:val="28"/>
              </w:rPr>
              <w:t>7</w:t>
            </w:r>
          </w:p>
        </w:tc>
      </w:tr>
      <w:tr w:rsidR="00DA2FEA" w:rsidRPr="00653883" w:rsidTr="00DA2FEA">
        <w:tc>
          <w:tcPr>
            <w:tcW w:w="3416" w:type="pct"/>
            <w:vAlign w:val="center"/>
          </w:tcPr>
          <w:p w:rsidR="00DA2FEA" w:rsidRPr="00653883" w:rsidRDefault="00DA2FEA" w:rsidP="00211C03">
            <w:pPr>
              <w:widowControl/>
              <w:ind w:firstLine="0"/>
              <w:jc w:val="left"/>
              <w:rPr>
                <w:sz w:val="28"/>
                <w:szCs w:val="28"/>
              </w:rPr>
            </w:pPr>
            <w:r w:rsidRPr="00653883">
              <w:rPr>
                <w:sz w:val="28"/>
                <w:szCs w:val="28"/>
              </w:rPr>
              <w:t xml:space="preserve">Основная абсолютная погрешность, % </w:t>
            </w:r>
            <w:proofErr w:type="gramStart"/>
            <w:r w:rsidRPr="00653883">
              <w:rPr>
                <w:sz w:val="28"/>
                <w:szCs w:val="28"/>
              </w:rPr>
              <w:t>объемных</w:t>
            </w:r>
            <w:proofErr w:type="gramEnd"/>
          </w:p>
        </w:tc>
        <w:tc>
          <w:tcPr>
            <w:tcW w:w="1584" w:type="pct"/>
            <w:vAlign w:val="center"/>
          </w:tcPr>
          <w:p w:rsidR="00DA2FEA" w:rsidRPr="00653883" w:rsidRDefault="00DA2FEA" w:rsidP="00DA2FEA">
            <w:pPr>
              <w:widowControl/>
              <w:ind w:firstLine="0"/>
              <w:rPr>
                <w:sz w:val="28"/>
                <w:szCs w:val="28"/>
              </w:rPr>
            </w:pPr>
            <w:r w:rsidRPr="00653883">
              <w:rPr>
                <w:sz w:val="28"/>
                <w:szCs w:val="28"/>
              </w:rPr>
              <w:t>+/-0,2</w:t>
            </w:r>
          </w:p>
        </w:tc>
      </w:tr>
      <w:tr w:rsidR="00DA2FEA" w:rsidRPr="00653883" w:rsidTr="00DA2FEA">
        <w:tc>
          <w:tcPr>
            <w:tcW w:w="3416" w:type="pct"/>
            <w:vAlign w:val="center"/>
          </w:tcPr>
          <w:p w:rsidR="00DA2FEA" w:rsidRPr="00653883" w:rsidRDefault="00DA2FEA" w:rsidP="00A36BAE">
            <w:pPr>
              <w:widowControl/>
              <w:ind w:firstLine="0"/>
              <w:jc w:val="left"/>
              <w:rPr>
                <w:sz w:val="28"/>
                <w:szCs w:val="28"/>
              </w:rPr>
            </w:pPr>
            <w:r w:rsidRPr="00653883">
              <w:rPr>
                <w:sz w:val="28"/>
                <w:szCs w:val="28"/>
              </w:rPr>
              <w:t xml:space="preserve">Температура окружающей среды, </w:t>
            </w:r>
            <w:r w:rsidR="00A36BAE">
              <w:rPr>
                <w:sz w:val="28"/>
                <w:szCs w:val="28"/>
              </w:rPr>
              <w:sym w:font="Symbol" w:char="F0B0"/>
            </w:r>
            <w:proofErr w:type="gramStart"/>
            <w:r w:rsidRPr="00653883">
              <w:rPr>
                <w:sz w:val="28"/>
                <w:szCs w:val="28"/>
              </w:rPr>
              <w:t>С</w:t>
            </w:r>
            <w:proofErr w:type="gramEnd"/>
          </w:p>
        </w:tc>
        <w:tc>
          <w:tcPr>
            <w:tcW w:w="1584" w:type="pct"/>
            <w:vAlign w:val="center"/>
          </w:tcPr>
          <w:p w:rsidR="00DA2FEA" w:rsidRPr="00653883" w:rsidRDefault="00DA2FEA" w:rsidP="00DA2FEA">
            <w:pPr>
              <w:widowControl/>
              <w:ind w:firstLine="0"/>
              <w:jc w:val="left"/>
              <w:rPr>
                <w:sz w:val="28"/>
                <w:szCs w:val="28"/>
              </w:rPr>
            </w:pPr>
            <w:r w:rsidRPr="00653883">
              <w:rPr>
                <w:sz w:val="28"/>
                <w:szCs w:val="28"/>
              </w:rPr>
              <w:t>-10...+ 50</w:t>
            </w:r>
          </w:p>
        </w:tc>
      </w:tr>
      <w:tr w:rsidR="00DA2FEA" w:rsidRPr="00653883" w:rsidTr="00DA2FEA">
        <w:tc>
          <w:tcPr>
            <w:tcW w:w="3416" w:type="pct"/>
            <w:vAlign w:val="center"/>
          </w:tcPr>
          <w:p w:rsidR="00DA2FEA" w:rsidRPr="00653883" w:rsidRDefault="00DA2FEA" w:rsidP="00DA2FEA">
            <w:pPr>
              <w:widowControl/>
              <w:ind w:firstLine="0"/>
              <w:jc w:val="left"/>
              <w:rPr>
                <w:sz w:val="28"/>
                <w:szCs w:val="28"/>
              </w:rPr>
            </w:pPr>
            <w:r w:rsidRPr="00653883">
              <w:rPr>
                <w:sz w:val="28"/>
                <w:szCs w:val="28"/>
              </w:rPr>
              <w:t xml:space="preserve">Габариты, </w:t>
            </w:r>
            <w:proofErr w:type="gramStart"/>
            <w:r w:rsidRPr="00653883">
              <w:rPr>
                <w:sz w:val="28"/>
                <w:szCs w:val="28"/>
              </w:rPr>
              <w:t>мм</w:t>
            </w:r>
            <w:proofErr w:type="gramEnd"/>
            <w:r w:rsidRPr="00653883">
              <w:rPr>
                <w:sz w:val="28"/>
                <w:szCs w:val="28"/>
              </w:rPr>
              <w:t xml:space="preserve">, </w:t>
            </w:r>
            <w:r w:rsidRPr="00653883">
              <w:rPr>
                <w:sz w:val="28"/>
                <w:szCs w:val="28"/>
              </w:rPr>
              <w:br/>
              <w:t xml:space="preserve">- измерительный блок </w:t>
            </w:r>
            <w:r w:rsidRPr="00653883">
              <w:rPr>
                <w:sz w:val="28"/>
                <w:szCs w:val="28"/>
              </w:rPr>
              <w:br/>
              <w:t xml:space="preserve">- аккумуляторный блок </w:t>
            </w:r>
            <w:r w:rsidRPr="00653883">
              <w:rPr>
                <w:sz w:val="28"/>
                <w:szCs w:val="28"/>
              </w:rPr>
              <w:br/>
              <w:t xml:space="preserve">- защитный кожух </w:t>
            </w:r>
          </w:p>
        </w:tc>
        <w:tc>
          <w:tcPr>
            <w:tcW w:w="1584" w:type="pct"/>
            <w:vAlign w:val="center"/>
          </w:tcPr>
          <w:p w:rsidR="00DA2FEA" w:rsidRPr="00653883" w:rsidRDefault="00DA2FEA" w:rsidP="00211C03">
            <w:pPr>
              <w:widowControl/>
              <w:ind w:firstLine="0"/>
              <w:jc w:val="left"/>
              <w:rPr>
                <w:sz w:val="28"/>
                <w:szCs w:val="28"/>
              </w:rPr>
            </w:pPr>
            <w:r w:rsidRPr="00653883">
              <w:rPr>
                <w:sz w:val="28"/>
                <w:szCs w:val="28"/>
              </w:rPr>
              <w:br/>
              <w:t>56</w:t>
            </w:r>
            <w:r w:rsidR="00A36BAE">
              <w:rPr>
                <w:sz w:val="28"/>
                <w:szCs w:val="28"/>
              </w:rPr>
              <w:sym w:font="Symbol" w:char="F0B4"/>
            </w:r>
            <w:r w:rsidRPr="00653883">
              <w:rPr>
                <w:sz w:val="28"/>
                <w:szCs w:val="28"/>
              </w:rPr>
              <w:t>116</w:t>
            </w:r>
            <w:r w:rsidR="00A36BAE">
              <w:rPr>
                <w:sz w:val="28"/>
                <w:szCs w:val="28"/>
              </w:rPr>
              <w:sym w:font="Symbol" w:char="F0B4"/>
            </w:r>
            <w:r w:rsidRPr="00653883">
              <w:rPr>
                <w:sz w:val="28"/>
                <w:szCs w:val="28"/>
              </w:rPr>
              <w:t>106</w:t>
            </w:r>
            <w:r w:rsidRPr="00653883">
              <w:rPr>
                <w:sz w:val="28"/>
                <w:szCs w:val="28"/>
              </w:rPr>
              <w:br/>
              <w:t>56</w:t>
            </w:r>
            <w:r w:rsidR="00A36BAE">
              <w:rPr>
                <w:sz w:val="28"/>
                <w:szCs w:val="28"/>
              </w:rPr>
              <w:sym w:font="Symbol" w:char="F0B4"/>
            </w:r>
            <w:r w:rsidRPr="00653883">
              <w:rPr>
                <w:sz w:val="28"/>
                <w:szCs w:val="28"/>
              </w:rPr>
              <w:t>116</w:t>
            </w:r>
            <w:r w:rsidR="00A36BAE">
              <w:rPr>
                <w:sz w:val="28"/>
                <w:szCs w:val="28"/>
              </w:rPr>
              <w:sym w:font="Symbol" w:char="F0B4"/>
            </w:r>
            <w:r w:rsidRPr="00653883">
              <w:rPr>
                <w:sz w:val="28"/>
                <w:szCs w:val="28"/>
              </w:rPr>
              <w:t>86</w:t>
            </w:r>
            <w:r w:rsidRPr="00653883">
              <w:rPr>
                <w:sz w:val="28"/>
                <w:szCs w:val="28"/>
              </w:rPr>
              <w:br/>
              <w:t>80</w:t>
            </w:r>
            <w:r w:rsidR="00A36BAE">
              <w:rPr>
                <w:sz w:val="28"/>
                <w:szCs w:val="28"/>
              </w:rPr>
              <w:sym w:font="Symbol" w:char="F0B4"/>
            </w:r>
            <w:r w:rsidRPr="00653883">
              <w:rPr>
                <w:sz w:val="28"/>
                <w:szCs w:val="28"/>
              </w:rPr>
              <w:t>176</w:t>
            </w:r>
            <w:r w:rsidR="00A36BAE">
              <w:rPr>
                <w:sz w:val="28"/>
                <w:szCs w:val="28"/>
              </w:rPr>
              <w:sym w:font="Symbol" w:char="F0B4"/>
            </w:r>
            <w:r w:rsidRPr="00653883">
              <w:rPr>
                <w:sz w:val="28"/>
                <w:szCs w:val="28"/>
              </w:rPr>
              <w:t>350</w:t>
            </w:r>
          </w:p>
        </w:tc>
      </w:tr>
      <w:tr w:rsidR="00DA2FEA" w:rsidRPr="00653883" w:rsidTr="00DA2FEA">
        <w:tc>
          <w:tcPr>
            <w:tcW w:w="3416" w:type="pct"/>
            <w:vAlign w:val="center"/>
          </w:tcPr>
          <w:p w:rsidR="00DA2FEA" w:rsidRPr="00653883" w:rsidRDefault="00DA2FEA" w:rsidP="00DA2FEA">
            <w:pPr>
              <w:widowControl/>
              <w:ind w:firstLine="0"/>
              <w:jc w:val="left"/>
              <w:rPr>
                <w:sz w:val="28"/>
                <w:szCs w:val="28"/>
              </w:rPr>
            </w:pPr>
            <w:r w:rsidRPr="00653883">
              <w:rPr>
                <w:sz w:val="28"/>
                <w:szCs w:val="28"/>
              </w:rPr>
              <w:t>Срок службы прибора, лет</w:t>
            </w:r>
            <w:r w:rsidRPr="00653883">
              <w:rPr>
                <w:sz w:val="28"/>
                <w:szCs w:val="28"/>
              </w:rPr>
              <w:br/>
              <w:t>датчика</w:t>
            </w:r>
          </w:p>
        </w:tc>
        <w:tc>
          <w:tcPr>
            <w:tcW w:w="1584" w:type="pct"/>
            <w:vAlign w:val="center"/>
          </w:tcPr>
          <w:p w:rsidR="00DA2FEA" w:rsidRPr="00653883" w:rsidRDefault="00DA2FEA" w:rsidP="00DA2FEA">
            <w:pPr>
              <w:widowControl/>
              <w:ind w:firstLine="0"/>
              <w:jc w:val="left"/>
              <w:rPr>
                <w:sz w:val="28"/>
                <w:szCs w:val="28"/>
              </w:rPr>
            </w:pPr>
            <w:r w:rsidRPr="00653883">
              <w:rPr>
                <w:sz w:val="28"/>
                <w:szCs w:val="28"/>
              </w:rPr>
              <w:t>8</w:t>
            </w:r>
            <w:r w:rsidRPr="00653883">
              <w:rPr>
                <w:sz w:val="28"/>
                <w:szCs w:val="28"/>
              </w:rPr>
              <w:br/>
              <w:t>2</w:t>
            </w:r>
          </w:p>
        </w:tc>
      </w:tr>
    </w:tbl>
    <w:p w:rsidR="00DA2FEA" w:rsidRPr="00E66C49" w:rsidRDefault="00DA2FEA" w:rsidP="00DA2FEA">
      <w:pPr>
        <w:widowControl/>
        <w:shd w:val="clear" w:color="auto" w:fill="FFFFFF"/>
        <w:ind w:firstLine="0"/>
        <w:jc w:val="center"/>
        <w:rPr>
          <w:b/>
          <w:bCs/>
          <w:sz w:val="20"/>
          <w:szCs w:val="20"/>
        </w:rPr>
      </w:pPr>
    </w:p>
    <w:p w:rsidR="00DA2FEA" w:rsidRPr="00653883" w:rsidRDefault="00DA2FEA" w:rsidP="00DA2FEA">
      <w:pPr>
        <w:widowControl/>
        <w:shd w:val="clear" w:color="auto" w:fill="FFFFFF"/>
        <w:ind w:firstLine="0"/>
        <w:jc w:val="center"/>
        <w:rPr>
          <w:bCs/>
          <w:sz w:val="28"/>
          <w:szCs w:val="28"/>
        </w:rPr>
      </w:pPr>
      <w:r w:rsidRPr="00653883">
        <w:rPr>
          <w:b/>
          <w:bCs/>
          <w:sz w:val="28"/>
          <w:szCs w:val="28"/>
        </w:rPr>
        <w:t>3.6. Стационарный прибор ДСПШ -20</w:t>
      </w:r>
    </w:p>
    <w:p w:rsidR="00DA2FEA" w:rsidRPr="00653883" w:rsidRDefault="00DA2FEA" w:rsidP="005F3141">
      <w:pPr>
        <w:widowControl/>
        <w:ind w:firstLine="709"/>
        <w:rPr>
          <w:sz w:val="28"/>
          <w:szCs w:val="28"/>
        </w:rPr>
      </w:pPr>
      <w:r w:rsidRPr="00653883">
        <w:rPr>
          <w:sz w:val="28"/>
          <w:szCs w:val="28"/>
        </w:rPr>
        <w:t>Измеритель скорости воздушного потока ДСПШ-20 – это стациона</w:t>
      </w:r>
      <w:r w:rsidRPr="00653883">
        <w:rPr>
          <w:sz w:val="28"/>
          <w:szCs w:val="28"/>
        </w:rPr>
        <w:t>р</w:t>
      </w:r>
      <w:r w:rsidRPr="00653883">
        <w:rPr>
          <w:sz w:val="28"/>
          <w:szCs w:val="28"/>
        </w:rPr>
        <w:t>ный автоматический прибор непрерывного действия, предназначенный для измерения скорости воздушного потока в атмосфере угольных шахт, опа</w:t>
      </w:r>
      <w:r w:rsidRPr="00653883">
        <w:rPr>
          <w:sz w:val="28"/>
          <w:szCs w:val="28"/>
        </w:rPr>
        <w:t>с</w:t>
      </w:r>
      <w:r w:rsidRPr="00653883">
        <w:rPr>
          <w:sz w:val="28"/>
          <w:szCs w:val="28"/>
        </w:rPr>
        <w:t>ных по газу и пыли, в составе комплексов контроля рудничной атмосферы, например, в составе АКМР-М.</w:t>
      </w:r>
    </w:p>
    <w:p w:rsidR="00DA2FEA" w:rsidRPr="00653883" w:rsidRDefault="00DA2FEA" w:rsidP="005F3141">
      <w:pPr>
        <w:widowControl/>
        <w:ind w:firstLine="709"/>
        <w:rPr>
          <w:sz w:val="28"/>
          <w:szCs w:val="28"/>
        </w:rPr>
      </w:pPr>
      <w:r w:rsidRPr="00653883">
        <w:rPr>
          <w:sz w:val="28"/>
          <w:szCs w:val="28"/>
        </w:rPr>
        <w:t xml:space="preserve">Область применения – в </w:t>
      </w:r>
      <w:proofErr w:type="gramStart"/>
      <w:r w:rsidRPr="00653883">
        <w:rPr>
          <w:sz w:val="28"/>
          <w:szCs w:val="28"/>
        </w:rPr>
        <w:t>составе</w:t>
      </w:r>
      <w:proofErr w:type="gramEnd"/>
      <w:r w:rsidRPr="00653883">
        <w:rPr>
          <w:sz w:val="28"/>
          <w:szCs w:val="28"/>
        </w:rPr>
        <w:t xml:space="preserve"> систем аэрогазового контроля в угольных шахтах и на предприятиях горнодобывающей промышленности.</w:t>
      </w:r>
    </w:p>
    <w:p w:rsidR="00DA2FEA" w:rsidRPr="00653883" w:rsidRDefault="00DA2FEA" w:rsidP="005F3141">
      <w:pPr>
        <w:widowControl/>
        <w:ind w:firstLine="709"/>
        <w:rPr>
          <w:sz w:val="28"/>
          <w:szCs w:val="28"/>
        </w:rPr>
      </w:pPr>
      <w:r w:rsidRPr="00653883">
        <w:rPr>
          <w:sz w:val="28"/>
          <w:szCs w:val="28"/>
        </w:rPr>
        <w:t>Принцип действия – ультразвуковой.</w:t>
      </w:r>
    </w:p>
    <w:p w:rsidR="00DA2FEA" w:rsidRPr="00653883" w:rsidRDefault="00DA2FEA" w:rsidP="005F3141">
      <w:pPr>
        <w:widowControl/>
        <w:ind w:firstLine="709"/>
        <w:rPr>
          <w:sz w:val="28"/>
          <w:szCs w:val="28"/>
        </w:rPr>
      </w:pPr>
      <w:r w:rsidRPr="00653883">
        <w:rPr>
          <w:sz w:val="28"/>
          <w:szCs w:val="28"/>
        </w:rPr>
        <w:t>Режим работы – непрерывный.</w:t>
      </w:r>
    </w:p>
    <w:p w:rsidR="00DA2FEA" w:rsidRPr="00653883" w:rsidRDefault="00DA2FEA" w:rsidP="005F3141">
      <w:pPr>
        <w:widowControl/>
        <w:ind w:firstLine="709"/>
        <w:rPr>
          <w:sz w:val="28"/>
          <w:szCs w:val="28"/>
        </w:rPr>
      </w:pPr>
      <w:r w:rsidRPr="00653883">
        <w:rPr>
          <w:sz w:val="28"/>
          <w:szCs w:val="28"/>
        </w:rPr>
        <w:t>Принцип действия измерителя – ультразвуковой.</w:t>
      </w:r>
    </w:p>
    <w:p w:rsidR="00DA2FEA" w:rsidRPr="00653883" w:rsidRDefault="00DA2FEA" w:rsidP="005F3141">
      <w:pPr>
        <w:widowControl/>
        <w:ind w:firstLine="709"/>
        <w:rPr>
          <w:sz w:val="28"/>
          <w:szCs w:val="28"/>
        </w:rPr>
      </w:pPr>
      <w:r w:rsidRPr="00653883">
        <w:rPr>
          <w:sz w:val="28"/>
          <w:szCs w:val="28"/>
        </w:rPr>
        <w:t>Внешний вид измерителя приведен на рис. 14.</w:t>
      </w:r>
    </w:p>
    <w:p w:rsidR="00DA2FEA" w:rsidRPr="00653883" w:rsidRDefault="00DA2FEA" w:rsidP="005F3141">
      <w:pPr>
        <w:widowControl/>
        <w:ind w:firstLine="709"/>
        <w:rPr>
          <w:sz w:val="28"/>
          <w:szCs w:val="28"/>
        </w:rPr>
      </w:pPr>
      <w:r w:rsidRPr="00653883">
        <w:rPr>
          <w:sz w:val="28"/>
          <w:szCs w:val="28"/>
        </w:rPr>
        <w:t xml:space="preserve">Конструктивно прибор состоит </w:t>
      </w:r>
      <w:proofErr w:type="gramStart"/>
      <w:r w:rsidRPr="00653883">
        <w:rPr>
          <w:sz w:val="28"/>
          <w:szCs w:val="28"/>
        </w:rPr>
        <w:t>из</w:t>
      </w:r>
      <w:proofErr w:type="gramEnd"/>
      <w:r w:rsidRPr="00653883">
        <w:rPr>
          <w:sz w:val="28"/>
          <w:szCs w:val="28"/>
        </w:rPr>
        <w:t xml:space="preserve">: </w:t>
      </w:r>
    </w:p>
    <w:p w:rsidR="00DA2FEA" w:rsidRPr="00653883" w:rsidRDefault="00DA2FEA" w:rsidP="005F3141">
      <w:pPr>
        <w:widowControl/>
        <w:ind w:firstLine="709"/>
        <w:rPr>
          <w:sz w:val="28"/>
          <w:szCs w:val="28"/>
        </w:rPr>
      </w:pPr>
      <w:r w:rsidRPr="00653883">
        <w:rPr>
          <w:sz w:val="28"/>
          <w:szCs w:val="28"/>
        </w:rPr>
        <w:t>– блока питания и обработки – БПО (1);</w:t>
      </w:r>
    </w:p>
    <w:p w:rsidR="00DA2FEA" w:rsidRPr="00653883" w:rsidRDefault="00DA2FEA" w:rsidP="005F3141">
      <w:pPr>
        <w:widowControl/>
        <w:ind w:firstLine="709"/>
        <w:rPr>
          <w:sz w:val="28"/>
          <w:szCs w:val="28"/>
        </w:rPr>
      </w:pPr>
      <w:r w:rsidRPr="00653883">
        <w:rPr>
          <w:sz w:val="28"/>
          <w:szCs w:val="28"/>
        </w:rPr>
        <w:t xml:space="preserve">– выносного измерительного преобразователя – ИП (2), со штангой для крепления ИП (устанавливается от БПО на расстоянии до </w:t>
      </w:r>
      <w:smartTag w:uri="urn:schemas-microsoft-com:office:smarttags" w:element="metricconverter">
        <w:smartTagPr>
          <w:attr w:name="ProductID" w:val="5 м"/>
        </w:smartTagPr>
        <w:r w:rsidRPr="00653883">
          <w:rPr>
            <w:sz w:val="28"/>
            <w:szCs w:val="28"/>
          </w:rPr>
          <w:t>5 м</w:t>
        </w:r>
      </w:smartTag>
      <w:r w:rsidRPr="00653883">
        <w:rPr>
          <w:sz w:val="28"/>
          <w:szCs w:val="28"/>
        </w:rPr>
        <w:t xml:space="preserve">). </w:t>
      </w:r>
    </w:p>
    <w:p w:rsidR="00DA2FEA" w:rsidRPr="00653883" w:rsidRDefault="00DA2FEA" w:rsidP="005F3141">
      <w:pPr>
        <w:widowControl/>
        <w:ind w:firstLine="709"/>
        <w:rPr>
          <w:sz w:val="28"/>
          <w:szCs w:val="28"/>
        </w:rPr>
      </w:pPr>
      <w:r w:rsidRPr="00653883">
        <w:rPr>
          <w:sz w:val="28"/>
          <w:szCs w:val="28"/>
        </w:rPr>
        <w:t>На передней панели БПО расположены:</w:t>
      </w:r>
    </w:p>
    <w:p w:rsidR="00DA2FEA" w:rsidRPr="00653883" w:rsidRDefault="00DA2FEA" w:rsidP="005F3141">
      <w:pPr>
        <w:widowControl/>
        <w:ind w:firstLine="709"/>
        <w:rPr>
          <w:sz w:val="28"/>
          <w:szCs w:val="28"/>
        </w:rPr>
      </w:pPr>
      <w:r w:rsidRPr="00653883">
        <w:rPr>
          <w:sz w:val="28"/>
          <w:szCs w:val="28"/>
        </w:rPr>
        <w:t>– цифровое отсчетное устройство (жидкокристаллический индикатор с подсветкой);</w:t>
      </w:r>
    </w:p>
    <w:p w:rsidR="00DA2FEA" w:rsidRPr="00653883" w:rsidRDefault="00DA2FEA" w:rsidP="005F3141">
      <w:pPr>
        <w:widowControl/>
        <w:ind w:firstLine="709"/>
        <w:rPr>
          <w:sz w:val="28"/>
          <w:szCs w:val="28"/>
        </w:rPr>
      </w:pPr>
      <w:r w:rsidRPr="00653883">
        <w:rPr>
          <w:sz w:val="28"/>
          <w:szCs w:val="28"/>
        </w:rPr>
        <w:t>– кнопки управления, находящиеся под крышкой.</w:t>
      </w:r>
    </w:p>
    <w:p w:rsidR="00DA2FEA" w:rsidRPr="00653883" w:rsidRDefault="00DA2FEA" w:rsidP="005F3141">
      <w:pPr>
        <w:widowControl/>
        <w:ind w:firstLine="709"/>
        <w:rPr>
          <w:sz w:val="28"/>
          <w:szCs w:val="28"/>
        </w:rPr>
      </w:pPr>
      <w:r w:rsidRPr="00653883">
        <w:rPr>
          <w:sz w:val="28"/>
          <w:szCs w:val="28"/>
        </w:rPr>
        <w:t>Измеритель имеет:</w:t>
      </w:r>
    </w:p>
    <w:p w:rsidR="00DA2FEA" w:rsidRPr="00653883" w:rsidRDefault="00DA2FEA" w:rsidP="005F3141">
      <w:pPr>
        <w:widowControl/>
        <w:ind w:firstLine="709"/>
        <w:rPr>
          <w:sz w:val="28"/>
          <w:szCs w:val="28"/>
        </w:rPr>
      </w:pPr>
      <w:r w:rsidRPr="00653883">
        <w:rPr>
          <w:sz w:val="28"/>
          <w:szCs w:val="28"/>
        </w:rPr>
        <w:t>– световую индикацию, свидетельствующую о наличии питания;</w:t>
      </w:r>
    </w:p>
    <w:p w:rsidR="00DA2FEA" w:rsidRPr="00653883" w:rsidRDefault="00DA2FEA" w:rsidP="005F3141">
      <w:pPr>
        <w:widowControl/>
        <w:ind w:firstLine="709"/>
        <w:rPr>
          <w:sz w:val="28"/>
          <w:szCs w:val="28"/>
        </w:rPr>
      </w:pPr>
      <w:r w:rsidRPr="00653883">
        <w:rPr>
          <w:sz w:val="28"/>
          <w:szCs w:val="28"/>
        </w:rPr>
        <w:lastRenderedPageBreak/>
        <w:t>– «сухие» контакты реле;</w:t>
      </w:r>
    </w:p>
    <w:p w:rsidR="00DA2FEA" w:rsidRPr="00653883" w:rsidRDefault="00DA2FEA" w:rsidP="005F3141">
      <w:pPr>
        <w:widowControl/>
        <w:ind w:firstLine="709"/>
        <w:rPr>
          <w:sz w:val="28"/>
          <w:szCs w:val="28"/>
        </w:rPr>
      </w:pPr>
      <w:r w:rsidRPr="00653883">
        <w:rPr>
          <w:sz w:val="28"/>
          <w:szCs w:val="28"/>
        </w:rPr>
        <w:t>– цифровую индикацию скорости воздушного потока, средней ск</w:t>
      </w:r>
      <w:r w:rsidRPr="00653883">
        <w:rPr>
          <w:sz w:val="28"/>
          <w:szCs w:val="28"/>
        </w:rPr>
        <w:t>о</w:t>
      </w:r>
      <w:r w:rsidRPr="00653883">
        <w:rPr>
          <w:sz w:val="28"/>
          <w:szCs w:val="28"/>
        </w:rPr>
        <w:t>рости воздушного потока, расхода воздуха.</w:t>
      </w:r>
    </w:p>
    <w:p w:rsidR="00DA2FEA" w:rsidRPr="00E66C49" w:rsidRDefault="00DA2FEA" w:rsidP="005F3141">
      <w:pPr>
        <w:widowControl/>
        <w:ind w:firstLine="709"/>
        <w:rPr>
          <w:sz w:val="20"/>
          <w:szCs w:val="20"/>
        </w:rPr>
      </w:pPr>
    </w:p>
    <w:p w:rsidR="00DA2FEA" w:rsidRPr="00653883" w:rsidRDefault="00DA2FEA" w:rsidP="00DA2FEA">
      <w:pPr>
        <w:widowControl/>
        <w:ind w:firstLine="0"/>
        <w:jc w:val="center"/>
        <w:rPr>
          <w:sz w:val="28"/>
          <w:szCs w:val="28"/>
        </w:rPr>
      </w:pPr>
      <w:r w:rsidRPr="00653883">
        <w:rPr>
          <w:noProof/>
          <w:sz w:val="28"/>
          <w:szCs w:val="28"/>
        </w:rPr>
        <w:drawing>
          <wp:inline distT="0" distB="0" distL="0" distR="0" wp14:anchorId="02C9A8E0" wp14:editId="0D604C41">
            <wp:extent cx="2874645" cy="27368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74645" cy="2736850"/>
                    </a:xfrm>
                    <a:prstGeom prst="rect">
                      <a:avLst/>
                    </a:prstGeom>
                    <a:noFill/>
                    <a:ln>
                      <a:noFill/>
                    </a:ln>
                  </pic:spPr>
                </pic:pic>
              </a:graphicData>
            </a:graphic>
          </wp:inline>
        </w:drawing>
      </w:r>
    </w:p>
    <w:p w:rsidR="00DA2FEA" w:rsidRPr="00653883" w:rsidRDefault="00DA2FEA" w:rsidP="00DA2FEA">
      <w:pPr>
        <w:widowControl/>
        <w:ind w:firstLine="0"/>
        <w:jc w:val="center"/>
        <w:rPr>
          <w:sz w:val="28"/>
          <w:szCs w:val="28"/>
        </w:rPr>
      </w:pPr>
      <w:r w:rsidRPr="00653883">
        <w:rPr>
          <w:sz w:val="28"/>
          <w:szCs w:val="28"/>
        </w:rPr>
        <w:t>Рис.</w:t>
      </w:r>
      <w:r w:rsidR="00A27BDB">
        <w:rPr>
          <w:sz w:val="28"/>
          <w:szCs w:val="28"/>
        </w:rPr>
        <w:t xml:space="preserve"> </w:t>
      </w:r>
      <w:r w:rsidRPr="00653883">
        <w:rPr>
          <w:sz w:val="28"/>
          <w:szCs w:val="28"/>
        </w:rPr>
        <w:t>14. Общий вид прибора ДСПШ-20</w:t>
      </w:r>
    </w:p>
    <w:p w:rsidR="00DA2FEA" w:rsidRPr="00E66C49" w:rsidRDefault="00DA2FEA" w:rsidP="00DA2FEA">
      <w:pPr>
        <w:widowControl/>
        <w:ind w:firstLine="0"/>
        <w:rPr>
          <w:sz w:val="20"/>
          <w:szCs w:val="20"/>
        </w:rPr>
      </w:pPr>
    </w:p>
    <w:p w:rsidR="00DA2FEA" w:rsidRPr="00653883" w:rsidRDefault="00DA2FEA" w:rsidP="005F3141">
      <w:pPr>
        <w:widowControl/>
        <w:ind w:firstLine="709"/>
        <w:rPr>
          <w:sz w:val="28"/>
          <w:szCs w:val="28"/>
        </w:rPr>
      </w:pPr>
      <w:r w:rsidRPr="00653883">
        <w:rPr>
          <w:sz w:val="28"/>
          <w:szCs w:val="28"/>
        </w:rPr>
        <w:t>Работа измерителя основана на измерении разности фаз излучаемого и принимаемого акустического сигнала. В трубе ИП расположены два пь</w:t>
      </w:r>
      <w:r w:rsidRPr="00653883">
        <w:rPr>
          <w:sz w:val="28"/>
          <w:szCs w:val="28"/>
        </w:rPr>
        <w:t>е</w:t>
      </w:r>
      <w:r w:rsidRPr="00653883">
        <w:rPr>
          <w:sz w:val="28"/>
          <w:szCs w:val="28"/>
        </w:rPr>
        <w:t>зоэлектрических кольца, каждое из которых попеременно используется как в качестве излучателя акустических волн, так и в качестве приемника, что позволяет измерять скорость воздушного потока в двух направлениях.</w:t>
      </w:r>
    </w:p>
    <w:p w:rsidR="00DA2FEA" w:rsidRPr="00653883" w:rsidRDefault="00DA2FEA" w:rsidP="005F3141">
      <w:pPr>
        <w:widowControl/>
        <w:ind w:firstLine="709"/>
        <w:rPr>
          <w:sz w:val="28"/>
          <w:szCs w:val="28"/>
        </w:rPr>
      </w:pPr>
      <w:r w:rsidRPr="00653883">
        <w:rPr>
          <w:sz w:val="28"/>
          <w:szCs w:val="28"/>
        </w:rPr>
        <w:t>Прибор имеет три режима измерения:</w:t>
      </w:r>
    </w:p>
    <w:p w:rsidR="00DA2FEA" w:rsidRPr="00653883" w:rsidRDefault="00DA2FEA" w:rsidP="005F3141">
      <w:pPr>
        <w:widowControl/>
        <w:ind w:firstLine="709"/>
        <w:rPr>
          <w:sz w:val="28"/>
          <w:szCs w:val="28"/>
        </w:rPr>
      </w:pPr>
      <w:r w:rsidRPr="00653883">
        <w:rPr>
          <w:sz w:val="28"/>
          <w:szCs w:val="28"/>
        </w:rPr>
        <w:t>– измерение мгновенной скорости воздушного потока;</w:t>
      </w:r>
    </w:p>
    <w:p w:rsidR="00DA2FEA" w:rsidRPr="00653883" w:rsidRDefault="00DA2FEA" w:rsidP="005F3141">
      <w:pPr>
        <w:widowControl/>
        <w:ind w:firstLine="709"/>
        <w:rPr>
          <w:sz w:val="28"/>
          <w:szCs w:val="28"/>
        </w:rPr>
      </w:pPr>
      <w:r w:rsidRPr="00653883">
        <w:rPr>
          <w:sz w:val="28"/>
          <w:szCs w:val="28"/>
        </w:rPr>
        <w:t>– измерение средней скорости воздушного потока за заданный и</w:t>
      </w:r>
      <w:r w:rsidRPr="00653883">
        <w:rPr>
          <w:sz w:val="28"/>
          <w:szCs w:val="28"/>
        </w:rPr>
        <w:t>н</w:t>
      </w:r>
      <w:r w:rsidRPr="00653883">
        <w:rPr>
          <w:sz w:val="28"/>
          <w:szCs w:val="28"/>
        </w:rPr>
        <w:t>тервал времени (интервал времени до 99 </w:t>
      </w:r>
      <w:proofErr w:type="gramStart"/>
      <w:r w:rsidRPr="00653883">
        <w:rPr>
          <w:sz w:val="28"/>
          <w:szCs w:val="28"/>
        </w:rPr>
        <w:t>с</w:t>
      </w:r>
      <w:proofErr w:type="gramEnd"/>
      <w:r w:rsidRPr="00653883">
        <w:rPr>
          <w:sz w:val="28"/>
          <w:szCs w:val="28"/>
        </w:rPr>
        <w:t xml:space="preserve"> задается </w:t>
      </w:r>
      <w:proofErr w:type="gramStart"/>
      <w:r w:rsidRPr="00653883">
        <w:rPr>
          <w:sz w:val="28"/>
          <w:szCs w:val="28"/>
        </w:rPr>
        <w:t>с</w:t>
      </w:r>
      <w:proofErr w:type="gramEnd"/>
      <w:r w:rsidRPr="00653883">
        <w:rPr>
          <w:sz w:val="28"/>
          <w:szCs w:val="28"/>
        </w:rPr>
        <w:t xml:space="preserve"> клавиатуры управл</w:t>
      </w:r>
      <w:r w:rsidRPr="00653883">
        <w:rPr>
          <w:sz w:val="28"/>
          <w:szCs w:val="28"/>
        </w:rPr>
        <w:t>е</w:t>
      </w:r>
      <w:r w:rsidRPr="00653883">
        <w:rPr>
          <w:sz w:val="28"/>
          <w:szCs w:val="28"/>
        </w:rPr>
        <w:t>ния);</w:t>
      </w:r>
    </w:p>
    <w:p w:rsidR="00DA2FEA" w:rsidRPr="00653883" w:rsidRDefault="00DA2FEA" w:rsidP="005F3141">
      <w:pPr>
        <w:widowControl/>
        <w:ind w:firstLine="709"/>
        <w:rPr>
          <w:sz w:val="28"/>
          <w:szCs w:val="28"/>
        </w:rPr>
      </w:pPr>
      <w:r w:rsidRPr="00653883">
        <w:rPr>
          <w:sz w:val="28"/>
          <w:szCs w:val="28"/>
        </w:rPr>
        <w:t xml:space="preserve">– измерение расхода воздуха в </w:t>
      </w:r>
      <w:proofErr w:type="gramStart"/>
      <w:r w:rsidRPr="00653883">
        <w:rPr>
          <w:sz w:val="28"/>
          <w:szCs w:val="28"/>
        </w:rPr>
        <w:t>сечении</w:t>
      </w:r>
      <w:proofErr w:type="gramEnd"/>
      <w:r w:rsidRPr="00653883">
        <w:rPr>
          <w:sz w:val="28"/>
          <w:szCs w:val="28"/>
        </w:rPr>
        <w:t xml:space="preserve"> выработки с учетом расп</w:t>
      </w:r>
      <w:r w:rsidRPr="00653883">
        <w:rPr>
          <w:sz w:val="28"/>
          <w:szCs w:val="28"/>
        </w:rPr>
        <w:t>о</w:t>
      </w:r>
      <w:r w:rsidRPr="00653883">
        <w:rPr>
          <w:sz w:val="28"/>
          <w:szCs w:val="28"/>
        </w:rPr>
        <w:t>ложения ИП в сечении выработки (режим задается с клавиатуры управл</w:t>
      </w:r>
      <w:r w:rsidRPr="00653883">
        <w:rPr>
          <w:sz w:val="28"/>
          <w:szCs w:val="28"/>
        </w:rPr>
        <w:t>е</w:t>
      </w:r>
      <w:r w:rsidRPr="00653883">
        <w:rPr>
          <w:sz w:val="28"/>
          <w:szCs w:val="28"/>
        </w:rPr>
        <w:t>ния БПО).</w:t>
      </w:r>
    </w:p>
    <w:p w:rsidR="00DA2FEA" w:rsidRPr="00653883" w:rsidRDefault="00DA2FEA" w:rsidP="005F3141">
      <w:pPr>
        <w:widowControl/>
        <w:ind w:firstLine="709"/>
        <w:rPr>
          <w:sz w:val="28"/>
          <w:szCs w:val="28"/>
        </w:rPr>
      </w:pPr>
      <w:r w:rsidRPr="00653883">
        <w:rPr>
          <w:sz w:val="28"/>
          <w:szCs w:val="28"/>
        </w:rPr>
        <w:t>Измеритель скорости воздушного потока имеет возможность хран</w:t>
      </w:r>
      <w:r w:rsidRPr="00653883">
        <w:rPr>
          <w:sz w:val="28"/>
          <w:szCs w:val="28"/>
        </w:rPr>
        <w:t>е</w:t>
      </w:r>
      <w:r w:rsidRPr="00653883">
        <w:rPr>
          <w:sz w:val="28"/>
          <w:szCs w:val="28"/>
        </w:rPr>
        <w:t>ния в энергонезависимой памяти до 100 измеренных значений с заданной временной дискретностью (задается с клавиатуры управления БПО).</w:t>
      </w:r>
    </w:p>
    <w:p w:rsidR="00DA2FEA" w:rsidRPr="00653883" w:rsidRDefault="00DA2FEA" w:rsidP="005F3141">
      <w:pPr>
        <w:widowControl/>
        <w:shd w:val="clear" w:color="auto" w:fill="FFFFFF"/>
        <w:ind w:firstLine="709"/>
        <w:rPr>
          <w:color w:val="000000"/>
          <w:sz w:val="28"/>
          <w:szCs w:val="28"/>
        </w:rPr>
      </w:pPr>
      <w:r w:rsidRPr="00653883">
        <w:rPr>
          <w:sz w:val="28"/>
          <w:szCs w:val="28"/>
        </w:rPr>
        <w:t xml:space="preserve">Основные технические характеристики прибора </w:t>
      </w:r>
      <w:r w:rsidRPr="00653883">
        <w:rPr>
          <w:color w:val="000000"/>
          <w:sz w:val="28"/>
          <w:szCs w:val="28"/>
        </w:rPr>
        <w:t>приведены в табл. 6.</w:t>
      </w:r>
    </w:p>
    <w:p w:rsidR="00E66C49" w:rsidRPr="00E66C49" w:rsidRDefault="00E66C49" w:rsidP="00DA2FEA">
      <w:pPr>
        <w:widowControl/>
        <w:ind w:firstLine="0"/>
        <w:rPr>
          <w:bCs/>
          <w:sz w:val="20"/>
          <w:szCs w:val="20"/>
        </w:rPr>
      </w:pPr>
    </w:p>
    <w:p w:rsidR="00DA2FEA" w:rsidRPr="00653883" w:rsidRDefault="00DA2FEA" w:rsidP="005F3141">
      <w:pPr>
        <w:widowControl/>
        <w:ind w:firstLine="709"/>
        <w:rPr>
          <w:bCs/>
          <w:sz w:val="28"/>
          <w:szCs w:val="28"/>
        </w:rPr>
      </w:pPr>
      <w:r w:rsidRPr="00653883">
        <w:rPr>
          <w:bCs/>
          <w:sz w:val="28"/>
          <w:szCs w:val="28"/>
        </w:rPr>
        <w:t>Особенности:</w:t>
      </w:r>
    </w:p>
    <w:p w:rsidR="00DA2FEA" w:rsidRPr="00653883" w:rsidRDefault="00DA2FEA" w:rsidP="005F3141">
      <w:pPr>
        <w:widowControl/>
        <w:ind w:firstLine="709"/>
        <w:rPr>
          <w:sz w:val="28"/>
          <w:szCs w:val="28"/>
        </w:rPr>
      </w:pPr>
      <w:r w:rsidRPr="00653883">
        <w:rPr>
          <w:sz w:val="28"/>
          <w:szCs w:val="28"/>
        </w:rPr>
        <w:t xml:space="preserve">– маркировка взрывозащиты по ГОСТ </w:t>
      </w:r>
      <w:proofErr w:type="gramStart"/>
      <w:r w:rsidRPr="00653883">
        <w:rPr>
          <w:sz w:val="28"/>
          <w:szCs w:val="28"/>
        </w:rPr>
        <w:t>Р</w:t>
      </w:r>
      <w:proofErr w:type="gramEnd"/>
      <w:r w:rsidRPr="00653883">
        <w:rPr>
          <w:sz w:val="28"/>
          <w:szCs w:val="28"/>
        </w:rPr>
        <w:t xml:space="preserve"> 51330.0-99 – Ex[ia]IU (БПО и ИП);</w:t>
      </w:r>
    </w:p>
    <w:p w:rsidR="00DA2FEA" w:rsidRPr="00653883" w:rsidRDefault="00DA2FEA" w:rsidP="005F3141">
      <w:pPr>
        <w:widowControl/>
        <w:ind w:firstLine="709"/>
        <w:rPr>
          <w:sz w:val="28"/>
          <w:szCs w:val="28"/>
        </w:rPr>
      </w:pPr>
      <w:r w:rsidRPr="00653883">
        <w:rPr>
          <w:sz w:val="28"/>
          <w:szCs w:val="28"/>
        </w:rPr>
        <w:t>– степень защиты – IP54;</w:t>
      </w:r>
    </w:p>
    <w:p w:rsidR="00E66C49" w:rsidRDefault="00E66C49" w:rsidP="00DA2FEA">
      <w:pPr>
        <w:widowControl/>
        <w:ind w:firstLine="0"/>
        <w:jc w:val="right"/>
        <w:rPr>
          <w:sz w:val="28"/>
          <w:szCs w:val="28"/>
        </w:rPr>
      </w:pPr>
    </w:p>
    <w:p w:rsidR="00E66C49" w:rsidRDefault="00E66C49" w:rsidP="00DA2FEA">
      <w:pPr>
        <w:widowControl/>
        <w:ind w:firstLine="0"/>
        <w:jc w:val="right"/>
        <w:rPr>
          <w:sz w:val="28"/>
          <w:szCs w:val="28"/>
        </w:rPr>
      </w:pPr>
    </w:p>
    <w:p w:rsidR="00DA2FEA" w:rsidRPr="00653883" w:rsidRDefault="00DA2FEA" w:rsidP="00DA2FEA">
      <w:pPr>
        <w:widowControl/>
        <w:ind w:firstLine="0"/>
        <w:jc w:val="right"/>
        <w:rPr>
          <w:sz w:val="28"/>
          <w:szCs w:val="28"/>
        </w:rPr>
      </w:pPr>
      <w:r w:rsidRPr="00653883">
        <w:rPr>
          <w:sz w:val="28"/>
          <w:szCs w:val="28"/>
        </w:rPr>
        <w:lastRenderedPageBreak/>
        <w:t>Таблица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8"/>
        <w:gridCol w:w="2799"/>
      </w:tblGrid>
      <w:tr w:rsidR="00DA2FEA" w:rsidRPr="00653883" w:rsidTr="00DA2FEA">
        <w:tc>
          <w:tcPr>
            <w:tcW w:w="3493" w:type="pct"/>
            <w:vAlign w:val="center"/>
          </w:tcPr>
          <w:p w:rsidR="00DA2FEA" w:rsidRPr="00653883" w:rsidRDefault="00DA2FEA" w:rsidP="00DA2FEA">
            <w:pPr>
              <w:widowControl/>
              <w:ind w:firstLine="0"/>
              <w:jc w:val="center"/>
              <w:rPr>
                <w:bCs/>
                <w:sz w:val="28"/>
                <w:szCs w:val="28"/>
              </w:rPr>
            </w:pPr>
            <w:r w:rsidRPr="00653883">
              <w:rPr>
                <w:bCs/>
                <w:sz w:val="28"/>
                <w:szCs w:val="28"/>
              </w:rPr>
              <w:t>Характеристики</w:t>
            </w:r>
          </w:p>
        </w:tc>
        <w:tc>
          <w:tcPr>
            <w:tcW w:w="1507" w:type="pct"/>
            <w:vAlign w:val="center"/>
          </w:tcPr>
          <w:p w:rsidR="00DA2FEA" w:rsidRPr="00653883" w:rsidRDefault="00DA2FEA" w:rsidP="00DA2FEA">
            <w:pPr>
              <w:widowControl/>
              <w:ind w:firstLine="0"/>
              <w:jc w:val="center"/>
              <w:rPr>
                <w:bCs/>
                <w:sz w:val="28"/>
                <w:szCs w:val="28"/>
              </w:rPr>
            </w:pPr>
            <w:r w:rsidRPr="00653883">
              <w:rPr>
                <w:bCs/>
                <w:sz w:val="28"/>
                <w:szCs w:val="28"/>
              </w:rPr>
              <w:t>Значения</w:t>
            </w:r>
          </w:p>
        </w:tc>
      </w:tr>
      <w:tr w:rsidR="00DA2FEA" w:rsidRPr="00653883" w:rsidTr="00DA2FEA">
        <w:tc>
          <w:tcPr>
            <w:tcW w:w="3493" w:type="pct"/>
          </w:tcPr>
          <w:p w:rsidR="00DA2FEA" w:rsidRPr="00653883" w:rsidRDefault="00DA2FEA" w:rsidP="00DA2FEA">
            <w:pPr>
              <w:widowControl/>
              <w:ind w:firstLine="0"/>
              <w:rPr>
                <w:sz w:val="28"/>
                <w:szCs w:val="28"/>
              </w:rPr>
            </w:pPr>
            <w:r w:rsidRPr="00653883">
              <w:rPr>
                <w:sz w:val="28"/>
                <w:szCs w:val="28"/>
              </w:rPr>
              <w:t>Диапазон измерения скорости воздушного потока, м/</w:t>
            </w:r>
            <w:proofErr w:type="gramStart"/>
            <w:r w:rsidRPr="00653883">
              <w:rPr>
                <w:sz w:val="28"/>
                <w:szCs w:val="28"/>
              </w:rPr>
              <w:t>с</w:t>
            </w:r>
            <w:proofErr w:type="gramEnd"/>
          </w:p>
        </w:tc>
        <w:tc>
          <w:tcPr>
            <w:tcW w:w="1507" w:type="pct"/>
          </w:tcPr>
          <w:p w:rsidR="00DA2FEA" w:rsidRPr="00653883" w:rsidRDefault="00DA2FEA" w:rsidP="00DA2FEA">
            <w:pPr>
              <w:widowControl/>
              <w:ind w:firstLine="0"/>
              <w:rPr>
                <w:sz w:val="28"/>
                <w:szCs w:val="28"/>
              </w:rPr>
            </w:pPr>
            <w:r w:rsidRPr="00653883">
              <w:rPr>
                <w:sz w:val="28"/>
                <w:szCs w:val="28"/>
              </w:rPr>
              <w:t>0,15-30</w:t>
            </w:r>
          </w:p>
        </w:tc>
      </w:tr>
      <w:tr w:rsidR="00DA2FEA" w:rsidRPr="00653883" w:rsidTr="00DA2FEA">
        <w:tc>
          <w:tcPr>
            <w:tcW w:w="3493" w:type="pct"/>
          </w:tcPr>
          <w:p w:rsidR="00DA2FEA" w:rsidRPr="00653883" w:rsidRDefault="00DA2FEA" w:rsidP="00DA2FEA">
            <w:pPr>
              <w:widowControl/>
              <w:ind w:firstLine="0"/>
              <w:rPr>
                <w:sz w:val="28"/>
                <w:szCs w:val="28"/>
              </w:rPr>
            </w:pPr>
            <w:r w:rsidRPr="00653883">
              <w:rPr>
                <w:sz w:val="28"/>
                <w:szCs w:val="28"/>
              </w:rPr>
              <w:t>Допускаемая абсолютная погрешность, м/</w:t>
            </w:r>
            <w:proofErr w:type="gramStart"/>
            <w:r w:rsidRPr="00653883">
              <w:rPr>
                <w:sz w:val="28"/>
                <w:szCs w:val="28"/>
              </w:rPr>
              <w:t>с</w:t>
            </w:r>
            <w:proofErr w:type="gramEnd"/>
          </w:p>
        </w:tc>
        <w:tc>
          <w:tcPr>
            <w:tcW w:w="1507" w:type="pct"/>
          </w:tcPr>
          <w:p w:rsidR="00DA2FEA" w:rsidRPr="00653883" w:rsidRDefault="00DA2FEA" w:rsidP="00DA2FEA">
            <w:pPr>
              <w:widowControl/>
              <w:ind w:firstLine="0"/>
              <w:rPr>
                <w:sz w:val="28"/>
                <w:szCs w:val="28"/>
              </w:rPr>
            </w:pPr>
            <w:r w:rsidRPr="00653883">
              <w:rPr>
                <w:sz w:val="28"/>
                <w:szCs w:val="28"/>
              </w:rPr>
              <w:t>±(0,02 +0,02х</w:t>
            </w:r>
            <w:proofErr w:type="gramStart"/>
            <w:r w:rsidRPr="00653883">
              <w:rPr>
                <w:sz w:val="28"/>
                <w:szCs w:val="28"/>
              </w:rPr>
              <w:t>V</w:t>
            </w:r>
            <w:proofErr w:type="gramEnd"/>
            <w:r w:rsidRPr="00653883">
              <w:rPr>
                <w:sz w:val="28"/>
                <w:szCs w:val="28"/>
              </w:rPr>
              <w:t>)</w:t>
            </w:r>
          </w:p>
        </w:tc>
      </w:tr>
      <w:tr w:rsidR="00DA2FEA" w:rsidRPr="00653883" w:rsidTr="00DA2FEA">
        <w:tc>
          <w:tcPr>
            <w:tcW w:w="3493" w:type="pct"/>
          </w:tcPr>
          <w:p w:rsidR="00DA2FEA" w:rsidRPr="00653883" w:rsidRDefault="00DA2FEA" w:rsidP="00DA2FEA">
            <w:pPr>
              <w:widowControl/>
              <w:ind w:firstLine="0"/>
              <w:rPr>
                <w:sz w:val="28"/>
                <w:szCs w:val="28"/>
              </w:rPr>
            </w:pPr>
            <w:r w:rsidRPr="00653883">
              <w:rPr>
                <w:sz w:val="28"/>
                <w:szCs w:val="28"/>
              </w:rPr>
              <w:t>Время прогрева, мин</w:t>
            </w:r>
          </w:p>
        </w:tc>
        <w:tc>
          <w:tcPr>
            <w:tcW w:w="1507" w:type="pct"/>
          </w:tcPr>
          <w:p w:rsidR="00DA2FEA" w:rsidRPr="00653883" w:rsidRDefault="00DA2FEA" w:rsidP="00DA2FEA">
            <w:pPr>
              <w:widowControl/>
              <w:ind w:firstLine="0"/>
              <w:rPr>
                <w:sz w:val="28"/>
                <w:szCs w:val="28"/>
              </w:rPr>
            </w:pPr>
            <w:r w:rsidRPr="00653883">
              <w:rPr>
                <w:sz w:val="28"/>
                <w:szCs w:val="28"/>
              </w:rPr>
              <w:t>10</w:t>
            </w:r>
          </w:p>
        </w:tc>
      </w:tr>
      <w:tr w:rsidR="00DA2FEA" w:rsidRPr="00653883" w:rsidTr="00DA2FEA">
        <w:tc>
          <w:tcPr>
            <w:tcW w:w="3493" w:type="pct"/>
          </w:tcPr>
          <w:p w:rsidR="00DA2FEA" w:rsidRPr="00653883" w:rsidRDefault="00DA2FEA" w:rsidP="00DA2FEA">
            <w:pPr>
              <w:widowControl/>
              <w:ind w:firstLine="0"/>
              <w:rPr>
                <w:sz w:val="28"/>
                <w:szCs w:val="28"/>
              </w:rPr>
            </w:pPr>
            <w:r w:rsidRPr="00653883">
              <w:rPr>
                <w:sz w:val="28"/>
                <w:szCs w:val="28"/>
              </w:rPr>
              <w:t>Температура окружающей среды, °</w:t>
            </w:r>
            <w:proofErr w:type="gramStart"/>
            <w:r w:rsidRPr="00653883">
              <w:rPr>
                <w:sz w:val="28"/>
                <w:szCs w:val="28"/>
              </w:rPr>
              <w:t>С</w:t>
            </w:r>
            <w:proofErr w:type="gramEnd"/>
          </w:p>
        </w:tc>
        <w:tc>
          <w:tcPr>
            <w:tcW w:w="1507" w:type="pct"/>
          </w:tcPr>
          <w:p w:rsidR="00DA2FEA" w:rsidRPr="00653883" w:rsidRDefault="00DA2FEA" w:rsidP="00DA2FEA">
            <w:pPr>
              <w:widowControl/>
              <w:ind w:firstLine="0"/>
              <w:rPr>
                <w:sz w:val="28"/>
                <w:szCs w:val="28"/>
              </w:rPr>
            </w:pPr>
            <w:r w:rsidRPr="00653883">
              <w:rPr>
                <w:sz w:val="28"/>
                <w:szCs w:val="28"/>
              </w:rPr>
              <w:t>от 0 до 40</w:t>
            </w:r>
          </w:p>
        </w:tc>
      </w:tr>
      <w:tr w:rsidR="00DA2FEA" w:rsidRPr="00653883" w:rsidTr="00DA2FEA">
        <w:tc>
          <w:tcPr>
            <w:tcW w:w="3493" w:type="pct"/>
          </w:tcPr>
          <w:p w:rsidR="00DA2FEA" w:rsidRPr="00653883" w:rsidRDefault="00DA2FEA" w:rsidP="00DA2FEA">
            <w:pPr>
              <w:widowControl/>
              <w:ind w:firstLine="0"/>
              <w:rPr>
                <w:sz w:val="28"/>
                <w:szCs w:val="28"/>
              </w:rPr>
            </w:pPr>
            <w:r w:rsidRPr="00653883">
              <w:rPr>
                <w:sz w:val="28"/>
                <w:szCs w:val="28"/>
              </w:rPr>
              <w:t>Максимальная температура нагрева оболочки, внутренних элементов и соединений, °</w:t>
            </w:r>
            <w:proofErr w:type="gramStart"/>
            <w:r w:rsidRPr="00653883">
              <w:rPr>
                <w:sz w:val="28"/>
                <w:szCs w:val="28"/>
              </w:rPr>
              <w:t>С</w:t>
            </w:r>
            <w:proofErr w:type="gramEnd"/>
          </w:p>
        </w:tc>
        <w:tc>
          <w:tcPr>
            <w:tcW w:w="1507" w:type="pct"/>
          </w:tcPr>
          <w:p w:rsidR="00DA2FEA" w:rsidRPr="00653883" w:rsidRDefault="00DA2FEA" w:rsidP="00DA2FEA">
            <w:pPr>
              <w:widowControl/>
              <w:ind w:firstLine="0"/>
              <w:rPr>
                <w:sz w:val="28"/>
                <w:szCs w:val="28"/>
              </w:rPr>
            </w:pPr>
            <w:r w:rsidRPr="00653883">
              <w:rPr>
                <w:sz w:val="28"/>
                <w:szCs w:val="28"/>
              </w:rPr>
              <w:t>150</w:t>
            </w:r>
          </w:p>
        </w:tc>
      </w:tr>
      <w:tr w:rsidR="00DA2FEA" w:rsidRPr="00653883" w:rsidTr="00DA2FEA">
        <w:tc>
          <w:tcPr>
            <w:tcW w:w="3493" w:type="pct"/>
          </w:tcPr>
          <w:p w:rsidR="00DA2FEA" w:rsidRPr="00653883" w:rsidRDefault="00DA2FEA" w:rsidP="00DA2FEA">
            <w:pPr>
              <w:widowControl/>
              <w:ind w:firstLine="0"/>
              <w:rPr>
                <w:sz w:val="28"/>
                <w:szCs w:val="28"/>
              </w:rPr>
            </w:pPr>
            <w:r w:rsidRPr="00653883">
              <w:rPr>
                <w:sz w:val="28"/>
                <w:szCs w:val="28"/>
              </w:rPr>
              <w:t>Выходной токовый сигнал, мА</w:t>
            </w:r>
          </w:p>
        </w:tc>
        <w:tc>
          <w:tcPr>
            <w:tcW w:w="1507" w:type="pct"/>
          </w:tcPr>
          <w:p w:rsidR="00DA2FEA" w:rsidRPr="00653883" w:rsidRDefault="00DA2FEA" w:rsidP="00DA2FEA">
            <w:pPr>
              <w:widowControl/>
              <w:ind w:firstLine="0"/>
              <w:rPr>
                <w:sz w:val="28"/>
                <w:szCs w:val="28"/>
              </w:rPr>
            </w:pPr>
            <w:r w:rsidRPr="00653883">
              <w:rPr>
                <w:sz w:val="28"/>
                <w:szCs w:val="28"/>
              </w:rPr>
              <w:t xml:space="preserve">(0-5) </w:t>
            </w:r>
          </w:p>
        </w:tc>
      </w:tr>
      <w:tr w:rsidR="00DA2FEA" w:rsidRPr="00653883" w:rsidTr="00DA2FEA">
        <w:tc>
          <w:tcPr>
            <w:tcW w:w="3493" w:type="pct"/>
          </w:tcPr>
          <w:p w:rsidR="00DA2FEA" w:rsidRPr="00653883" w:rsidRDefault="00DA2FEA" w:rsidP="00DA2FEA">
            <w:pPr>
              <w:widowControl/>
              <w:ind w:firstLine="0"/>
              <w:rPr>
                <w:sz w:val="28"/>
                <w:szCs w:val="28"/>
              </w:rPr>
            </w:pPr>
            <w:r w:rsidRPr="00653883">
              <w:rPr>
                <w:sz w:val="28"/>
                <w:szCs w:val="28"/>
              </w:rPr>
              <w:t xml:space="preserve">Напряжение питания, </w:t>
            </w:r>
            <w:proofErr w:type="gramStart"/>
            <w:r w:rsidRPr="00653883">
              <w:rPr>
                <w:sz w:val="28"/>
                <w:szCs w:val="28"/>
              </w:rPr>
              <w:t>В</w:t>
            </w:r>
            <w:proofErr w:type="gramEnd"/>
          </w:p>
        </w:tc>
        <w:tc>
          <w:tcPr>
            <w:tcW w:w="1507" w:type="pct"/>
          </w:tcPr>
          <w:p w:rsidR="00DA2FEA" w:rsidRPr="00653883" w:rsidRDefault="00DA2FEA" w:rsidP="00DA2FEA">
            <w:pPr>
              <w:widowControl/>
              <w:ind w:firstLine="0"/>
              <w:rPr>
                <w:sz w:val="28"/>
                <w:szCs w:val="28"/>
              </w:rPr>
            </w:pPr>
            <w:r w:rsidRPr="00653883">
              <w:rPr>
                <w:sz w:val="28"/>
                <w:szCs w:val="28"/>
              </w:rPr>
              <w:t>от 9 до 16</w:t>
            </w:r>
          </w:p>
        </w:tc>
      </w:tr>
      <w:tr w:rsidR="00DA2FEA" w:rsidRPr="00653883" w:rsidTr="00DA2FEA">
        <w:tc>
          <w:tcPr>
            <w:tcW w:w="3493" w:type="pct"/>
          </w:tcPr>
          <w:p w:rsidR="00DA2FEA" w:rsidRPr="00653883" w:rsidRDefault="00DA2FEA" w:rsidP="00DA2FEA">
            <w:pPr>
              <w:widowControl/>
              <w:ind w:firstLine="0"/>
              <w:rPr>
                <w:sz w:val="28"/>
                <w:szCs w:val="28"/>
              </w:rPr>
            </w:pPr>
            <w:r w:rsidRPr="00653883">
              <w:rPr>
                <w:sz w:val="28"/>
                <w:szCs w:val="28"/>
              </w:rPr>
              <w:t xml:space="preserve">Потребляемая мощность, </w:t>
            </w:r>
            <w:proofErr w:type="gramStart"/>
            <w:r w:rsidRPr="00653883">
              <w:rPr>
                <w:sz w:val="28"/>
                <w:szCs w:val="28"/>
              </w:rPr>
              <w:t>Вт</w:t>
            </w:r>
            <w:proofErr w:type="gramEnd"/>
            <w:r w:rsidRPr="00653883">
              <w:rPr>
                <w:sz w:val="28"/>
                <w:szCs w:val="28"/>
              </w:rPr>
              <w:t>, не более</w:t>
            </w:r>
          </w:p>
        </w:tc>
        <w:tc>
          <w:tcPr>
            <w:tcW w:w="1507" w:type="pct"/>
          </w:tcPr>
          <w:p w:rsidR="00DA2FEA" w:rsidRPr="00653883" w:rsidRDefault="00DA2FEA" w:rsidP="00DA2FEA">
            <w:pPr>
              <w:widowControl/>
              <w:ind w:firstLine="0"/>
              <w:rPr>
                <w:sz w:val="28"/>
                <w:szCs w:val="28"/>
              </w:rPr>
            </w:pPr>
            <w:r w:rsidRPr="00653883">
              <w:rPr>
                <w:sz w:val="28"/>
                <w:szCs w:val="28"/>
              </w:rPr>
              <w:t>1,0</w:t>
            </w:r>
          </w:p>
        </w:tc>
      </w:tr>
      <w:tr w:rsidR="00DA2FEA" w:rsidRPr="00653883" w:rsidTr="00DA2FEA">
        <w:tc>
          <w:tcPr>
            <w:tcW w:w="3493" w:type="pct"/>
          </w:tcPr>
          <w:p w:rsidR="00DA2FEA" w:rsidRPr="00653883" w:rsidRDefault="00DA2FEA" w:rsidP="00DA2FEA">
            <w:pPr>
              <w:widowControl/>
              <w:ind w:firstLine="0"/>
              <w:rPr>
                <w:sz w:val="28"/>
                <w:szCs w:val="28"/>
              </w:rPr>
            </w:pPr>
            <w:r w:rsidRPr="00653883">
              <w:rPr>
                <w:sz w:val="28"/>
                <w:szCs w:val="28"/>
              </w:rPr>
              <w:t xml:space="preserve">Максимальная длина кабеля связи, </w:t>
            </w:r>
            <w:proofErr w:type="gramStart"/>
            <w:r w:rsidRPr="00653883">
              <w:rPr>
                <w:sz w:val="28"/>
                <w:szCs w:val="28"/>
              </w:rPr>
              <w:t>км</w:t>
            </w:r>
            <w:proofErr w:type="gramEnd"/>
          </w:p>
        </w:tc>
        <w:tc>
          <w:tcPr>
            <w:tcW w:w="1507" w:type="pct"/>
          </w:tcPr>
          <w:p w:rsidR="00DA2FEA" w:rsidRPr="00653883" w:rsidRDefault="00DA2FEA" w:rsidP="00DA2FEA">
            <w:pPr>
              <w:widowControl/>
              <w:ind w:firstLine="0"/>
              <w:rPr>
                <w:sz w:val="28"/>
                <w:szCs w:val="28"/>
              </w:rPr>
            </w:pPr>
            <w:r w:rsidRPr="00653883">
              <w:rPr>
                <w:sz w:val="28"/>
                <w:szCs w:val="28"/>
              </w:rPr>
              <w:t>3</w:t>
            </w:r>
          </w:p>
        </w:tc>
      </w:tr>
      <w:tr w:rsidR="00DA2FEA" w:rsidRPr="00653883" w:rsidTr="00DA2FEA">
        <w:tc>
          <w:tcPr>
            <w:tcW w:w="3493" w:type="pct"/>
          </w:tcPr>
          <w:p w:rsidR="00F14941" w:rsidRDefault="00DA2FEA" w:rsidP="00DA2FEA">
            <w:pPr>
              <w:widowControl/>
              <w:ind w:firstLine="0"/>
              <w:rPr>
                <w:sz w:val="28"/>
                <w:szCs w:val="28"/>
              </w:rPr>
            </w:pPr>
            <w:r w:rsidRPr="00653883">
              <w:rPr>
                <w:sz w:val="28"/>
                <w:szCs w:val="28"/>
              </w:rPr>
              <w:t xml:space="preserve">Габаритные размеры, </w:t>
            </w:r>
            <w:proofErr w:type="gramStart"/>
            <w:r w:rsidRPr="00653883">
              <w:rPr>
                <w:sz w:val="28"/>
                <w:szCs w:val="28"/>
              </w:rPr>
              <w:t>мм</w:t>
            </w:r>
            <w:proofErr w:type="gramEnd"/>
            <w:r w:rsidRPr="00653883">
              <w:rPr>
                <w:sz w:val="28"/>
                <w:szCs w:val="28"/>
              </w:rPr>
              <w:t xml:space="preserve">: </w:t>
            </w:r>
          </w:p>
          <w:p w:rsidR="00F14941" w:rsidRPr="00F14941" w:rsidRDefault="00F14941" w:rsidP="00DA2FEA">
            <w:pPr>
              <w:widowControl/>
              <w:ind w:firstLine="0"/>
              <w:rPr>
                <w:sz w:val="28"/>
                <w:szCs w:val="28"/>
              </w:rPr>
            </w:pPr>
            <w:r w:rsidRPr="00F14941">
              <w:rPr>
                <w:sz w:val="28"/>
                <w:szCs w:val="28"/>
              </w:rPr>
              <w:t>Б</w:t>
            </w:r>
            <w:r w:rsidR="00DA2FEA" w:rsidRPr="00F14941">
              <w:rPr>
                <w:sz w:val="28"/>
                <w:szCs w:val="28"/>
              </w:rPr>
              <w:t xml:space="preserve">ПО </w:t>
            </w:r>
          </w:p>
          <w:p w:rsidR="00DA2FEA" w:rsidRPr="00653883" w:rsidRDefault="00DA2FEA" w:rsidP="00DA2FEA">
            <w:pPr>
              <w:widowControl/>
              <w:ind w:firstLine="0"/>
              <w:rPr>
                <w:sz w:val="28"/>
                <w:szCs w:val="28"/>
              </w:rPr>
            </w:pPr>
            <w:r w:rsidRPr="00F14941">
              <w:rPr>
                <w:sz w:val="28"/>
                <w:szCs w:val="28"/>
              </w:rPr>
              <w:t>ИП (со штангой для крепления)</w:t>
            </w:r>
          </w:p>
        </w:tc>
        <w:tc>
          <w:tcPr>
            <w:tcW w:w="1507" w:type="pct"/>
          </w:tcPr>
          <w:p w:rsidR="00F14941" w:rsidRDefault="00F14941" w:rsidP="00A27BDB">
            <w:pPr>
              <w:widowControl/>
              <w:ind w:firstLine="0"/>
              <w:rPr>
                <w:sz w:val="28"/>
                <w:szCs w:val="28"/>
              </w:rPr>
            </w:pPr>
          </w:p>
          <w:p w:rsidR="00DA2FEA" w:rsidRPr="00653883" w:rsidRDefault="00DA2FEA" w:rsidP="00A27BDB">
            <w:pPr>
              <w:widowControl/>
              <w:ind w:firstLine="0"/>
              <w:rPr>
                <w:sz w:val="28"/>
                <w:szCs w:val="28"/>
              </w:rPr>
            </w:pPr>
            <w:r w:rsidRPr="00653883">
              <w:rPr>
                <w:sz w:val="28"/>
                <w:szCs w:val="28"/>
              </w:rPr>
              <w:t>322</w:t>
            </w:r>
            <w:r w:rsidR="00A27BDB">
              <w:rPr>
                <w:sz w:val="28"/>
                <w:szCs w:val="28"/>
              </w:rPr>
              <w:sym w:font="Symbol" w:char="F0B4"/>
            </w:r>
            <w:r w:rsidRPr="00653883">
              <w:rPr>
                <w:sz w:val="28"/>
                <w:szCs w:val="28"/>
              </w:rPr>
              <w:t>182</w:t>
            </w:r>
            <w:r w:rsidR="00A27BDB">
              <w:rPr>
                <w:sz w:val="28"/>
                <w:szCs w:val="28"/>
              </w:rPr>
              <w:sym w:font="Symbol" w:char="F0B4"/>
            </w:r>
            <w:r w:rsidRPr="00653883">
              <w:rPr>
                <w:sz w:val="28"/>
                <w:szCs w:val="28"/>
              </w:rPr>
              <w:t xml:space="preserve">110 </w:t>
            </w:r>
            <w:r w:rsidRPr="00653883">
              <w:rPr>
                <w:sz w:val="28"/>
                <w:szCs w:val="28"/>
              </w:rPr>
              <w:br/>
              <w:t>444</w:t>
            </w:r>
            <w:r w:rsidR="00A27BDB">
              <w:rPr>
                <w:sz w:val="28"/>
                <w:szCs w:val="28"/>
              </w:rPr>
              <w:sym w:font="Symbol" w:char="F0B4"/>
            </w:r>
            <w:r w:rsidRPr="00653883">
              <w:rPr>
                <w:sz w:val="28"/>
                <w:szCs w:val="28"/>
              </w:rPr>
              <w:t>328</w:t>
            </w:r>
            <w:r w:rsidR="00A27BDB">
              <w:rPr>
                <w:sz w:val="28"/>
                <w:szCs w:val="28"/>
              </w:rPr>
              <w:sym w:font="Symbol" w:char="F0B4"/>
            </w:r>
            <w:r w:rsidRPr="00653883">
              <w:rPr>
                <w:sz w:val="28"/>
                <w:szCs w:val="28"/>
              </w:rPr>
              <w:t>120</w:t>
            </w:r>
          </w:p>
        </w:tc>
      </w:tr>
      <w:tr w:rsidR="00DA2FEA" w:rsidRPr="00653883" w:rsidTr="00DA2FEA">
        <w:tc>
          <w:tcPr>
            <w:tcW w:w="3493" w:type="pct"/>
          </w:tcPr>
          <w:p w:rsidR="00DA2FEA" w:rsidRPr="00653883" w:rsidRDefault="00DA2FEA" w:rsidP="00DA2FEA">
            <w:pPr>
              <w:widowControl/>
              <w:ind w:firstLine="0"/>
              <w:rPr>
                <w:sz w:val="28"/>
                <w:szCs w:val="28"/>
              </w:rPr>
            </w:pPr>
            <w:r w:rsidRPr="00653883">
              <w:rPr>
                <w:sz w:val="28"/>
                <w:szCs w:val="28"/>
              </w:rPr>
              <w:t xml:space="preserve">Масса, </w:t>
            </w:r>
            <w:proofErr w:type="gramStart"/>
            <w:r w:rsidRPr="00653883">
              <w:rPr>
                <w:sz w:val="28"/>
                <w:szCs w:val="28"/>
              </w:rPr>
              <w:t>кг</w:t>
            </w:r>
            <w:proofErr w:type="gramEnd"/>
            <w:r w:rsidRPr="00653883">
              <w:rPr>
                <w:sz w:val="28"/>
                <w:szCs w:val="28"/>
              </w:rPr>
              <w:t xml:space="preserve"> </w:t>
            </w:r>
          </w:p>
          <w:p w:rsidR="00DA2FEA" w:rsidRPr="00653883" w:rsidRDefault="00DA2FEA" w:rsidP="00DA2FEA">
            <w:pPr>
              <w:widowControl/>
              <w:ind w:firstLine="0"/>
              <w:rPr>
                <w:sz w:val="28"/>
                <w:szCs w:val="28"/>
              </w:rPr>
            </w:pPr>
            <w:r w:rsidRPr="00653883">
              <w:rPr>
                <w:sz w:val="28"/>
                <w:szCs w:val="28"/>
              </w:rPr>
              <w:t xml:space="preserve">БПО </w:t>
            </w:r>
          </w:p>
          <w:p w:rsidR="00DA2FEA" w:rsidRPr="00653883" w:rsidRDefault="00DA2FEA" w:rsidP="00DA2FEA">
            <w:pPr>
              <w:widowControl/>
              <w:ind w:firstLine="0"/>
              <w:rPr>
                <w:sz w:val="28"/>
                <w:szCs w:val="28"/>
              </w:rPr>
            </w:pPr>
            <w:r w:rsidRPr="00653883">
              <w:rPr>
                <w:sz w:val="28"/>
                <w:szCs w:val="28"/>
              </w:rPr>
              <w:t>ИП (со штангой для крепления)</w:t>
            </w:r>
          </w:p>
        </w:tc>
        <w:tc>
          <w:tcPr>
            <w:tcW w:w="1507" w:type="pct"/>
          </w:tcPr>
          <w:p w:rsidR="00DA2FEA" w:rsidRPr="00653883" w:rsidRDefault="00DA2FEA" w:rsidP="00DA2FEA">
            <w:pPr>
              <w:widowControl/>
              <w:ind w:firstLine="0"/>
              <w:rPr>
                <w:sz w:val="28"/>
                <w:szCs w:val="28"/>
              </w:rPr>
            </w:pPr>
          </w:p>
          <w:p w:rsidR="00DA2FEA" w:rsidRPr="00653883" w:rsidRDefault="00DA2FEA" w:rsidP="00DA2FEA">
            <w:pPr>
              <w:widowControl/>
              <w:ind w:firstLine="0"/>
              <w:rPr>
                <w:sz w:val="28"/>
                <w:szCs w:val="28"/>
              </w:rPr>
            </w:pPr>
            <w:r w:rsidRPr="00653883">
              <w:rPr>
                <w:sz w:val="28"/>
                <w:szCs w:val="28"/>
              </w:rPr>
              <w:t xml:space="preserve">5 </w:t>
            </w:r>
            <w:r w:rsidRPr="00653883">
              <w:rPr>
                <w:sz w:val="28"/>
                <w:szCs w:val="28"/>
              </w:rPr>
              <w:br/>
              <w:t>4</w:t>
            </w:r>
          </w:p>
        </w:tc>
      </w:tr>
      <w:tr w:rsidR="00DA2FEA" w:rsidRPr="00653883" w:rsidTr="00DA2FEA">
        <w:tc>
          <w:tcPr>
            <w:tcW w:w="3493" w:type="pct"/>
          </w:tcPr>
          <w:p w:rsidR="00DA2FEA" w:rsidRPr="00653883" w:rsidRDefault="00DA2FEA" w:rsidP="00DA2FEA">
            <w:pPr>
              <w:widowControl/>
              <w:ind w:firstLine="0"/>
              <w:rPr>
                <w:sz w:val="28"/>
                <w:szCs w:val="28"/>
              </w:rPr>
            </w:pPr>
            <w:r w:rsidRPr="00653883">
              <w:rPr>
                <w:sz w:val="28"/>
                <w:szCs w:val="28"/>
              </w:rPr>
              <w:t>Гарантийный срок эксплуатации, мес.</w:t>
            </w:r>
          </w:p>
        </w:tc>
        <w:tc>
          <w:tcPr>
            <w:tcW w:w="1507" w:type="pct"/>
          </w:tcPr>
          <w:p w:rsidR="00DA2FEA" w:rsidRPr="00653883" w:rsidRDefault="00DA2FEA" w:rsidP="00A27BDB">
            <w:pPr>
              <w:widowControl/>
              <w:ind w:firstLine="0"/>
              <w:rPr>
                <w:sz w:val="28"/>
                <w:szCs w:val="28"/>
              </w:rPr>
            </w:pPr>
            <w:r w:rsidRPr="00653883">
              <w:rPr>
                <w:sz w:val="28"/>
                <w:szCs w:val="28"/>
              </w:rPr>
              <w:t xml:space="preserve">12 </w:t>
            </w:r>
          </w:p>
        </w:tc>
      </w:tr>
    </w:tbl>
    <w:p w:rsidR="00DA2FEA" w:rsidRPr="00E66C49" w:rsidRDefault="00DA2FEA" w:rsidP="00DA2FEA">
      <w:pPr>
        <w:widowControl/>
        <w:ind w:firstLine="0"/>
        <w:rPr>
          <w:sz w:val="20"/>
          <w:szCs w:val="20"/>
        </w:rPr>
      </w:pPr>
    </w:p>
    <w:p w:rsidR="00DA2FEA" w:rsidRPr="00653883" w:rsidRDefault="00DA2FEA" w:rsidP="00DA2FEA">
      <w:pPr>
        <w:widowControl/>
        <w:ind w:firstLine="0"/>
        <w:jc w:val="center"/>
        <w:rPr>
          <w:b/>
          <w:sz w:val="28"/>
          <w:szCs w:val="28"/>
        </w:rPr>
      </w:pPr>
      <w:r w:rsidRPr="00653883">
        <w:rPr>
          <w:b/>
          <w:sz w:val="28"/>
          <w:szCs w:val="28"/>
        </w:rPr>
        <w:t xml:space="preserve">3.7. Автоматический комплекс контроля </w:t>
      </w:r>
      <w:proofErr w:type="gramStart"/>
      <w:r w:rsidRPr="00653883">
        <w:rPr>
          <w:b/>
          <w:sz w:val="28"/>
          <w:szCs w:val="28"/>
        </w:rPr>
        <w:t>рудничной</w:t>
      </w:r>
      <w:proofErr w:type="gramEnd"/>
      <w:r w:rsidRPr="00653883">
        <w:rPr>
          <w:b/>
          <w:sz w:val="28"/>
          <w:szCs w:val="28"/>
        </w:rPr>
        <w:t xml:space="preserve"> </w:t>
      </w:r>
    </w:p>
    <w:p w:rsidR="00DA2FEA" w:rsidRPr="00653883" w:rsidRDefault="00DA2FEA" w:rsidP="00DA2FEA">
      <w:pPr>
        <w:widowControl/>
        <w:ind w:firstLine="0"/>
        <w:jc w:val="center"/>
        <w:rPr>
          <w:b/>
          <w:bCs/>
          <w:sz w:val="28"/>
          <w:szCs w:val="28"/>
        </w:rPr>
      </w:pPr>
      <w:r w:rsidRPr="00653883">
        <w:rPr>
          <w:b/>
          <w:sz w:val="28"/>
          <w:szCs w:val="28"/>
        </w:rPr>
        <w:t xml:space="preserve">атмосферы </w:t>
      </w:r>
      <w:r w:rsidRPr="00653883">
        <w:rPr>
          <w:b/>
          <w:bCs/>
          <w:sz w:val="28"/>
          <w:szCs w:val="28"/>
        </w:rPr>
        <w:t>АКМР-М</w:t>
      </w:r>
    </w:p>
    <w:p w:rsidR="00DA2FEA" w:rsidRPr="00653883" w:rsidRDefault="00DA2FEA" w:rsidP="005F3141">
      <w:pPr>
        <w:widowControl/>
        <w:ind w:firstLine="709"/>
        <w:rPr>
          <w:sz w:val="28"/>
          <w:szCs w:val="28"/>
        </w:rPr>
      </w:pPr>
      <w:r w:rsidRPr="00653883">
        <w:rPr>
          <w:sz w:val="28"/>
          <w:szCs w:val="28"/>
        </w:rPr>
        <w:t>Автоматизированный комплекс контроля рудничной атмосферы АКМР-М – это информационно-измерительный управляющий комплекс, предназначенный для обеспечения безопасности предприятий угледоб</w:t>
      </w:r>
      <w:r w:rsidRPr="00653883">
        <w:rPr>
          <w:sz w:val="28"/>
          <w:szCs w:val="28"/>
        </w:rPr>
        <w:t>ы</w:t>
      </w:r>
      <w:r w:rsidRPr="00653883">
        <w:rPr>
          <w:sz w:val="28"/>
          <w:szCs w:val="28"/>
        </w:rPr>
        <w:t>вающей отрасли.</w:t>
      </w:r>
    </w:p>
    <w:p w:rsidR="00DA2FEA" w:rsidRPr="00653883" w:rsidRDefault="00DA2FEA" w:rsidP="005F3141">
      <w:pPr>
        <w:widowControl/>
        <w:tabs>
          <w:tab w:val="left" w:pos="-993"/>
          <w:tab w:val="left" w:pos="4253"/>
          <w:tab w:val="left" w:pos="7371"/>
          <w:tab w:val="left" w:pos="8789"/>
        </w:tabs>
        <w:ind w:firstLine="709"/>
        <w:rPr>
          <w:sz w:val="28"/>
          <w:szCs w:val="28"/>
        </w:rPr>
      </w:pPr>
      <w:r w:rsidRPr="00653883">
        <w:rPr>
          <w:sz w:val="28"/>
          <w:szCs w:val="28"/>
        </w:rPr>
        <w:t>Общий вид прибора представлен на рис.15. Датчики контроля сост</w:t>
      </w:r>
      <w:r w:rsidRPr="00653883">
        <w:rPr>
          <w:sz w:val="28"/>
          <w:szCs w:val="28"/>
        </w:rPr>
        <w:t>а</w:t>
      </w:r>
      <w:r w:rsidRPr="00653883">
        <w:rPr>
          <w:sz w:val="28"/>
          <w:szCs w:val="28"/>
        </w:rPr>
        <w:t>ва рудничной атмосферы, входящие в состав комплекса, преобразуют и</w:t>
      </w:r>
      <w:r w:rsidRPr="00653883">
        <w:rPr>
          <w:sz w:val="28"/>
          <w:szCs w:val="28"/>
        </w:rPr>
        <w:t>з</w:t>
      </w:r>
      <w:r w:rsidRPr="00653883">
        <w:rPr>
          <w:sz w:val="28"/>
          <w:szCs w:val="28"/>
        </w:rPr>
        <w:t>меренную величину объемной доли соответствующих газов (оксида угл</w:t>
      </w:r>
      <w:r w:rsidRPr="00653883">
        <w:rPr>
          <w:sz w:val="28"/>
          <w:szCs w:val="28"/>
        </w:rPr>
        <w:t>е</w:t>
      </w:r>
      <w:r w:rsidRPr="00653883">
        <w:rPr>
          <w:sz w:val="28"/>
          <w:szCs w:val="28"/>
        </w:rPr>
        <w:t>рода, кислорода или метана) или скорости воздушного потока  в электр</w:t>
      </w:r>
      <w:r w:rsidRPr="00653883">
        <w:rPr>
          <w:sz w:val="28"/>
          <w:szCs w:val="28"/>
        </w:rPr>
        <w:t>и</w:t>
      </w:r>
      <w:r w:rsidRPr="00653883">
        <w:rPr>
          <w:sz w:val="28"/>
          <w:szCs w:val="28"/>
        </w:rPr>
        <w:t xml:space="preserve">ческий сигнал (измеритель ДСПШ-20, датчики оксида углерода, кислорода и метана с диапазонами измерения объемной доли метана (0-2,5) % и </w:t>
      </w:r>
      <w:r w:rsidR="00600986">
        <w:rPr>
          <w:sz w:val="28"/>
          <w:szCs w:val="28"/>
        </w:rPr>
        <w:br/>
      </w:r>
      <w:r w:rsidRPr="00653883">
        <w:rPr>
          <w:sz w:val="28"/>
          <w:szCs w:val="28"/>
        </w:rPr>
        <w:t>(5-100) % в унифицированный токовый сигнал, а датчик метана двухди</w:t>
      </w:r>
      <w:r w:rsidRPr="00653883">
        <w:rPr>
          <w:sz w:val="28"/>
          <w:szCs w:val="28"/>
        </w:rPr>
        <w:t>а</w:t>
      </w:r>
      <w:r w:rsidRPr="00653883">
        <w:rPr>
          <w:sz w:val="28"/>
          <w:szCs w:val="28"/>
        </w:rPr>
        <w:t>пазонный – в цифровой).</w:t>
      </w:r>
    </w:p>
    <w:p w:rsidR="00DA2FEA" w:rsidRPr="00653883" w:rsidRDefault="00DA2FEA" w:rsidP="00DA2FEA">
      <w:pPr>
        <w:keepLines/>
        <w:widowControl/>
        <w:ind w:firstLine="0"/>
        <w:jc w:val="center"/>
        <w:rPr>
          <w:rFonts w:eastAsia="Calibri"/>
          <w:sz w:val="28"/>
          <w:szCs w:val="28"/>
        </w:rPr>
      </w:pPr>
      <w:r w:rsidRPr="00653883">
        <w:rPr>
          <w:rFonts w:ascii="Arial" w:eastAsia="Calibri" w:hAnsi="Arial"/>
          <w:noProof/>
          <w:sz w:val="28"/>
          <w:szCs w:val="28"/>
        </w:rPr>
        <w:lastRenderedPageBreak/>
        <w:drawing>
          <wp:inline distT="0" distB="0" distL="0" distR="0" wp14:anchorId="425A19E7" wp14:editId="15A09DEB">
            <wp:extent cx="3683635" cy="2933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83635" cy="2933700"/>
                    </a:xfrm>
                    <a:prstGeom prst="rect">
                      <a:avLst/>
                    </a:prstGeom>
                    <a:noFill/>
                    <a:ln>
                      <a:noFill/>
                    </a:ln>
                  </pic:spPr>
                </pic:pic>
              </a:graphicData>
            </a:graphic>
          </wp:inline>
        </w:drawing>
      </w:r>
    </w:p>
    <w:p w:rsidR="00DA2FEA" w:rsidRPr="00653883" w:rsidRDefault="00DA2FEA" w:rsidP="00DA2FEA">
      <w:pPr>
        <w:widowControl/>
        <w:ind w:firstLine="0"/>
        <w:jc w:val="center"/>
        <w:rPr>
          <w:sz w:val="28"/>
          <w:szCs w:val="28"/>
        </w:rPr>
      </w:pPr>
      <w:r w:rsidRPr="00653883">
        <w:rPr>
          <w:sz w:val="28"/>
          <w:szCs w:val="28"/>
        </w:rPr>
        <w:t>Рис. 15. Общий вид прибора АКМР-М</w:t>
      </w:r>
    </w:p>
    <w:p w:rsidR="00DA2FEA" w:rsidRPr="00E66C49" w:rsidRDefault="00DA2FEA" w:rsidP="00DA2FEA">
      <w:pPr>
        <w:widowControl/>
        <w:ind w:firstLine="0"/>
        <w:rPr>
          <w:sz w:val="20"/>
          <w:szCs w:val="20"/>
        </w:rPr>
      </w:pPr>
    </w:p>
    <w:p w:rsidR="00DA2FEA" w:rsidRPr="00653883" w:rsidRDefault="00DA2FEA" w:rsidP="00D9754C">
      <w:pPr>
        <w:keepLines/>
        <w:widowControl/>
        <w:ind w:firstLine="709"/>
        <w:rPr>
          <w:rFonts w:eastAsia="Calibri"/>
          <w:sz w:val="28"/>
          <w:szCs w:val="28"/>
        </w:rPr>
      </w:pPr>
      <w:r w:rsidRPr="00653883">
        <w:rPr>
          <w:rFonts w:eastAsia="Calibri"/>
          <w:sz w:val="28"/>
          <w:szCs w:val="28"/>
        </w:rPr>
        <w:t>Аппаратные средства комплекса АКМР-М разделены на наземную и подземную части.</w:t>
      </w:r>
    </w:p>
    <w:p w:rsidR="00DA2FEA" w:rsidRPr="00653883" w:rsidRDefault="00DA2FEA" w:rsidP="00D9754C">
      <w:pPr>
        <w:keepLines/>
        <w:widowControl/>
        <w:ind w:firstLine="709"/>
        <w:rPr>
          <w:rFonts w:eastAsia="Calibri"/>
          <w:sz w:val="28"/>
          <w:szCs w:val="28"/>
        </w:rPr>
      </w:pPr>
      <w:r w:rsidRPr="00653883">
        <w:rPr>
          <w:rFonts w:eastAsia="Calibri"/>
          <w:b/>
          <w:i/>
          <w:sz w:val="28"/>
          <w:szCs w:val="28"/>
        </w:rPr>
        <w:t>Наземная часть</w:t>
      </w:r>
      <w:r w:rsidRPr="00653883">
        <w:rPr>
          <w:rFonts w:eastAsia="Calibri"/>
          <w:sz w:val="28"/>
          <w:szCs w:val="28"/>
        </w:rPr>
        <w:t xml:space="preserve"> комплекса АКМР-М состоит из контроллера управления сбором данных (блок КУСД) и ПЭВМ типа </w:t>
      </w:r>
      <w:r w:rsidRPr="00653883">
        <w:rPr>
          <w:rFonts w:eastAsia="Calibri"/>
          <w:sz w:val="28"/>
          <w:szCs w:val="28"/>
          <w:lang w:val="en-US"/>
        </w:rPr>
        <w:t>IBM</w:t>
      </w:r>
      <w:r w:rsidRPr="00653883">
        <w:rPr>
          <w:rFonts w:eastAsia="Calibri"/>
          <w:sz w:val="28"/>
          <w:szCs w:val="28"/>
        </w:rPr>
        <w:t xml:space="preserve"> </w:t>
      </w:r>
      <w:r w:rsidRPr="00653883">
        <w:rPr>
          <w:rFonts w:eastAsia="Calibri"/>
          <w:sz w:val="28"/>
          <w:szCs w:val="28"/>
          <w:lang w:val="en-US"/>
        </w:rPr>
        <w:t>PC</w:t>
      </w:r>
      <w:r w:rsidRPr="00653883">
        <w:rPr>
          <w:rFonts w:eastAsia="Calibri"/>
          <w:sz w:val="28"/>
          <w:szCs w:val="28"/>
        </w:rPr>
        <w:t>.</w:t>
      </w:r>
    </w:p>
    <w:p w:rsidR="00DA2FEA" w:rsidRPr="00653883" w:rsidRDefault="00DA2FEA" w:rsidP="00D9754C">
      <w:pPr>
        <w:widowControl/>
        <w:ind w:firstLine="709"/>
        <w:rPr>
          <w:sz w:val="28"/>
          <w:szCs w:val="28"/>
        </w:rPr>
      </w:pPr>
      <w:r w:rsidRPr="00653883">
        <w:rPr>
          <w:b/>
          <w:i/>
          <w:sz w:val="28"/>
          <w:szCs w:val="28"/>
        </w:rPr>
        <w:t>Подземная часть</w:t>
      </w:r>
      <w:r w:rsidRPr="00653883">
        <w:rPr>
          <w:sz w:val="28"/>
          <w:szCs w:val="28"/>
        </w:rPr>
        <w:t xml:space="preserve"> комплекса АКМР-М состоит из контроллеров сбора данных КСД (контроллер КСД), анализаторов метана АМ, АМ3 и анализаторов </w:t>
      </w:r>
      <w:r w:rsidRPr="00653883">
        <w:rPr>
          <w:sz w:val="28"/>
          <w:szCs w:val="28"/>
          <w:lang w:val="en-US"/>
        </w:rPr>
        <w:t>A</w:t>
      </w:r>
      <w:r w:rsidRPr="00653883">
        <w:rPr>
          <w:sz w:val="28"/>
          <w:szCs w:val="28"/>
        </w:rPr>
        <w:t>1.</w:t>
      </w:r>
    </w:p>
    <w:p w:rsidR="00DA2FEA" w:rsidRPr="00653883" w:rsidRDefault="00DA2FEA" w:rsidP="00D9754C">
      <w:pPr>
        <w:widowControl/>
        <w:ind w:firstLine="709"/>
        <w:rPr>
          <w:sz w:val="28"/>
          <w:szCs w:val="28"/>
        </w:rPr>
      </w:pPr>
      <w:r w:rsidRPr="00653883">
        <w:rPr>
          <w:sz w:val="28"/>
          <w:szCs w:val="28"/>
        </w:rPr>
        <w:t>Все функции автоматической газовой защиты (АГЗ) реализуются подземной частью комплекса АКМР-М. Блок КУСД наземной части ко</w:t>
      </w:r>
      <w:r w:rsidRPr="00653883">
        <w:rPr>
          <w:sz w:val="28"/>
          <w:szCs w:val="28"/>
        </w:rPr>
        <w:t>м</w:t>
      </w:r>
      <w:r w:rsidRPr="00653883">
        <w:rPr>
          <w:sz w:val="28"/>
          <w:szCs w:val="28"/>
        </w:rPr>
        <w:t>плекса осуществляет связь подземной части АКМР-М и ПЭВМ – рабочего места оператора комплекса. ПЭВМ осуществляет обработку, отображение и хранение информации о состоянии рудничной атмосферы.</w:t>
      </w:r>
    </w:p>
    <w:p w:rsidR="00DA2FEA" w:rsidRPr="00653883" w:rsidRDefault="00DA2FEA" w:rsidP="00D9754C">
      <w:pPr>
        <w:widowControl/>
        <w:ind w:firstLine="709"/>
        <w:rPr>
          <w:sz w:val="28"/>
          <w:szCs w:val="28"/>
        </w:rPr>
      </w:pPr>
      <w:r w:rsidRPr="00653883">
        <w:rPr>
          <w:sz w:val="28"/>
          <w:szCs w:val="28"/>
        </w:rPr>
        <w:t>Структура комплекса позволяет наращивать функциональные во</w:t>
      </w:r>
      <w:r w:rsidRPr="00653883">
        <w:rPr>
          <w:sz w:val="28"/>
          <w:szCs w:val="28"/>
        </w:rPr>
        <w:t>з</w:t>
      </w:r>
      <w:r w:rsidRPr="00653883">
        <w:rPr>
          <w:sz w:val="28"/>
          <w:szCs w:val="28"/>
        </w:rPr>
        <w:t>можности (увеличение количества подключаемых датчиков, подключение датчиков нового типа) путем установки дополнительных модулей в ко</w:t>
      </w:r>
      <w:r w:rsidRPr="00653883">
        <w:rPr>
          <w:sz w:val="28"/>
          <w:szCs w:val="28"/>
        </w:rPr>
        <w:t>н</w:t>
      </w:r>
      <w:r w:rsidRPr="00653883">
        <w:rPr>
          <w:sz w:val="28"/>
          <w:szCs w:val="28"/>
        </w:rPr>
        <w:t>троллеры подземной части.</w:t>
      </w:r>
    </w:p>
    <w:p w:rsidR="00DA2FEA" w:rsidRPr="00653883" w:rsidRDefault="00DA2FEA" w:rsidP="00D9754C">
      <w:pPr>
        <w:widowControl/>
        <w:ind w:firstLine="709"/>
        <w:rPr>
          <w:bCs/>
          <w:sz w:val="28"/>
          <w:szCs w:val="28"/>
        </w:rPr>
      </w:pPr>
      <w:r w:rsidRPr="00653883">
        <w:rPr>
          <w:bCs/>
          <w:sz w:val="28"/>
          <w:szCs w:val="28"/>
        </w:rPr>
        <w:t>Комплекс АКМР-М обеспечивает:</w:t>
      </w:r>
    </w:p>
    <w:p w:rsidR="00DA2FEA" w:rsidRPr="00653883" w:rsidRDefault="00DA2FEA" w:rsidP="00D9754C">
      <w:pPr>
        <w:widowControl/>
        <w:ind w:firstLine="709"/>
        <w:rPr>
          <w:sz w:val="28"/>
          <w:szCs w:val="28"/>
        </w:rPr>
      </w:pPr>
      <w:r w:rsidRPr="00653883">
        <w:rPr>
          <w:sz w:val="28"/>
          <w:szCs w:val="28"/>
        </w:rPr>
        <w:t xml:space="preserve">– непрерывное измерение объемной доли метана, кислорода и оксида углерода в рудничном </w:t>
      </w:r>
      <w:proofErr w:type="gramStart"/>
      <w:r w:rsidRPr="00653883">
        <w:rPr>
          <w:sz w:val="28"/>
          <w:szCs w:val="28"/>
        </w:rPr>
        <w:t>воздухе</w:t>
      </w:r>
      <w:proofErr w:type="gramEnd"/>
      <w:r w:rsidRPr="00653883">
        <w:rPr>
          <w:sz w:val="28"/>
          <w:szCs w:val="28"/>
        </w:rPr>
        <w:t>;</w:t>
      </w:r>
    </w:p>
    <w:p w:rsidR="00DA2FEA" w:rsidRPr="00653883" w:rsidRDefault="00DA2FEA" w:rsidP="00D9754C">
      <w:pPr>
        <w:widowControl/>
        <w:ind w:firstLine="709"/>
        <w:rPr>
          <w:sz w:val="28"/>
          <w:szCs w:val="28"/>
        </w:rPr>
      </w:pPr>
      <w:r w:rsidRPr="00653883">
        <w:rPr>
          <w:sz w:val="28"/>
          <w:szCs w:val="28"/>
        </w:rPr>
        <w:t>– непрерывное измерение и индикацию скорости воздушного потока в шахте;</w:t>
      </w:r>
    </w:p>
    <w:p w:rsidR="00DA2FEA" w:rsidRPr="00653883" w:rsidRDefault="00DA2FEA" w:rsidP="00D9754C">
      <w:pPr>
        <w:widowControl/>
        <w:ind w:firstLine="709"/>
        <w:rPr>
          <w:sz w:val="28"/>
          <w:szCs w:val="28"/>
        </w:rPr>
      </w:pPr>
      <w:r w:rsidRPr="00653883">
        <w:rPr>
          <w:sz w:val="28"/>
          <w:szCs w:val="28"/>
        </w:rPr>
        <w:t>– защитное отключение электропитания шахтного оборудования и выдачу сигналов при достижении предельно допустимых значений объе</w:t>
      </w:r>
      <w:r w:rsidRPr="00653883">
        <w:rPr>
          <w:sz w:val="28"/>
          <w:szCs w:val="28"/>
        </w:rPr>
        <w:t>м</w:t>
      </w:r>
      <w:r w:rsidRPr="00653883">
        <w:rPr>
          <w:sz w:val="28"/>
          <w:szCs w:val="28"/>
        </w:rPr>
        <w:t>ной доли метана (автоматическая газовая защита – АГЗ);</w:t>
      </w:r>
    </w:p>
    <w:p w:rsidR="00DA2FEA" w:rsidRPr="00653883" w:rsidRDefault="00DA2FEA" w:rsidP="00D9754C">
      <w:pPr>
        <w:widowControl/>
        <w:ind w:firstLine="709"/>
        <w:rPr>
          <w:sz w:val="28"/>
          <w:szCs w:val="28"/>
        </w:rPr>
      </w:pPr>
      <w:r w:rsidRPr="00653883">
        <w:rPr>
          <w:sz w:val="28"/>
          <w:szCs w:val="28"/>
        </w:rPr>
        <w:t>– выдачу сигналов при достижении предельно допустимых значений объемной доли оксида углерода и кислорода;</w:t>
      </w:r>
    </w:p>
    <w:p w:rsidR="00DA2FEA" w:rsidRPr="00653883" w:rsidRDefault="00DA2FEA" w:rsidP="00D9754C">
      <w:pPr>
        <w:widowControl/>
        <w:ind w:firstLine="709"/>
        <w:rPr>
          <w:sz w:val="28"/>
          <w:szCs w:val="28"/>
        </w:rPr>
      </w:pPr>
      <w:r w:rsidRPr="00653883">
        <w:rPr>
          <w:sz w:val="28"/>
          <w:szCs w:val="28"/>
        </w:rPr>
        <w:lastRenderedPageBreak/>
        <w:t>– сбор и обработку информации о состоянии (</w:t>
      </w:r>
      <w:proofErr w:type="gramStart"/>
      <w:r w:rsidRPr="00653883">
        <w:rPr>
          <w:sz w:val="28"/>
          <w:szCs w:val="28"/>
        </w:rPr>
        <w:t>включено</w:t>
      </w:r>
      <w:proofErr w:type="gramEnd"/>
      <w:r w:rsidRPr="00653883">
        <w:rPr>
          <w:sz w:val="28"/>
          <w:szCs w:val="28"/>
        </w:rPr>
        <w:t>/выключено) технологического оборудования на контролируем объекте (шахта);</w:t>
      </w:r>
    </w:p>
    <w:p w:rsidR="00DA2FEA" w:rsidRPr="00653883" w:rsidRDefault="00DA2FEA" w:rsidP="00D9754C">
      <w:pPr>
        <w:widowControl/>
        <w:ind w:firstLine="709"/>
        <w:rPr>
          <w:sz w:val="28"/>
          <w:szCs w:val="28"/>
        </w:rPr>
      </w:pPr>
      <w:r w:rsidRPr="00653883">
        <w:rPr>
          <w:sz w:val="28"/>
          <w:szCs w:val="28"/>
        </w:rPr>
        <w:t>– передачу информации на диспетчерский пункт, ее обработку и отображение.</w:t>
      </w:r>
    </w:p>
    <w:p w:rsidR="00DA2FEA" w:rsidRPr="00653883" w:rsidRDefault="00DA2FEA" w:rsidP="00D9754C">
      <w:pPr>
        <w:widowControl/>
        <w:ind w:firstLine="709"/>
        <w:rPr>
          <w:sz w:val="28"/>
          <w:szCs w:val="28"/>
        </w:rPr>
      </w:pPr>
      <w:r w:rsidRPr="00653883">
        <w:rPr>
          <w:sz w:val="28"/>
          <w:szCs w:val="28"/>
        </w:rPr>
        <w:t xml:space="preserve">Основные технические характеристики прибора датчиков </w:t>
      </w:r>
      <w:r w:rsidRPr="00653883">
        <w:rPr>
          <w:color w:val="000000"/>
          <w:sz w:val="28"/>
          <w:szCs w:val="28"/>
        </w:rPr>
        <w:t>приведены в табл. 7 и 8.</w:t>
      </w:r>
      <w:r w:rsidRPr="00653883">
        <w:rPr>
          <w:sz w:val="28"/>
          <w:szCs w:val="28"/>
        </w:rPr>
        <w:t xml:space="preserve"> </w:t>
      </w:r>
    </w:p>
    <w:p w:rsidR="00DA2FEA" w:rsidRPr="00E66C49" w:rsidRDefault="00DA2FEA" w:rsidP="00D9754C">
      <w:pPr>
        <w:widowControl/>
        <w:shd w:val="clear" w:color="auto" w:fill="FFFFFF"/>
        <w:ind w:firstLine="709"/>
        <w:rPr>
          <w:color w:val="000000"/>
          <w:sz w:val="20"/>
          <w:szCs w:val="20"/>
        </w:rPr>
      </w:pPr>
    </w:p>
    <w:p w:rsidR="00DA2FEA" w:rsidRPr="00653883" w:rsidRDefault="00DA2FEA" w:rsidP="00DA2FEA">
      <w:pPr>
        <w:widowControl/>
        <w:ind w:firstLine="0"/>
        <w:jc w:val="right"/>
        <w:rPr>
          <w:sz w:val="28"/>
          <w:szCs w:val="28"/>
        </w:rPr>
      </w:pPr>
      <w:r w:rsidRPr="00653883">
        <w:rPr>
          <w:sz w:val="28"/>
          <w:szCs w:val="28"/>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8"/>
        <w:gridCol w:w="2248"/>
      </w:tblGrid>
      <w:tr w:rsidR="00DA2FEA" w:rsidRPr="00653883" w:rsidTr="00DA2FEA">
        <w:tc>
          <w:tcPr>
            <w:tcW w:w="7038" w:type="dxa"/>
            <w:vAlign w:val="center"/>
          </w:tcPr>
          <w:p w:rsidR="00DA2FEA" w:rsidRPr="00653883" w:rsidRDefault="00DA2FEA" w:rsidP="00DA2FEA">
            <w:pPr>
              <w:widowControl/>
              <w:ind w:firstLine="0"/>
              <w:jc w:val="center"/>
              <w:rPr>
                <w:bCs/>
                <w:sz w:val="28"/>
                <w:szCs w:val="28"/>
              </w:rPr>
            </w:pPr>
            <w:r w:rsidRPr="00653883">
              <w:rPr>
                <w:bCs/>
                <w:sz w:val="28"/>
                <w:szCs w:val="28"/>
              </w:rPr>
              <w:t>Характеристики</w:t>
            </w:r>
          </w:p>
        </w:tc>
        <w:tc>
          <w:tcPr>
            <w:tcW w:w="2248" w:type="dxa"/>
            <w:vAlign w:val="center"/>
          </w:tcPr>
          <w:p w:rsidR="00DA2FEA" w:rsidRPr="00653883" w:rsidRDefault="00DA2FEA" w:rsidP="00DA2FEA">
            <w:pPr>
              <w:widowControl/>
              <w:ind w:firstLine="0"/>
              <w:jc w:val="center"/>
              <w:rPr>
                <w:bCs/>
                <w:sz w:val="28"/>
                <w:szCs w:val="28"/>
              </w:rPr>
            </w:pPr>
            <w:r w:rsidRPr="00653883">
              <w:rPr>
                <w:bCs/>
                <w:sz w:val="28"/>
                <w:szCs w:val="28"/>
              </w:rPr>
              <w:t>Значения</w:t>
            </w:r>
          </w:p>
        </w:tc>
      </w:tr>
      <w:tr w:rsidR="00DA2FEA" w:rsidRPr="00653883" w:rsidTr="00DA2FEA">
        <w:tc>
          <w:tcPr>
            <w:tcW w:w="7038" w:type="dxa"/>
            <w:vAlign w:val="center"/>
          </w:tcPr>
          <w:p w:rsidR="00DA2FEA" w:rsidRPr="00653883" w:rsidRDefault="00DA2FEA" w:rsidP="00DA2FEA">
            <w:pPr>
              <w:widowControl/>
              <w:ind w:firstLine="0"/>
              <w:rPr>
                <w:sz w:val="28"/>
                <w:szCs w:val="28"/>
              </w:rPr>
            </w:pPr>
            <w:r w:rsidRPr="00653883">
              <w:rPr>
                <w:sz w:val="28"/>
                <w:szCs w:val="28"/>
              </w:rPr>
              <w:t xml:space="preserve">Количество подземных вычислительных устройств, </w:t>
            </w:r>
            <w:proofErr w:type="gramStart"/>
            <w:r w:rsidRPr="00653883">
              <w:rPr>
                <w:sz w:val="28"/>
                <w:szCs w:val="28"/>
              </w:rPr>
              <w:t>шт</w:t>
            </w:r>
            <w:proofErr w:type="gramEnd"/>
            <w:r w:rsidRPr="00653883">
              <w:rPr>
                <w:sz w:val="28"/>
                <w:szCs w:val="28"/>
              </w:rPr>
              <w:t>, не более</w:t>
            </w:r>
          </w:p>
        </w:tc>
        <w:tc>
          <w:tcPr>
            <w:tcW w:w="2248" w:type="dxa"/>
            <w:vAlign w:val="center"/>
          </w:tcPr>
          <w:p w:rsidR="00DA2FEA" w:rsidRPr="00653883" w:rsidRDefault="00DA2FEA" w:rsidP="00DA2FEA">
            <w:pPr>
              <w:widowControl/>
              <w:ind w:firstLine="0"/>
              <w:rPr>
                <w:sz w:val="28"/>
                <w:szCs w:val="28"/>
              </w:rPr>
            </w:pPr>
            <w:r w:rsidRPr="00653883">
              <w:rPr>
                <w:sz w:val="28"/>
                <w:szCs w:val="28"/>
              </w:rPr>
              <w:t>64</w:t>
            </w:r>
          </w:p>
        </w:tc>
      </w:tr>
      <w:tr w:rsidR="00DA2FEA" w:rsidRPr="00653883" w:rsidTr="00DA2FEA">
        <w:tc>
          <w:tcPr>
            <w:tcW w:w="7038" w:type="dxa"/>
            <w:vAlign w:val="center"/>
          </w:tcPr>
          <w:p w:rsidR="00DA2FEA" w:rsidRPr="00653883" w:rsidRDefault="00DA2FEA" w:rsidP="00DA2FEA">
            <w:pPr>
              <w:widowControl/>
              <w:ind w:firstLine="0"/>
              <w:rPr>
                <w:sz w:val="28"/>
                <w:szCs w:val="28"/>
              </w:rPr>
            </w:pPr>
            <w:r w:rsidRPr="00653883">
              <w:rPr>
                <w:sz w:val="28"/>
                <w:szCs w:val="28"/>
              </w:rPr>
              <w:t xml:space="preserve">Количество наземных вычислительных устройств, </w:t>
            </w:r>
            <w:proofErr w:type="gramStart"/>
            <w:r w:rsidRPr="00653883">
              <w:rPr>
                <w:sz w:val="28"/>
                <w:szCs w:val="28"/>
              </w:rPr>
              <w:t>шт</w:t>
            </w:r>
            <w:proofErr w:type="gramEnd"/>
          </w:p>
        </w:tc>
        <w:tc>
          <w:tcPr>
            <w:tcW w:w="2248" w:type="dxa"/>
            <w:vAlign w:val="center"/>
          </w:tcPr>
          <w:p w:rsidR="00DA2FEA" w:rsidRPr="00653883" w:rsidRDefault="00DA2FEA" w:rsidP="00DA2FEA">
            <w:pPr>
              <w:widowControl/>
              <w:ind w:firstLine="0"/>
              <w:rPr>
                <w:sz w:val="28"/>
                <w:szCs w:val="28"/>
              </w:rPr>
            </w:pPr>
            <w:r w:rsidRPr="00653883">
              <w:rPr>
                <w:sz w:val="28"/>
                <w:szCs w:val="28"/>
              </w:rPr>
              <w:t>без ограничений</w:t>
            </w:r>
          </w:p>
        </w:tc>
      </w:tr>
      <w:tr w:rsidR="00DA2FEA" w:rsidRPr="00653883" w:rsidTr="00DA2FEA">
        <w:tc>
          <w:tcPr>
            <w:tcW w:w="7038" w:type="dxa"/>
            <w:vAlign w:val="center"/>
          </w:tcPr>
          <w:p w:rsidR="00DA2FEA" w:rsidRPr="00653883" w:rsidRDefault="00DA2FEA" w:rsidP="00DA2FEA">
            <w:pPr>
              <w:widowControl/>
              <w:ind w:firstLine="0"/>
              <w:rPr>
                <w:sz w:val="28"/>
                <w:szCs w:val="28"/>
              </w:rPr>
            </w:pPr>
            <w:r w:rsidRPr="00653883">
              <w:rPr>
                <w:sz w:val="28"/>
                <w:szCs w:val="28"/>
              </w:rPr>
              <w:t xml:space="preserve">Количество аналоговых датчиков, </w:t>
            </w:r>
            <w:proofErr w:type="gramStart"/>
            <w:r w:rsidRPr="00653883">
              <w:rPr>
                <w:sz w:val="28"/>
                <w:szCs w:val="28"/>
              </w:rPr>
              <w:t>шт</w:t>
            </w:r>
            <w:proofErr w:type="gramEnd"/>
            <w:r w:rsidRPr="00653883">
              <w:rPr>
                <w:sz w:val="28"/>
                <w:szCs w:val="28"/>
              </w:rPr>
              <w:t>, не более</w:t>
            </w:r>
          </w:p>
        </w:tc>
        <w:tc>
          <w:tcPr>
            <w:tcW w:w="2248" w:type="dxa"/>
            <w:vAlign w:val="center"/>
          </w:tcPr>
          <w:p w:rsidR="00DA2FEA" w:rsidRPr="00653883" w:rsidRDefault="00DA2FEA" w:rsidP="00DA2FEA">
            <w:pPr>
              <w:widowControl/>
              <w:ind w:firstLine="0"/>
              <w:rPr>
                <w:sz w:val="28"/>
                <w:szCs w:val="28"/>
              </w:rPr>
            </w:pPr>
            <w:r w:rsidRPr="00653883">
              <w:rPr>
                <w:sz w:val="28"/>
                <w:szCs w:val="28"/>
              </w:rPr>
              <w:t>1024</w:t>
            </w:r>
          </w:p>
        </w:tc>
      </w:tr>
      <w:tr w:rsidR="00DA2FEA" w:rsidRPr="00653883" w:rsidTr="00DA2FEA">
        <w:tc>
          <w:tcPr>
            <w:tcW w:w="7038" w:type="dxa"/>
            <w:vAlign w:val="center"/>
          </w:tcPr>
          <w:p w:rsidR="00DA2FEA" w:rsidRPr="00653883" w:rsidRDefault="00DA2FEA" w:rsidP="00DA2FEA">
            <w:pPr>
              <w:widowControl/>
              <w:ind w:firstLine="0"/>
              <w:rPr>
                <w:sz w:val="28"/>
                <w:szCs w:val="28"/>
              </w:rPr>
            </w:pPr>
            <w:r w:rsidRPr="00653883">
              <w:rPr>
                <w:sz w:val="28"/>
                <w:szCs w:val="28"/>
              </w:rPr>
              <w:t xml:space="preserve">Количество дискретных датчиков, </w:t>
            </w:r>
            <w:proofErr w:type="gramStart"/>
            <w:r w:rsidRPr="00653883">
              <w:rPr>
                <w:sz w:val="28"/>
                <w:szCs w:val="28"/>
              </w:rPr>
              <w:t>шт</w:t>
            </w:r>
            <w:proofErr w:type="gramEnd"/>
            <w:r w:rsidRPr="00653883">
              <w:rPr>
                <w:sz w:val="28"/>
                <w:szCs w:val="28"/>
              </w:rPr>
              <w:t>, не более</w:t>
            </w:r>
          </w:p>
        </w:tc>
        <w:tc>
          <w:tcPr>
            <w:tcW w:w="2248" w:type="dxa"/>
            <w:vAlign w:val="center"/>
          </w:tcPr>
          <w:p w:rsidR="00DA2FEA" w:rsidRPr="00653883" w:rsidRDefault="00DA2FEA" w:rsidP="00DA2FEA">
            <w:pPr>
              <w:widowControl/>
              <w:ind w:firstLine="0"/>
              <w:rPr>
                <w:sz w:val="28"/>
                <w:szCs w:val="28"/>
              </w:rPr>
            </w:pPr>
            <w:r w:rsidRPr="00653883">
              <w:rPr>
                <w:sz w:val="28"/>
                <w:szCs w:val="28"/>
              </w:rPr>
              <w:t>1024</w:t>
            </w:r>
          </w:p>
        </w:tc>
      </w:tr>
      <w:tr w:rsidR="00DA2FEA" w:rsidRPr="00653883" w:rsidTr="00DA2FEA">
        <w:tc>
          <w:tcPr>
            <w:tcW w:w="7038" w:type="dxa"/>
            <w:vAlign w:val="center"/>
          </w:tcPr>
          <w:p w:rsidR="00DA2FEA" w:rsidRPr="00653883" w:rsidRDefault="00DA2FEA" w:rsidP="00DA2FEA">
            <w:pPr>
              <w:widowControl/>
              <w:ind w:firstLine="0"/>
              <w:rPr>
                <w:sz w:val="28"/>
                <w:szCs w:val="28"/>
              </w:rPr>
            </w:pPr>
            <w:r w:rsidRPr="00653883">
              <w:rPr>
                <w:sz w:val="28"/>
                <w:szCs w:val="28"/>
              </w:rPr>
              <w:t xml:space="preserve">Количество дискретных выходных сигналов, </w:t>
            </w:r>
            <w:proofErr w:type="gramStart"/>
            <w:r w:rsidRPr="00653883">
              <w:rPr>
                <w:sz w:val="28"/>
                <w:szCs w:val="28"/>
              </w:rPr>
              <w:t>шт</w:t>
            </w:r>
            <w:proofErr w:type="gramEnd"/>
            <w:r w:rsidRPr="00653883">
              <w:rPr>
                <w:sz w:val="28"/>
                <w:szCs w:val="28"/>
              </w:rPr>
              <w:t>, не б</w:t>
            </w:r>
            <w:r w:rsidRPr="00653883">
              <w:rPr>
                <w:sz w:val="28"/>
                <w:szCs w:val="28"/>
              </w:rPr>
              <w:t>о</w:t>
            </w:r>
            <w:r w:rsidRPr="00653883">
              <w:rPr>
                <w:sz w:val="28"/>
                <w:szCs w:val="28"/>
              </w:rPr>
              <w:t>лее</w:t>
            </w:r>
          </w:p>
        </w:tc>
        <w:tc>
          <w:tcPr>
            <w:tcW w:w="2248" w:type="dxa"/>
            <w:vAlign w:val="center"/>
          </w:tcPr>
          <w:p w:rsidR="00DA2FEA" w:rsidRPr="00653883" w:rsidRDefault="00DA2FEA" w:rsidP="00DA2FEA">
            <w:pPr>
              <w:widowControl/>
              <w:ind w:firstLine="0"/>
              <w:rPr>
                <w:sz w:val="28"/>
                <w:szCs w:val="28"/>
              </w:rPr>
            </w:pPr>
            <w:r w:rsidRPr="00653883">
              <w:rPr>
                <w:sz w:val="28"/>
                <w:szCs w:val="28"/>
              </w:rPr>
              <w:t>1024</w:t>
            </w:r>
          </w:p>
        </w:tc>
      </w:tr>
      <w:tr w:rsidR="00DA2FEA" w:rsidRPr="00653883" w:rsidTr="00DA2FEA">
        <w:tc>
          <w:tcPr>
            <w:tcW w:w="7038" w:type="dxa"/>
            <w:vAlign w:val="center"/>
          </w:tcPr>
          <w:p w:rsidR="00DA2FEA" w:rsidRPr="00653883" w:rsidRDefault="00DA2FEA" w:rsidP="00E66C49">
            <w:pPr>
              <w:widowControl/>
              <w:ind w:firstLine="0"/>
              <w:rPr>
                <w:sz w:val="28"/>
                <w:szCs w:val="28"/>
              </w:rPr>
            </w:pPr>
            <w:r w:rsidRPr="00653883">
              <w:rPr>
                <w:sz w:val="28"/>
                <w:szCs w:val="28"/>
              </w:rPr>
              <w:t xml:space="preserve">Расстояние между подземными вычислительными устройствами и датчиками, и датчиками, </w:t>
            </w:r>
            <w:proofErr w:type="gramStart"/>
            <w:r w:rsidRPr="00653883">
              <w:rPr>
                <w:sz w:val="28"/>
                <w:szCs w:val="28"/>
              </w:rPr>
              <w:t>км</w:t>
            </w:r>
            <w:proofErr w:type="gramEnd"/>
            <w:r w:rsidRPr="00653883">
              <w:rPr>
                <w:sz w:val="28"/>
                <w:szCs w:val="28"/>
              </w:rPr>
              <w:t>, не более</w:t>
            </w:r>
          </w:p>
        </w:tc>
        <w:tc>
          <w:tcPr>
            <w:tcW w:w="2248" w:type="dxa"/>
            <w:vAlign w:val="center"/>
          </w:tcPr>
          <w:p w:rsidR="00DA2FEA" w:rsidRPr="00653883" w:rsidRDefault="00DA2FEA" w:rsidP="00DA2FEA">
            <w:pPr>
              <w:widowControl/>
              <w:ind w:firstLine="0"/>
              <w:rPr>
                <w:sz w:val="28"/>
                <w:szCs w:val="28"/>
              </w:rPr>
            </w:pPr>
            <w:r w:rsidRPr="00653883">
              <w:rPr>
                <w:sz w:val="28"/>
                <w:szCs w:val="28"/>
              </w:rPr>
              <w:t>3</w:t>
            </w:r>
          </w:p>
        </w:tc>
      </w:tr>
      <w:tr w:rsidR="00DA2FEA" w:rsidRPr="00653883" w:rsidTr="00DA2FEA">
        <w:tc>
          <w:tcPr>
            <w:tcW w:w="7038" w:type="dxa"/>
            <w:vAlign w:val="center"/>
          </w:tcPr>
          <w:p w:rsidR="00DA2FEA" w:rsidRPr="00653883" w:rsidRDefault="00DA2FEA" w:rsidP="00DA2FEA">
            <w:pPr>
              <w:widowControl/>
              <w:ind w:firstLine="0"/>
              <w:rPr>
                <w:sz w:val="28"/>
                <w:szCs w:val="28"/>
              </w:rPr>
            </w:pPr>
            <w:r w:rsidRPr="00653883">
              <w:rPr>
                <w:sz w:val="28"/>
                <w:szCs w:val="28"/>
              </w:rPr>
              <w:t xml:space="preserve">Максимальная длина линии связи между подземными и наземными вычислительными устройствами, </w:t>
            </w:r>
            <w:proofErr w:type="gramStart"/>
            <w:r w:rsidRPr="00653883">
              <w:rPr>
                <w:sz w:val="28"/>
                <w:szCs w:val="28"/>
              </w:rPr>
              <w:t>км</w:t>
            </w:r>
            <w:proofErr w:type="gramEnd"/>
          </w:p>
        </w:tc>
        <w:tc>
          <w:tcPr>
            <w:tcW w:w="2248" w:type="dxa"/>
            <w:vAlign w:val="center"/>
          </w:tcPr>
          <w:p w:rsidR="00DA2FEA" w:rsidRPr="00653883" w:rsidRDefault="00DA2FEA" w:rsidP="00DA2FEA">
            <w:pPr>
              <w:widowControl/>
              <w:ind w:firstLine="0"/>
              <w:rPr>
                <w:sz w:val="28"/>
                <w:szCs w:val="28"/>
              </w:rPr>
            </w:pPr>
            <w:r w:rsidRPr="00653883">
              <w:rPr>
                <w:sz w:val="28"/>
                <w:szCs w:val="28"/>
              </w:rPr>
              <w:t>10</w:t>
            </w:r>
          </w:p>
        </w:tc>
      </w:tr>
      <w:tr w:rsidR="00DA2FEA" w:rsidRPr="00653883" w:rsidTr="00DA2FEA">
        <w:tc>
          <w:tcPr>
            <w:tcW w:w="7038" w:type="dxa"/>
            <w:vAlign w:val="center"/>
          </w:tcPr>
          <w:p w:rsidR="00DA2FEA" w:rsidRPr="00653883" w:rsidRDefault="00DA2FEA" w:rsidP="00DA2FEA">
            <w:pPr>
              <w:widowControl/>
              <w:ind w:firstLine="0"/>
              <w:rPr>
                <w:sz w:val="28"/>
                <w:szCs w:val="28"/>
              </w:rPr>
            </w:pPr>
            <w:r w:rsidRPr="00653883">
              <w:rPr>
                <w:sz w:val="28"/>
                <w:szCs w:val="28"/>
              </w:rPr>
              <w:t>Скорость передачи данных между подземными и назе</w:t>
            </w:r>
            <w:r w:rsidRPr="00653883">
              <w:rPr>
                <w:sz w:val="28"/>
                <w:szCs w:val="28"/>
              </w:rPr>
              <w:t>м</w:t>
            </w:r>
            <w:r w:rsidRPr="00653883">
              <w:rPr>
                <w:sz w:val="28"/>
                <w:szCs w:val="28"/>
              </w:rPr>
              <w:t>ными вычислительными устройствами, бод, не менее</w:t>
            </w:r>
          </w:p>
        </w:tc>
        <w:tc>
          <w:tcPr>
            <w:tcW w:w="2248" w:type="dxa"/>
            <w:vAlign w:val="center"/>
          </w:tcPr>
          <w:p w:rsidR="00DA2FEA" w:rsidRPr="00653883" w:rsidRDefault="00DA2FEA" w:rsidP="00DA2FEA">
            <w:pPr>
              <w:widowControl/>
              <w:ind w:firstLine="0"/>
              <w:rPr>
                <w:sz w:val="28"/>
                <w:szCs w:val="28"/>
              </w:rPr>
            </w:pPr>
            <w:r w:rsidRPr="00653883">
              <w:rPr>
                <w:sz w:val="28"/>
                <w:szCs w:val="28"/>
              </w:rPr>
              <w:t>1200</w:t>
            </w:r>
          </w:p>
        </w:tc>
      </w:tr>
      <w:tr w:rsidR="00DA2FEA" w:rsidRPr="00653883" w:rsidTr="00DA2FEA">
        <w:tc>
          <w:tcPr>
            <w:tcW w:w="7038" w:type="dxa"/>
            <w:vAlign w:val="center"/>
          </w:tcPr>
          <w:p w:rsidR="00DA2FEA" w:rsidRPr="00653883" w:rsidRDefault="00DA2FEA" w:rsidP="00DA2FEA">
            <w:pPr>
              <w:widowControl/>
              <w:ind w:firstLine="0"/>
              <w:rPr>
                <w:sz w:val="28"/>
                <w:szCs w:val="28"/>
              </w:rPr>
            </w:pPr>
            <w:r w:rsidRPr="00653883">
              <w:rPr>
                <w:sz w:val="28"/>
                <w:szCs w:val="28"/>
              </w:rPr>
              <w:t>Время работы подземной части комплекса при пропад</w:t>
            </w:r>
            <w:r w:rsidRPr="00653883">
              <w:rPr>
                <w:sz w:val="28"/>
                <w:szCs w:val="28"/>
              </w:rPr>
              <w:t>а</w:t>
            </w:r>
            <w:r w:rsidRPr="00653883">
              <w:rPr>
                <w:sz w:val="28"/>
                <w:szCs w:val="28"/>
              </w:rPr>
              <w:t>нии сети, час, не менее</w:t>
            </w:r>
          </w:p>
        </w:tc>
        <w:tc>
          <w:tcPr>
            <w:tcW w:w="2248" w:type="dxa"/>
            <w:vAlign w:val="center"/>
          </w:tcPr>
          <w:p w:rsidR="00DA2FEA" w:rsidRPr="00653883" w:rsidRDefault="00DA2FEA" w:rsidP="00DA2FEA">
            <w:pPr>
              <w:widowControl/>
              <w:ind w:firstLine="0"/>
              <w:rPr>
                <w:sz w:val="28"/>
                <w:szCs w:val="28"/>
              </w:rPr>
            </w:pPr>
            <w:r w:rsidRPr="00653883">
              <w:rPr>
                <w:sz w:val="28"/>
                <w:szCs w:val="28"/>
              </w:rPr>
              <w:t>8</w:t>
            </w:r>
          </w:p>
        </w:tc>
      </w:tr>
    </w:tbl>
    <w:p w:rsidR="00600986" w:rsidRDefault="00600986" w:rsidP="00DA2FEA">
      <w:pPr>
        <w:widowControl/>
        <w:ind w:firstLine="0"/>
        <w:jc w:val="right"/>
        <w:rPr>
          <w:sz w:val="28"/>
          <w:szCs w:val="28"/>
        </w:rPr>
      </w:pPr>
    </w:p>
    <w:p w:rsidR="00DA2FEA" w:rsidRPr="00653883" w:rsidRDefault="00DA2FEA" w:rsidP="00DA2FEA">
      <w:pPr>
        <w:widowControl/>
        <w:ind w:firstLine="0"/>
        <w:jc w:val="right"/>
        <w:rPr>
          <w:sz w:val="28"/>
          <w:szCs w:val="28"/>
        </w:rPr>
      </w:pPr>
      <w:r w:rsidRPr="00653883">
        <w:rPr>
          <w:sz w:val="28"/>
          <w:szCs w:val="28"/>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6"/>
        <w:gridCol w:w="1830"/>
        <w:gridCol w:w="1830"/>
      </w:tblGrid>
      <w:tr w:rsidR="00DA2FEA" w:rsidRPr="00653883" w:rsidTr="00DA2FEA">
        <w:tc>
          <w:tcPr>
            <w:tcW w:w="5626" w:type="dxa"/>
            <w:vAlign w:val="center"/>
          </w:tcPr>
          <w:p w:rsidR="00DA2FEA" w:rsidRPr="00653883" w:rsidRDefault="00DA2FEA" w:rsidP="00DA2FEA">
            <w:pPr>
              <w:widowControl/>
              <w:ind w:firstLine="0"/>
              <w:jc w:val="center"/>
              <w:rPr>
                <w:bCs/>
                <w:sz w:val="28"/>
                <w:szCs w:val="28"/>
              </w:rPr>
            </w:pPr>
            <w:r w:rsidRPr="00653883">
              <w:rPr>
                <w:bCs/>
                <w:sz w:val="28"/>
                <w:szCs w:val="28"/>
              </w:rPr>
              <w:t>Наименование датчика</w:t>
            </w:r>
          </w:p>
        </w:tc>
        <w:tc>
          <w:tcPr>
            <w:tcW w:w="1830" w:type="dxa"/>
            <w:vAlign w:val="center"/>
          </w:tcPr>
          <w:p w:rsidR="00DA2FEA" w:rsidRPr="00653883" w:rsidRDefault="00DA2FEA" w:rsidP="00DA2FEA">
            <w:pPr>
              <w:widowControl/>
              <w:ind w:firstLine="0"/>
              <w:jc w:val="center"/>
              <w:rPr>
                <w:bCs/>
                <w:sz w:val="28"/>
                <w:szCs w:val="28"/>
              </w:rPr>
            </w:pPr>
            <w:r w:rsidRPr="00653883">
              <w:rPr>
                <w:bCs/>
                <w:sz w:val="28"/>
                <w:szCs w:val="28"/>
              </w:rPr>
              <w:t>Единица и</w:t>
            </w:r>
            <w:r w:rsidRPr="00653883">
              <w:rPr>
                <w:bCs/>
                <w:sz w:val="28"/>
                <w:szCs w:val="28"/>
              </w:rPr>
              <w:t>з</w:t>
            </w:r>
            <w:r w:rsidRPr="00653883">
              <w:rPr>
                <w:bCs/>
                <w:sz w:val="28"/>
                <w:szCs w:val="28"/>
              </w:rPr>
              <w:t>мерения</w:t>
            </w:r>
          </w:p>
        </w:tc>
        <w:tc>
          <w:tcPr>
            <w:tcW w:w="1830" w:type="dxa"/>
            <w:vAlign w:val="center"/>
          </w:tcPr>
          <w:p w:rsidR="00DA2FEA" w:rsidRPr="00653883" w:rsidRDefault="00DA2FEA" w:rsidP="00DA2FEA">
            <w:pPr>
              <w:widowControl/>
              <w:ind w:firstLine="0"/>
              <w:jc w:val="center"/>
              <w:rPr>
                <w:bCs/>
                <w:sz w:val="28"/>
                <w:szCs w:val="28"/>
              </w:rPr>
            </w:pPr>
            <w:r w:rsidRPr="00653883">
              <w:rPr>
                <w:bCs/>
                <w:sz w:val="28"/>
                <w:szCs w:val="28"/>
              </w:rPr>
              <w:t>Диапазон измерения</w:t>
            </w:r>
          </w:p>
        </w:tc>
      </w:tr>
      <w:tr w:rsidR="00DA2FEA" w:rsidRPr="00653883" w:rsidTr="00DA2FEA">
        <w:tc>
          <w:tcPr>
            <w:tcW w:w="5626" w:type="dxa"/>
            <w:vAlign w:val="center"/>
          </w:tcPr>
          <w:p w:rsidR="00DA2FEA" w:rsidRPr="00653883" w:rsidRDefault="00DA2FEA" w:rsidP="00DA2FEA">
            <w:pPr>
              <w:widowControl/>
              <w:ind w:firstLine="0"/>
              <w:rPr>
                <w:sz w:val="28"/>
                <w:szCs w:val="28"/>
              </w:rPr>
            </w:pPr>
            <w:r w:rsidRPr="00653883">
              <w:rPr>
                <w:sz w:val="28"/>
                <w:szCs w:val="28"/>
              </w:rPr>
              <w:t>Датчик контроля метана (СН</w:t>
            </w:r>
            <w:proofErr w:type="gramStart"/>
            <w:r w:rsidRPr="00653883">
              <w:rPr>
                <w:sz w:val="28"/>
                <w:szCs w:val="28"/>
                <w:vertAlign w:val="subscript"/>
              </w:rPr>
              <w:t>4</w:t>
            </w:r>
            <w:proofErr w:type="gramEnd"/>
            <w:r w:rsidRPr="00653883">
              <w:rPr>
                <w:sz w:val="28"/>
                <w:szCs w:val="28"/>
              </w:rPr>
              <w:t>)</w:t>
            </w:r>
          </w:p>
        </w:tc>
        <w:tc>
          <w:tcPr>
            <w:tcW w:w="1830" w:type="dxa"/>
            <w:vAlign w:val="center"/>
          </w:tcPr>
          <w:p w:rsidR="00DA2FEA" w:rsidRPr="00653883" w:rsidRDefault="00DA2FEA" w:rsidP="00DA2FEA">
            <w:pPr>
              <w:widowControl/>
              <w:ind w:firstLine="0"/>
              <w:rPr>
                <w:sz w:val="28"/>
                <w:szCs w:val="28"/>
              </w:rPr>
            </w:pPr>
            <w:r w:rsidRPr="00653883">
              <w:rPr>
                <w:sz w:val="28"/>
                <w:szCs w:val="28"/>
              </w:rPr>
              <w:t>% об.</w:t>
            </w:r>
          </w:p>
        </w:tc>
        <w:tc>
          <w:tcPr>
            <w:tcW w:w="1830" w:type="dxa"/>
            <w:vAlign w:val="center"/>
          </w:tcPr>
          <w:p w:rsidR="00DA2FEA" w:rsidRPr="00653883" w:rsidRDefault="00DA2FEA" w:rsidP="00DA2FEA">
            <w:pPr>
              <w:widowControl/>
              <w:ind w:firstLine="0"/>
              <w:rPr>
                <w:sz w:val="28"/>
                <w:szCs w:val="28"/>
              </w:rPr>
            </w:pPr>
            <w:r w:rsidRPr="00653883">
              <w:rPr>
                <w:sz w:val="28"/>
                <w:szCs w:val="28"/>
              </w:rPr>
              <w:t>0–2,5</w:t>
            </w:r>
          </w:p>
          <w:p w:rsidR="00DA2FEA" w:rsidRPr="00653883" w:rsidRDefault="00DA2FEA" w:rsidP="00FF6096">
            <w:pPr>
              <w:widowControl/>
              <w:ind w:firstLine="0"/>
              <w:rPr>
                <w:sz w:val="28"/>
                <w:szCs w:val="28"/>
              </w:rPr>
            </w:pPr>
            <w:r w:rsidRPr="00653883">
              <w:rPr>
                <w:sz w:val="28"/>
                <w:szCs w:val="28"/>
              </w:rPr>
              <w:t>5–100</w:t>
            </w:r>
          </w:p>
        </w:tc>
      </w:tr>
      <w:tr w:rsidR="00DA2FEA" w:rsidRPr="00653883" w:rsidTr="00DA2FEA">
        <w:tc>
          <w:tcPr>
            <w:tcW w:w="5626" w:type="dxa"/>
            <w:vAlign w:val="center"/>
          </w:tcPr>
          <w:p w:rsidR="00DA2FEA" w:rsidRPr="00653883" w:rsidRDefault="00DA2FEA" w:rsidP="00DA2FEA">
            <w:pPr>
              <w:widowControl/>
              <w:ind w:firstLine="0"/>
              <w:rPr>
                <w:sz w:val="28"/>
                <w:szCs w:val="28"/>
              </w:rPr>
            </w:pPr>
            <w:r w:rsidRPr="00653883">
              <w:rPr>
                <w:sz w:val="28"/>
                <w:szCs w:val="28"/>
              </w:rPr>
              <w:t>Датчик контроля окиси углерода (</w:t>
            </w:r>
            <w:proofErr w:type="gramStart"/>
            <w:r w:rsidRPr="00653883">
              <w:rPr>
                <w:sz w:val="28"/>
                <w:szCs w:val="28"/>
              </w:rPr>
              <w:t>СО</w:t>
            </w:r>
            <w:proofErr w:type="gramEnd"/>
            <w:r w:rsidRPr="00653883">
              <w:rPr>
                <w:sz w:val="28"/>
                <w:szCs w:val="28"/>
              </w:rPr>
              <w:t>)</w:t>
            </w:r>
          </w:p>
        </w:tc>
        <w:tc>
          <w:tcPr>
            <w:tcW w:w="1830" w:type="dxa"/>
            <w:vAlign w:val="center"/>
          </w:tcPr>
          <w:p w:rsidR="00DA2FEA" w:rsidRPr="00653883" w:rsidRDefault="00DA2FEA" w:rsidP="00DA2FEA">
            <w:pPr>
              <w:widowControl/>
              <w:ind w:firstLine="0"/>
              <w:rPr>
                <w:sz w:val="28"/>
                <w:szCs w:val="28"/>
              </w:rPr>
            </w:pPr>
            <w:r w:rsidRPr="00653883">
              <w:rPr>
                <w:sz w:val="28"/>
                <w:szCs w:val="28"/>
              </w:rPr>
              <w:t>% об.</w:t>
            </w:r>
          </w:p>
        </w:tc>
        <w:tc>
          <w:tcPr>
            <w:tcW w:w="1830" w:type="dxa"/>
            <w:vAlign w:val="center"/>
          </w:tcPr>
          <w:p w:rsidR="00DA2FEA" w:rsidRPr="00653883" w:rsidRDefault="00DA2FEA" w:rsidP="00FF6096">
            <w:pPr>
              <w:widowControl/>
              <w:ind w:firstLine="0"/>
              <w:rPr>
                <w:sz w:val="28"/>
                <w:szCs w:val="28"/>
              </w:rPr>
            </w:pPr>
            <w:r w:rsidRPr="00653883">
              <w:rPr>
                <w:sz w:val="28"/>
                <w:szCs w:val="28"/>
              </w:rPr>
              <w:t>0–50</w:t>
            </w:r>
          </w:p>
        </w:tc>
      </w:tr>
      <w:tr w:rsidR="00DA2FEA" w:rsidRPr="00653883" w:rsidTr="00F14941">
        <w:tc>
          <w:tcPr>
            <w:tcW w:w="5626" w:type="dxa"/>
            <w:vAlign w:val="center"/>
          </w:tcPr>
          <w:p w:rsidR="00DA2FEA" w:rsidRPr="00653883" w:rsidRDefault="00DA2FEA" w:rsidP="00DA2FEA">
            <w:pPr>
              <w:widowControl/>
              <w:ind w:firstLine="0"/>
              <w:rPr>
                <w:sz w:val="28"/>
                <w:szCs w:val="28"/>
              </w:rPr>
            </w:pPr>
            <w:r w:rsidRPr="00653883">
              <w:rPr>
                <w:sz w:val="28"/>
                <w:szCs w:val="28"/>
              </w:rPr>
              <w:t>Датчик контроля кислорода (О</w:t>
            </w:r>
            <w:proofErr w:type="gramStart"/>
            <w:r w:rsidRPr="00653883">
              <w:rPr>
                <w:sz w:val="28"/>
                <w:szCs w:val="28"/>
                <w:vertAlign w:val="subscript"/>
              </w:rPr>
              <w:t>2</w:t>
            </w:r>
            <w:proofErr w:type="gramEnd"/>
            <w:r w:rsidRPr="00653883">
              <w:rPr>
                <w:sz w:val="28"/>
                <w:szCs w:val="28"/>
              </w:rPr>
              <w:t>)</w:t>
            </w:r>
          </w:p>
        </w:tc>
        <w:tc>
          <w:tcPr>
            <w:tcW w:w="1830" w:type="dxa"/>
            <w:shd w:val="clear" w:color="auto" w:fill="auto"/>
            <w:vAlign w:val="center"/>
          </w:tcPr>
          <w:p w:rsidR="00DA2FEA" w:rsidRPr="00F14941" w:rsidRDefault="00DA2FEA" w:rsidP="00F14941">
            <w:pPr>
              <w:widowControl/>
              <w:ind w:firstLine="0"/>
              <w:rPr>
                <w:sz w:val="28"/>
                <w:szCs w:val="28"/>
              </w:rPr>
            </w:pPr>
            <w:r w:rsidRPr="00F14941">
              <w:rPr>
                <w:sz w:val="28"/>
                <w:szCs w:val="28"/>
              </w:rPr>
              <w:t>% об.</w:t>
            </w:r>
          </w:p>
        </w:tc>
        <w:tc>
          <w:tcPr>
            <w:tcW w:w="1830" w:type="dxa"/>
            <w:vAlign w:val="center"/>
          </w:tcPr>
          <w:p w:rsidR="00DA2FEA" w:rsidRPr="00653883" w:rsidRDefault="00DA2FEA" w:rsidP="00FF6096">
            <w:pPr>
              <w:widowControl/>
              <w:ind w:firstLine="0"/>
              <w:rPr>
                <w:sz w:val="28"/>
                <w:szCs w:val="28"/>
              </w:rPr>
            </w:pPr>
            <w:r w:rsidRPr="00653883">
              <w:rPr>
                <w:sz w:val="28"/>
                <w:szCs w:val="28"/>
              </w:rPr>
              <w:t>0–30</w:t>
            </w:r>
          </w:p>
        </w:tc>
      </w:tr>
      <w:tr w:rsidR="00DA2FEA" w:rsidRPr="00653883" w:rsidTr="00F14941">
        <w:tc>
          <w:tcPr>
            <w:tcW w:w="5626" w:type="dxa"/>
            <w:vAlign w:val="center"/>
          </w:tcPr>
          <w:p w:rsidR="00DA2FEA" w:rsidRPr="00653883" w:rsidRDefault="00DA2FEA" w:rsidP="00DA2FEA">
            <w:pPr>
              <w:widowControl/>
              <w:ind w:firstLine="0"/>
              <w:rPr>
                <w:sz w:val="28"/>
                <w:szCs w:val="28"/>
              </w:rPr>
            </w:pPr>
            <w:r w:rsidRPr="00653883">
              <w:rPr>
                <w:sz w:val="28"/>
                <w:szCs w:val="28"/>
              </w:rPr>
              <w:t>Датчик контроля двуокиси углерода (СО</w:t>
            </w:r>
            <w:proofErr w:type="gramStart"/>
            <w:r w:rsidRPr="00653883">
              <w:rPr>
                <w:sz w:val="28"/>
                <w:szCs w:val="28"/>
                <w:vertAlign w:val="subscript"/>
              </w:rPr>
              <w:t>2</w:t>
            </w:r>
            <w:proofErr w:type="gramEnd"/>
            <w:r w:rsidRPr="00653883">
              <w:rPr>
                <w:sz w:val="28"/>
                <w:szCs w:val="28"/>
              </w:rPr>
              <w:t>)</w:t>
            </w:r>
          </w:p>
        </w:tc>
        <w:tc>
          <w:tcPr>
            <w:tcW w:w="1830" w:type="dxa"/>
            <w:shd w:val="clear" w:color="auto" w:fill="auto"/>
            <w:vAlign w:val="center"/>
          </w:tcPr>
          <w:p w:rsidR="00DA2FEA" w:rsidRPr="00F14941" w:rsidRDefault="00DA2FEA" w:rsidP="00F14941">
            <w:pPr>
              <w:widowControl/>
              <w:ind w:firstLine="0"/>
              <w:rPr>
                <w:sz w:val="28"/>
                <w:szCs w:val="28"/>
              </w:rPr>
            </w:pPr>
            <w:r w:rsidRPr="00F14941">
              <w:rPr>
                <w:sz w:val="28"/>
                <w:szCs w:val="28"/>
              </w:rPr>
              <w:t>% об.</w:t>
            </w:r>
          </w:p>
        </w:tc>
        <w:tc>
          <w:tcPr>
            <w:tcW w:w="1830" w:type="dxa"/>
            <w:vAlign w:val="center"/>
          </w:tcPr>
          <w:p w:rsidR="00DA2FEA" w:rsidRPr="00653883" w:rsidRDefault="00DA2FEA" w:rsidP="00FF6096">
            <w:pPr>
              <w:widowControl/>
              <w:ind w:firstLine="0"/>
              <w:rPr>
                <w:sz w:val="28"/>
                <w:szCs w:val="28"/>
              </w:rPr>
            </w:pPr>
            <w:r w:rsidRPr="00653883">
              <w:rPr>
                <w:sz w:val="28"/>
                <w:szCs w:val="28"/>
              </w:rPr>
              <w:t>0</w:t>
            </w:r>
            <w:r w:rsidR="006C76E0">
              <w:rPr>
                <w:sz w:val="28"/>
                <w:szCs w:val="28"/>
              </w:rPr>
              <w:t>–</w:t>
            </w:r>
            <w:r w:rsidRPr="00653883">
              <w:rPr>
                <w:sz w:val="28"/>
                <w:szCs w:val="28"/>
              </w:rPr>
              <w:t>2</w:t>
            </w:r>
          </w:p>
        </w:tc>
      </w:tr>
      <w:tr w:rsidR="00DA2FEA" w:rsidRPr="00653883" w:rsidTr="00F14941">
        <w:tc>
          <w:tcPr>
            <w:tcW w:w="5626" w:type="dxa"/>
            <w:vAlign w:val="center"/>
          </w:tcPr>
          <w:p w:rsidR="00DA2FEA" w:rsidRPr="00653883" w:rsidRDefault="00DA2FEA" w:rsidP="00DA2FEA">
            <w:pPr>
              <w:widowControl/>
              <w:ind w:firstLine="0"/>
              <w:rPr>
                <w:sz w:val="28"/>
                <w:szCs w:val="28"/>
              </w:rPr>
            </w:pPr>
            <w:r w:rsidRPr="00653883">
              <w:rPr>
                <w:sz w:val="28"/>
                <w:szCs w:val="28"/>
              </w:rPr>
              <w:t>Датчик контроля водорода (Н</w:t>
            </w:r>
            <w:proofErr w:type="gramStart"/>
            <w:r w:rsidRPr="00653883">
              <w:rPr>
                <w:sz w:val="28"/>
                <w:szCs w:val="28"/>
                <w:vertAlign w:val="subscript"/>
              </w:rPr>
              <w:t>2</w:t>
            </w:r>
            <w:proofErr w:type="gramEnd"/>
            <w:r w:rsidRPr="00653883">
              <w:rPr>
                <w:sz w:val="28"/>
                <w:szCs w:val="28"/>
              </w:rPr>
              <w:t>)</w:t>
            </w:r>
          </w:p>
        </w:tc>
        <w:tc>
          <w:tcPr>
            <w:tcW w:w="1830" w:type="dxa"/>
            <w:shd w:val="clear" w:color="auto" w:fill="auto"/>
            <w:vAlign w:val="center"/>
          </w:tcPr>
          <w:p w:rsidR="00DA2FEA" w:rsidRPr="00F14941" w:rsidRDefault="00DA2FEA" w:rsidP="00F14941">
            <w:pPr>
              <w:widowControl/>
              <w:ind w:firstLine="0"/>
              <w:rPr>
                <w:sz w:val="28"/>
                <w:szCs w:val="28"/>
              </w:rPr>
            </w:pPr>
            <w:r w:rsidRPr="00F14941">
              <w:rPr>
                <w:sz w:val="28"/>
                <w:szCs w:val="28"/>
              </w:rPr>
              <w:t>% об.</w:t>
            </w:r>
          </w:p>
        </w:tc>
        <w:tc>
          <w:tcPr>
            <w:tcW w:w="1830" w:type="dxa"/>
            <w:vAlign w:val="center"/>
          </w:tcPr>
          <w:p w:rsidR="00DA2FEA" w:rsidRPr="00653883" w:rsidRDefault="00DA2FEA" w:rsidP="00FF6096">
            <w:pPr>
              <w:widowControl/>
              <w:ind w:firstLine="0"/>
              <w:rPr>
                <w:sz w:val="28"/>
                <w:szCs w:val="28"/>
              </w:rPr>
            </w:pPr>
            <w:r w:rsidRPr="00653883">
              <w:rPr>
                <w:sz w:val="28"/>
                <w:szCs w:val="28"/>
              </w:rPr>
              <w:t>0</w:t>
            </w:r>
            <w:r w:rsidR="006C76E0">
              <w:rPr>
                <w:sz w:val="28"/>
                <w:szCs w:val="28"/>
              </w:rPr>
              <w:t>–</w:t>
            </w:r>
            <w:r w:rsidRPr="00653883">
              <w:rPr>
                <w:sz w:val="28"/>
                <w:szCs w:val="28"/>
              </w:rPr>
              <w:t>2</w:t>
            </w:r>
          </w:p>
        </w:tc>
      </w:tr>
      <w:tr w:rsidR="00DA2FEA" w:rsidRPr="00653883" w:rsidTr="00DA2FEA">
        <w:tc>
          <w:tcPr>
            <w:tcW w:w="5626" w:type="dxa"/>
            <w:vAlign w:val="center"/>
          </w:tcPr>
          <w:p w:rsidR="00DA2FEA" w:rsidRPr="00653883" w:rsidRDefault="00DA2FEA" w:rsidP="00DA2FEA">
            <w:pPr>
              <w:widowControl/>
              <w:ind w:firstLine="0"/>
              <w:rPr>
                <w:sz w:val="28"/>
                <w:szCs w:val="28"/>
              </w:rPr>
            </w:pPr>
            <w:r w:rsidRPr="00653883">
              <w:rPr>
                <w:sz w:val="28"/>
                <w:szCs w:val="28"/>
              </w:rPr>
              <w:t>Датчик измерения скорости воздушного п</w:t>
            </w:r>
            <w:r w:rsidRPr="00653883">
              <w:rPr>
                <w:sz w:val="28"/>
                <w:szCs w:val="28"/>
              </w:rPr>
              <w:t>о</w:t>
            </w:r>
            <w:r w:rsidRPr="00653883">
              <w:rPr>
                <w:sz w:val="28"/>
                <w:szCs w:val="28"/>
              </w:rPr>
              <w:t>тока ДСПШ-20</w:t>
            </w:r>
          </w:p>
        </w:tc>
        <w:tc>
          <w:tcPr>
            <w:tcW w:w="1830" w:type="dxa"/>
            <w:vAlign w:val="center"/>
          </w:tcPr>
          <w:p w:rsidR="00DA2FEA" w:rsidRPr="00653883" w:rsidRDefault="00DA2FEA" w:rsidP="00600986">
            <w:pPr>
              <w:widowControl/>
              <w:ind w:firstLine="0"/>
              <w:rPr>
                <w:sz w:val="28"/>
                <w:szCs w:val="28"/>
              </w:rPr>
            </w:pPr>
            <w:proofErr w:type="gramStart"/>
            <w:r w:rsidRPr="00653883">
              <w:rPr>
                <w:sz w:val="28"/>
                <w:szCs w:val="28"/>
              </w:rPr>
              <w:t>м</w:t>
            </w:r>
            <w:proofErr w:type="gramEnd"/>
            <w:r w:rsidRPr="00653883">
              <w:rPr>
                <w:sz w:val="28"/>
                <w:szCs w:val="28"/>
              </w:rPr>
              <w:t>/с</w:t>
            </w:r>
          </w:p>
        </w:tc>
        <w:tc>
          <w:tcPr>
            <w:tcW w:w="1830" w:type="dxa"/>
            <w:vAlign w:val="center"/>
          </w:tcPr>
          <w:p w:rsidR="00DA2FEA" w:rsidRPr="00653883" w:rsidRDefault="00DA2FEA" w:rsidP="00FF6096">
            <w:pPr>
              <w:widowControl/>
              <w:ind w:firstLine="0"/>
              <w:rPr>
                <w:sz w:val="28"/>
                <w:szCs w:val="28"/>
              </w:rPr>
            </w:pPr>
            <w:r w:rsidRPr="00653883">
              <w:rPr>
                <w:sz w:val="28"/>
                <w:szCs w:val="28"/>
              </w:rPr>
              <w:t>0–40</w:t>
            </w:r>
          </w:p>
        </w:tc>
      </w:tr>
      <w:tr w:rsidR="00DA2FEA" w:rsidRPr="00653883" w:rsidTr="00DA2FEA">
        <w:tc>
          <w:tcPr>
            <w:tcW w:w="5626" w:type="dxa"/>
            <w:vAlign w:val="center"/>
          </w:tcPr>
          <w:p w:rsidR="00DA2FEA" w:rsidRPr="00653883" w:rsidRDefault="00DA2FEA" w:rsidP="00DA2FEA">
            <w:pPr>
              <w:widowControl/>
              <w:ind w:firstLine="0"/>
              <w:rPr>
                <w:sz w:val="28"/>
                <w:szCs w:val="28"/>
              </w:rPr>
            </w:pPr>
            <w:r w:rsidRPr="00653883">
              <w:rPr>
                <w:sz w:val="28"/>
                <w:szCs w:val="28"/>
              </w:rPr>
              <w:t>Датчик запыленности</w:t>
            </w:r>
          </w:p>
        </w:tc>
        <w:tc>
          <w:tcPr>
            <w:tcW w:w="1830" w:type="dxa"/>
            <w:vAlign w:val="center"/>
          </w:tcPr>
          <w:p w:rsidR="00DA2FEA" w:rsidRPr="00653883" w:rsidRDefault="00DA2FEA" w:rsidP="00DA2FEA">
            <w:pPr>
              <w:widowControl/>
              <w:ind w:firstLine="0"/>
              <w:rPr>
                <w:sz w:val="28"/>
                <w:szCs w:val="28"/>
              </w:rPr>
            </w:pPr>
            <w:r w:rsidRPr="00653883">
              <w:rPr>
                <w:sz w:val="28"/>
                <w:szCs w:val="28"/>
              </w:rPr>
              <w:t>мг/м</w:t>
            </w:r>
            <w:r w:rsidRPr="00653883">
              <w:rPr>
                <w:sz w:val="28"/>
                <w:szCs w:val="28"/>
                <w:vertAlign w:val="superscript"/>
              </w:rPr>
              <w:t>3</w:t>
            </w:r>
            <w:r w:rsidRPr="00653883">
              <w:rPr>
                <w:sz w:val="28"/>
                <w:szCs w:val="28"/>
              </w:rPr>
              <w:br/>
              <w:t>г/м</w:t>
            </w:r>
            <w:r w:rsidRPr="00653883">
              <w:rPr>
                <w:sz w:val="28"/>
                <w:szCs w:val="28"/>
                <w:vertAlign w:val="superscript"/>
              </w:rPr>
              <w:t>3</w:t>
            </w:r>
          </w:p>
        </w:tc>
        <w:tc>
          <w:tcPr>
            <w:tcW w:w="1830" w:type="dxa"/>
            <w:vAlign w:val="center"/>
          </w:tcPr>
          <w:p w:rsidR="00DA2FEA" w:rsidRPr="00653883" w:rsidRDefault="00DA2FEA" w:rsidP="00FF6096">
            <w:pPr>
              <w:widowControl/>
              <w:ind w:firstLine="0"/>
              <w:rPr>
                <w:sz w:val="28"/>
                <w:szCs w:val="28"/>
              </w:rPr>
            </w:pPr>
            <w:r w:rsidRPr="00653883">
              <w:rPr>
                <w:sz w:val="28"/>
                <w:szCs w:val="28"/>
              </w:rPr>
              <w:t>1</w:t>
            </w:r>
            <w:r w:rsidR="00FF6096">
              <w:rPr>
                <w:sz w:val="28"/>
                <w:szCs w:val="28"/>
              </w:rPr>
              <w:t>–</w:t>
            </w:r>
            <w:r w:rsidRPr="00653883">
              <w:rPr>
                <w:sz w:val="28"/>
                <w:szCs w:val="28"/>
              </w:rPr>
              <w:t>1000;</w:t>
            </w:r>
            <w:r w:rsidRPr="00653883">
              <w:rPr>
                <w:sz w:val="28"/>
                <w:szCs w:val="28"/>
              </w:rPr>
              <w:br/>
              <w:t>1</w:t>
            </w:r>
            <w:r w:rsidR="00FF6096">
              <w:rPr>
                <w:sz w:val="28"/>
                <w:szCs w:val="28"/>
              </w:rPr>
              <w:t>–</w:t>
            </w:r>
            <w:r w:rsidRPr="00653883">
              <w:rPr>
                <w:sz w:val="28"/>
                <w:szCs w:val="28"/>
              </w:rPr>
              <w:t>500</w:t>
            </w:r>
          </w:p>
        </w:tc>
      </w:tr>
      <w:tr w:rsidR="00DA2FEA" w:rsidRPr="00653883" w:rsidTr="00DA2FEA">
        <w:tc>
          <w:tcPr>
            <w:tcW w:w="5626" w:type="dxa"/>
            <w:vAlign w:val="center"/>
          </w:tcPr>
          <w:p w:rsidR="00DA2FEA" w:rsidRPr="00653883" w:rsidRDefault="00DA2FEA" w:rsidP="00DA2FEA">
            <w:pPr>
              <w:widowControl/>
              <w:ind w:firstLine="0"/>
              <w:rPr>
                <w:sz w:val="28"/>
                <w:szCs w:val="28"/>
              </w:rPr>
            </w:pPr>
            <w:r w:rsidRPr="00653883">
              <w:rPr>
                <w:sz w:val="28"/>
                <w:szCs w:val="28"/>
              </w:rPr>
              <w:t>Датчик  температуры</w:t>
            </w:r>
          </w:p>
        </w:tc>
        <w:tc>
          <w:tcPr>
            <w:tcW w:w="1830" w:type="dxa"/>
            <w:vAlign w:val="center"/>
          </w:tcPr>
          <w:p w:rsidR="00DA2FEA" w:rsidRPr="00653883" w:rsidRDefault="00DA2FEA" w:rsidP="00DA2FEA">
            <w:pPr>
              <w:widowControl/>
              <w:ind w:firstLine="0"/>
              <w:rPr>
                <w:sz w:val="28"/>
                <w:szCs w:val="28"/>
              </w:rPr>
            </w:pPr>
            <w:r w:rsidRPr="00653883">
              <w:rPr>
                <w:sz w:val="28"/>
                <w:szCs w:val="28"/>
              </w:rPr>
              <w:t>град.</w:t>
            </w:r>
          </w:p>
        </w:tc>
        <w:tc>
          <w:tcPr>
            <w:tcW w:w="1830" w:type="dxa"/>
            <w:vAlign w:val="center"/>
          </w:tcPr>
          <w:p w:rsidR="00DA2FEA" w:rsidRPr="00653883" w:rsidRDefault="00600986" w:rsidP="00DA2FEA">
            <w:pPr>
              <w:widowControl/>
              <w:ind w:firstLine="0"/>
              <w:rPr>
                <w:sz w:val="28"/>
                <w:szCs w:val="28"/>
              </w:rPr>
            </w:pPr>
            <w:r>
              <w:rPr>
                <w:sz w:val="28"/>
                <w:szCs w:val="28"/>
              </w:rPr>
              <w:t>–</w:t>
            </w:r>
            <w:r w:rsidR="00DA2FEA" w:rsidRPr="00653883">
              <w:rPr>
                <w:sz w:val="28"/>
                <w:szCs w:val="28"/>
              </w:rPr>
              <w:t>50 до +85</w:t>
            </w:r>
          </w:p>
        </w:tc>
      </w:tr>
      <w:tr w:rsidR="00DA2FEA" w:rsidRPr="00653883" w:rsidTr="00DA2FEA">
        <w:tc>
          <w:tcPr>
            <w:tcW w:w="5626" w:type="dxa"/>
            <w:vAlign w:val="center"/>
          </w:tcPr>
          <w:p w:rsidR="00DA2FEA" w:rsidRPr="00653883" w:rsidRDefault="00DA2FEA" w:rsidP="00DA2FEA">
            <w:pPr>
              <w:widowControl/>
              <w:ind w:firstLine="0"/>
              <w:rPr>
                <w:sz w:val="28"/>
                <w:szCs w:val="28"/>
              </w:rPr>
            </w:pPr>
            <w:r w:rsidRPr="00653883">
              <w:rPr>
                <w:sz w:val="28"/>
                <w:szCs w:val="28"/>
              </w:rPr>
              <w:t>Датчик относительной влажности</w:t>
            </w:r>
          </w:p>
        </w:tc>
        <w:tc>
          <w:tcPr>
            <w:tcW w:w="1830" w:type="dxa"/>
            <w:vAlign w:val="center"/>
          </w:tcPr>
          <w:p w:rsidR="00DA2FEA" w:rsidRPr="00653883" w:rsidRDefault="00DA2FEA" w:rsidP="00DA2FEA">
            <w:pPr>
              <w:widowControl/>
              <w:ind w:firstLine="0"/>
              <w:rPr>
                <w:sz w:val="28"/>
                <w:szCs w:val="28"/>
              </w:rPr>
            </w:pPr>
            <w:r w:rsidRPr="00653883">
              <w:rPr>
                <w:sz w:val="28"/>
                <w:szCs w:val="28"/>
              </w:rPr>
              <w:t>%</w:t>
            </w:r>
          </w:p>
        </w:tc>
        <w:tc>
          <w:tcPr>
            <w:tcW w:w="1830" w:type="dxa"/>
            <w:vAlign w:val="center"/>
          </w:tcPr>
          <w:p w:rsidR="00DA2FEA" w:rsidRPr="00653883" w:rsidRDefault="00DA2FEA" w:rsidP="00DA2FEA">
            <w:pPr>
              <w:widowControl/>
              <w:ind w:firstLine="0"/>
              <w:rPr>
                <w:sz w:val="28"/>
                <w:szCs w:val="28"/>
              </w:rPr>
            </w:pPr>
            <w:r w:rsidRPr="00653883">
              <w:rPr>
                <w:sz w:val="28"/>
                <w:szCs w:val="28"/>
              </w:rPr>
              <w:t>0</w:t>
            </w:r>
            <w:r w:rsidR="00FF6096">
              <w:rPr>
                <w:sz w:val="28"/>
                <w:szCs w:val="28"/>
              </w:rPr>
              <w:t>–</w:t>
            </w:r>
            <w:r w:rsidRPr="00653883">
              <w:rPr>
                <w:sz w:val="28"/>
                <w:szCs w:val="28"/>
              </w:rPr>
              <w:t>100</w:t>
            </w:r>
          </w:p>
        </w:tc>
      </w:tr>
      <w:tr w:rsidR="00DA2FEA" w:rsidRPr="00653883" w:rsidTr="00DA2FEA">
        <w:tc>
          <w:tcPr>
            <w:tcW w:w="5626" w:type="dxa"/>
            <w:vAlign w:val="center"/>
          </w:tcPr>
          <w:p w:rsidR="00DA2FEA" w:rsidRPr="00653883" w:rsidRDefault="00DA2FEA" w:rsidP="00DA2FEA">
            <w:pPr>
              <w:widowControl/>
              <w:ind w:firstLine="0"/>
              <w:rPr>
                <w:sz w:val="28"/>
                <w:szCs w:val="28"/>
              </w:rPr>
            </w:pPr>
            <w:r w:rsidRPr="00653883">
              <w:rPr>
                <w:sz w:val="28"/>
                <w:szCs w:val="28"/>
              </w:rPr>
              <w:t>Датчик депрессии</w:t>
            </w:r>
          </w:p>
        </w:tc>
        <w:tc>
          <w:tcPr>
            <w:tcW w:w="1830" w:type="dxa"/>
            <w:vAlign w:val="center"/>
          </w:tcPr>
          <w:p w:rsidR="00DA2FEA" w:rsidRPr="00653883" w:rsidRDefault="00DA2FEA" w:rsidP="00DA2FEA">
            <w:pPr>
              <w:widowControl/>
              <w:ind w:firstLine="0"/>
              <w:rPr>
                <w:sz w:val="28"/>
                <w:szCs w:val="28"/>
              </w:rPr>
            </w:pPr>
            <w:r w:rsidRPr="00653883">
              <w:rPr>
                <w:sz w:val="28"/>
                <w:szCs w:val="28"/>
              </w:rPr>
              <w:t>Па</w:t>
            </w:r>
          </w:p>
        </w:tc>
        <w:tc>
          <w:tcPr>
            <w:tcW w:w="1830" w:type="dxa"/>
            <w:vAlign w:val="center"/>
          </w:tcPr>
          <w:p w:rsidR="00DA2FEA" w:rsidRPr="00653883" w:rsidRDefault="00DA2FEA" w:rsidP="00DA2FEA">
            <w:pPr>
              <w:widowControl/>
              <w:ind w:firstLine="0"/>
              <w:rPr>
                <w:sz w:val="28"/>
                <w:szCs w:val="28"/>
              </w:rPr>
            </w:pPr>
            <w:r w:rsidRPr="00653883">
              <w:rPr>
                <w:sz w:val="28"/>
                <w:szCs w:val="28"/>
              </w:rPr>
              <w:t>0</w:t>
            </w:r>
            <w:r w:rsidR="00FF6096">
              <w:rPr>
                <w:sz w:val="28"/>
                <w:szCs w:val="28"/>
              </w:rPr>
              <w:t>–</w:t>
            </w:r>
            <w:r w:rsidRPr="00653883">
              <w:rPr>
                <w:sz w:val="28"/>
                <w:szCs w:val="28"/>
              </w:rPr>
              <w:t>100</w:t>
            </w:r>
            <w:r w:rsidRPr="00653883">
              <w:rPr>
                <w:sz w:val="28"/>
                <w:szCs w:val="28"/>
              </w:rPr>
              <w:br/>
              <w:t>0</w:t>
            </w:r>
            <w:r w:rsidR="00FF6096">
              <w:rPr>
                <w:sz w:val="28"/>
                <w:szCs w:val="28"/>
              </w:rPr>
              <w:t>–</w:t>
            </w:r>
            <w:r w:rsidRPr="00653883">
              <w:rPr>
                <w:sz w:val="28"/>
                <w:szCs w:val="28"/>
              </w:rPr>
              <w:t>200</w:t>
            </w:r>
          </w:p>
        </w:tc>
      </w:tr>
    </w:tbl>
    <w:p w:rsidR="00600986" w:rsidRDefault="00600986" w:rsidP="00600986">
      <w:pPr>
        <w:widowControl/>
        <w:ind w:firstLine="709"/>
        <w:rPr>
          <w:sz w:val="28"/>
          <w:szCs w:val="28"/>
        </w:rPr>
      </w:pPr>
    </w:p>
    <w:p w:rsidR="00600986" w:rsidRPr="00653883" w:rsidRDefault="00600986" w:rsidP="00600986">
      <w:pPr>
        <w:widowControl/>
        <w:ind w:firstLine="709"/>
        <w:rPr>
          <w:sz w:val="28"/>
          <w:szCs w:val="28"/>
        </w:rPr>
      </w:pPr>
      <w:r w:rsidRPr="00653883">
        <w:rPr>
          <w:sz w:val="28"/>
          <w:szCs w:val="28"/>
        </w:rPr>
        <w:lastRenderedPageBreak/>
        <w:t>Автоматический комплекс контроля рудничной атмосферы может осуществлять сбор информации от различных типов датчиков через анал</w:t>
      </w:r>
      <w:r w:rsidRPr="00653883">
        <w:rPr>
          <w:sz w:val="28"/>
          <w:szCs w:val="28"/>
        </w:rPr>
        <w:t>о</w:t>
      </w:r>
      <w:r w:rsidRPr="00653883">
        <w:rPr>
          <w:sz w:val="28"/>
          <w:szCs w:val="28"/>
        </w:rPr>
        <w:t>говые (с выходными сигналами по току, напряжению, частоте и т.д.) и дискретные входы подземных контроллеров и управление технологич</w:t>
      </w:r>
      <w:r w:rsidRPr="00653883">
        <w:rPr>
          <w:sz w:val="28"/>
          <w:szCs w:val="28"/>
        </w:rPr>
        <w:t>е</w:t>
      </w:r>
      <w:r w:rsidRPr="00653883">
        <w:rPr>
          <w:sz w:val="28"/>
          <w:szCs w:val="28"/>
        </w:rPr>
        <w:t>ским оборудованием через релейные выходы подземных контроллеров, что позволяет выполнять следующие функции:</w:t>
      </w:r>
    </w:p>
    <w:p w:rsidR="00600986" w:rsidRPr="00653883" w:rsidRDefault="00600986" w:rsidP="00600986">
      <w:pPr>
        <w:widowControl/>
        <w:ind w:firstLine="709"/>
        <w:rPr>
          <w:sz w:val="28"/>
          <w:szCs w:val="28"/>
        </w:rPr>
      </w:pPr>
      <w:r w:rsidRPr="00653883">
        <w:rPr>
          <w:sz w:val="28"/>
          <w:szCs w:val="28"/>
        </w:rPr>
        <w:t>– контроль системы водоотливов;</w:t>
      </w:r>
    </w:p>
    <w:p w:rsidR="00600986" w:rsidRPr="00653883" w:rsidRDefault="00600986" w:rsidP="00600986">
      <w:pPr>
        <w:widowControl/>
        <w:ind w:firstLine="709"/>
        <w:rPr>
          <w:sz w:val="28"/>
          <w:szCs w:val="28"/>
        </w:rPr>
      </w:pPr>
      <w:r w:rsidRPr="00653883">
        <w:rPr>
          <w:sz w:val="28"/>
          <w:szCs w:val="28"/>
        </w:rPr>
        <w:t>– контроль системы электроснабжения;</w:t>
      </w:r>
    </w:p>
    <w:p w:rsidR="00600986" w:rsidRPr="00653883" w:rsidRDefault="00600986" w:rsidP="00600986">
      <w:pPr>
        <w:widowControl/>
        <w:ind w:firstLine="709"/>
        <w:rPr>
          <w:sz w:val="28"/>
          <w:szCs w:val="28"/>
        </w:rPr>
      </w:pPr>
      <w:r w:rsidRPr="00653883">
        <w:rPr>
          <w:sz w:val="28"/>
          <w:szCs w:val="28"/>
        </w:rPr>
        <w:t>– контроль системы теплоснабжения;</w:t>
      </w:r>
    </w:p>
    <w:p w:rsidR="00600986" w:rsidRPr="00653883" w:rsidRDefault="00600986" w:rsidP="00600986">
      <w:pPr>
        <w:widowControl/>
        <w:ind w:firstLine="709"/>
        <w:rPr>
          <w:sz w:val="28"/>
          <w:szCs w:val="28"/>
        </w:rPr>
      </w:pPr>
      <w:r w:rsidRPr="00653883">
        <w:rPr>
          <w:sz w:val="28"/>
          <w:szCs w:val="28"/>
        </w:rPr>
        <w:t>– контроль системы водоснабжения;</w:t>
      </w:r>
    </w:p>
    <w:p w:rsidR="00600986" w:rsidRPr="00653883" w:rsidRDefault="00600986" w:rsidP="00600986">
      <w:pPr>
        <w:widowControl/>
        <w:ind w:firstLine="709"/>
        <w:rPr>
          <w:sz w:val="28"/>
          <w:szCs w:val="28"/>
        </w:rPr>
      </w:pPr>
      <w:r w:rsidRPr="00653883">
        <w:rPr>
          <w:sz w:val="28"/>
          <w:szCs w:val="28"/>
        </w:rPr>
        <w:t>– контроль уровня вибрации технологического оборудования, в</w:t>
      </w:r>
      <w:r w:rsidRPr="00653883">
        <w:rPr>
          <w:sz w:val="28"/>
          <w:szCs w:val="28"/>
        </w:rPr>
        <w:t>ы</w:t>
      </w:r>
      <w:r w:rsidRPr="00653883">
        <w:rPr>
          <w:sz w:val="28"/>
          <w:szCs w:val="28"/>
        </w:rPr>
        <w:t>ключение данного оборудования;</w:t>
      </w:r>
    </w:p>
    <w:p w:rsidR="00600986" w:rsidRPr="00653883" w:rsidRDefault="00600986" w:rsidP="00600986">
      <w:pPr>
        <w:widowControl/>
        <w:ind w:firstLine="709"/>
        <w:rPr>
          <w:sz w:val="28"/>
          <w:szCs w:val="28"/>
        </w:rPr>
      </w:pPr>
      <w:r w:rsidRPr="00653883">
        <w:rPr>
          <w:sz w:val="28"/>
          <w:szCs w:val="28"/>
        </w:rPr>
        <w:t xml:space="preserve">– </w:t>
      </w:r>
      <w:proofErr w:type="gramStart"/>
      <w:r w:rsidRPr="00653883">
        <w:rPr>
          <w:sz w:val="28"/>
          <w:szCs w:val="28"/>
        </w:rPr>
        <w:t>контроль за</w:t>
      </w:r>
      <w:proofErr w:type="gramEnd"/>
      <w:r w:rsidRPr="00653883">
        <w:rPr>
          <w:sz w:val="28"/>
          <w:szCs w:val="28"/>
        </w:rPr>
        <w:t xml:space="preserve"> положением и передвижением технологического и транспортного оборудования;</w:t>
      </w:r>
    </w:p>
    <w:p w:rsidR="00600986" w:rsidRPr="00653883" w:rsidRDefault="00600986" w:rsidP="00600986">
      <w:pPr>
        <w:widowControl/>
        <w:ind w:firstLine="709"/>
        <w:rPr>
          <w:sz w:val="28"/>
          <w:szCs w:val="28"/>
        </w:rPr>
      </w:pPr>
      <w:r w:rsidRPr="00653883">
        <w:rPr>
          <w:sz w:val="28"/>
          <w:szCs w:val="28"/>
        </w:rPr>
        <w:t>– контроль наличия руды на конвейере;</w:t>
      </w:r>
    </w:p>
    <w:p w:rsidR="00600986" w:rsidRPr="00653883" w:rsidRDefault="00600986" w:rsidP="00600986">
      <w:pPr>
        <w:widowControl/>
        <w:ind w:firstLine="709"/>
        <w:rPr>
          <w:sz w:val="28"/>
          <w:szCs w:val="28"/>
        </w:rPr>
      </w:pPr>
      <w:r w:rsidRPr="00653883">
        <w:rPr>
          <w:sz w:val="28"/>
          <w:szCs w:val="28"/>
        </w:rPr>
        <w:t>– контроль температуры узлов и деталей шахтного оборудования, выключение оборудования;</w:t>
      </w:r>
    </w:p>
    <w:p w:rsidR="00600986" w:rsidRPr="00653883" w:rsidRDefault="00600986" w:rsidP="00600986">
      <w:pPr>
        <w:widowControl/>
        <w:ind w:firstLine="709"/>
        <w:rPr>
          <w:sz w:val="28"/>
          <w:szCs w:val="28"/>
        </w:rPr>
      </w:pPr>
      <w:r w:rsidRPr="00653883">
        <w:rPr>
          <w:sz w:val="28"/>
          <w:szCs w:val="28"/>
        </w:rPr>
        <w:t>– диагностика исправности оборудования и выдача сигнала о неи</w:t>
      </w:r>
      <w:r w:rsidRPr="00653883">
        <w:rPr>
          <w:sz w:val="28"/>
          <w:szCs w:val="28"/>
        </w:rPr>
        <w:t>с</w:t>
      </w:r>
      <w:r w:rsidRPr="00653883">
        <w:rPr>
          <w:sz w:val="28"/>
          <w:szCs w:val="28"/>
        </w:rPr>
        <w:t>правностях, защита от сбоев передачи информации.</w:t>
      </w:r>
    </w:p>
    <w:p w:rsidR="00DA2FEA" w:rsidRPr="00E66C49" w:rsidRDefault="00DA2FEA" w:rsidP="00DA2FEA">
      <w:pPr>
        <w:widowControl/>
        <w:ind w:firstLine="0"/>
        <w:rPr>
          <w:sz w:val="20"/>
          <w:szCs w:val="20"/>
        </w:rPr>
      </w:pPr>
    </w:p>
    <w:p w:rsidR="00DA2FEA" w:rsidRPr="00653883" w:rsidRDefault="00DA2FEA" w:rsidP="00DA2FEA">
      <w:pPr>
        <w:widowControl/>
        <w:autoSpaceDE w:val="0"/>
        <w:autoSpaceDN w:val="0"/>
        <w:adjustRightInd w:val="0"/>
        <w:ind w:firstLine="0"/>
        <w:jc w:val="center"/>
        <w:rPr>
          <w:color w:val="000000"/>
          <w:sz w:val="28"/>
          <w:szCs w:val="28"/>
        </w:rPr>
      </w:pPr>
      <w:r w:rsidRPr="00653883">
        <w:rPr>
          <w:b/>
          <w:bCs/>
          <w:sz w:val="28"/>
          <w:szCs w:val="28"/>
        </w:rPr>
        <w:t>3.8. Газоанализатор ГХ-4</w:t>
      </w:r>
    </w:p>
    <w:p w:rsidR="00DA2FEA" w:rsidRPr="00653883" w:rsidRDefault="00DA2FEA" w:rsidP="00D9754C">
      <w:pPr>
        <w:widowControl/>
        <w:autoSpaceDE w:val="0"/>
        <w:autoSpaceDN w:val="0"/>
        <w:adjustRightInd w:val="0"/>
        <w:ind w:firstLine="709"/>
        <w:rPr>
          <w:color w:val="000000"/>
          <w:sz w:val="28"/>
          <w:szCs w:val="28"/>
        </w:rPr>
      </w:pPr>
      <w:r w:rsidRPr="00653883">
        <w:rPr>
          <w:color w:val="000000"/>
          <w:sz w:val="28"/>
          <w:szCs w:val="28"/>
        </w:rPr>
        <w:t>В основе работы газоанализаторов ГХ-4 лежит ускоренный метод измерения концентраций вредных веществ в воздухе рабочей зоны инд</w:t>
      </w:r>
      <w:r w:rsidRPr="00653883">
        <w:rPr>
          <w:color w:val="000000"/>
          <w:sz w:val="28"/>
          <w:szCs w:val="28"/>
        </w:rPr>
        <w:t>и</w:t>
      </w:r>
      <w:r w:rsidRPr="00653883">
        <w:rPr>
          <w:color w:val="000000"/>
          <w:sz w:val="28"/>
          <w:szCs w:val="28"/>
        </w:rPr>
        <w:t>каторными трубками.</w:t>
      </w:r>
    </w:p>
    <w:p w:rsidR="00DA2FEA" w:rsidRPr="00653883" w:rsidRDefault="00DA2FEA" w:rsidP="00D9754C">
      <w:pPr>
        <w:widowControl/>
        <w:autoSpaceDE w:val="0"/>
        <w:autoSpaceDN w:val="0"/>
        <w:adjustRightInd w:val="0"/>
        <w:ind w:firstLine="709"/>
        <w:rPr>
          <w:color w:val="000000"/>
          <w:sz w:val="28"/>
          <w:szCs w:val="28"/>
        </w:rPr>
      </w:pPr>
      <w:r w:rsidRPr="00653883">
        <w:rPr>
          <w:color w:val="000000"/>
          <w:sz w:val="28"/>
          <w:szCs w:val="28"/>
        </w:rPr>
        <w:t xml:space="preserve">Сущность метода заключается в </w:t>
      </w:r>
      <w:proofErr w:type="gramStart"/>
      <w:r w:rsidRPr="00653883">
        <w:rPr>
          <w:color w:val="000000"/>
          <w:sz w:val="28"/>
          <w:szCs w:val="28"/>
        </w:rPr>
        <w:t>изменении</w:t>
      </w:r>
      <w:proofErr w:type="gramEnd"/>
      <w:r w:rsidRPr="00653883">
        <w:rPr>
          <w:color w:val="000000"/>
          <w:sz w:val="28"/>
          <w:szCs w:val="28"/>
        </w:rPr>
        <w:t xml:space="preserve"> окраски индикаторного порошка в результате реакции с вредным веществом в анализируемом во</w:t>
      </w:r>
      <w:r w:rsidRPr="00653883">
        <w:rPr>
          <w:color w:val="000000"/>
          <w:sz w:val="28"/>
          <w:szCs w:val="28"/>
        </w:rPr>
        <w:t>з</w:t>
      </w:r>
      <w:r w:rsidRPr="00653883">
        <w:rPr>
          <w:color w:val="000000"/>
          <w:sz w:val="28"/>
          <w:szCs w:val="28"/>
        </w:rPr>
        <w:t>духе, просасываемом через трубку. Измерение концентрации вредного в</w:t>
      </w:r>
      <w:r w:rsidRPr="00653883">
        <w:rPr>
          <w:color w:val="000000"/>
          <w:sz w:val="28"/>
          <w:szCs w:val="28"/>
        </w:rPr>
        <w:t>е</w:t>
      </w:r>
      <w:r w:rsidRPr="00653883">
        <w:rPr>
          <w:color w:val="000000"/>
          <w:sz w:val="28"/>
          <w:szCs w:val="28"/>
        </w:rPr>
        <w:t>щества производится по длине изменившего первоначальную окраску слоя индикаторного порошка в трубке (линейно-колористическая индикаторная трубка) или по его интенсивности (колориметрическая индикаторная тру</w:t>
      </w:r>
      <w:r w:rsidRPr="00653883">
        <w:rPr>
          <w:color w:val="000000"/>
          <w:sz w:val="28"/>
          <w:szCs w:val="28"/>
        </w:rPr>
        <w:t>б</w:t>
      </w:r>
      <w:r w:rsidRPr="00653883">
        <w:rPr>
          <w:color w:val="000000"/>
          <w:sz w:val="28"/>
          <w:szCs w:val="28"/>
        </w:rPr>
        <w:t xml:space="preserve">ка). </w:t>
      </w:r>
    </w:p>
    <w:p w:rsidR="00DA2FEA" w:rsidRPr="00653883" w:rsidRDefault="00DA2FEA" w:rsidP="00D9754C">
      <w:pPr>
        <w:widowControl/>
        <w:autoSpaceDE w:val="0"/>
        <w:autoSpaceDN w:val="0"/>
        <w:adjustRightInd w:val="0"/>
        <w:ind w:firstLine="709"/>
        <w:rPr>
          <w:bCs/>
          <w:sz w:val="28"/>
          <w:szCs w:val="28"/>
        </w:rPr>
      </w:pPr>
      <w:r w:rsidRPr="00653883">
        <w:rPr>
          <w:bCs/>
          <w:sz w:val="28"/>
          <w:szCs w:val="28"/>
        </w:rPr>
        <w:t>Газоанализатор предназначен для определения низких концентраций окиси углерода, окислов азота, сероводорода и др.</w:t>
      </w:r>
    </w:p>
    <w:p w:rsidR="00DA2FEA" w:rsidRPr="00653883" w:rsidRDefault="00DA2FEA" w:rsidP="00D9754C">
      <w:pPr>
        <w:widowControl/>
        <w:autoSpaceDE w:val="0"/>
        <w:autoSpaceDN w:val="0"/>
        <w:adjustRightInd w:val="0"/>
        <w:ind w:firstLine="709"/>
        <w:rPr>
          <w:bCs/>
          <w:sz w:val="28"/>
          <w:szCs w:val="28"/>
        </w:rPr>
      </w:pPr>
      <w:r w:rsidRPr="00653883">
        <w:rPr>
          <w:bCs/>
          <w:sz w:val="28"/>
          <w:szCs w:val="28"/>
        </w:rPr>
        <w:t>Газоанализатор ГХ-4 (рис. 16) состоит из аспиратора 1 для просас</w:t>
      </w:r>
      <w:r w:rsidRPr="00653883">
        <w:rPr>
          <w:bCs/>
          <w:sz w:val="28"/>
          <w:szCs w:val="28"/>
        </w:rPr>
        <w:t>ы</w:t>
      </w:r>
      <w:r w:rsidRPr="00653883">
        <w:rPr>
          <w:bCs/>
          <w:sz w:val="28"/>
          <w:szCs w:val="28"/>
        </w:rPr>
        <w:t>вания воздуха через трубку набора индикаторных трубок 2. Каждый набор трубок предназначен только для определения одного газа. За один полный ход (разжатие) меха через трубку просасывается 100 мл воздуха.</w:t>
      </w:r>
    </w:p>
    <w:p w:rsidR="00DA2FEA" w:rsidRPr="00653883" w:rsidRDefault="00DA2FEA" w:rsidP="00D9754C">
      <w:pPr>
        <w:widowControl/>
        <w:autoSpaceDE w:val="0"/>
        <w:autoSpaceDN w:val="0"/>
        <w:adjustRightInd w:val="0"/>
        <w:ind w:firstLine="709"/>
        <w:rPr>
          <w:bCs/>
          <w:sz w:val="28"/>
          <w:szCs w:val="28"/>
        </w:rPr>
      </w:pPr>
    </w:p>
    <w:p w:rsidR="00DA2FEA" w:rsidRPr="00653883" w:rsidRDefault="00A836F0" w:rsidP="00DA2FEA">
      <w:pPr>
        <w:widowControl/>
        <w:ind w:firstLine="0"/>
        <w:jc w:val="center"/>
        <w:rPr>
          <w:sz w:val="28"/>
          <w:szCs w:val="28"/>
        </w:rPr>
      </w:pPr>
      <w:r>
        <w:rPr>
          <w:bCs/>
          <w:noProof/>
          <w:sz w:val="28"/>
          <w:szCs w:val="28"/>
        </w:rPr>
        <w:lastRenderedPageBreak/>
        <mc:AlternateContent>
          <mc:Choice Requires="wps">
            <w:drawing>
              <wp:anchor distT="0" distB="0" distL="114300" distR="114300" simplePos="0" relativeHeight="251670528" behindDoc="0" locked="0" layoutInCell="1" allowOverlap="1" wp14:anchorId="4DD70288" wp14:editId="4C890428">
                <wp:simplePos x="0" y="0"/>
                <wp:positionH relativeFrom="column">
                  <wp:posOffset>3200400</wp:posOffset>
                </wp:positionH>
                <wp:positionV relativeFrom="paragraph">
                  <wp:posOffset>252095</wp:posOffset>
                </wp:positionV>
                <wp:extent cx="457200" cy="342900"/>
                <wp:effectExtent l="0" t="4445" r="0" b="5080"/>
                <wp:wrapNone/>
                <wp:docPr id="8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CD6" w:rsidRDefault="00F15CD6" w:rsidP="00DA2FEA">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left:0;text-align:left;margin-left:252pt;margin-top:19.85pt;width:36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" stroked="f">
                <v:fill opacity="0"/>
                <v:textbox>
                  <w:txbxContent>
                    <w:p w:rsidR="00F15CD6" w:rsidRDefault="00F15CD6" w:rsidP="00DA2FEA">
                      <w:r>
                        <w:t>5</w:t>
                      </w:r>
                    </w:p>
                  </w:txbxContent>
                </v:textbox>
              </v:shape>
            </w:pict>
          </mc:Fallback>
        </mc:AlternateContent>
      </w:r>
      <w:r>
        <w:rPr>
          <w:bCs/>
          <w:noProof/>
          <w:sz w:val="28"/>
          <w:szCs w:val="28"/>
        </w:rPr>
        <mc:AlternateContent>
          <mc:Choice Requires="wps">
            <w:drawing>
              <wp:anchor distT="0" distB="0" distL="114300" distR="114300" simplePos="0" relativeHeight="251669504" behindDoc="0" locked="0" layoutInCell="1" allowOverlap="1" wp14:anchorId="3F7149D3" wp14:editId="7829EE94">
                <wp:simplePos x="0" y="0"/>
                <wp:positionH relativeFrom="column">
                  <wp:posOffset>4000500</wp:posOffset>
                </wp:positionH>
                <wp:positionV relativeFrom="paragraph">
                  <wp:posOffset>480695</wp:posOffset>
                </wp:positionV>
                <wp:extent cx="228600" cy="342900"/>
                <wp:effectExtent l="0" t="4445" r="0" b="5080"/>
                <wp:wrapNone/>
                <wp:docPr id="8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CD6" w:rsidRDefault="00F15CD6" w:rsidP="00DA2FEA">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7" type="#_x0000_t202" style="position:absolute;left:0;text-align:left;margin-left:315pt;margin-top:37.85pt;width:18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" stroked="f">
                <v:fill opacity="0"/>
                <v:textbox>
                  <w:txbxContent>
                    <w:p w:rsidR="00F15CD6" w:rsidRDefault="00F15CD6" w:rsidP="00DA2FEA">
                      <w:r>
                        <w:t>4</w:t>
                      </w:r>
                    </w:p>
                  </w:txbxContent>
                </v:textbox>
              </v:shape>
            </w:pict>
          </mc:Fallback>
        </mc:AlternateContent>
      </w:r>
      <w:r>
        <w:rPr>
          <w:rFonts w:ascii="Arial" w:hAnsi="Arial" w:cs="Arial"/>
          <w:noProof/>
          <w:color w:val="000000"/>
          <w:sz w:val="28"/>
          <w:szCs w:val="28"/>
        </w:rPr>
        <mc:AlternateContent>
          <mc:Choice Requires="wps">
            <w:drawing>
              <wp:anchor distT="0" distB="0" distL="114300" distR="114300" simplePos="0" relativeHeight="251668480" behindDoc="0" locked="0" layoutInCell="1" allowOverlap="1" wp14:anchorId="7BB2962E" wp14:editId="0D384AA4">
                <wp:simplePos x="0" y="0"/>
                <wp:positionH relativeFrom="column">
                  <wp:posOffset>2400300</wp:posOffset>
                </wp:positionH>
                <wp:positionV relativeFrom="paragraph">
                  <wp:posOffset>480695</wp:posOffset>
                </wp:positionV>
                <wp:extent cx="228600" cy="342900"/>
                <wp:effectExtent l="0" t="4445" r="0" b="5080"/>
                <wp:wrapNone/>
                <wp:docPr id="8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CD6" w:rsidRDefault="00F15CD6" w:rsidP="00DA2FEA">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8" type="#_x0000_t202" style="position:absolute;left:0;text-align:left;margin-left:189pt;margin-top:37.85pt;width:18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" stroked="f">
                <v:fill opacity="0"/>
                <v:textbox>
                  <w:txbxContent>
                    <w:p w:rsidR="00F15CD6" w:rsidRDefault="00F15CD6" w:rsidP="00DA2FEA">
                      <w:r>
                        <w:t>3</w:t>
                      </w:r>
                    </w:p>
                  </w:txbxContent>
                </v:textbox>
              </v:shape>
            </w:pict>
          </mc:Fallback>
        </mc:AlternateContent>
      </w:r>
      <w:r>
        <w:rPr>
          <w:rFonts w:ascii="Arial" w:hAnsi="Arial" w:cs="Arial"/>
          <w:noProof/>
          <w:color w:val="000000"/>
          <w:sz w:val="28"/>
          <w:szCs w:val="28"/>
        </w:rPr>
        <mc:AlternateContent>
          <mc:Choice Requires="wps">
            <w:drawing>
              <wp:anchor distT="0" distB="0" distL="114300" distR="114300" simplePos="0" relativeHeight="251667456" behindDoc="0" locked="0" layoutInCell="1" allowOverlap="1" wp14:anchorId="439426A8" wp14:editId="259BD3E6">
                <wp:simplePos x="0" y="0"/>
                <wp:positionH relativeFrom="column">
                  <wp:posOffset>1828800</wp:posOffset>
                </wp:positionH>
                <wp:positionV relativeFrom="paragraph">
                  <wp:posOffset>252095</wp:posOffset>
                </wp:positionV>
                <wp:extent cx="434975" cy="342900"/>
                <wp:effectExtent l="0" t="4445" r="3175" b="5080"/>
                <wp:wrapNone/>
                <wp:docPr id="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342900"/>
                        </a:xfrm>
                        <a:prstGeom prst="rect">
                          <a:avLst/>
                        </a:prstGeom>
                        <a:solidFill>
                          <a:srgbClr val="FFFFFF">
                            <a:alpha val="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CD6" w:rsidRDefault="00F15CD6" w:rsidP="00DA2FEA">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29" type="#_x0000_t202" style="position:absolute;left:0;text-align:left;margin-left:2in;margin-top:19.85pt;width:34.2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" stroked="f">
                <v:fill opacity="771f"/>
                <v:textbox>
                  <w:txbxContent>
                    <w:p w:rsidR="00F15CD6" w:rsidRDefault="00F15CD6" w:rsidP="00DA2FEA">
                      <w:r>
                        <w:t>2</w:t>
                      </w:r>
                    </w:p>
                  </w:txbxContent>
                </v:textbox>
              </v:shape>
            </w:pict>
          </mc:Fallback>
        </mc:AlternateContent>
      </w:r>
      <w:r>
        <w:rPr>
          <w:rFonts w:ascii="Arial" w:hAnsi="Arial" w:cs="Arial"/>
          <w:noProof/>
          <w:color w:val="000000"/>
          <w:sz w:val="28"/>
          <w:szCs w:val="28"/>
        </w:rPr>
        <mc:AlternateContent>
          <mc:Choice Requires="wps">
            <w:drawing>
              <wp:anchor distT="0" distB="0" distL="114300" distR="114300" simplePos="0" relativeHeight="251666432" behindDoc="0" locked="0" layoutInCell="1" allowOverlap="1" wp14:anchorId="661CE25D" wp14:editId="7D24F262">
                <wp:simplePos x="0" y="0"/>
                <wp:positionH relativeFrom="column">
                  <wp:posOffset>3314700</wp:posOffset>
                </wp:positionH>
                <wp:positionV relativeFrom="paragraph">
                  <wp:posOffset>2766695</wp:posOffset>
                </wp:positionV>
                <wp:extent cx="457200" cy="319405"/>
                <wp:effectExtent l="0" t="4445" r="0" b="0"/>
                <wp:wrapNone/>
                <wp:docPr id="8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9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5CD6" w:rsidRDefault="00F15CD6" w:rsidP="00DA2FEA">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30" style="position:absolute;left:0;text-align:left;margin-left:261pt;margin-top:217.85pt;width:36pt;height:2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" stroked="f">
                <v:fill opacity="0"/>
                <v:textbox>
                  <w:txbxContent>
                    <w:p w:rsidR="00F15CD6" w:rsidRDefault="00F15CD6" w:rsidP="00DA2FEA">
                      <w:pPr>
                        <w:jc w:val="center"/>
                      </w:pPr>
                      <w:r>
                        <w:t>1</w:t>
                      </w:r>
                    </w:p>
                  </w:txbxContent>
                </v:textbox>
              </v:rect>
            </w:pict>
          </mc:Fallback>
        </mc:AlternateContent>
      </w:r>
      <w:r>
        <w:rPr>
          <w:rFonts w:ascii="Arial" w:hAnsi="Arial" w:cs="Arial"/>
          <w:noProof/>
          <w:color w:val="000000"/>
          <w:sz w:val="28"/>
          <w:szCs w:val="28"/>
        </w:rPr>
        <mc:AlternateContent>
          <mc:Choice Requires="wps">
            <w:drawing>
              <wp:anchor distT="0" distB="0" distL="114300" distR="114300" simplePos="0" relativeHeight="251665408" behindDoc="0" locked="0" layoutInCell="1" allowOverlap="1" wp14:anchorId="0D738953" wp14:editId="2467E209">
                <wp:simplePos x="0" y="0"/>
                <wp:positionH relativeFrom="column">
                  <wp:posOffset>3086100</wp:posOffset>
                </wp:positionH>
                <wp:positionV relativeFrom="paragraph">
                  <wp:posOffset>709295</wp:posOffset>
                </wp:positionV>
                <wp:extent cx="1028700" cy="1257300"/>
                <wp:effectExtent l="9525" t="13970" r="9525" b="5080"/>
                <wp:wrapNone/>
                <wp:docPr id="8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12573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5.85pt" to="324pt,1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" strokecolor="red"/>
            </w:pict>
          </mc:Fallback>
        </mc:AlternateContent>
      </w:r>
      <w:r>
        <w:rPr>
          <w:rFonts w:ascii="Arial" w:hAnsi="Arial" w:cs="Arial"/>
          <w:noProof/>
          <w:color w:val="000000"/>
          <w:sz w:val="28"/>
          <w:szCs w:val="28"/>
        </w:rPr>
        <mc:AlternateContent>
          <mc:Choice Requires="wps">
            <w:drawing>
              <wp:anchor distT="0" distB="0" distL="114300" distR="114300" simplePos="0" relativeHeight="251662336" behindDoc="0" locked="0" layoutInCell="1" allowOverlap="1" wp14:anchorId="4057458B" wp14:editId="6F13A9E7">
                <wp:simplePos x="0" y="0"/>
                <wp:positionH relativeFrom="column">
                  <wp:posOffset>4114800</wp:posOffset>
                </wp:positionH>
                <wp:positionV relativeFrom="paragraph">
                  <wp:posOffset>709295</wp:posOffset>
                </wp:positionV>
                <wp:extent cx="228600" cy="1028700"/>
                <wp:effectExtent l="9525" t="13970" r="9525" b="5080"/>
                <wp:wrapNone/>
                <wp:docPr id="8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0287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55.85pt" to="342pt,1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" strokecolor="red"/>
            </w:pict>
          </mc:Fallback>
        </mc:AlternateContent>
      </w:r>
      <w:r>
        <w:rPr>
          <w:rFonts w:ascii="Arial" w:hAnsi="Arial" w:cs="Arial"/>
          <w:noProof/>
          <w:color w:val="000000"/>
          <w:sz w:val="28"/>
          <w:szCs w:val="28"/>
        </w:rPr>
        <mc:AlternateContent>
          <mc:Choice Requires="wps">
            <w:drawing>
              <wp:anchor distT="0" distB="0" distL="114300" distR="114300" simplePos="0" relativeHeight="251664384" behindDoc="0" locked="0" layoutInCell="1" allowOverlap="1" wp14:anchorId="6069FCE6" wp14:editId="5D17F8AB">
                <wp:simplePos x="0" y="0"/>
                <wp:positionH relativeFrom="column">
                  <wp:posOffset>3200400</wp:posOffset>
                </wp:positionH>
                <wp:positionV relativeFrom="paragraph">
                  <wp:posOffset>480695</wp:posOffset>
                </wp:positionV>
                <wp:extent cx="114300" cy="1028700"/>
                <wp:effectExtent l="9525" t="13970" r="9525" b="5080"/>
                <wp:wrapNone/>
                <wp:docPr id="8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0287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7.85pt" to="261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" strokecolor="red"/>
            </w:pict>
          </mc:Fallback>
        </mc:AlternateContent>
      </w:r>
      <w:r>
        <w:rPr>
          <w:rFonts w:ascii="Arial" w:hAnsi="Arial" w:cs="Arial"/>
          <w:noProof/>
          <w:color w:val="000000"/>
          <w:sz w:val="28"/>
          <w:szCs w:val="28"/>
        </w:rPr>
        <mc:AlternateContent>
          <mc:Choice Requires="wps">
            <w:drawing>
              <wp:anchor distT="0" distB="0" distL="114300" distR="114300" simplePos="0" relativeHeight="251661312" behindDoc="0" locked="0" layoutInCell="1" allowOverlap="1" wp14:anchorId="7BAB8E49" wp14:editId="7F7E825F">
                <wp:simplePos x="0" y="0"/>
                <wp:positionH relativeFrom="column">
                  <wp:posOffset>2628900</wp:posOffset>
                </wp:positionH>
                <wp:positionV relativeFrom="paragraph">
                  <wp:posOffset>685800</wp:posOffset>
                </wp:positionV>
                <wp:extent cx="114300" cy="709295"/>
                <wp:effectExtent l="9525" t="9525" r="9525" b="5080"/>
                <wp:wrapNone/>
                <wp:docPr id="7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70929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54pt" to="3in,1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" strokecolor="red"/>
            </w:pict>
          </mc:Fallback>
        </mc:AlternateContent>
      </w:r>
      <w:r>
        <w:rPr>
          <w:rFonts w:ascii="Arial" w:hAnsi="Arial" w:cs="Arial"/>
          <w:noProof/>
          <w:color w:val="FF0000"/>
          <w:sz w:val="28"/>
          <w:szCs w:val="28"/>
        </w:rPr>
        <mc:AlternateContent>
          <mc:Choice Requires="wps">
            <w:drawing>
              <wp:anchor distT="0" distB="0" distL="114300" distR="114300" simplePos="0" relativeHeight="251663360" behindDoc="0" locked="0" layoutInCell="1" allowOverlap="1" wp14:anchorId="335C8075" wp14:editId="7EB8CB69">
                <wp:simplePos x="0" y="0"/>
                <wp:positionH relativeFrom="column">
                  <wp:posOffset>3543300</wp:posOffset>
                </wp:positionH>
                <wp:positionV relativeFrom="paragraph">
                  <wp:posOffset>1852295</wp:posOffset>
                </wp:positionV>
                <wp:extent cx="0" cy="914400"/>
                <wp:effectExtent l="9525" t="13970" r="9525" b="5080"/>
                <wp:wrapNone/>
                <wp:docPr id="7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45.85pt" to="279pt,2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" strokecolor="red"/>
            </w:pict>
          </mc:Fallback>
        </mc:AlternateContent>
      </w:r>
      <w:r>
        <w:rPr>
          <w:rFonts w:ascii="Arial" w:hAnsi="Arial" w:cs="Arial"/>
          <w:noProof/>
          <w:color w:val="000000"/>
          <w:sz w:val="28"/>
          <w:szCs w:val="28"/>
        </w:rPr>
        <mc:AlternateContent>
          <mc:Choice Requires="wps">
            <w:drawing>
              <wp:anchor distT="0" distB="0" distL="114300" distR="114300" simplePos="0" relativeHeight="251660288" behindDoc="0" locked="0" layoutInCell="1" allowOverlap="1" wp14:anchorId="12608338" wp14:editId="1B96A96D">
                <wp:simplePos x="0" y="0"/>
                <wp:positionH relativeFrom="column">
                  <wp:posOffset>2057400</wp:posOffset>
                </wp:positionH>
                <wp:positionV relativeFrom="paragraph">
                  <wp:posOffset>457200</wp:posOffset>
                </wp:positionV>
                <wp:extent cx="800100" cy="1828800"/>
                <wp:effectExtent l="9525" t="9525" r="9525" b="9525"/>
                <wp:wrapNone/>
                <wp:docPr id="7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18288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6pt" to="22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" strokecolor="red"/>
            </w:pict>
          </mc:Fallback>
        </mc:AlternateContent>
      </w:r>
      <w:r>
        <w:rPr>
          <w:rFonts w:ascii="Arial" w:hAnsi="Arial" w:cs="Arial"/>
          <w:noProof/>
          <w:color w:val="000000"/>
          <w:sz w:val="28"/>
          <w:szCs w:val="28"/>
        </w:rPr>
        <mc:AlternateContent>
          <mc:Choice Requires="wps">
            <w:drawing>
              <wp:anchor distT="0" distB="0" distL="114300" distR="114300" simplePos="0" relativeHeight="251659264" behindDoc="0" locked="0" layoutInCell="1" allowOverlap="1" wp14:anchorId="7DEE8945" wp14:editId="431511A1">
                <wp:simplePos x="0" y="0"/>
                <wp:positionH relativeFrom="column">
                  <wp:posOffset>2057400</wp:posOffset>
                </wp:positionH>
                <wp:positionV relativeFrom="paragraph">
                  <wp:posOffset>457200</wp:posOffset>
                </wp:positionV>
                <wp:extent cx="228600" cy="1028700"/>
                <wp:effectExtent l="9525" t="9525" r="9525" b="9525"/>
                <wp:wrapNone/>
                <wp:docPr id="7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0287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6pt" to="180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" strokecolor="red"/>
            </w:pict>
          </mc:Fallback>
        </mc:AlternateContent>
      </w:r>
      <w:r>
        <w:rPr>
          <w:rFonts w:ascii="Arial" w:hAnsi="Arial" w:cs="Arial"/>
          <w:noProof/>
          <w:color w:val="110EA7"/>
          <w:sz w:val="28"/>
          <w:szCs w:val="28"/>
        </w:rPr>
        <w:drawing>
          <wp:inline distT="0" distB="0" distL="0" distR="0" wp14:anchorId="1A52272E" wp14:editId="5CB5D372">
            <wp:extent cx="3409950" cy="3409950"/>
            <wp:effectExtent l="0" t="0" r="0" b="0"/>
            <wp:docPr id="70" name="Рисунок 18" descr="Картинка 4 из 6">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а 4 из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09950" cy="3409950"/>
                    </a:xfrm>
                    <a:prstGeom prst="rect">
                      <a:avLst/>
                    </a:prstGeom>
                    <a:noFill/>
                    <a:ln>
                      <a:noFill/>
                    </a:ln>
                  </pic:spPr>
                </pic:pic>
              </a:graphicData>
            </a:graphic>
          </wp:inline>
        </w:drawing>
      </w:r>
    </w:p>
    <w:p w:rsidR="00DA2FEA" w:rsidRPr="00653883" w:rsidRDefault="00DA2FEA" w:rsidP="00DA2FEA">
      <w:pPr>
        <w:widowControl/>
        <w:autoSpaceDE w:val="0"/>
        <w:autoSpaceDN w:val="0"/>
        <w:adjustRightInd w:val="0"/>
        <w:ind w:firstLine="0"/>
        <w:jc w:val="center"/>
        <w:rPr>
          <w:bCs/>
          <w:sz w:val="28"/>
          <w:szCs w:val="28"/>
        </w:rPr>
      </w:pPr>
      <w:r w:rsidRPr="00653883">
        <w:rPr>
          <w:bCs/>
          <w:sz w:val="28"/>
          <w:szCs w:val="28"/>
        </w:rPr>
        <w:t>Рис.</w:t>
      </w:r>
      <w:r w:rsidR="00600986">
        <w:rPr>
          <w:bCs/>
          <w:sz w:val="28"/>
          <w:szCs w:val="28"/>
        </w:rPr>
        <w:t xml:space="preserve"> </w:t>
      </w:r>
      <w:r w:rsidRPr="00653883">
        <w:rPr>
          <w:bCs/>
          <w:sz w:val="28"/>
          <w:szCs w:val="28"/>
        </w:rPr>
        <w:t>16. Газоанализатор ГХ-4</w:t>
      </w:r>
    </w:p>
    <w:p w:rsidR="00DA2FEA" w:rsidRPr="00E66C49" w:rsidRDefault="00DA2FEA" w:rsidP="00DA2FEA">
      <w:pPr>
        <w:widowControl/>
        <w:autoSpaceDE w:val="0"/>
        <w:autoSpaceDN w:val="0"/>
        <w:adjustRightInd w:val="0"/>
        <w:ind w:firstLine="0"/>
        <w:jc w:val="left"/>
        <w:rPr>
          <w:bCs/>
          <w:i/>
          <w:sz w:val="20"/>
          <w:szCs w:val="20"/>
          <w:u w:val="single"/>
        </w:rPr>
      </w:pPr>
    </w:p>
    <w:p w:rsidR="00DA2FEA" w:rsidRPr="00653883" w:rsidRDefault="00DA2FEA" w:rsidP="00D9754C">
      <w:pPr>
        <w:widowControl/>
        <w:autoSpaceDE w:val="0"/>
        <w:autoSpaceDN w:val="0"/>
        <w:adjustRightInd w:val="0"/>
        <w:ind w:firstLine="709"/>
        <w:rPr>
          <w:bCs/>
          <w:sz w:val="28"/>
          <w:szCs w:val="28"/>
        </w:rPr>
      </w:pPr>
      <w:r w:rsidRPr="00653883">
        <w:rPr>
          <w:bCs/>
          <w:i/>
          <w:sz w:val="28"/>
          <w:szCs w:val="28"/>
        </w:rPr>
        <w:t>Порядок проведения анализа газоанализатором ГХ-4</w:t>
      </w:r>
      <w:r w:rsidRPr="00653883">
        <w:rPr>
          <w:bCs/>
          <w:sz w:val="28"/>
          <w:szCs w:val="28"/>
        </w:rPr>
        <w:t>. Перед пров</w:t>
      </w:r>
      <w:r w:rsidRPr="00653883">
        <w:rPr>
          <w:bCs/>
          <w:sz w:val="28"/>
          <w:szCs w:val="28"/>
        </w:rPr>
        <w:t>е</w:t>
      </w:r>
      <w:r w:rsidRPr="00653883">
        <w:rPr>
          <w:bCs/>
          <w:sz w:val="28"/>
          <w:szCs w:val="28"/>
        </w:rPr>
        <w:t xml:space="preserve">дением анализа необходимо проверить газоанализатор на герметичность. Для этого в мундштук 3 аспиратора </w:t>
      </w:r>
      <w:proofErr w:type="gramStart"/>
      <w:r w:rsidRPr="00653883">
        <w:rPr>
          <w:bCs/>
          <w:sz w:val="28"/>
          <w:szCs w:val="28"/>
        </w:rPr>
        <w:t>вставляют запаянную индикаторную трубку и сжимают</w:t>
      </w:r>
      <w:proofErr w:type="gramEnd"/>
      <w:r w:rsidRPr="00653883">
        <w:rPr>
          <w:bCs/>
          <w:sz w:val="28"/>
          <w:szCs w:val="28"/>
        </w:rPr>
        <w:t xml:space="preserve"> аспиратор до упора. Насос считается герметичным, если в течение 10 минут сжатый мех полностью не </w:t>
      </w:r>
      <w:proofErr w:type="gramStart"/>
      <w:r w:rsidRPr="00653883">
        <w:rPr>
          <w:bCs/>
          <w:sz w:val="28"/>
          <w:szCs w:val="28"/>
        </w:rPr>
        <w:t>раскрылся и ремешки 4 не натянулись</w:t>
      </w:r>
      <w:proofErr w:type="gramEnd"/>
      <w:r w:rsidRPr="00653883">
        <w:rPr>
          <w:bCs/>
          <w:sz w:val="28"/>
          <w:szCs w:val="28"/>
        </w:rPr>
        <w:t>.</w:t>
      </w:r>
    </w:p>
    <w:p w:rsidR="00DA2FEA" w:rsidRPr="00653883" w:rsidRDefault="00DA2FEA" w:rsidP="00D9754C">
      <w:pPr>
        <w:widowControl/>
        <w:autoSpaceDE w:val="0"/>
        <w:autoSpaceDN w:val="0"/>
        <w:adjustRightInd w:val="0"/>
        <w:ind w:firstLine="709"/>
        <w:rPr>
          <w:bCs/>
          <w:sz w:val="28"/>
          <w:szCs w:val="28"/>
        </w:rPr>
      </w:pPr>
      <w:r w:rsidRPr="00653883">
        <w:rPr>
          <w:bCs/>
          <w:sz w:val="28"/>
          <w:szCs w:val="28"/>
        </w:rPr>
        <w:t>Непосредственно перед анализом воздуха обламывают оба конца трубки в проушине 5. Вставляют трубку в мундштук прибора так, чтобы стрелка, имеющаяся на трубке, показала направление к насосу.</w:t>
      </w:r>
    </w:p>
    <w:p w:rsidR="00DA2FEA" w:rsidRPr="00653883" w:rsidRDefault="00DA2FEA" w:rsidP="00D9754C">
      <w:pPr>
        <w:widowControl/>
        <w:autoSpaceDE w:val="0"/>
        <w:autoSpaceDN w:val="0"/>
        <w:adjustRightInd w:val="0"/>
        <w:ind w:firstLine="709"/>
        <w:rPr>
          <w:bCs/>
          <w:sz w:val="28"/>
          <w:szCs w:val="28"/>
        </w:rPr>
      </w:pPr>
      <w:r w:rsidRPr="00653883">
        <w:rPr>
          <w:bCs/>
          <w:sz w:val="28"/>
          <w:szCs w:val="28"/>
        </w:rPr>
        <w:t>Проводят просасывание анализируемого воздуха через трубку, сж</w:t>
      </w:r>
      <w:r w:rsidRPr="00653883">
        <w:rPr>
          <w:bCs/>
          <w:sz w:val="28"/>
          <w:szCs w:val="28"/>
        </w:rPr>
        <w:t>и</w:t>
      </w:r>
      <w:r w:rsidRPr="00653883">
        <w:rPr>
          <w:bCs/>
          <w:sz w:val="28"/>
          <w:szCs w:val="28"/>
        </w:rPr>
        <w:t>мая мех до упора, а затем отпуская его до полного раскрытия.</w:t>
      </w:r>
    </w:p>
    <w:p w:rsidR="00DA2FEA" w:rsidRPr="00653883" w:rsidRDefault="00DA2FEA" w:rsidP="00D9754C">
      <w:pPr>
        <w:widowControl/>
        <w:autoSpaceDE w:val="0"/>
        <w:autoSpaceDN w:val="0"/>
        <w:adjustRightInd w:val="0"/>
        <w:ind w:firstLine="709"/>
        <w:rPr>
          <w:bCs/>
          <w:sz w:val="28"/>
          <w:szCs w:val="28"/>
        </w:rPr>
      </w:pPr>
      <w:r w:rsidRPr="00653883">
        <w:rPr>
          <w:bCs/>
          <w:sz w:val="28"/>
          <w:szCs w:val="28"/>
        </w:rPr>
        <w:t>Количество просасываемого воздуха зависит от концентрации и вида анализируемого газа.</w:t>
      </w:r>
    </w:p>
    <w:p w:rsidR="00DA2FEA" w:rsidRPr="00653883" w:rsidRDefault="00DA2FEA" w:rsidP="00D9754C">
      <w:pPr>
        <w:widowControl/>
        <w:autoSpaceDE w:val="0"/>
        <w:autoSpaceDN w:val="0"/>
        <w:adjustRightInd w:val="0"/>
        <w:ind w:firstLine="709"/>
        <w:rPr>
          <w:bCs/>
          <w:sz w:val="28"/>
          <w:szCs w:val="28"/>
        </w:rPr>
      </w:pPr>
      <w:r w:rsidRPr="00653883">
        <w:rPr>
          <w:bCs/>
          <w:sz w:val="28"/>
          <w:szCs w:val="28"/>
        </w:rPr>
        <w:t>Значение концентрации газа определяют с помощью шкал на коро</w:t>
      </w:r>
      <w:r w:rsidRPr="00653883">
        <w:rPr>
          <w:bCs/>
          <w:sz w:val="28"/>
          <w:szCs w:val="28"/>
        </w:rPr>
        <w:t>б</w:t>
      </w:r>
      <w:r w:rsidRPr="00653883">
        <w:rPr>
          <w:bCs/>
          <w:sz w:val="28"/>
          <w:szCs w:val="28"/>
        </w:rPr>
        <w:t>ке с индикаторными трубками. Трубку прикладывают к шкале так, чтобы маркировочные кольца трубки совпадали с делениями шкалы, а начало окрашенного столбика с нулевым ее делением.</w:t>
      </w:r>
    </w:p>
    <w:p w:rsidR="00DA2FEA" w:rsidRPr="00653883" w:rsidRDefault="00DA2FEA" w:rsidP="00D9754C">
      <w:pPr>
        <w:widowControl/>
        <w:autoSpaceDE w:val="0"/>
        <w:autoSpaceDN w:val="0"/>
        <w:adjustRightInd w:val="0"/>
        <w:ind w:firstLine="709"/>
        <w:rPr>
          <w:bCs/>
          <w:sz w:val="28"/>
          <w:szCs w:val="28"/>
        </w:rPr>
      </w:pPr>
      <w:r w:rsidRPr="00653883">
        <w:rPr>
          <w:bCs/>
          <w:sz w:val="28"/>
          <w:szCs w:val="28"/>
        </w:rPr>
        <w:t>Применяемая трубка после отрицательного результата испытания может быть использована до 3-5 раз в этот же день.</w:t>
      </w:r>
    </w:p>
    <w:p w:rsidR="00DA2FEA" w:rsidRPr="00E66C49" w:rsidRDefault="00DA2FEA" w:rsidP="00DA2FEA">
      <w:pPr>
        <w:widowControl/>
        <w:ind w:firstLine="0"/>
        <w:rPr>
          <w:sz w:val="20"/>
          <w:szCs w:val="20"/>
        </w:rPr>
      </w:pPr>
    </w:p>
    <w:p w:rsidR="00DA2FEA" w:rsidRPr="00653883" w:rsidRDefault="00DA2FEA" w:rsidP="00DA2FEA">
      <w:pPr>
        <w:widowControl/>
        <w:ind w:firstLine="0"/>
        <w:jc w:val="center"/>
        <w:rPr>
          <w:b/>
          <w:sz w:val="28"/>
          <w:szCs w:val="28"/>
        </w:rPr>
      </w:pPr>
      <w:r w:rsidRPr="00653883">
        <w:rPr>
          <w:b/>
          <w:sz w:val="28"/>
          <w:szCs w:val="28"/>
        </w:rPr>
        <w:t>3.9. Светильники головные шахтные</w:t>
      </w:r>
    </w:p>
    <w:p w:rsidR="00DA2FEA" w:rsidRPr="00653883" w:rsidRDefault="00DA2FEA" w:rsidP="00D9754C">
      <w:pPr>
        <w:widowControl/>
        <w:ind w:firstLine="709"/>
        <w:rPr>
          <w:sz w:val="28"/>
          <w:szCs w:val="28"/>
        </w:rPr>
      </w:pPr>
      <w:r w:rsidRPr="00653883">
        <w:rPr>
          <w:sz w:val="28"/>
          <w:szCs w:val="28"/>
        </w:rPr>
        <w:t>Светильники головные шахтные предназначены для индивидуальн</w:t>
      </w:r>
      <w:r w:rsidRPr="00653883">
        <w:rPr>
          <w:sz w:val="28"/>
          <w:szCs w:val="28"/>
        </w:rPr>
        <w:t>о</w:t>
      </w:r>
      <w:r w:rsidRPr="00653883">
        <w:rPr>
          <w:sz w:val="28"/>
          <w:szCs w:val="28"/>
        </w:rPr>
        <w:t>го освещения рабочего места и затемненных участков пути при следовании к месту работы.</w:t>
      </w:r>
    </w:p>
    <w:p w:rsidR="00DA2FEA" w:rsidRPr="00653883" w:rsidRDefault="00DA2FEA" w:rsidP="00D9754C">
      <w:pPr>
        <w:widowControl/>
        <w:ind w:firstLine="709"/>
        <w:rPr>
          <w:sz w:val="28"/>
          <w:szCs w:val="28"/>
        </w:rPr>
      </w:pPr>
      <w:r w:rsidRPr="00653883">
        <w:rPr>
          <w:sz w:val="28"/>
          <w:szCs w:val="28"/>
        </w:rPr>
        <w:lastRenderedPageBreak/>
        <w:t xml:space="preserve">Светильники шахтные со </w:t>
      </w:r>
      <w:proofErr w:type="gramStart"/>
      <w:r w:rsidRPr="00653883">
        <w:rPr>
          <w:sz w:val="28"/>
          <w:szCs w:val="28"/>
        </w:rPr>
        <w:t>встроенным</w:t>
      </w:r>
      <w:proofErr w:type="gramEnd"/>
      <w:r w:rsidRPr="00653883">
        <w:rPr>
          <w:sz w:val="28"/>
          <w:szCs w:val="28"/>
        </w:rPr>
        <w:t xml:space="preserve"> радиосигнализатором предн</w:t>
      </w:r>
      <w:r w:rsidRPr="00653883">
        <w:rPr>
          <w:sz w:val="28"/>
          <w:szCs w:val="28"/>
        </w:rPr>
        <w:t>а</w:t>
      </w:r>
      <w:r w:rsidRPr="00653883">
        <w:rPr>
          <w:sz w:val="28"/>
          <w:szCs w:val="28"/>
        </w:rPr>
        <w:t>значены также для обеспечения индивидуального подземного аварийного оповещения и персонального вызова шахтеров. Усовершенствованная м</w:t>
      </w:r>
      <w:r w:rsidRPr="00653883">
        <w:rPr>
          <w:sz w:val="28"/>
          <w:szCs w:val="28"/>
        </w:rPr>
        <w:t>о</w:t>
      </w:r>
      <w:r w:rsidRPr="00653883">
        <w:rPr>
          <w:sz w:val="28"/>
          <w:szCs w:val="28"/>
        </w:rPr>
        <w:t xml:space="preserve">дификация головных светильников со </w:t>
      </w:r>
      <w:proofErr w:type="gramStart"/>
      <w:r w:rsidRPr="00653883">
        <w:rPr>
          <w:sz w:val="28"/>
          <w:szCs w:val="28"/>
        </w:rPr>
        <w:t>встроенным</w:t>
      </w:r>
      <w:proofErr w:type="gramEnd"/>
      <w:r w:rsidRPr="00653883">
        <w:rPr>
          <w:sz w:val="28"/>
          <w:szCs w:val="28"/>
        </w:rPr>
        <w:t xml:space="preserve"> радиосигнализатором позволяет осуществлять поиск и обнаружение горнорабочего при завалах и других аварийных ситуациях.</w:t>
      </w:r>
    </w:p>
    <w:p w:rsidR="00DA2FEA" w:rsidRPr="00653883" w:rsidRDefault="00DA2FEA" w:rsidP="00D9754C">
      <w:pPr>
        <w:widowControl/>
        <w:ind w:firstLine="709"/>
        <w:rPr>
          <w:sz w:val="28"/>
          <w:szCs w:val="28"/>
        </w:rPr>
      </w:pPr>
      <w:r w:rsidRPr="00653883">
        <w:rPr>
          <w:sz w:val="28"/>
          <w:szCs w:val="28"/>
        </w:rPr>
        <w:t xml:space="preserve">Светильники головные работают в </w:t>
      </w:r>
      <w:proofErr w:type="gramStart"/>
      <w:r w:rsidRPr="00653883">
        <w:rPr>
          <w:sz w:val="28"/>
          <w:szCs w:val="28"/>
        </w:rPr>
        <w:t>составе</w:t>
      </w:r>
      <w:proofErr w:type="gramEnd"/>
      <w:r w:rsidRPr="00653883">
        <w:rPr>
          <w:sz w:val="28"/>
          <w:szCs w:val="28"/>
        </w:rPr>
        <w:t xml:space="preserve"> системы «Радиус-2» («Р</w:t>
      </w:r>
      <w:r w:rsidRPr="00653883">
        <w:rPr>
          <w:sz w:val="28"/>
          <w:szCs w:val="28"/>
        </w:rPr>
        <w:t>а</w:t>
      </w:r>
      <w:r w:rsidRPr="00653883">
        <w:rPr>
          <w:sz w:val="28"/>
          <w:szCs w:val="28"/>
        </w:rPr>
        <w:t>диус-1», Земля-3М).</w:t>
      </w:r>
    </w:p>
    <w:p w:rsidR="00DA2FEA" w:rsidRPr="00653883" w:rsidRDefault="00DA2FEA" w:rsidP="00D9754C">
      <w:pPr>
        <w:widowControl/>
        <w:ind w:firstLine="709"/>
        <w:rPr>
          <w:sz w:val="28"/>
          <w:szCs w:val="28"/>
        </w:rPr>
      </w:pPr>
      <w:r w:rsidRPr="00653883">
        <w:rPr>
          <w:sz w:val="28"/>
          <w:szCs w:val="28"/>
        </w:rPr>
        <w:t xml:space="preserve">Светильники шахтные со </w:t>
      </w:r>
      <w:proofErr w:type="gramStart"/>
      <w:r w:rsidRPr="00653883">
        <w:rPr>
          <w:sz w:val="28"/>
          <w:szCs w:val="28"/>
        </w:rPr>
        <w:t>встроенным</w:t>
      </w:r>
      <w:proofErr w:type="gramEnd"/>
      <w:r w:rsidRPr="00653883">
        <w:rPr>
          <w:sz w:val="28"/>
          <w:szCs w:val="28"/>
        </w:rPr>
        <w:t xml:space="preserve"> метансигнализатором допо</w:t>
      </w:r>
      <w:r w:rsidRPr="00653883">
        <w:rPr>
          <w:sz w:val="28"/>
          <w:szCs w:val="28"/>
        </w:rPr>
        <w:t>л</w:t>
      </w:r>
      <w:r w:rsidRPr="00653883">
        <w:rPr>
          <w:sz w:val="28"/>
          <w:szCs w:val="28"/>
        </w:rPr>
        <w:t>нительно обеспечивают сигнализацию при достижении концентрации м</w:t>
      </w:r>
      <w:r w:rsidRPr="00653883">
        <w:rPr>
          <w:sz w:val="28"/>
          <w:szCs w:val="28"/>
        </w:rPr>
        <w:t>е</w:t>
      </w:r>
      <w:r w:rsidRPr="00653883">
        <w:rPr>
          <w:sz w:val="28"/>
          <w:szCs w:val="28"/>
        </w:rPr>
        <w:t>тана выше порога срабатывания.</w:t>
      </w:r>
    </w:p>
    <w:p w:rsidR="00DA2FEA" w:rsidRPr="00653883" w:rsidRDefault="00DA2FEA" w:rsidP="00D9754C">
      <w:pPr>
        <w:widowControl/>
        <w:ind w:firstLine="709"/>
        <w:rPr>
          <w:b/>
          <w:sz w:val="28"/>
          <w:szCs w:val="28"/>
        </w:rPr>
      </w:pPr>
      <w:r w:rsidRPr="00653883">
        <w:rPr>
          <w:bCs/>
          <w:sz w:val="28"/>
          <w:szCs w:val="28"/>
        </w:rPr>
        <w:t xml:space="preserve">Область применения головных шахтных светильников: </w:t>
      </w:r>
    </w:p>
    <w:p w:rsidR="00DA2FEA" w:rsidRPr="00653883" w:rsidRDefault="00DA2FEA" w:rsidP="00D9754C">
      <w:pPr>
        <w:widowControl/>
        <w:ind w:firstLine="709"/>
        <w:rPr>
          <w:sz w:val="28"/>
          <w:szCs w:val="28"/>
        </w:rPr>
      </w:pPr>
      <w:r w:rsidRPr="00653883">
        <w:rPr>
          <w:sz w:val="28"/>
          <w:szCs w:val="28"/>
        </w:rPr>
        <w:t xml:space="preserve">1. Светильников уровня взрывозащиты РП </w:t>
      </w:r>
      <w:proofErr w:type="gramStart"/>
      <w:r w:rsidRPr="00653883">
        <w:rPr>
          <w:sz w:val="28"/>
          <w:szCs w:val="28"/>
        </w:rPr>
        <w:t>П</w:t>
      </w:r>
      <w:proofErr w:type="gramEnd"/>
      <w:r w:rsidRPr="00653883">
        <w:rPr>
          <w:sz w:val="28"/>
          <w:szCs w:val="28"/>
        </w:rPr>
        <w:t xml:space="preserve"> Ис:</w:t>
      </w:r>
    </w:p>
    <w:p w:rsidR="00DA2FEA" w:rsidRPr="00653883" w:rsidRDefault="00DA2FEA" w:rsidP="00D9754C">
      <w:pPr>
        <w:widowControl/>
        <w:ind w:firstLine="709"/>
        <w:rPr>
          <w:sz w:val="28"/>
          <w:szCs w:val="28"/>
        </w:rPr>
      </w:pPr>
      <w:r w:rsidRPr="00653883">
        <w:rPr>
          <w:sz w:val="28"/>
          <w:szCs w:val="28"/>
        </w:rPr>
        <w:t xml:space="preserve">– угольные шахты, рудники, в том числе </w:t>
      </w:r>
      <w:proofErr w:type="gramStart"/>
      <w:r w:rsidRPr="00653883">
        <w:rPr>
          <w:sz w:val="28"/>
          <w:szCs w:val="28"/>
        </w:rPr>
        <w:t>неопасных</w:t>
      </w:r>
      <w:proofErr w:type="gramEnd"/>
      <w:r w:rsidRPr="00653883">
        <w:rPr>
          <w:sz w:val="28"/>
          <w:szCs w:val="28"/>
        </w:rPr>
        <w:t xml:space="preserve"> по газу (метану) и пыли;</w:t>
      </w:r>
    </w:p>
    <w:p w:rsidR="00DA2FEA" w:rsidRPr="00653883" w:rsidRDefault="00DA2FEA" w:rsidP="00D9754C">
      <w:pPr>
        <w:widowControl/>
        <w:ind w:firstLine="709"/>
        <w:rPr>
          <w:sz w:val="28"/>
          <w:szCs w:val="28"/>
        </w:rPr>
      </w:pPr>
      <w:r w:rsidRPr="00653883">
        <w:rPr>
          <w:sz w:val="28"/>
          <w:szCs w:val="28"/>
        </w:rPr>
        <w:t>– другие отрасли промышленности.</w:t>
      </w:r>
    </w:p>
    <w:p w:rsidR="00DA2FEA" w:rsidRPr="00653883" w:rsidRDefault="00DA2FEA" w:rsidP="00D9754C">
      <w:pPr>
        <w:widowControl/>
        <w:ind w:firstLine="709"/>
        <w:rPr>
          <w:sz w:val="28"/>
          <w:szCs w:val="28"/>
        </w:rPr>
      </w:pPr>
      <w:r w:rsidRPr="00653883">
        <w:rPr>
          <w:sz w:val="28"/>
          <w:szCs w:val="28"/>
        </w:rPr>
        <w:t>2. Светильников уровня взрывозащиты РВ С И</w:t>
      </w:r>
      <w:proofErr w:type="gramStart"/>
      <w:r w:rsidRPr="00653883">
        <w:rPr>
          <w:sz w:val="28"/>
          <w:szCs w:val="28"/>
        </w:rPr>
        <w:t>b</w:t>
      </w:r>
      <w:proofErr w:type="gramEnd"/>
      <w:r w:rsidRPr="00653883">
        <w:rPr>
          <w:sz w:val="28"/>
          <w:szCs w:val="28"/>
        </w:rPr>
        <w:t>:</w:t>
      </w:r>
    </w:p>
    <w:p w:rsidR="00DA2FEA" w:rsidRPr="00653883" w:rsidRDefault="00DA2FEA" w:rsidP="00D9754C">
      <w:pPr>
        <w:widowControl/>
        <w:ind w:firstLine="709"/>
        <w:rPr>
          <w:sz w:val="28"/>
          <w:szCs w:val="28"/>
        </w:rPr>
      </w:pPr>
      <w:r w:rsidRPr="00653883">
        <w:rPr>
          <w:sz w:val="28"/>
          <w:szCs w:val="28"/>
        </w:rPr>
        <w:t>– угольные шахты, рудники, опасные по газу (метану) и пыли;</w:t>
      </w:r>
    </w:p>
    <w:p w:rsidR="00DA2FEA" w:rsidRPr="00653883" w:rsidRDefault="00DA2FEA" w:rsidP="00D9754C">
      <w:pPr>
        <w:widowControl/>
        <w:ind w:firstLine="709"/>
        <w:rPr>
          <w:sz w:val="28"/>
          <w:szCs w:val="28"/>
        </w:rPr>
      </w:pPr>
      <w:r w:rsidRPr="00653883">
        <w:rPr>
          <w:sz w:val="28"/>
          <w:szCs w:val="28"/>
        </w:rPr>
        <w:t>– очистные и подготовительные выработки крутых пластов, опасных по внезапным выбросам угольной пыли и метана.</w:t>
      </w:r>
    </w:p>
    <w:p w:rsidR="00DA2FEA" w:rsidRDefault="00DA2FEA" w:rsidP="00D9754C">
      <w:pPr>
        <w:keepNext/>
        <w:widowControl/>
        <w:ind w:firstLine="709"/>
        <w:outlineLvl w:val="0"/>
        <w:rPr>
          <w:sz w:val="20"/>
          <w:szCs w:val="20"/>
        </w:rPr>
      </w:pPr>
    </w:p>
    <w:p w:rsidR="00DA2FEA" w:rsidRPr="00653883" w:rsidRDefault="00DA2FEA" w:rsidP="00DA2FEA">
      <w:pPr>
        <w:keepNext/>
        <w:widowControl/>
        <w:ind w:firstLine="0"/>
        <w:jc w:val="center"/>
        <w:outlineLvl w:val="0"/>
        <w:rPr>
          <w:b/>
          <w:i/>
          <w:sz w:val="28"/>
          <w:szCs w:val="28"/>
        </w:rPr>
      </w:pPr>
      <w:r w:rsidRPr="00653883">
        <w:rPr>
          <w:b/>
          <w:i/>
          <w:sz w:val="28"/>
          <w:szCs w:val="28"/>
        </w:rPr>
        <w:t>СМГВ.1А.003.01.О5</w:t>
      </w:r>
    </w:p>
    <w:p w:rsidR="00DA2FEA" w:rsidRPr="00653883" w:rsidRDefault="00A836F0" w:rsidP="00DA2FEA">
      <w:pPr>
        <w:widowControl/>
        <w:ind w:firstLine="0"/>
        <w:jc w:val="center"/>
        <w:rPr>
          <w:sz w:val="28"/>
          <w:szCs w:val="28"/>
        </w:rPr>
      </w:pPr>
      <w:r>
        <w:rPr>
          <w:noProof/>
          <w:sz w:val="28"/>
          <w:szCs w:val="28"/>
        </w:rPr>
        <w:drawing>
          <wp:inline distT="0" distB="0" distL="0" distR="0" wp14:anchorId="467D9E0C" wp14:editId="5C24FFD5">
            <wp:extent cx="3128010" cy="3080385"/>
            <wp:effectExtent l="0" t="0" r="0" b="5715"/>
            <wp:docPr id="69" name="Рисунок 19" descr="http://www.spsk.ru/assets/images/light/sgd-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psk.ru/assets/images/light/sgd-5m.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28010" cy="3080385"/>
                    </a:xfrm>
                    <a:prstGeom prst="rect">
                      <a:avLst/>
                    </a:prstGeom>
                    <a:noFill/>
                    <a:ln>
                      <a:noFill/>
                    </a:ln>
                  </pic:spPr>
                </pic:pic>
              </a:graphicData>
            </a:graphic>
          </wp:inline>
        </w:drawing>
      </w:r>
    </w:p>
    <w:p w:rsidR="00DA2FEA" w:rsidRDefault="00DA2FEA" w:rsidP="00DA2FEA">
      <w:pPr>
        <w:widowControl/>
        <w:ind w:firstLine="0"/>
        <w:rPr>
          <w:sz w:val="28"/>
          <w:szCs w:val="28"/>
        </w:rPr>
      </w:pPr>
    </w:p>
    <w:p w:rsidR="00E66C49" w:rsidRDefault="00E66C49" w:rsidP="00DA2FEA">
      <w:pPr>
        <w:widowControl/>
        <w:ind w:firstLine="0"/>
        <w:rPr>
          <w:sz w:val="28"/>
          <w:szCs w:val="28"/>
        </w:rPr>
      </w:pPr>
    </w:p>
    <w:p w:rsidR="00E66C49" w:rsidRDefault="00E66C49" w:rsidP="00DA2FEA">
      <w:pPr>
        <w:widowControl/>
        <w:ind w:firstLine="0"/>
        <w:rPr>
          <w:sz w:val="28"/>
          <w:szCs w:val="28"/>
        </w:rPr>
      </w:pPr>
    </w:p>
    <w:p w:rsidR="00E66C49" w:rsidRDefault="00E66C49" w:rsidP="00DA2FEA">
      <w:pPr>
        <w:widowControl/>
        <w:ind w:firstLine="0"/>
        <w:rPr>
          <w:sz w:val="28"/>
          <w:szCs w:val="28"/>
        </w:rPr>
      </w:pPr>
    </w:p>
    <w:p w:rsidR="00D9754C" w:rsidRDefault="00D9754C" w:rsidP="00DA2FEA">
      <w:pPr>
        <w:widowControl/>
        <w:ind w:firstLine="0"/>
        <w:rPr>
          <w:sz w:val="28"/>
          <w:szCs w:val="28"/>
        </w:rPr>
      </w:pPr>
    </w:p>
    <w:p w:rsidR="00E66C49" w:rsidRPr="00653883" w:rsidRDefault="00E66C49" w:rsidP="00DA2FEA">
      <w:pPr>
        <w:widowControl/>
        <w:ind w:firstLine="0"/>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0"/>
        <w:gridCol w:w="1410"/>
        <w:gridCol w:w="1148"/>
        <w:gridCol w:w="1519"/>
      </w:tblGrid>
      <w:tr w:rsidR="00DA2FEA" w:rsidRPr="00653883" w:rsidTr="00DA2FEA">
        <w:tc>
          <w:tcPr>
            <w:tcW w:w="2805" w:type="pct"/>
          </w:tcPr>
          <w:p w:rsidR="00DA2FEA" w:rsidRPr="00653883" w:rsidRDefault="00DA2FEA" w:rsidP="00DA2FEA">
            <w:pPr>
              <w:widowControl/>
              <w:ind w:firstLine="0"/>
              <w:jc w:val="center"/>
              <w:rPr>
                <w:sz w:val="28"/>
                <w:szCs w:val="28"/>
              </w:rPr>
            </w:pPr>
            <w:r w:rsidRPr="00653883">
              <w:rPr>
                <w:sz w:val="28"/>
                <w:szCs w:val="28"/>
              </w:rPr>
              <w:lastRenderedPageBreak/>
              <w:t>Наименование параметра</w:t>
            </w:r>
          </w:p>
        </w:tc>
        <w:tc>
          <w:tcPr>
            <w:tcW w:w="2195" w:type="pct"/>
            <w:gridSpan w:val="3"/>
          </w:tcPr>
          <w:p w:rsidR="00DA2FEA" w:rsidRPr="00653883" w:rsidRDefault="00DA2FEA" w:rsidP="00DA2FEA">
            <w:pPr>
              <w:widowControl/>
              <w:ind w:firstLine="0"/>
              <w:jc w:val="center"/>
              <w:rPr>
                <w:sz w:val="28"/>
                <w:szCs w:val="28"/>
              </w:rPr>
            </w:pPr>
            <w:r w:rsidRPr="00653883">
              <w:rPr>
                <w:sz w:val="28"/>
                <w:szCs w:val="28"/>
              </w:rPr>
              <w:t>Норма</w:t>
            </w:r>
          </w:p>
        </w:tc>
      </w:tr>
      <w:tr w:rsidR="00DA2FEA" w:rsidRPr="00653883" w:rsidTr="00DA2FEA">
        <w:tc>
          <w:tcPr>
            <w:tcW w:w="2805" w:type="pct"/>
          </w:tcPr>
          <w:p w:rsidR="00DA2FEA" w:rsidRPr="00653883" w:rsidRDefault="00DA2FEA" w:rsidP="00DA2FEA">
            <w:pPr>
              <w:widowControl/>
              <w:ind w:firstLine="0"/>
              <w:jc w:val="left"/>
              <w:rPr>
                <w:sz w:val="28"/>
                <w:szCs w:val="28"/>
              </w:rPr>
            </w:pPr>
            <w:r w:rsidRPr="00653883">
              <w:rPr>
                <w:sz w:val="28"/>
                <w:szCs w:val="28"/>
              </w:rPr>
              <w:t>Уровень и вид взрывозащиты</w:t>
            </w:r>
          </w:p>
        </w:tc>
        <w:tc>
          <w:tcPr>
            <w:tcW w:w="2195" w:type="pct"/>
            <w:gridSpan w:val="3"/>
          </w:tcPr>
          <w:p w:rsidR="00DA2FEA" w:rsidRPr="00653883" w:rsidRDefault="00DA2FEA" w:rsidP="00DA2FEA">
            <w:pPr>
              <w:widowControl/>
              <w:ind w:firstLine="0"/>
              <w:jc w:val="center"/>
              <w:rPr>
                <w:sz w:val="28"/>
                <w:szCs w:val="28"/>
              </w:rPr>
            </w:pPr>
            <w:r w:rsidRPr="00653883">
              <w:rPr>
                <w:sz w:val="28"/>
                <w:szCs w:val="28"/>
              </w:rPr>
              <w:t xml:space="preserve">РП </w:t>
            </w:r>
            <w:proofErr w:type="gramStart"/>
            <w:r w:rsidRPr="00653883">
              <w:rPr>
                <w:sz w:val="28"/>
                <w:szCs w:val="28"/>
              </w:rPr>
              <w:t>П</w:t>
            </w:r>
            <w:proofErr w:type="gramEnd"/>
            <w:r w:rsidRPr="00653883">
              <w:rPr>
                <w:sz w:val="28"/>
                <w:szCs w:val="28"/>
              </w:rPr>
              <w:t xml:space="preserve"> Ис</w:t>
            </w:r>
          </w:p>
        </w:tc>
      </w:tr>
      <w:tr w:rsidR="00DA2FEA" w:rsidRPr="00653883" w:rsidTr="00DA2FEA">
        <w:tc>
          <w:tcPr>
            <w:tcW w:w="2805" w:type="pct"/>
          </w:tcPr>
          <w:p w:rsidR="00DA2FEA" w:rsidRPr="00653883" w:rsidRDefault="00DA2FEA" w:rsidP="00DA2FEA">
            <w:pPr>
              <w:widowControl/>
              <w:ind w:firstLine="0"/>
              <w:rPr>
                <w:sz w:val="28"/>
                <w:szCs w:val="28"/>
              </w:rPr>
            </w:pPr>
            <w:r w:rsidRPr="00653883">
              <w:rPr>
                <w:sz w:val="28"/>
                <w:szCs w:val="28"/>
              </w:rPr>
              <w:t>Источник питания: аккумуляторная б</w:t>
            </w:r>
            <w:r w:rsidRPr="00653883">
              <w:rPr>
                <w:sz w:val="28"/>
                <w:szCs w:val="28"/>
              </w:rPr>
              <w:t>а</w:t>
            </w:r>
            <w:r w:rsidRPr="00653883">
              <w:rPr>
                <w:sz w:val="28"/>
                <w:szCs w:val="28"/>
              </w:rPr>
              <w:t>тарея</w:t>
            </w:r>
          </w:p>
        </w:tc>
        <w:tc>
          <w:tcPr>
            <w:tcW w:w="1377" w:type="pct"/>
            <w:gridSpan w:val="2"/>
          </w:tcPr>
          <w:p w:rsidR="00DA2FEA" w:rsidRPr="00653883" w:rsidRDefault="00DA2FEA" w:rsidP="00DA2FEA">
            <w:pPr>
              <w:widowControl/>
              <w:ind w:firstLine="0"/>
              <w:rPr>
                <w:sz w:val="28"/>
                <w:szCs w:val="28"/>
              </w:rPr>
            </w:pPr>
            <w:r w:rsidRPr="00653883">
              <w:rPr>
                <w:sz w:val="28"/>
                <w:szCs w:val="28"/>
              </w:rPr>
              <w:t>3ШНКП-10М О5</w:t>
            </w:r>
          </w:p>
        </w:tc>
        <w:tc>
          <w:tcPr>
            <w:tcW w:w="818" w:type="pct"/>
          </w:tcPr>
          <w:p w:rsidR="00DA2FEA" w:rsidRPr="00653883" w:rsidRDefault="00DA2FEA" w:rsidP="00DA2FEA">
            <w:pPr>
              <w:widowControl/>
              <w:ind w:firstLine="0"/>
              <w:rPr>
                <w:sz w:val="28"/>
                <w:szCs w:val="28"/>
              </w:rPr>
            </w:pPr>
            <w:r w:rsidRPr="00653883">
              <w:rPr>
                <w:sz w:val="28"/>
                <w:szCs w:val="28"/>
              </w:rPr>
              <w:t>3ШНКП-14 О5</w:t>
            </w:r>
          </w:p>
        </w:tc>
      </w:tr>
      <w:tr w:rsidR="00DA2FEA" w:rsidRPr="00653883" w:rsidTr="00DA2FEA">
        <w:tc>
          <w:tcPr>
            <w:tcW w:w="2805" w:type="pct"/>
          </w:tcPr>
          <w:p w:rsidR="00DA2FEA" w:rsidRPr="00653883" w:rsidRDefault="00DA2FEA" w:rsidP="00DA2FEA">
            <w:pPr>
              <w:widowControl/>
              <w:ind w:firstLine="0"/>
              <w:rPr>
                <w:sz w:val="28"/>
                <w:szCs w:val="28"/>
              </w:rPr>
            </w:pPr>
            <w:r w:rsidRPr="00653883">
              <w:rPr>
                <w:sz w:val="28"/>
                <w:szCs w:val="28"/>
              </w:rPr>
              <w:t xml:space="preserve">Масса, </w:t>
            </w:r>
            <w:proofErr w:type="gramStart"/>
            <w:r w:rsidRPr="00653883">
              <w:rPr>
                <w:sz w:val="28"/>
                <w:szCs w:val="28"/>
              </w:rPr>
              <w:t>кг</w:t>
            </w:r>
            <w:proofErr w:type="gramEnd"/>
            <w:r w:rsidRPr="00653883">
              <w:rPr>
                <w:sz w:val="28"/>
                <w:szCs w:val="28"/>
              </w:rPr>
              <w:t>, не более</w:t>
            </w:r>
          </w:p>
        </w:tc>
        <w:tc>
          <w:tcPr>
            <w:tcW w:w="2195" w:type="pct"/>
            <w:gridSpan w:val="3"/>
          </w:tcPr>
          <w:p w:rsidR="00DA2FEA" w:rsidRPr="00653883" w:rsidRDefault="00DA2FEA" w:rsidP="00DA2FEA">
            <w:pPr>
              <w:widowControl/>
              <w:ind w:firstLine="0"/>
              <w:jc w:val="center"/>
              <w:rPr>
                <w:sz w:val="28"/>
                <w:szCs w:val="28"/>
              </w:rPr>
            </w:pPr>
            <w:r w:rsidRPr="00653883">
              <w:rPr>
                <w:sz w:val="28"/>
                <w:szCs w:val="28"/>
              </w:rPr>
              <w:t>1,9</w:t>
            </w:r>
          </w:p>
        </w:tc>
      </w:tr>
      <w:tr w:rsidR="00DA2FEA" w:rsidRPr="00653883" w:rsidTr="00DA2FEA">
        <w:tc>
          <w:tcPr>
            <w:tcW w:w="2805" w:type="pct"/>
          </w:tcPr>
          <w:p w:rsidR="00DA2FEA" w:rsidRPr="00653883" w:rsidRDefault="00DA2FEA" w:rsidP="00DA2FEA">
            <w:pPr>
              <w:widowControl/>
              <w:ind w:firstLine="0"/>
              <w:rPr>
                <w:sz w:val="28"/>
                <w:szCs w:val="28"/>
              </w:rPr>
            </w:pPr>
            <w:r w:rsidRPr="00653883">
              <w:rPr>
                <w:sz w:val="28"/>
                <w:szCs w:val="28"/>
              </w:rPr>
              <w:t xml:space="preserve">Номин. напряжение батареи, </w:t>
            </w:r>
            <w:proofErr w:type="gramStart"/>
            <w:r w:rsidRPr="00653883">
              <w:rPr>
                <w:sz w:val="28"/>
                <w:szCs w:val="28"/>
              </w:rPr>
              <w:t>В</w:t>
            </w:r>
            <w:proofErr w:type="gramEnd"/>
          </w:p>
        </w:tc>
        <w:tc>
          <w:tcPr>
            <w:tcW w:w="2195" w:type="pct"/>
            <w:gridSpan w:val="3"/>
          </w:tcPr>
          <w:p w:rsidR="00DA2FEA" w:rsidRPr="00653883" w:rsidRDefault="00DA2FEA" w:rsidP="00DA2FEA">
            <w:pPr>
              <w:widowControl/>
              <w:ind w:firstLine="0"/>
              <w:jc w:val="center"/>
              <w:rPr>
                <w:sz w:val="28"/>
                <w:szCs w:val="28"/>
              </w:rPr>
            </w:pPr>
            <w:r w:rsidRPr="00653883">
              <w:rPr>
                <w:sz w:val="28"/>
                <w:szCs w:val="28"/>
              </w:rPr>
              <w:t>3,6</w:t>
            </w:r>
          </w:p>
        </w:tc>
      </w:tr>
      <w:tr w:rsidR="00DA2FEA" w:rsidRPr="00653883" w:rsidTr="00DA2FEA">
        <w:tc>
          <w:tcPr>
            <w:tcW w:w="2805" w:type="pct"/>
          </w:tcPr>
          <w:p w:rsidR="00DA2FEA" w:rsidRPr="00653883" w:rsidRDefault="00DA2FEA" w:rsidP="00DA2FEA">
            <w:pPr>
              <w:widowControl/>
              <w:ind w:firstLine="0"/>
              <w:jc w:val="left"/>
              <w:rPr>
                <w:sz w:val="28"/>
                <w:szCs w:val="28"/>
              </w:rPr>
            </w:pPr>
            <w:r w:rsidRPr="00653883">
              <w:rPr>
                <w:sz w:val="28"/>
                <w:szCs w:val="28"/>
              </w:rPr>
              <w:t>Источник света: двухнитевая лампа накаливания рудничная</w:t>
            </w:r>
          </w:p>
        </w:tc>
        <w:tc>
          <w:tcPr>
            <w:tcW w:w="759" w:type="pct"/>
          </w:tcPr>
          <w:p w:rsidR="00DA2FEA" w:rsidRPr="00653883" w:rsidRDefault="00DA2FEA" w:rsidP="00DA2FEA">
            <w:pPr>
              <w:widowControl/>
              <w:ind w:firstLine="0"/>
              <w:jc w:val="center"/>
              <w:rPr>
                <w:sz w:val="28"/>
                <w:szCs w:val="28"/>
              </w:rPr>
            </w:pPr>
            <w:r w:rsidRPr="00653883">
              <w:rPr>
                <w:sz w:val="28"/>
                <w:szCs w:val="28"/>
              </w:rPr>
              <w:t>Р3,75-1</w:t>
            </w:r>
          </w:p>
          <w:p w:rsidR="00DA2FEA" w:rsidRPr="00653883" w:rsidRDefault="00DA2FEA" w:rsidP="00DA2FEA">
            <w:pPr>
              <w:widowControl/>
              <w:ind w:firstLine="0"/>
              <w:jc w:val="center"/>
              <w:rPr>
                <w:sz w:val="28"/>
                <w:szCs w:val="28"/>
              </w:rPr>
            </w:pPr>
            <w:r w:rsidRPr="00653883">
              <w:rPr>
                <w:sz w:val="28"/>
                <w:szCs w:val="28"/>
              </w:rPr>
              <w:t>+0,5</w:t>
            </w:r>
          </w:p>
        </w:tc>
        <w:tc>
          <w:tcPr>
            <w:tcW w:w="618" w:type="pct"/>
          </w:tcPr>
          <w:p w:rsidR="00DA2FEA" w:rsidRPr="00653883" w:rsidRDefault="00DA2FEA" w:rsidP="00DA2FEA">
            <w:pPr>
              <w:widowControl/>
              <w:ind w:firstLine="0"/>
              <w:rPr>
                <w:sz w:val="28"/>
                <w:szCs w:val="28"/>
              </w:rPr>
            </w:pPr>
            <w:r w:rsidRPr="00653883">
              <w:rPr>
                <w:sz w:val="28"/>
                <w:szCs w:val="28"/>
              </w:rPr>
              <w:t>Р3,75</w:t>
            </w:r>
            <w:r w:rsidRPr="00653883">
              <w:rPr>
                <w:sz w:val="28"/>
                <w:szCs w:val="28"/>
              </w:rPr>
              <w:br/>
              <w:t>-1,18</w:t>
            </w:r>
            <w:r w:rsidRPr="00653883">
              <w:rPr>
                <w:sz w:val="28"/>
                <w:szCs w:val="28"/>
              </w:rPr>
              <w:br/>
              <w:t>+0,5</w:t>
            </w:r>
          </w:p>
        </w:tc>
        <w:tc>
          <w:tcPr>
            <w:tcW w:w="818" w:type="pct"/>
          </w:tcPr>
          <w:p w:rsidR="00DA2FEA" w:rsidRPr="00653883" w:rsidRDefault="00DA2FEA" w:rsidP="00DA2FEA">
            <w:pPr>
              <w:widowControl/>
              <w:ind w:firstLine="0"/>
              <w:rPr>
                <w:sz w:val="28"/>
                <w:szCs w:val="28"/>
              </w:rPr>
            </w:pPr>
            <w:r w:rsidRPr="00653883">
              <w:rPr>
                <w:sz w:val="28"/>
                <w:szCs w:val="28"/>
              </w:rPr>
              <w:t>Р3,75</w:t>
            </w:r>
            <w:r w:rsidRPr="00653883">
              <w:rPr>
                <w:sz w:val="28"/>
                <w:szCs w:val="28"/>
              </w:rPr>
              <w:br/>
              <w:t>-1,3</w:t>
            </w:r>
            <w:r w:rsidRPr="00653883">
              <w:rPr>
                <w:sz w:val="28"/>
                <w:szCs w:val="28"/>
              </w:rPr>
              <w:br/>
              <w:t>+0,5</w:t>
            </w:r>
          </w:p>
        </w:tc>
      </w:tr>
      <w:tr w:rsidR="00DA2FEA" w:rsidRPr="00653883" w:rsidTr="00DA2FEA">
        <w:tc>
          <w:tcPr>
            <w:tcW w:w="2805" w:type="pct"/>
          </w:tcPr>
          <w:p w:rsidR="00DA2FEA" w:rsidRPr="00653883" w:rsidRDefault="00DA2FEA" w:rsidP="00DA2FEA">
            <w:pPr>
              <w:widowControl/>
              <w:ind w:firstLine="0"/>
              <w:jc w:val="left"/>
              <w:rPr>
                <w:sz w:val="28"/>
                <w:szCs w:val="28"/>
              </w:rPr>
            </w:pPr>
            <w:r w:rsidRPr="00653883">
              <w:rPr>
                <w:sz w:val="28"/>
                <w:szCs w:val="28"/>
              </w:rPr>
              <w:t>Световой поток, лм, не менее</w:t>
            </w:r>
          </w:p>
        </w:tc>
        <w:tc>
          <w:tcPr>
            <w:tcW w:w="759" w:type="pct"/>
          </w:tcPr>
          <w:p w:rsidR="00DA2FEA" w:rsidRPr="00653883" w:rsidRDefault="00DA2FEA" w:rsidP="00DA2FEA">
            <w:pPr>
              <w:widowControl/>
              <w:ind w:firstLine="0"/>
              <w:jc w:val="center"/>
              <w:rPr>
                <w:sz w:val="28"/>
                <w:szCs w:val="28"/>
              </w:rPr>
            </w:pPr>
            <w:r w:rsidRPr="00653883">
              <w:rPr>
                <w:sz w:val="28"/>
                <w:szCs w:val="28"/>
              </w:rPr>
              <w:t>30</w:t>
            </w:r>
          </w:p>
        </w:tc>
        <w:tc>
          <w:tcPr>
            <w:tcW w:w="618" w:type="pct"/>
          </w:tcPr>
          <w:p w:rsidR="00DA2FEA" w:rsidRPr="00653883" w:rsidRDefault="00DA2FEA" w:rsidP="00DA2FEA">
            <w:pPr>
              <w:widowControl/>
              <w:ind w:firstLine="0"/>
              <w:jc w:val="center"/>
              <w:rPr>
                <w:sz w:val="28"/>
                <w:szCs w:val="28"/>
              </w:rPr>
            </w:pPr>
            <w:r w:rsidRPr="00653883">
              <w:rPr>
                <w:sz w:val="28"/>
                <w:szCs w:val="28"/>
              </w:rPr>
              <w:t>37</w:t>
            </w:r>
          </w:p>
        </w:tc>
        <w:tc>
          <w:tcPr>
            <w:tcW w:w="818" w:type="pct"/>
          </w:tcPr>
          <w:p w:rsidR="00DA2FEA" w:rsidRPr="00653883" w:rsidRDefault="00DA2FEA" w:rsidP="00DA2FEA">
            <w:pPr>
              <w:widowControl/>
              <w:ind w:firstLine="0"/>
              <w:jc w:val="center"/>
              <w:rPr>
                <w:sz w:val="28"/>
                <w:szCs w:val="28"/>
              </w:rPr>
            </w:pPr>
            <w:r w:rsidRPr="00653883">
              <w:rPr>
                <w:sz w:val="28"/>
                <w:szCs w:val="28"/>
              </w:rPr>
              <w:t>40</w:t>
            </w:r>
          </w:p>
        </w:tc>
      </w:tr>
      <w:tr w:rsidR="00DA2FEA" w:rsidRPr="00653883" w:rsidTr="00DA2FEA">
        <w:tc>
          <w:tcPr>
            <w:tcW w:w="2805" w:type="pct"/>
          </w:tcPr>
          <w:p w:rsidR="00DA2FEA" w:rsidRPr="00653883" w:rsidRDefault="00DA2FEA" w:rsidP="00DA2FEA">
            <w:pPr>
              <w:widowControl/>
              <w:ind w:firstLine="0"/>
              <w:rPr>
                <w:sz w:val="28"/>
                <w:szCs w:val="28"/>
              </w:rPr>
            </w:pPr>
            <w:r w:rsidRPr="00653883">
              <w:rPr>
                <w:sz w:val="28"/>
                <w:szCs w:val="28"/>
              </w:rPr>
              <w:t>Максимальная сила света, кд, не менее</w:t>
            </w:r>
          </w:p>
        </w:tc>
        <w:tc>
          <w:tcPr>
            <w:tcW w:w="2195" w:type="pct"/>
            <w:gridSpan w:val="3"/>
          </w:tcPr>
          <w:p w:rsidR="00DA2FEA" w:rsidRPr="00653883" w:rsidRDefault="00DA2FEA" w:rsidP="00DA2FEA">
            <w:pPr>
              <w:widowControl/>
              <w:ind w:firstLine="0"/>
              <w:jc w:val="center"/>
              <w:rPr>
                <w:sz w:val="28"/>
                <w:szCs w:val="28"/>
              </w:rPr>
            </w:pPr>
            <w:r w:rsidRPr="00653883">
              <w:rPr>
                <w:sz w:val="28"/>
                <w:szCs w:val="28"/>
              </w:rPr>
              <w:t>300</w:t>
            </w:r>
          </w:p>
        </w:tc>
      </w:tr>
      <w:tr w:rsidR="00DA2FEA" w:rsidRPr="00653883" w:rsidTr="00DA2FEA">
        <w:tc>
          <w:tcPr>
            <w:tcW w:w="2805" w:type="pct"/>
          </w:tcPr>
          <w:p w:rsidR="00DA2FEA" w:rsidRPr="00653883" w:rsidRDefault="00DA2FEA" w:rsidP="00DA2FEA">
            <w:pPr>
              <w:widowControl/>
              <w:ind w:firstLine="0"/>
              <w:jc w:val="left"/>
              <w:rPr>
                <w:sz w:val="28"/>
                <w:szCs w:val="28"/>
              </w:rPr>
            </w:pPr>
            <w:r w:rsidRPr="00653883">
              <w:rPr>
                <w:sz w:val="28"/>
                <w:szCs w:val="28"/>
              </w:rPr>
              <w:t>Продолжительность непрерывной раб</w:t>
            </w:r>
            <w:r w:rsidRPr="00653883">
              <w:rPr>
                <w:sz w:val="28"/>
                <w:szCs w:val="28"/>
              </w:rPr>
              <w:t>о</w:t>
            </w:r>
            <w:r w:rsidRPr="00653883">
              <w:rPr>
                <w:sz w:val="28"/>
                <w:szCs w:val="28"/>
              </w:rPr>
              <w:t xml:space="preserve">ты, </w:t>
            </w:r>
            <w:proofErr w:type="gramStart"/>
            <w:r w:rsidRPr="00653883">
              <w:rPr>
                <w:sz w:val="28"/>
                <w:szCs w:val="28"/>
              </w:rPr>
              <w:t>ч</w:t>
            </w:r>
            <w:proofErr w:type="gramEnd"/>
            <w:r w:rsidRPr="00653883">
              <w:rPr>
                <w:sz w:val="28"/>
                <w:szCs w:val="28"/>
              </w:rPr>
              <w:t>, не менее</w:t>
            </w:r>
          </w:p>
        </w:tc>
        <w:tc>
          <w:tcPr>
            <w:tcW w:w="2195" w:type="pct"/>
            <w:gridSpan w:val="3"/>
          </w:tcPr>
          <w:p w:rsidR="00DA2FEA" w:rsidRPr="00653883" w:rsidRDefault="00DA2FEA" w:rsidP="00DA2FEA">
            <w:pPr>
              <w:widowControl/>
              <w:ind w:firstLine="0"/>
              <w:jc w:val="center"/>
              <w:rPr>
                <w:sz w:val="28"/>
                <w:szCs w:val="28"/>
              </w:rPr>
            </w:pPr>
            <w:r w:rsidRPr="00653883">
              <w:rPr>
                <w:sz w:val="28"/>
                <w:szCs w:val="28"/>
              </w:rPr>
              <w:t>10</w:t>
            </w:r>
          </w:p>
        </w:tc>
      </w:tr>
      <w:tr w:rsidR="00DA2FEA" w:rsidRPr="00653883" w:rsidTr="00DA2FEA">
        <w:tc>
          <w:tcPr>
            <w:tcW w:w="2805" w:type="pct"/>
          </w:tcPr>
          <w:p w:rsidR="00DA2FEA" w:rsidRPr="00653883" w:rsidRDefault="00DA2FEA" w:rsidP="00DA2FEA">
            <w:pPr>
              <w:widowControl/>
              <w:ind w:firstLine="0"/>
              <w:rPr>
                <w:sz w:val="28"/>
                <w:szCs w:val="28"/>
              </w:rPr>
            </w:pPr>
            <w:r w:rsidRPr="00653883">
              <w:rPr>
                <w:sz w:val="28"/>
                <w:szCs w:val="28"/>
              </w:rPr>
              <w:t>Габарит</w:t>
            </w:r>
            <w:proofErr w:type="gramStart"/>
            <w:r w:rsidRPr="00653883">
              <w:rPr>
                <w:sz w:val="28"/>
                <w:szCs w:val="28"/>
              </w:rPr>
              <w:t>.</w:t>
            </w:r>
            <w:proofErr w:type="gramEnd"/>
            <w:r w:rsidRPr="00653883">
              <w:rPr>
                <w:sz w:val="28"/>
                <w:szCs w:val="28"/>
              </w:rPr>
              <w:t xml:space="preserve"> </w:t>
            </w:r>
            <w:proofErr w:type="gramStart"/>
            <w:r w:rsidRPr="00653883">
              <w:rPr>
                <w:sz w:val="28"/>
                <w:szCs w:val="28"/>
              </w:rPr>
              <w:t>р</w:t>
            </w:r>
            <w:proofErr w:type="gramEnd"/>
            <w:r w:rsidRPr="00653883">
              <w:rPr>
                <w:sz w:val="28"/>
                <w:szCs w:val="28"/>
              </w:rPr>
              <w:t>азмеры, мм, не более </w:t>
            </w:r>
          </w:p>
          <w:p w:rsidR="00DA2FEA" w:rsidRPr="00653883" w:rsidRDefault="00DA2FEA" w:rsidP="00DA2FEA">
            <w:pPr>
              <w:widowControl/>
              <w:ind w:firstLine="0"/>
              <w:rPr>
                <w:sz w:val="28"/>
                <w:szCs w:val="28"/>
              </w:rPr>
            </w:pPr>
            <w:r w:rsidRPr="00653883">
              <w:rPr>
                <w:sz w:val="28"/>
                <w:szCs w:val="28"/>
              </w:rPr>
              <w:t>- блока аккумуляторной батареи с кры</w:t>
            </w:r>
            <w:r w:rsidRPr="00653883">
              <w:rPr>
                <w:sz w:val="28"/>
                <w:szCs w:val="28"/>
              </w:rPr>
              <w:t>ш</w:t>
            </w:r>
            <w:r w:rsidRPr="00653883">
              <w:rPr>
                <w:sz w:val="28"/>
                <w:szCs w:val="28"/>
              </w:rPr>
              <w:t xml:space="preserve">кой </w:t>
            </w:r>
          </w:p>
          <w:p w:rsidR="00DA2FEA" w:rsidRPr="00653883" w:rsidRDefault="00DA2FEA" w:rsidP="00DA2FEA">
            <w:pPr>
              <w:widowControl/>
              <w:ind w:firstLine="0"/>
              <w:rPr>
                <w:sz w:val="28"/>
                <w:szCs w:val="28"/>
              </w:rPr>
            </w:pPr>
            <w:r w:rsidRPr="00653883">
              <w:rPr>
                <w:sz w:val="28"/>
                <w:szCs w:val="28"/>
              </w:rPr>
              <w:t>- фары</w:t>
            </w:r>
          </w:p>
        </w:tc>
        <w:tc>
          <w:tcPr>
            <w:tcW w:w="2195" w:type="pct"/>
            <w:gridSpan w:val="3"/>
          </w:tcPr>
          <w:p w:rsidR="00DA2FEA" w:rsidRPr="00653883" w:rsidRDefault="00DA2FEA" w:rsidP="00DA2FEA">
            <w:pPr>
              <w:widowControl/>
              <w:ind w:firstLine="0"/>
              <w:rPr>
                <w:sz w:val="28"/>
                <w:szCs w:val="28"/>
              </w:rPr>
            </w:pPr>
          </w:p>
          <w:p w:rsidR="00DA2FEA" w:rsidRPr="00653883" w:rsidRDefault="00DA2FEA" w:rsidP="00DA2FEA">
            <w:pPr>
              <w:widowControl/>
              <w:ind w:firstLine="0"/>
              <w:rPr>
                <w:sz w:val="28"/>
                <w:szCs w:val="28"/>
              </w:rPr>
            </w:pPr>
            <w:r w:rsidRPr="00653883">
              <w:rPr>
                <w:sz w:val="28"/>
                <w:szCs w:val="28"/>
              </w:rPr>
              <w:t xml:space="preserve">210х170х75 </w:t>
            </w:r>
          </w:p>
          <w:p w:rsidR="00DA2FEA" w:rsidRPr="00653883" w:rsidRDefault="00DA2FEA" w:rsidP="00DA2FEA">
            <w:pPr>
              <w:widowControl/>
              <w:ind w:firstLine="0"/>
              <w:rPr>
                <w:sz w:val="28"/>
                <w:szCs w:val="28"/>
              </w:rPr>
            </w:pPr>
          </w:p>
          <w:p w:rsidR="00DA2FEA" w:rsidRPr="00653883" w:rsidRDefault="00DA2FEA" w:rsidP="00DA2FEA">
            <w:pPr>
              <w:widowControl/>
              <w:ind w:firstLine="0"/>
              <w:rPr>
                <w:sz w:val="28"/>
                <w:szCs w:val="28"/>
              </w:rPr>
            </w:pPr>
            <w:r w:rsidRPr="00653883">
              <w:rPr>
                <w:sz w:val="28"/>
                <w:szCs w:val="28"/>
              </w:rPr>
              <w:t>75х88</w:t>
            </w:r>
          </w:p>
        </w:tc>
      </w:tr>
    </w:tbl>
    <w:p w:rsidR="00DA2FEA" w:rsidRPr="00E66C49" w:rsidRDefault="00DA2FEA" w:rsidP="00DA2FEA">
      <w:pPr>
        <w:widowControl/>
        <w:ind w:firstLine="0"/>
        <w:jc w:val="left"/>
        <w:rPr>
          <w:sz w:val="20"/>
          <w:szCs w:val="20"/>
        </w:rPr>
      </w:pPr>
    </w:p>
    <w:p w:rsidR="00DA2FEA" w:rsidRPr="00653883" w:rsidRDefault="00DA2FEA" w:rsidP="00DA2FEA">
      <w:pPr>
        <w:keepNext/>
        <w:widowControl/>
        <w:ind w:firstLine="0"/>
        <w:jc w:val="center"/>
        <w:outlineLvl w:val="0"/>
        <w:rPr>
          <w:b/>
          <w:i/>
          <w:sz w:val="28"/>
          <w:szCs w:val="28"/>
        </w:rPr>
      </w:pPr>
      <w:r w:rsidRPr="00653883">
        <w:rPr>
          <w:b/>
          <w:i/>
          <w:sz w:val="28"/>
          <w:szCs w:val="28"/>
        </w:rPr>
        <w:t>СГГ.5М.05</w:t>
      </w:r>
    </w:p>
    <w:p w:rsidR="00DA2FEA" w:rsidRPr="00653883" w:rsidRDefault="00DA2FEA" w:rsidP="00DA2FEA">
      <w:pPr>
        <w:widowControl/>
        <w:ind w:firstLine="0"/>
        <w:jc w:val="left"/>
        <w:rPr>
          <w:sz w:val="28"/>
          <w:szCs w:val="28"/>
        </w:rPr>
      </w:pPr>
    </w:p>
    <w:p w:rsidR="00DA2FEA" w:rsidRPr="00653883" w:rsidRDefault="00A836F0" w:rsidP="00DA2FEA">
      <w:pPr>
        <w:widowControl/>
        <w:ind w:firstLine="0"/>
        <w:jc w:val="center"/>
        <w:rPr>
          <w:sz w:val="28"/>
          <w:szCs w:val="28"/>
        </w:rPr>
      </w:pPr>
      <w:r>
        <w:rPr>
          <w:noProof/>
          <w:sz w:val="28"/>
          <w:szCs w:val="28"/>
        </w:rPr>
        <w:drawing>
          <wp:inline distT="0" distB="0" distL="0" distR="0" wp14:anchorId="1277878B" wp14:editId="0E9787F6">
            <wp:extent cx="2653665" cy="2653665"/>
            <wp:effectExtent l="0" t="0" r="0" b="0"/>
            <wp:docPr id="68" name="Рисунок 20" descr="http://spsk.ru/assets/images/light/smgb-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sk.ru/assets/images/light/smgb-1a.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53665" cy="2653665"/>
                    </a:xfrm>
                    <a:prstGeom prst="rect">
                      <a:avLst/>
                    </a:prstGeom>
                    <a:noFill/>
                    <a:ln>
                      <a:noFill/>
                    </a:ln>
                  </pic:spPr>
                </pic:pic>
              </a:graphicData>
            </a:graphic>
          </wp:inline>
        </w:drawing>
      </w:r>
    </w:p>
    <w:p w:rsidR="00DA2FEA" w:rsidRPr="00653883" w:rsidRDefault="00DA2FEA" w:rsidP="00DA2FEA">
      <w:pPr>
        <w:widowControl/>
        <w:ind w:firstLine="0"/>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DA2FEA" w:rsidRPr="00653883" w:rsidTr="00DA2FEA">
        <w:tc>
          <w:tcPr>
            <w:tcW w:w="2500" w:type="pct"/>
          </w:tcPr>
          <w:p w:rsidR="00DA2FEA" w:rsidRPr="00653883" w:rsidRDefault="00DA2FEA" w:rsidP="00DA2FEA">
            <w:pPr>
              <w:widowControl/>
              <w:ind w:firstLine="0"/>
              <w:jc w:val="center"/>
              <w:rPr>
                <w:sz w:val="28"/>
                <w:szCs w:val="28"/>
              </w:rPr>
            </w:pPr>
            <w:r w:rsidRPr="00653883">
              <w:rPr>
                <w:sz w:val="28"/>
                <w:szCs w:val="28"/>
              </w:rPr>
              <w:t>Наименование параметра</w:t>
            </w:r>
          </w:p>
        </w:tc>
        <w:tc>
          <w:tcPr>
            <w:tcW w:w="2500" w:type="pct"/>
          </w:tcPr>
          <w:p w:rsidR="00DA2FEA" w:rsidRPr="00653883" w:rsidRDefault="00DA2FEA" w:rsidP="00DA2FEA">
            <w:pPr>
              <w:widowControl/>
              <w:ind w:firstLine="0"/>
              <w:jc w:val="center"/>
              <w:rPr>
                <w:sz w:val="28"/>
                <w:szCs w:val="28"/>
              </w:rPr>
            </w:pPr>
            <w:r w:rsidRPr="00653883">
              <w:rPr>
                <w:sz w:val="28"/>
                <w:szCs w:val="28"/>
              </w:rPr>
              <w:t>Норма</w:t>
            </w:r>
          </w:p>
        </w:tc>
      </w:tr>
      <w:tr w:rsidR="00DA2FEA" w:rsidRPr="00653883" w:rsidTr="00DA2FEA">
        <w:tc>
          <w:tcPr>
            <w:tcW w:w="2500" w:type="pct"/>
          </w:tcPr>
          <w:p w:rsidR="00DA2FEA" w:rsidRPr="00653883" w:rsidRDefault="00DA2FEA" w:rsidP="00DA2FEA">
            <w:pPr>
              <w:widowControl/>
              <w:ind w:firstLine="0"/>
              <w:rPr>
                <w:sz w:val="28"/>
                <w:szCs w:val="28"/>
              </w:rPr>
            </w:pPr>
            <w:r w:rsidRPr="00653883">
              <w:rPr>
                <w:sz w:val="28"/>
                <w:szCs w:val="28"/>
              </w:rPr>
              <w:t>Уровень и вид взрывозащиты</w:t>
            </w:r>
          </w:p>
        </w:tc>
        <w:tc>
          <w:tcPr>
            <w:tcW w:w="2500" w:type="pct"/>
          </w:tcPr>
          <w:p w:rsidR="00DA2FEA" w:rsidRPr="00653883" w:rsidRDefault="00DA2FEA" w:rsidP="00DA2FEA">
            <w:pPr>
              <w:widowControl/>
              <w:ind w:firstLine="0"/>
              <w:rPr>
                <w:sz w:val="28"/>
                <w:szCs w:val="28"/>
              </w:rPr>
            </w:pPr>
            <w:r w:rsidRPr="00653883">
              <w:rPr>
                <w:sz w:val="28"/>
                <w:szCs w:val="28"/>
              </w:rPr>
              <w:t>PBC И</w:t>
            </w:r>
            <w:proofErr w:type="gramStart"/>
            <w:r w:rsidRPr="00653883">
              <w:rPr>
                <w:sz w:val="28"/>
                <w:szCs w:val="28"/>
              </w:rPr>
              <w:t>b</w:t>
            </w:r>
            <w:proofErr w:type="gramEnd"/>
          </w:p>
        </w:tc>
      </w:tr>
      <w:tr w:rsidR="00DA2FEA" w:rsidRPr="00653883" w:rsidTr="00DA2FEA">
        <w:tc>
          <w:tcPr>
            <w:tcW w:w="2500" w:type="pct"/>
          </w:tcPr>
          <w:p w:rsidR="00DA2FEA" w:rsidRPr="00653883" w:rsidRDefault="00DA2FEA" w:rsidP="00DA2FEA">
            <w:pPr>
              <w:widowControl/>
              <w:ind w:firstLine="0"/>
              <w:rPr>
                <w:sz w:val="28"/>
                <w:szCs w:val="28"/>
              </w:rPr>
            </w:pPr>
            <w:r w:rsidRPr="00653883">
              <w:rPr>
                <w:sz w:val="28"/>
                <w:szCs w:val="28"/>
              </w:rPr>
              <w:t>Источник питания</w:t>
            </w:r>
          </w:p>
        </w:tc>
        <w:tc>
          <w:tcPr>
            <w:tcW w:w="2500" w:type="pct"/>
          </w:tcPr>
          <w:p w:rsidR="00DA2FEA" w:rsidRPr="00653883" w:rsidRDefault="00DA2FEA" w:rsidP="00DA2FEA">
            <w:pPr>
              <w:widowControl/>
              <w:ind w:firstLine="0"/>
              <w:jc w:val="left"/>
              <w:rPr>
                <w:sz w:val="28"/>
                <w:szCs w:val="28"/>
              </w:rPr>
            </w:pPr>
            <w:r w:rsidRPr="00653883">
              <w:rPr>
                <w:sz w:val="28"/>
                <w:szCs w:val="28"/>
              </w:rPr>
              <w:t>Аккумуляторная батарея </w:t>
            </w:r>
            <w:r w:rsidRPr="00653883">
              <w:rPr>
                <w:sz w:val="28"/>
                <w:szCs w:val="28"/>
              </w:rPr>
              <w:br/>
              <w:t>Гермитичная: 38641 VRE DL 5000</w:t>
            </w:r>
          </w:p>
        </w:tc>
      </w:tr>
      <w:tr w:rsidR="00DA2FEA" w:rsidRPr="00653883" w:rsidTr="00DA2FEA">
        <w:tc>
          <w:tcPr>
            <w:tcW w:w="2500" w:type="pct"/>
          </w:tcPr>
          <w:p w:rsidR="00DA2FEA" w:rsidRPr="00653883" w:rsidRDefault="00DA2FEA" w:rsidP="00DA2FEA">
            <w:pPr>
              <w:widowControl/>
              <w:ind w:firstLine="0"/>
              <w:jc w:val="left"/>
              <w:rPr>
                <w:sz w:val="28"/>
                <w:szCs w:val="28"/>
              </w:rPr>
            </w:pPr>
            <w:r w:rsidRPr="00653883">
              <w:rPr>
                <w:sz w:val="28"/>
                <w:szCs w:val="28"/>
              </w:rPr>
              <w:t>Продолжительность непрерывной работы, не менее </w:t>
            </w:r>
          </w:p>
        </w:tc>
        <w:tc>
          <w:tcPr>
            <w:tcW w:w="2500" w:type="pct"/>
          </w:tcPr>
          <w:p w:rsidR="00DA2FEA" w:rsidRPr="00653883" w:rsidRDefault="00DA2FEA" w:rsidP="00DA2FEA">
            <w:pPr>
              <w:widowControl/>
              <w:ind w:firstLine="0"/>
              <w:rPr>
                <w:sz w:val="28"/>
                <w:szCs w:val="28"/>
              </w:rPr>
            </w:pPr>
            <w:r w:rsidRPr="00653883">
              <w:rPr>
                <w:sz w:val="28"/>
                <w:szCs w:val="28"/>
              </w:rPr>
              <w:t>11</w:t>
            </w:r>
          </w:p>
        </w:tc>
      </w:tr>
      <w:tr w:rsidR="00DA2FEA" w:rsidRPr="00653883" w:rsidTr="00DA2FEA">
        <w:tc>
          <w:tcPr>
            <w:tcW w:w="2500" w:type="pct"/>
          </w:tcPr>
          <w:p w:rsidR="00DA2FEA" w:rsidRPr="00653883" w:rsidRDefault="00DA2FEA" w:rsidP="00DA2FEA">
            <w:pPr>
              <w:widowControl/>
              <w:ind w:firstLine="0"/>
              <w:rPr>
                <w:sz w:val="28"/>
                <w:szCs w:val="28"/>
              </w:rPr>
            </w:pPr>
            <w:r w:rsidRPr="00653883">
              <w:rPr>
                <w:sz w:val="28"/>
                <w:szCs w:val="28"/>
              </w:rPr>
              <w:t>Источник света</w:t>
            </w:r>
          </w:p>
        </w:tc>
        <w:tc>
          <w:tcPr>
            <w:tcW w:w="2500" w:type="pct"/>
          </w:tcPr>
          <w:p w:rsidR="00DA2FEA" w:rsidRPr="00653883" w:rsidRDefault="00DA2FEA" w:rsidP="00DA2FEA">
            <w:pPr>
              <w:widowControl/>
              <w:ind w:firstLine="0"/>
              <w:rPr>
                <w:sz w:val="28"/>
                <w:szCs w:val="28"/>
              </w:rPr>
            </w:pPr>
            <w:r w:rsidRPr="00653883">
              <w:rPr>
                <w:sz w:val="28"/>
                <w:szCs w:val="28"/>
              </w:rPr>
              <w:t>светодиод</w:t>
            </w:r>
          </w:p>
        </w:tc>
      </w:tr>
      <w:tr w:rsidR="00DA2FEA" w:rsidRPr="00653883" w:rsidTr="00DA2FEA">
        <w:tc>
          <w:tcPr>
            <w:tcW w:w="2500" w:type="pct"/>
          </w:tcPr>
          <w:p w:rsidR="00DA2FEA" w:rsidRPr="00653883" w:rsidRDefault="00DA2FEA" w:rsidP="00DA2FEA">
            <w:pPr>
              <w:widowControl/>
              <w:ind w:firstLine="0"/>
              <w:rPr>
                <w:sz w:val="28"/>
                <w:szCs w:val="28"/>
              </w:rPr>
            </w:pPr>
            <w:r w:rsidRPr="00653883">
              <w:rPr>
                <w:sz w:val="28"/>
                <w:szCs w:val="28"/>
              </w:rPr>
              <w:t>Световой поток</w:t>
            </w:r>
          </w:p>
        </w:tc>
        <w:tc>
          <w:tcPr>
            <w:tcW w:w="2500" w:type="pct"/>
          </w:tcPr>
          <w:p w:rsidR="00DA2FEA" w:rsidRPr="00653883" w:rsidRDefault="00DA2FEA" w:rsidP="00DA2FEA">
            <w:pPr>
              <w:widowControl/>
              <w:ind w:firstLine="0"/>
              <w:rPr>
                <w:sz w:val="28"/>
                <w:szCs w:val="28"/>
              </w:rPr>
            </w:pPr>
            <w:r w:rsidRPr="00653883">
              <w:rPr>
                <w:sz w:val="28"/>
                <w:szCs w:val="28"/>
              </w:rPr>
              <w:t>47 лм</w:t>
            </w:r>
          </w:p>
        </w:tc>
      </w:tr>
      <w:tr w:rsidR="00DA2FEA" w:rsidRPr="00653883" w:rsidTr="00DA2FEA">
        <w:tc>
          <w:tcPr>
            <w:tcW w:w="2500" w:type="pct"/>
          </w:tcPr>
          <w:p w:rsidR="00DA2FEA" w:rsidRPr="00653883" w:rsidRDefault="00DA2FEA" w:rsidP="00DA2FEA">
            <w:pPr>
              <w:widowControl/>
              <w:ind w:firstLine="0"/>
              <w:rPr>
                <w:sz w:val="28"/>
                <w:szCs w:val="28"/>
              </w:rPr>
            </w:pPr>
            <w:r w:rsidRPr="00653883">
              <w:rPr>
                <w:sz w:val="28"/>
                <w:szCs w:val="28"/>
              </w:rPr>
              <w:t>Масса: не более</w:t>
            </w:r>
          </w:p>
        </w:tc>
        <w:tc>
          <w:tcPr>
            <w:tcW w:w="2500" w:type="pct"/>
          </w:tcPr>
          <w:p w:rsidR="00DA2FEA" w:rsidRPr="00653883" w:rsidRDefault="00DA2FEA" w:rsidP="00DA2FEA">
            <w:pPr>
              <w:widowControl/>
              <w:ind w:firstLine="0"/>
              <w:rPr>
                <w:sz w:val="28"/>
                <w:szCs w:val="28"/>
              </w:rPr>
            </w:pPr>
            <w:r w:rsidRPr="00653883">
              <w:rPr>
                <w:sz w:val="28"/>
                <w:szCs w:val="28"/>
              </w:rPr>
              <w:t>1,1</w:t>
            </w:r>
          </w:p>
        </w:tc>
      </w:tr>
    </w:tbl>
    <w:p w:rsidR="00DA2FEA" w:rsidRPr="00653883" w:rsidRDefault="00DA2FEA" w:rsidP="00DA2FEA">
      <w:pPr>
        <w:keepNext/>
        <w:widowControl/>
        <w:ind w:firstLine="0"/>
        <w:jc w:val="center"/>
        <w:outlineLvl w:val="0"/>
        <w:rPr>
          <w:b/>
          <w:i/>
          <w:sz w:val="28"/>
          <w:szCs w:val="28"/>
        </w:rPr>
      </w:pPr>
      <w:r w:rsidRPr="00653883">
        <w:rPr>
          <w:b/>
          <w:i/>
          <w:sz w:val="28"/>
          <w:szCs w:val="28"/>
        </w:rPr>
        <w:lastRenderedPageBreak/>
        <w:t>НГР 06-4-003.01</w:t>
      </w:r>
    </w:p>
    <w:p w:rsidR="00DA2FEA" w:rsidRPr="00E66C49" w:rsidRDefault="00DA2FEA" w:rsidP="00DA2FEA">
      <w:pPr>
        <w:widowControl/>
        <w:ind w:firstLine="0"/>
        <w:jc w:val="left"/>
        <w:rPr>
          <w:sz w:val="20"/>
          <w:szCs w:val="20"/>
        </w:rPr>
      </w:pPr>
    </w:p>
    <w:p w:rsidR="00DA2FEA" w:rsidRPr="00653883" w:rsidRDefault="00A836F0" w:rsidP="00DA2FEA">
      <w:pPr>
        <w:widowControl/>
        <w:ind w:firstLine="0"/>
        <w:jc w:val="center"/>
        <w:rPr>
          <w:sz w:val="28"/>
          <w:szCs w:val="28"/>
        </w:rPr>
      </w:pPr>
      <w:r>
        <w:rPr>
          <w:noProof/>
          <w:sz w:val="28"/>
          <w:szCs w:val="28"/>
        </w:rPr>
        <w:drawing>
          <wp:inline distT="0" distB="0" distL="0" distR="0" wp14:anchorId="66479F23" wp14:editId="64B0F973">
            <wp:extent cx="2770505" cy="2763520"/>
            <wp:effectExtent l="0" t="0" r="0" b="0"/>
            <wp:docPr id="67" name="Рисунок 21" descr="http://www.spsk.ru/assets/images/light/ngr-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psk.ru/assets/images/light/ngr-064.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70505" cy="2763520"/>
                    </a:xfrm>
                    <a:prstGeom prst="rect">
                      <a:avLst/>
                    </a:prstGeom>
                    <a:noFill/>
                    <a:ln>
                      <a:noFill/>
                    </a:ln>
                  </pic:spPr>
                </pic:pic>
              </a:graphicData>
            </a:graphic>
          </wp:inline>
        </w:drawing>
      </w:r>
    </w:p>
    <w:p w:rsidR="00DA2FEA" w:rsidRPr="00653883" w:rsidRDefault="00DA2FEA" w:rsidP="00DA2FEA">
      <w:pPr>
        <w:widowControl/>
        <w:ind w:firstLine="0"/>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3"/>
        <w:gridCol w:w="1570"/>
        <w:gridCol w:w="1811"/>
        <w:gridCol w:w="1243"/>
      </w:tblGrid>
      <w:tr w:rsidR="00DA2FEA" w:rsidRPr="00653883" w:rsidTr="00DA2FEA">
        <w:tc>
          <w:tcPr>
            <w:tcW w:w="2511" w:type="pct"/>
          </w:tcPr>
          <w:p w:rsidR="00DA2FEA" w:rsidRPr="00653883" w:rsidRDefault="00DA2FEA" w:rsidP="00DA2FEA">
            <w:pPr>
              <w:widowControl/>
              <w:ind w:firstLine="0"/>
              <w:jc w:val="center"/>
              <w:rPr>
                <w:sz w:val="28"/>
                <w:szCs w:val="28"/>
              </w:rPr>
            </w:pPr>
            <w:r w:rsidRPr="00653883">
              <w:rPr>
                <w:sz w:val="28"/>
                <w:szCs w:val="28"/>
              </w:rPr>
              <w:t>Наименование параметра</w:t>
            </w:r>
          </w:p>
        </w:tc>
        <w:tc>
          <w:tcPr>
            <w:tcW w:w="2489" w:type="pct"/>
            <w:gridSpan w:val="3"/>
          </w:tcPr>
          <w:p w:rsidR="00DA2FEA" w:rsidRPr="00653883" w:rsidRDefault="00DA2FEA" w:rsidP="00DA2FEA">
            <w:pPr>
              <w:widowControl/>
              <w:ind w:firstLine="0"/>
              <w:jc w:val="center"/>
              <w:rPr>
                <w:sz w:val="28"/>
                <w:szCs w:val="28"/>
              </w:rPr>
            </w:pPr>
            <w:r w:rsidRPr="00653883">
              <w:rPr>
                <w:sz w:val="28"/>
                <w:szCs w:val="28"/>
              </w:rPr>
              <w:t>Норма</w:t>
            </w:r>
          </w:p>
        </w:tc>
      </w:tr>
      <w:tr w:rsidR="00DA2FEA" w:rsidRPr="00653883" w:rsidTr="00DA2FEA">
        <w:tc>
          <w:tcPr>
            <w:tcW w:w="2511" w:type="pct"/>
          </w:tcPr>
          <w:p w:rsidR="00DA2FEA" w:rsidRPr="00653883" w:rsidRDefault="00DA2FEA" w:rsidP="00DA2FEA">
            <w:pPr>
              <w:widowControl/>
              <w:ind w:firstLine="0"/>
              <w:jc w:val="left"/>
              <w:rPr>
                <w:sz w:val="28"/>
                <w:szCs w:val="28"/>
              </w:rPr>
            </w:pPr>
            <w:r w:rsidRPr="00653883">
              <w:rPr>
                <w:sz w:val="28"/>
                <w:szCs w:val="28"/>
              </w:rPr>
              <w:t>Уровень и вид взрывозащиты</w:t>
            </w:r>
          </w:p>
        </w:tc>
        <w:tc>
          <w:tcPr>
            <w:tcW w:w="2489" w:type="pct"/>
            <w:gridSpan w:val="3"/>
          </w:tcPr>
          <w:p w:rsidR="00DA2FEA" w:rsidRPr="00653883" w:rsidRDefault="00DA2FEA" w:rsidP="00DA2FEA">
            <w:pPr>
              <w:widowControl/>
              <w:ind w:firstLine="0"/>
              <w:jc w:val="center"/>
              <w:rPr>
                <w:sz w:val="28"/>
                <w:szCs w:val="28"/>
              </w:rPr>
            </w:pPr>
            <w:r w:rsidRPr="00653883">
              <w:rPr>
                <w:sz w:val="28"/>
                <w:szCs w:val="28"/>
              </w:rPr>
              <w:t>РВ С И</w:t>
            </w:r>
            <w:proofErr w:type="gramStart"/>
            <w:r w:rsidRPr="00653883">
              <w:rPr>
                <w:sz w:val="28"/>
                <w:szCs w:val="28"/>
              </w:rPr>
              <w:t>b</w:t>
            </w:r>
            <w:proofErr w:type="gramEnd"/>
          </w:p>
        </w:tc>
      </w:tr>
      <w:tr w:rsidR="00DA2FEA" w:rsidRPr="00653883" w:rsidTr="00DA2FEA">
        <w:tc>
          <w:tcPr>
            <w:tcW w:w="2511" w:type="pct"/>
          </w:tcPr>
          <w:p w:rsidR="00DA2FEA" w:rsidRPr="00653883" w:rsidRDefault="00DA2FEA" w:rsidP="00DA2FEA">
            <w:pPr>
              <w:widowControl/>
              <w:ind w:firstLine="0"/>
              <w:jc w:val="left"/>
              <w:rPr>
                <w:sz w:val="28"/>
                <w:szCs w:val="28"/>
              </w:rPr>
            </w:pPr>
            <w:r w:rsidRPr="00653883">
              <w:rPr>
                <w:sz w:val="28"/>
                <w:szCs w:val="28"/>
              </w:rPr>
              <w:t xml:space="preserve">Аккумуляторная батарея: </w:t>
            </w:r>
          </w:p>
          <w:p w:rsidR="00DA2FEA" w:rsidRPr="00653883" w:rsidRDefault="00DA2FEA" w:rsidP="00DA2FEA">
            <w:pPr>
              <w:widowControl/>
              <w:ind w:firstLine="0"/>
              <w:jc w:val="left"/>
              <w:rPr>
                <w:sz w:val="28"/>
                <w:szCs w:val="28"/>
              </w:rPr>
            </w:pPr>
            <w:r w:rsidRPr="00653883">
              <w:rPr>
                <w:sz w:val="28"/>
                <w:szCs w:val="28"/>
              </w:rPr>
              <w:t>Ni-Cd, Ni-MH</w:t>
            </w:r>
          </w:p>
        </w:tc>
        <w:tc>
          <w:tcPr>
            <w:tcW w:w="845" w:type="pct"/>
          </w:tcPr>
          <w:p w:rsidR="00DA2FEA" w:rsidRPr="00653883" w:rsidRDefault="00DA2FEA" w:rsidP="00DA2FEA">
            <w:pPr>
              <w:widowControl/>
              <w:ind w:firstLine="0"/>
              <w:jc w:val="center"/>
              <w:rPr>
                <w:sz w:val="28"/>
                <w:szCs w:val="28"/>
              </w:rPr>
            </w:pPr>
            <w:r w:rsidRPr="00653883">
              <w:rPr>
                <w:sz w:val="28"/>
                <w:szCs w:val="28"/>
              </w:rPr>
              <w:t>5</w:t>
            </w:r>
            <w:proofErr w:type="gramStart"/>
            <w:r w:rsidRPr="00653883">
              <w:rPr>
                <w:sz w:val="28"/>
                <w:szCs w:val="28"/>
              </w:rPr>
              <w:t xml:space="preserve"> А</w:t>
            </w:r>
            <w:proofErr w:type="gramEnd"/>
            <w:r w:rsidRPr="00653883">
              <w:rPr>
                <w:sz w:val="28"/>
                <w:szCs w:val="28"/>
              </w:rPr>
              <w:t>/ч</w:t>
            </w:r>
          </w:p>
        </w:tc>
        <w:tc>
          <w:tcPr>
            <w:tcW w:w="975" w:type="pct"/>
          </w:tcPr>
          <w:p w:rsidR="00DA2FEA" w:rsidRPr="00653883" w:rsidRDefault="00DA2FEA" w:rsidP="00DA2FEA">
            <w:pPr>
              <w:widowControl/>
              <w:ind w:firstLine="0"/>
              <w:jc w:val="center"/>
              <w:rPr>
                <w:sz w:val="28"/>
                <w:szCs w:val="28"/>
              </w:rPr>
            </w:pPr>
            <w:r w:rsidRPr="00653883">
              <w:rPr>
                <w:sz w:val="28"/>
                <w:szCs w:val="28"/>
              </w:rPr>
              <w:t>7,5</w:t>
            </w:r>
            <w:proofErr w:type="gramStart"/>
            <w:r w:rsidRPr="00653883">
              <w:rPr>
                <w:sz w:val="28"/>
                <w:szCs w:val="28"/>
              </w:rPr>
              <w:t xml:space="preserve"> А</w:t>
            </w:r>
            <w:proofErr w:type="gramEnd"/>
            <w:r w:rsidRPr="00653883">
              <w:rPr>
                <w:sz w:val="28"/>
                <w:szCs w:val="28"/>
              </w:rPr>
              <w:t>/ч</w:t>
            </w:r>
          </w:p>
        </w:tc>
        <w:tc>
          <w:tcPr>
            <w:tcW w:w="668" w:type="pct"/>
          </w:tcPr>
          <w:p w:rsidR="00DA2FEA" w:rsidRPr="00653883" w:rsidRDefault="00DA2FEA" w:rsidP="00DA2FEA">
            <w:pPr>
              <w:widowControl/>
              <w:ind w:firstLine="0"/>
              <w:jc w:val="center"/>
              <w:rPr>
                <w:sz w:val="28"/>
                <w:szCs w:val="28"/>
              </w:rPr>
            </w:pPr>
            <w:r w:rsidRPr="00653883">
              <w:rPr>
                <w:sz w:val="28"/>
                <w:szCs w:val="28"/>
              </w:rPr>
              <w:t>9,5</w:t>
            </w:r>
            <w:proofErr w:type="gramStart"/>
            <w:r w:rsidRPr="00653883">
              <w:rPr>
                <w:sz w:val="28"/>
                <w:szCs w:val="28"/>
              </w:rPr>
              <w:t xml:space="preserve"> А</w:t>
            </w:r>
            <w:proofErr w:type="gramEnd"/>
            <w:r w:rsidRPr="00653883">
              <w:rPr>
                <w:sz w:val="28"/>
                <w:szCs w:val="28"/>
              </w:rPr>
              <w:t>/ч</w:t>
            </w:r>
          </w:p>
        </w:tc>
      </w:tr>
      <w:tr w:rsidR="00DA2FEA" w:rsidRPr="00653883" w:rsidTr="00DA2FEA">
        <w:tc>
          <w:tcPr>
            <w:tcW w:w="2511" w:type="pct"/>
          </w:tcPr>
          <w:p w:rsidR="00DA2FEA" w:rsidRPr="00653883" w:rsidRDefault="00DA2FEA" w:rsidP="00DA2FEA">
            <w:pPr>
              <w:widowControl/>
              <w:ind w:firstLine="0"/>
              <w:jc w:val="left"/>
              <w:rPr>
                <w:sz w:val="28"/>
                <w:szCs w:val="28"/>
              </w:rPr>
            </w:pPr>
            <w:r w:rsidRPr="00653883">
              <w:rPr>
                <w:sz w:val="28"/>
                <w:szCs w:val="28"/>
              </w:rPr>
              <w:t>Источник света</w:t>
            </w:r>
          </w:p>
        </w:tc>
        <w:tc>
          <w:tcPr>
            <w:tcW w:w="2489" w:type="pct"/>
            <w:gridSpan w:val="3"/>
          </w:tcPr>
          <w:p w:rsidR="00DA2FEA" w:rsidRPr="00653883" w:rsidRDefault="00DA2FEA" w:rsidP="00DA2FEA">
            <w:pPr>
              <w:widowControl/>
              <w:ind w:firstLine="0"/>
              <w:jc w:val="center"/>
              <w:rPr>
                <w:sz w:val="28"/>
                <w:szCs w:val="28"/>
              </w:rPr>
            </w:pPr>
            <w:r w:rsidRPr="00653883">
              <w:rPr>
                <w:sz w:val="28"/>
                <w:szCs w:val="28"/>
              </w:rPr>
              <w:t>светодиод</w:t>
            </w:r>
          </w:p>
        </w:tc>
      </w:tr>
      <w:tr w:rsidR="00DA2FEA" w:rsidRPr="00653883" w:rsidTr="00DA2FEA">
        <w:tc>
          <w:tcPr>
            <w:tcW w:w="2511" w:type="pct"/>
          </w:tcPr>
          <w:p w:rsidR="00DA2FEA" w:rsidRPr="00653883" w:rsidRDefault="00DA2FEA" w:rsidP="00DA2FEA">
            <w:pPr>
              <w:widowControl/>
              <w:ind w:firstLine="0"/>
              <w:jc w:val="left"/>
              <w:rPr>
                <w:sz w:val="28"/>
                <w:szCs w:val="28"/>
              </w:rPr>
            </w:pPr>
            <w:r w:rsidRPr="00653883">
              <w:rPr>
                <w:sz w:val="28"/>
                <w:szCs w:val="28"/>
              </w:rPr>
              <w:t>Спектр излучения</w:t>
            </w:r>
          </w:p>
        </w:tc>
        <w:tc>
          <w:tcPr>
            <w:tcW w:w="2489" w:type="pct"/>
            <w:gridSpan w:val="3"/>
          </w:tcPr>
          <w:p w:rsidR="00DA2FEA" w:rsidRPr="00653883" w:rsidRDefault="00DA2FEA" w:rsidP="00DA2FEA">
            <w:pPr>
              <w:widowControl/>
              <w:ind w:firstLine="0"/>
              <w:jc w:val="center"/>
              <w:rPr>
                <w:sz w:val="28"/>
                <w:szCs w:val="28"/>
              </w:rPr>
            </w:pPr>
            <w:r w:rsidRPr="00653883">
              <w:rPr>
                <w:sz w:val="28"/>
                <w:szCs w:val="28"/>
              </w:rPr>
              <w:t>белый</w:t>
            </w:r>
          </w:p>
        </w:tc>
      </w:tr>
      <w:tr w:rsidR="00DA2FEA" w:rsidRPr="00653883" w:rsidTr="00DA2FEA">
        <w:tc>
          <w:tcPr>
            <w:tcW w:w="2511" w:type="pct"/>
          </w:tcPr>
          <w:p w:rsidR="00DA2FEA" w:rsidRPr="00653883" w:rsidRDefault="00DA2FEA" w:rsidP="00DA2FEA">
            <w:pPr>
              <w:widowControl/>
              <w:ind w:firstLine="0"/>
              <w:jc w:val="left"/>
              <w:rPr>
                <w:sz w:val="28"/>
                <w:szCs w:val="28"/>
              </w:rPr>
            </w:pPr>
            <w:r w:rsidRPr="00653883">
              <w:rPr>
                <w:sz w:val="28"/>
                <w:szCs w:val="28"/>
              </w:rPr>
              <w:t>Световой поток, лм, не менее </w:t>
            </w:r>
          </w:p>
          <w:p w:rsidR="00DA2FEA" w:rsidRPr="00653883" w:rsidRDefault="00DA2FEA" w:rsidP="00DA2FEA">
            <w:pPr>
              <w:widowControl/>
              <w:ind w:firstLine="0"/>
              <w:jc w:val="left"/>
              <w:rPr>
                <w:sz w:val="28"/>
                <w:szCs w:val="28"/>
              </w:rPr>
            </w:pPr>
            <w:r w:rsidRPr="00653883">
              <w:rPr>
                <w:sz w:val="28"/>
                <w:szCs w:val="28"/>
              </w:rPr>
              <w:t xml:space="preserve">в номинальном </w:t>
            </w:r>
            <w:proofErr w:type="gramStart"/>
            <w:r w:rsidRPr="00653883">
              <w:rPr>
                <w:sz w:val="28"/>
                <w:szCs w:val="28"/>
              </w:rPr>
              <w:t>режиме</w:t>
            </w:r>
            <w:proofErr w:type="gramEnd"/>
          </w:p>
          <w:p w:rsidR="00DA2FEA" w:rsidRPr="00653883" w:rsidRDefault="00DA2FEA" w:rsidP="00DA2FEA">
            <w:pPr>
              <w:widowControl/>
              <w:ind w:firstLine="0"/>
              <w:jc w:val="left"/>
              <w:rPr>
                <w:sz w:val="28"/>
                <w:szCs w:val="28"/>
              </w:rPr>
            </w:pPr>
            <w:r w:rsidRPr="00653883">
              <w:rPr>
                <w:sz w:val="28"/>
                <w:szCs w:val="28"/>
              </w:rPr>
              <w:t xml:space="preserve">в экономичном </w:t>
            </w:r>
            <w:proofErr w:type="gramStart"/>
            <w:r w:rsidRPr="00653883">
              <w:rPr>
                <w:sz w:val="28"/>
                <w:szCs w:val="28"/>
              </w:rPr>
              <w:t>режиме</w:t>
            </w:r>
            <w:proofErr w:type="gramEnd"/>
          </w:p>
        </w:tc>
        <w:tc>
          <w:tcPr>
            <w:tcW w:w="2489" w:type="pct"/>
            <w:gridSpan w:val="3"/>
          </w:tcPr>
          <w:p w:rsidR="00DA2FEA" w:rsidRPr="00653883" w:rsidRDefault="00DA2FEA" w:rsidP="00DA2FEA">
            <w:pPr>
              <w:widowControl/>
              <w:ind w:firstLine="0"/>
              <w:jc w:val="center"/>
              <w:rPr>
                <w:sz w:val="28"/>
                <w:szCs w:val="28"/>
              </w:rPr>
            </w:pPr>
          </w:p>
          <w:p w:rsidR="00DA2FEA" w:rsidRPr="00653883" w:rsidRDefault="00DA2FEA" w:rsidP="00DA2FEA">
            <w:pPr>
              <w:widowControl/>
              <w:ind w:firstLine="0"/>
              <w:jc w:val="center"/>
              <w:rPr>
                <w:sz w:val="28"/>
                <w:szCs w:val="28"/>
              </w:rPr>
            </w:pPr>
            <w:r w:rsidRPr="00653883">
              <w:rPr>
                <w:sz w:val="28"/>
                <w:szCs w:val="28"/>
              </w:rPr>
              <w:t>47-50</w:t>
            </w:r>
            <w:r w:rsidRPr="00653883">
              <w:rPr>
                <w:sz w:val="28"/>
                <w:szCs w:val="28"/>
              </w:rPr>
              <w:br/>
              <w:t>24-25</w:t>
            </w:r>
          </w:p>
        </w:tc>
      </w:tr>
      <w:tr w:rsidR="00DA2FEA" w:rsidRPr="00653883" w:rsidTr="00DA2FEA">
        <w:tc>
          <w:tcPr>
            <w:tcW w:w="2511" w:type="pct"/>
          </w:tcPr>
          <w:p w:rsidR="00DA2FEA" w:rsidRPr="00653883" w:rsidRDefault="00DA2FEA" w:rsidP="00DA2FEA">
            <w:pPr>
              <w:widowControl/>
              <w:ind w:firstLine="0"/>
              <w:jc w:val="left"/>
              <w:rPr>
                <w:sz w:val="28"/>
                <w:szCs w:val="28"/>
              </w:rPr>
            </w:pPr>
            <w:r w:rsidRPr="00653883">
              <w:rPr>
                <w:sz w:val="28"/>
                <w:szCs w:val="28"/>
              </w:rPr>
              <w:t xml:space="preserve">Продолжительность непрерывной работы шахтного светильника, </w:t>
            </w:r>
            <w:proofErr w:type="gramStart"/>
            <w:r w:rsidRPr="00653883">
              <w:rPr>
                <w:sz w:val="28"/>
                <w:szCs w:val="28"/>
              </w:rPr>
              <w:t>ч</w:t>
            </w:r>
            <w:proofErr w:type="gramEnd"/>
            <w:r w:rsidRPr="00653883">
              <w:rPr>
                <w:sz w:val="28"/>
                <w:szCs w:val="28"/>
              </w:rPr>
              <w:t xml:space="preserve">, не менее </w:t>
            </w:r>
          </w:p>
          <w:p w:rsidR="00DA2FEA" w:rsidRPr="00653883" w:rsidRDefault="00DA2FEA" w:rsidP="00DA2FEA">
            <w:pPr>
              <w:widowControl/>
              <w:ind w:firstLine="0"/>
              <w:jc w:val="left"/>
              <w:rPr>
                <w:sz w:val="28"/>
                <w:szCs w:val="28"/>
              </w:rPr>
            </w:pPr>
            <w:r w:rsidRPr="00653883">
              <w:rPr>
                <w:sz w:val="28"/>
                <w:szCs w:val="28"/>
              </w:rPr>
              <w:t xml:space="preserve">в номинальном </w:t>
            </w:r>
            <w:proofErr w:type="gramStart"/>
            <w:r w:rsidRPr="00653883">
              <w:rPr>
                <w:sz w:val="28"/>
                <w:szCs w:val="28"/>
              </w:rPr>
              <w:t>режиме</w:t>
            </w:r>
            <w:proofErr w:type="gramEnd"/>
            <w:r w:rsidRPr="00653883">
              <w:rPr>
                <w:sz w:val="28"/>
                <w:szCs w:val="28"/>
              </w:rPr>
              <w:t>, ч</w:t>
            </w:r>
            <w:r w:rsidRPr="00653883">
              <w:rPr>
                <w:sz w:val="28"/>
                <w:szCs w:val="28"/>
              </w:rPr>
              <w:br/>
              <w:t>в экономичном режиме, ч</w:t>
            </w:r>
          </w:p>
        </w:tc>
        <w:tc>
          <w:tcPr>
            <w:tcW w:w="845" w:type="pct"/>
          </w:tcPr>
          <w:p w:rsidR="00DA2FEA" w:rsidRPr="00653883" w:rsidRDefault="00DA2FEA" w:rsidP="00DA2FEA">
            <w:pPr>
              <w:widowControl/>
              <w:ind w:firstLine="0"/>
              <w:jc w:val="center"/>
              <w:rPr>
                <w:sz w:val="28"/>
                <w:szCs w:val="28"/>
              </w:rPr>
            </w:pPr>
          </w:p>
          <w:p w:rsidR="00DA2FEA" w:rsidRPr="00653883" w:rsidRDefault="00DA2FEA" w:rsidP="00DA2FEA">
            <w:pPr>
              <w:widowControl/>
              <w:ind w:firstLine="0"/>
              <w:jc w:val="center"/>
              <w:rPr>
                <w:sz w:val="28"/>
                <w:szCs w:val="28"/>
              </w:rPr>
            </w:pPr>
          </w:p>
          <w:p w:rsidR="00DA2FEA" w:rsidRPr="00653883" w:rsidRDefault="00DA2FEA" w:rsidP="00DA2FEA">
            <w:pPr>
              <w:widowControl/>
              <w:ind w:firstLine="0"/>
              <w:jc w:val="center"/>
              <w:rPr>
                <w:sz w:val="28"/>
                <w:szCs w:val="28"/>
              </w:rPr>
            </w:pPr>
            <w:r w:rsidRPr="00653883">
              <w:rPr>
                <w:sz w:val="28"/>
                <w:szCs w:val="28"/>
              </w:rPr>
              <w:t>11</w:t>
            </w:r>
          </w:p>
          <w:p w:rsidR="00DA2FEA" w:rsidRPr="00653883" w:rsidRDefault="00DA2FEA" w:rsidP="00DA2FEA">
            <w:pPr>
              <w:widowControl/>
              <w:ind w:firstLine="0"/>
              <w:jc w:val="center"/>
              <w:rPr>
                <w:sz w:val="28"/>
                <w:szCs w:val="28"/>
              </w:rPr>
            </w:pPr>
            <w:r w:rsidRPr="00653883">
              <w:rPr>
                <w:sz w:val="28"/>
                <w:szCs w:val="28"/>
              </w:rPr>
              <w:t>20</w:t>
            </w:r>
          </w:p>
        </w:tc>
        <w:tc>
          <w:tcPr>
            <w:tcW w:w="975" w:type="pct"/>
          </w:tcPr>
          <w:p w:rsidR="00DA2FEA" w:rsidRPr="00653883" w:rsidRDefault="00DA2FEA" w:rsidP="00DA2FEA">
            <w:pPr>
              <w:widowControl/>
              <w:ind w:firstLine="0"/>
              <w:jc w:val="center"/>
              <w:rPr>
                <w:sz w:val="28"/>
                <w:szCs w:val="28"/>
              </w:rPr>
            </w:pPr>
          </w:p>
          <w:p w:rsidR="00DA2FEA" w:rsidRPr="00653883" w:rsidRDefault="00DA2FEA" w:rsidP="00DA2FEA">
            <w:pPr>
              <w:widowControl/>
              <w:ind w:firstLine="0"/>
              <w:jc w:val="center"/>
              <w:rPr>
                <w:sz w:val="28"/>
                <w:szCs w:val="28"/>
              </w:rPr>
            </w:pPr>
          </w:p>
          <w:p w:rsidR="00DA2FEA" w:rsidRPr="00653883" w:rsidRDefault="00DA2FEA" w:rsidP="00DA2FEA">
            <w:pPr>
              <w:widowControl/>
              <w:ind w:firstLine="0"/>
              <w:jc w:val="center"/>
              <w:rPr>
                <w:sz w:val="28"/>
                <w:szCs w:val="28"/>
              </w:rPr>
            </w:pPr>
            <w:r w:rsidRPr="00653883">
              <w:rPr>
                <w:sz w:val="28"/>
                <w:szCs w:val="28"/>
              </w:rPr>
              <w:t>18</w:t>
            </w:r>
          </w:p>
          <w:p w:rsidR="00DA2FEA" w:rsidRPr="00653883" w:rsidRDefault="00DA2FEA" w:rsidP="00DA2FEA">
            <w:pPr>
              <w:widowControl/>
              <w:ind w:firstLine="0"/>
              <w:jc w:val="center"/>
              <w:rPr>
                <w:sz w:val="28"/>
                <w:szCs w:val="28"/>
              </w:rPr>
            </w:pPr>
            <w:r w:rsidRPr="00653883">
              <w:rPr>
                <w:sz w:val="28"/>
                <w:szCs w:val="28"/>
              </w:rPr>
              <w:t>36</w:t>
            </w:r>
          </w:p>
        </w:tc>
        <w:tc>
          <w:tcPr>
            <w:tcW w:w="668" w:type="pct"/>
          </w:tcPr>
          <w:p w:rsidR="00DA2FEA" w:rsidRPr="00653883" w:rsidRDefault="00DA2FEA" w:rsidP="00DA2FEA">
            <w:pPr>
              <w:widowControl/>
              <w:ind w:firstLine="0"/>
              <w:jc w:val="center"/>
              <w:rPr>
                <w:sz w:val="28"/>
                <w:szCs w:val="28"/>
              </w:rPr>
            </w:pPr>
          </w:p>
          <w:p w:rsidR="00DA2FEA" w:rsidRPr="00653883" w:rsidRDefault="00DA2FEA" w:rsidP="00DA2FEA">
            <w:pPr>
              <w:widowControl/>
              <w:ind w:firstLine="0"/>
              <w:jc w:val="center"/>
              <w:rPr>
                <w:sz w:val="28"/>
                <w:szCs w:val="28"/>
              </w:rPr>
            </w:pPr>
          </w:p>
          <w:p w:rsidR="00DA2FEA" w:rsidRPr="00653883" w:rsidRDefault="00DA2FEA" w:rsidP="00DA2FEA">
            <w:pPr>
              <w:widowControl/>
              <w:ind w:firstLine="0"/>
              <w:jc w:val="center"/>
              <w:rPr>
                <w:sz w:val="28"/>
                <w:szCs w:val="28"/>
              </w:rPr>
            </w:pPr>
            <w:r w:rsidRPr="00653883">
              <w:rPr>
                <w:sz w:val="28"/>
                <w:szCs w:val="28"/>
              </w:rPr>
              <w:t>20</w:t>
            </w:r>
          </w:p>
          <w:p w:rsidR="00DA2FEA" w:rsidRPr="00653883" w:rsidRDefault="00DA2FEA" w:rsidP="00DA2FEA">
            <w:pPr>
              <w:widowControl/>
              <w:ind w:firstLine="0"/>
              <w:jc w:val="center"/>
              <w:rPr>
                <w:sz w:val="28"/>
                <w:szCs w:val="28"/>
              </w:rPr>
            </w:pPr>
            <w:r w:rsidRPr="00653883">
              <w:rPr>
                <w:sz w:val="28"/>
                <w:szCs w:val="28"/>
              </w:rPr>
              <w:t>40</w:t>
            </w:r>
          </w:p>
        </w:tc>
      </w:tr>
      <w:tr w:rsidR="00DA2FEA" w:rsidRPr="00653883" w:rsidTr="00DA2FEA">
        <w:tc>
          <w:tcPr>
            <w:tcW w:w="2511" w:type="pct"/>
          </w:tcPr>
          <w:p w:rsidR="00DA2FEA" w:rsidRPr="00653883" w:rsidRDefault="00DA2FEA" w:rsidP="00DA2FEA">
            <w:pPr>
              <w:widowControl/>
              <w:ind w:firstLine="0"/>
              <w:jc w:val="left"/>
              <w:rPr>
                <w:sz w:val="28"/>
                <w:szCs w:val="28"/>
              </w:rPr>
            </w:pPr>
            <w:r w:rsidRPr="00653883">
              <w:rPr>
                <w:sz w:val="28"/>
                <w:szCs w:val="28"/>
              </w:rPr>
              <w:t>Напряжение переключения в экон</w:t>
            </w:r>
            <w:r w:rsidRPr="00653883">
              <w:rPr>
                <w:sz w:val="28"/>
                <w:szCs w:val="28"/>
              </w:rPr>
              <w:t>о</w:t>
            </w:r>
            <w:r w:rsidRPr="00653883">
              <w:rPr>
                <w:sz w:val="28"/>
                <w:szCs w:val="28"/>
              </w:rPr>
              <w:t xml:space="preserve">мичный режим, </w:t>
            </w:r>
            <w:proofErr w:type="gramStart"/>
            <w:r w:rsidRPr="00653883">
              <w:rPr>
                <w:sz w:val="28"/>
                <w:szCs w:val="28"/>
              </w:rPr>
              <w:t>В</w:t>
            </w:r>
            <w:proofErr w:type="gramEnd"/>
          </w:p>
        </w:tc>
        <w:tc>
          <w:tcPr>
            <w:tcW w:w="2489" w:type="pct"/>
            <w:gridSpan w:val="3"/>
          </w:tcPr>
          <w:p w:rsidR="00DA2FEA" w:rsidRPr="00653883" w:rsidRDefault="00DA2FEA" w:rsidP="00DA2FEA">
            <w:pPr>
              <w:widowControl/>
              <w:ind w:firstLine="0"/>
              <w:jc w:val="center"/>
              <w:rPr>
                <w:sz w:val="28"/>
                <w:szCs w:val="28"/>
              </w:rPr>
            </w:pPr>
            <w:r w:rsidRPr="00653883">
              <w:rPr>
                <w:sz w:val="28"/>
                <w:szCs w:val="28"/>
              </w:rPr>
              <w:t>3,2±0,02</w:t>
            </w:r>
          </w:p>
        </w:tc>
      </w:tr>
      <w:tr w:rsidR="00DA2FEA" w:rsidRPr="00653883" w:rsidTr="00DA2FEA">
        <w:tc>
          <w:tcPr>
            <w:tcW w:w="2511" w:type="pct"/>
          </w:tcPr>
          <w:p w:rsidR="00DA2FEA" w:rsidRPr="00653883" w:rsidRDefault="00DA2FEA" w:rsidP="00DA2FEA">
            <w:pPr>
              <w:widowControl/>
              <w:ind w:firstLine="0"/>
              <w:jc w:val="left"/>
              <w:rPr>
                <w:sz w:val="28"/>
                <w:szCs w:val="28"/>
              </w:rPr>
            </w:pPr>
            <w:r w:rsidRPr="00653883">
              <w:rPr>
                <w:sz w:val="28"/>
                <w:szCs w:val="28"/>
              </w:rPr>
              <w:t xml:space="preserve">Напряжение срабатывания защиты от глубокого разряда батареи, </w:t>
            </w:r>
            <w:proofErr w:type="gramStart"/>
            <w:r w:rsidRPr="00653883">
              <w:rPr>
                <w:sz w:val="28"/>
                <w:szCs w:val="28"/>
              </w:rPr>
              <w:t>В</w:t>
            </w:r>
            <w:proofErr w:type="gramEnd"/>
          </w:p>
        </w:tc>
        <w:tc>
          <w:tcPr>
            <w:tcW w:w="2489" w:type="pct"/>
            <w:gridSpan w:val="3"/>
          </w:tcPr>
          <w:p w:rsidR="00DA2FEA" w:rsidRPr="00653883" w:rsidRDefault="00DA2FEA" w:rsidP="00DA2FEA">
            <w:pPr>
              <w:widowControl/>
              <w:ind w:firstLine="0"/>
              <w:jc w:val="center"/>
              <w:rPr>
                <w:sz w:val="28"/>
                <w:szCs w:val="28"/>
              </w:rPr>
            </w:pPr>
            <w:r w:rsidRPr="00653883">
              <w:rPr>
                <w:sz w:val="28"/>
                <w:szCs w:val="28"/>
              </w:rPr>
              <w:t> 3,0±0,02</w:t>
            </w:r>
          </w:p>
        </w:tc>
      </w:tr>
      <w:tr w:rsidR="00DA2FEA" w:rsidRPr="00653883" w:rsidTr="00DA2FEA">
        <w:tc>
          <w:tcPr>
            <w:tcW w:w="2511" w:type="pct"/>
          </w:tcPr>
          <w:p w:rsidR="00DA2FEA" w:rsidRPr="00653883" w:rsidRDefault="00DA2FEA" w:rsidP="00DA2FEA">
            <w:pPr>
              <w:widowControl/>
              <w:ind w:firstLine="0"/>
              <w:jc w:val="left"/>
              <w:rPr>
                <w:sz w:val="28"/>
                <w:szCs w:val="28"/>
              </w:rPr>
            </w:pPr>
            <w:r w:rsidRPr="00653883">
              <w:rPr>
                <w:sz w:val="28"/>
                <w:szCs w:val="28"/>
              </w:rPr>
              <w:t>Габаритные размеры шахтного св</w:t>
            </w:r>
            <w:r w:rsidRPr="00653883">
              <w:rPr>
                <w:sz w:val="28"/>
                <w:szCs w:val="28"/>
              </w:rPr>
              <w:t>е</w:t>
            </w:r>
            <w:r w:rsidRPr="00653883">
              <w:rPr>
                <w:sz w:val="28"/>
                <w:szCs w:val="28"/>
              </w:rPr>
              <w:t xml:space="preserve">тильника, </w:t>
            </w:r>
            <w:proofErr w:type="gramStart"/>
            <w:r w:rsidRPr="00653883">
              <w:rPr>
                <w:sz w:val="28"/>
                <w:szCs w:val="28"/>
              </w:rPr>
              <w:t>мм</w:t>
            </w:r>
            <w:proofErr w:type="gramEnd"/>
            <w:r w:rsidRPr="00653883">
              <w:rPr>
                <w:sz w:val="28"/>
                <w:szCs w:val="28"/>
              </w:rPr>
              <w:t>, не более</w:t>
            </w:r>
          </w:p>
          <w:p w:rsidR="00DA2FEA" w:rsidRPr="00653883" w:rsidRDefault="00DA2FEA" w:rsidP="00DA2FEA">
            <w:pPr>
              <w:widowControl/>
              <w:ind w:firstLine="0"/>
              <w:jc w:val="left"/>
              <w:rPr>
                <w:sz w:val="28"/>
                <w:szCs w:val="28"/>
              </w:rPr>
            </w:pPr>
            <w:r w:rsidRPr="00653883">
              <w:rPr>
                <w:sz w:val="28"/>
                <w:szCs w:val="28"/>
              </w:rPr>
              <w:t>- блока аккумуляторной батареи с крышкой </w:t>
            </w:r>
          </w:p>
          <w:p w:rsidR="00DA2FEA" w:rsidRPr="00653883" w:rsidRDefault="00DA2FEA" w:rsidP="00DA2FEA">
            <w:pPr>
              <w:widowControl/>
              <w:ind w:firstLine="0"/>
              <w:jc w:val="left"/>
              <w:rPr>
                <w:sz w:val="28"/>
                <w:szCs w:val="28"/>
              </w:rPr>
            </w:pPr>
            <w:r w:rsidRPr="00653883">
              <w:rPr>
                <w:sz w:val="28"/>
                <w:szCs w:val="28"/>
              </w:rPr>
              <w:t>- фары</w:t>
            </w:r>
          </w:p>
        </w:tc>
        <w:tc>
          <w:tcPr>
            <w:tcW w:w="2489" w:type="pct"/>
            <w:gridSpan w:val="3"/>
          </w:tcPr>
          <w:p w:rsidR="00DA2FEA" w:rsidRPr="00653883" w:rsidRDefault="00DA2FEA" w:rsidP="00DA2FEA">
            <w:pPr>
              <w:widowControl/>
              <w:ind w:firstLine="0"/>
              <w:rPr>
                <w:sz w:val="28"/>
                <w:szCs w:val="28"/>
              </w:rPr>
            </w:pPr>
          </w:p>
          <w:p w:rsidR="00DA2FEA" w:rsidRPr="00653883" w:rsidRDefault="00DA2FEA" w:rsidP="00DA2FEA">
            <w:pPr>
              <w:widowControl/>
              <w:ind w:firstLine="0"/>
              <w:rPr>
                <w:sz w:val="28"/>
                <w:szCs w:val="28"/>
              </w:rPr>
            </w:pPr>
          </w:p>
          <w:p w:rsidR="00DA2FEA" w:rsidRPr="00653883" w:rsidRDefault="00DA2FEA" w:rsidP="00DA2FEA">
            <w:pPr>
              <w:widowControl/>
              <w:ind w:firstLine="0"/>
              <w:rPr>
                <w:sz w:val="28"/>
                <w:szCs w:val="28"/>
              </w:rPr>
            </w:pPr>
          </w:p>
          <w:p w:rsidR="00DA2FEA" w:rsidRPr="00653883" w:rsidRDefault="00DA2FEA" w:rsidP="00DA2FEA">
            <w:pPr>
              <w:widowControl/>
              <w:ind w:firstLine="0"/>
              <w:jc w:val="center"/>
              <w:rPr>
                <w:sz w:val="28"/>
                <w:szCs w:val="28"/>
              </w:rPr>
            </w:pPr>
            <w:r w:rsidRPr="00653883">
              <w:rPr>
                <w:sz w:val="28"/>
                <w:szCs w:val="28"/>
              </w:rPr>
              <w:t>145х50х118</w:t>
            </w:r>
          </w:p>
          <w:p w:rsidR="00DA2FEA" w:rsidRPr="00653883" w:rsidRDefault="00DA2FEA" w:rsidP="00DA2FEA">
            <w:pPr>
              <w:widowControl/>
              <w:ind w:firstLine="0"/>
              <w:jc w:val="center"/>
              <w:rPr>
                <w:sz w:val="28"/>
                <w:szCs w:val="28"/>
              </w:rPr>
            </w:pPr>
            <w:r w:rsidRPr="00653883">
              <w:rPr>
                <w:sz w:val="28"/>
                <w:szCs w:val="28"/>
              </w:rPr>
              <w:t>Ø75х88</w:t>
            </w:r>
          </w:p>
        </w:tc>
      </w:tr>
      <w:tr w:rsidR="00DA2FEA" w:rsidRPr="00653883" w:rsidTr="00DA2FEA">
        <w:tc>
          <w:tcPr>
            <w:tcW w:w="2511" w:type="pct"/>
          </w:tcPr>
          <w:p w:rsidR="00DA2FEA" w:rsidRPr="00653883" w:rsidRDefault="00DA2FEA" w:rsidP="00DA2FEA">
            <w:pPr>
              <w:widowControl/>
              <w:ind w:firstLine="0"/>
              <w:rPr>
                <w:sz w:val="28"/>
                <w:szCs w:val="28"/>
              </w:rPr>
            </w:pPr>
            <w:r w:rsidRPr="00653883">
              <w:rPr>
                <w:sz w:val="28"/>
                <w:szCs w:val="28"/>
              </w:rPr>
              <w:t xml:space="preserve">Масса, </w:t>
            </w:r>
            <w:proofErr w:type="gramStart"/>
            <w:r w:rsidRPr="00653883">
              <w:rPr>
                <w:sz w:val="28"/>
                <w:szCs w:val="28"/>
              </w:rPr>
              <w:t>кг</w:t>
            </w:r>
            <w:proofErr w:type="gramEnd"/>
            <w:r w:rsidRPr="00653883">
              <w:rPr>
                <w:sz w:val="28"/>
                <w:szCs w:val="28"/>
              </w:rPr>
              <w:t>, не более</w:t>
            </w:r>
          </w:p>
        </w:tc>
        <w:tc>
          <w:tcPr>
            <w:tcW w:w="2489" w:type="pct"/>
            <w:gridSpan w:val="3"/>
          </w:tcPr>
          <w:p w:rsidR="00DA2FEA" w:rsidRPr="00653883" w:rsidRDefault="00DA2FEA" w:rsidP="00DA2FEA">
            <w:pPr>
              <w:widowControl/>
              <w:ind w:firstLine="0"/>
              <w:rPr>
                <w:sz w:val="28"/>
                <w:szCs w:val="28"/>
              </w:rPr>
            </w:pPr>
            <w:r w:rsidRPr="00653883">
              <w:rPr>
                <w:sz w:val="28"/>
                <w:szCs w:val="28"/>
              </w:rPr>
              <w:t>1,1</w:t>
            </w:r>
          </w:p>
        </w:tc>
      </w:tr>
    </w:tbl>
    <w:p w:rsidR="00DA2FEA" w:rsidRPr="00653883" w:rsidRDefault="00DA2FEA" w:rsidP="00DA2FEA">
      <w:pPr>
        <w:keepNext/>
        <w:widowControl/>
        <w:ind w:firstLine="0"/>
        <w:jc w:val="center"/>
        <w:outlineLvl w:val="0"/>
        <w:rPr>
          <w:b/>
          <w:i/>
          <w:sz w:val="28"/>
          <w:szCs w:val="28"/>
        </w:rPr>
      </w:pPr>
    </w:p>
    <w:p w:rsidR="00DA2FEA" w:rsidRPr="00653883" w:rsidRDefault="00DA2FEA" w:rsidP="00DA2FEA">
      <w:pPr>
        <w:widowControl/>
        <w:ind w:firstLine="0"/>
        <w:jc w:val="center"/>
        <w:rPr>
          <w:sz w:val="28"/>
          <w:szCs w:val="28"/>
        </w:rPr>
      </w:pPr>
    </w:p>
    <w:p w:rsidR="00DA2FEA" w:rsidRPr="00653883" w:rsidRDefault="00DA2FEA" w:rsidP="00DA2FEA">
      <w:pPr>
        <w:keepNext/>
        <w:widowControl/>
        <w:ind w:firstLine="0"/>
        <w:jc w:val="center"/>
        <w:outlineLvl w:val="0"/>
        <w:rPr>
          <w:b/>
          <w:i/>
          <w:sz w:val="28"/>
          <w:szCs w:val="28"/>
        </w:rPr>
      </w:pPr>
      <w:r w:rsidRPr="00653883">
        <w:rPr>
          <w:b/>
          <w:i/>
          <w:sz w:val="28"/>
          <w:szCs w:val="28"/>
        </w:rPr>
        <w:lastRenderedPageBreak/>
        <w:t>СГД.5М.05</w:t>
      </w:r>
    </w:p>
    <w:p w:rsidR="00DA2FEA" w:rsidRPr="00653883" w:rsidRDefault="00A836F0" w:rsidP="00DA2FEA">
      <w:pPr>
        <w:widowControl/>
        <w:ind w:firstLine="0"/>
        <w:jc w:val="center"/>
        <w:rPr>
          <w:sz w:val="28"/>
          <w:szCs w:val="28"/>
        </w:rPr>
      </w:pPr>
      <w:r>
        <w:rPr>
          <w:noProof/>
          <w:sz w:val="28"/>
          <w:szCs w:val="28"/>
        </w:rPr>
        <w:drawing>
          <wp:inline distT="0" distB="0" distL="0" distR="0" wp14:anchorId="745E94A7" wp14:editId="6B79CFBD">
            <wp:extent cx="2303145" cy="2509520"/>
            <wp:effectExtent l="0" t="0" r="1905" b="5080"/>
            <wp:docPr id="66" name="Рисунок 22" descr="http://spsk.ru/assets/images/light/sgg-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sk.ru/assets/images/light/sgg-5m.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03145" cy="2509520"/>
                    </a:xfrm>
                    <a:prstGeom prst="rect">
                      <a:avLst/>
                    </a:prstGeom>
                    <a:noFill/>
                    <a:ln>
                      <a:noFill/>
                    </a:ln>
                  </pic:spPr>
                </pic:pic>
              </a:graphicData>
            </a:graphic>
          </wp:inline>
        </w:drawing>
      </w:r>
    </w:p>
    <w:tbl>
      <w:tblPr>
        <w:tblW w:w="5000" w:type="pct"/>
        <w:tblCellSpacing w:w="0" w:type="dxa"/>
        <w:tblLayout w:type="fixed"/>
        <w:tblCellMar>
          <w:left w:w="0" w:type="dxa"/>
          <w:right w:w="0" w:type="dxa"/>
        </w:tblCellMar>
        <w:tblLook w:val="0000" w:firstRow="0" w:lastRow="0" w:firstColumn="0" w:lastColumn="0" w:noHBand="0" w:noVBand="0"/>
      </w:tblPr>
      <w:tblGrid>
        <w:gridCol w:w="9071"/>
      </w:tblGrid>
      <w:tr w:rsidR="00DA2FEA" w:rsidRPr="00653883" w:rsidTr="00DA2FEA">
        <w:trPr>
          <w:tblCellSpacing w:w="0" w:type="dxa"/>
        </w:trPr>
        <w:tc>
          <w:tcPr>
            <w:tcW w:w="9070" w:type="dxa"/>
            <w:vAlign w:val="center"/>
          </w:tcPr>
          <w:tbl>
            <w:tblPr>
              <w:tblW w:w="9012" w:type="dxa"/>
              <w:tblCellSpacing w:w="0" w:type="dxa"/>
              <w:tblBorders>
                <w:top w:val="outset" w:sz="6" w:space="0" w:color="auto"/>
                <w:left w:val="outset" w:sz="6" w:space="0" w:color="auto"/>
                <w:bottom w:val="outset" w:sz="6" w:space="0" w:color="auto"/>
                <w:right w:val="outset" w:sz="6" w:space="0" w:color="auto"/>
                <w:insideH w:val="single" w:sz="4" w:space="0" w:color="auto"/>
                <w:insideV w:val="single" w:sz="4" w:space="0" w:color="auto"/>
              </w:tblBorders>
              <w:tblLayout w:type="fixed"/>
              <w:tblCellMar>
                <w:top w:w="45" w:type="dxa"/>
                <w:left w:w="45" w:type="dxa"/>
                <w:bottom w:w="45" w:type="dxa"/>
                <w:right w:w="45" w:type="dxa"/>
              </w:tblCellMar>
              <w:tblLook w:val="0000" w:firstRow="0" w:lastRow="0" w:firstColumn="0" w:lastColumn="0" w:noHBand="0" w:noVBand="0"/>
            </w:tblPr>
            <w:tblGrid>
              <w:gridCol w:w="3036"/>
              <w:gridCol w:w="1575"/>
              <w:gridCol w:w="807"/>
              <w:gridCol w:w="935"/>
              <w:gridCol w:w="123"/>
              <w:gridCol w:w="815"/>
              <w:gridCol w:w="935"/>
              <w:gridCol w:w="786"/>
            </w:tblGrid>
            <w:tr w:rsidR="00DA2FEA" w:rsidRPr="00653883" w:rsidTr="00DA2FEA">
              <w:trPr>
                <w:tblCellSpacing w:w="0" w:type="dxa"/>
              </w:trPr>
              <w:tc>
                <w:tcPr>
                  <w:tcW w:w="1684" w:type="pct"/>
                </w:tcPr>
                <w:p w:rsidR="00DA2FEA" w:rsidRPr="00653883" w:rsidRDefault="00DA2FEA" w:rsidP="00DA2FEA">
                  <w:pPr>
                    <w:widowControl/>
                    <w:ind w:firstLine="0"/>
                    <w:jc w:val="center"/>
                    <w:rPr>
                      <w:sz w:val="28"/>
                      <w:szCs w:val="28"/>
                    </w:rPr>
                  </w:pPr>
                  <w:r w:rsidRPr="00653883">
                    <w:rPr>
                      <w:sz w:val="28"/>
                      <w:szCs w:val="28"/>
                    </w:rPr>
                    <w:t xml:space="preserve">Наименование </w:t>
                  </w:r>
                </w:p>
                <w:p w:rsidR="00DA2FEA" w:rsidRPr="00653883" w:rsidRDefault="00DA2FEA" w:rsidP="00DA2FEA">
                  <w:pPr>
                    <w:widowControl/>
                    <w:ind w:firstLine="0"/>
                    <w:jc w:val="center"/>
                    <w:rPr>
                      <w:sz w:val="28"/>
                      <w:szCs w:val="28"/>
                    </w:rPr>
                  </w:pPr>
                  <w:r w:rsidRPr="00653883">
                    <w:rPr>
                      <w:sz w:val="28"/>
                      <w:szCs w:val="28"/>
                    </w:rPr>
                    <w:t>параметра</w:t>
                  </w:r>
                </w:p>
              </w:tc>
              <w:tc>
                <w:tcPr>
                  <w:tcW w:w="3316" w:type="pct"/>
                  <w:gridSpan w:val="7"/>
                </w:tcPr>
                <w:p w:rsidR="00DA2FEA" w:rsidRPr="00653883" w:rsidRDefault="00DA2FEA" w:rsidP="00DA2FEA">
                  <w:pPr>
                    <w:widowControl/>
                    <w:ind w:firstLine="0"/>
                    <w:jc w:val="center"/>
                    <w:rPr>
                      <w:sz w:val="28"/>
                      <w:szCs w:val="28"/>
                    </w:rPr>
                  </w:pPr>
                  <w:r w:rsidRPr="00653883">
                    <w:rPr>
                      <w:sz w:val="28"/>
                      <w:szCs w:val="28"/>
                    </w:rPr>
                    <w:t>Норма</w:t>
                  </w:r>
                </w:p>
              </w:tc>
            </w:tr>
            <w:tr w:rsidR="00DA2FEA" w:rsidRPr="00653883" w:rsidTr="00DA2FEA">
              <w:trPr>
                <w:tblCellSpacing w:w="0" w:type="dxa"/>
              </w:trPr>
              <w:tc>
                <w:tcPr>
                  <w:tcW w:w="1684" w:type="pct"/>
                </w:tcPr>
                <w:p w:rsidR="00DA2FEA" w:rsidRPr="00653883" w:rsidRDefault="00DA2FEA" w:rsidP="00DA2FEA">
                  <w:pPr>
                    <w:widowControl/>
                    <w:ind w:firstLine="0"/>
                    <w:jc w:val="left"/>
                    <w:rPr>
                      <w:sz w:val="28"/>
                      <w:szCs w:val="28"/>
                    </w:rPr>
                  </w:pPr>
                  <w:r w:rsidRPr="00653883">
                    <w:rPr>
                      <w:sz w:val="28"/>
                      <w:szCs w:val="28"/>
                    </w:rPr>
                    <w:t>Исполнение</w:t>
                  </w:r>
                </w:p>
              </w:tc>
              <w:tc>
                <w:tcPr>
                  <w:tcW w:w="3316" w:type="pct"/>
                  <w:gridSpan w:val="7"/>
                </w:tcPr>
                <w:p w:rsidR="00DA2FEA" w:rsidRPr="00653883" w:rsidRDefault="00DA2FEA" w:rsidP="00DA2FEA">
                  <w:pPr>
                    <w:widowControl/>
                    <w:ind w:firstLine="0"/>
                    <w:jc w:val="center"/>
                    <w:rPr>
                      <w:sz w:val="28"/>
                      <w:szCs w:val="28"/>
                    </w:rPr>
                  </w:pPr>
                  <w:r w:rsidRPr="00653883">
                    <w:rPr>
                      <w:sz w:val="28"/>
                      <w:szCs w:val="28"/>
                    </w:rPr>
                    <w:t xml:space="preserve">РП </w:t>
                  </w:r>
                  <w:proofErr w:type="gramStart"/>
                  <w:r w:rsidRPr="00653883">
                    <w:rPr>
                      <w:sz w:val="28"/>
                      <w:szCs w:val="28"/>
                    </w:rPr>
                    <w:t>П</w:t>
                  </w:r>
                  <w:proofErr w:type="gramEnd"/>
                  <w:r w:rsidRPr="00653883">
                    <w:rPr>
                      <w:sz w:val="28"/>
                      <w:szCs w:val="28"/>
                    </w:rPr>
                    <w:t xml:space="preserve"> Ис</w:t>
                  </w:r>
                </w:p>
              </w:tc>
            </w:tr>
            <w:tr w:rsidR="00DA2FEA" w:rsidRPr="00653883" w:rsidTr="00DA2FEA">
              <w:trPr>
                <w:tblCellSpacing w:w="0" w:type="dxa"/>
              </w:trPr>
              <w:tc>
                <w:tcPr>
                  <w:tcW w:w="1684" w:type="pct"/>
                </w:tcPr>
                <w:p w:rsidR="00DA2FEA" w:rsidRPr="00653883" w:rsidRDefault="00DA2FEA" w:rsidP="00DA2FEA">
                  <w:pPr>
                    <w:widowControl/>
                    <w:ind w:firstLine="0"/>
                    <w:jc w:val="left"/>
                    <w:rPr>
                      <w:sz w:val="28"/>
                      <w:szCs w:val="28"/>
                    </w:rPr>
                  </w:pPr>
                  <w:r w:rsidRPr="00653883">
                    <w:rPr>
                      <w:sz w:val="28"/>
                      <w:szCs w:val="28"/>
                    </w:rPr>
                    <w:t>Источник питания: а</w:t>
                  </w:r>
                  <w:r w:rsidRPr="00653883">
                    <w:rPr>
                      <w:sz w:val="28"/>
                      <w:szCs w:val="28"/>
                    </w:rPr>
                    <w:t>к</w:t>
                  </w:r>
                  <w:r w:rsidRPr="00653883">
                    <w:rPr>
                      <w:sz w:val="28"/>
                      <w:szCs w:val="28"/>
                    </w:rPr>
                    <w:t>кумуляторная батарея</w:t>
                  </w:r>
                </w:p>
              </w:tc>
              <w:tc>
                <w:tcPr>
                  <w:tcW w:w="874" w:type="pct"/>
                </w:tcPr>
                <w:p w:rsidR="00DA2FEA" w:rsidRPr="00653883" w:rsidRDefault="00DA2FEA" w:rsidP="00DA2FEA">
                  <w:pPr>
                    <w:widowControl/>
                    <w:ind w:firstLine="0"/>
                    <w:jc w:val="left"/>
                    <w:rPr>
                      <w:sz w:val="28"/>
                      <w:szCs w:val="28"/>
                    </w:rPr>
                  </w:pPr>
                  <w:r w:rsidRPr="00653883">
                    <w:rPr>
                      <w:sz w:val="28"/>
                      <w:szCs w:val="28"/>
                    </w:rPr>
                    <w:t>3НКГК-11Д У5 или 3KCSL 11</w:t>
                  </w:r>
                </w:p>
              </w:tc>
              <w:tc>
                <w:tcPr>
                  <w:tcW w:w="1035" w:type="pct"/>
                  <w:gridSpan w:val="3"/>
                </w:tcPr>
                <w:p w:rsidR="00DA2FEA" w:rsidRPr="00653883" w:rsidRDefault="00DA2FEA" w:rsidP="00600986">
                  <w:pPr>
                    <w:widowControl/>
                    <w:ind w:firstLine="0"/>
                    <w:jc w:val="left"/>
                    <w:rPr>
                      <w:sz w:val="28"/>
                      <w:szCs w:val="28"/>
                    </w:rPr>
                  </w:pPr>
                  <w:r w:rsidRPr="00653883">
                    <w:rPr>
                      <w:sz w:val="28"/>
                      <w:szCs w:val="28"/>
                    </w:rPr>
                    <w:t>3НКГК-13Д У5 или</w:t>
                  </w:r>
                  <w:r w:rsidR="00600986">
                    <w:rPr>
                      <w:sz w:val="28"/>
                      <w:szCs w:val="28"/>
                    </w:rPr>
                    <w:t xml:space="preserve"> </w:t>
                  </w:r>
                  <w:r w:rsidRPr="00653883">
                    <w:rPr>
                      <w:sz w:val="28"/>
                      <w:szCs w:val="28"/>
                    </w:rPr>
                    <w:t>3KCSL 13</w:t>
                  </w:r>
                </w:p>
              </w:tc>
              <w:tc>
                <w:tcPr>
                  <w:tcW w:w="1406" w:type="pct"/>
                  <w:gridSpan w:val="3"/>
                </w:tcPr>
                <w:p w:rsidR="00DA2FEA" w:rsidRPr="00653883" w:rsidRDefault="00DA2FEA" w:rsidP="00DA2FEA">
                  <w:pPr>
                    <w:widowControl/>
                    <w:ind w:firstLine="0"/>
                    <w:rPr>
                      <w:sz w:val="28"/>
                      <w:szCs w:val="28"/>
                    </w:rPr>
                  </w:pPr>
                  <w:r w:rsidRPr="00653883">
                    <w:rPr>
                      <w:sz w:val="28"/>
                      <w:szCs w:val="28"/>
                    </w:rPr>
                    <w:t>3НКГК-15Д У5</w:t>
                  </w:r>
                </w:p>
              </w:tc>
            </w:tr>
            <w:tr w:rsidR="00DA2FEA" w:rsidRPr="00653883" w:rsidTr="00DA2FEA">
              <w:trPr>
                <w:tblCellSpacing w:w="0" w:type="dxa"/>
              </w:trPr>
              <w:tc>
                <w:tcPr>
                  <w:tcW w:w="1684" w:type="pct"/>
                </w:tcPr>
                <w:p w:rsidR="00DA2FEA" w:rsidRPr="00653883" w:rsidRDefault="00DA2FEA" w:rsidP="00DA2FEA">
                  <w:pPr>
                    <w:widowControl/>
                    <w:ind w:firstLine="0"/>
                    <w:jc w:val="left"/>
                    <w:rPr>
                      <w:sz w:val="28"/>
                      <w:szCs w:val="28"/>
                    </w:rPr>
                  </w:pPr>
                  <w:r w:rsidRPr="00653883">
                    <w:rPr>
                      <w:sz w:val="28"/>
                      <w:szCs w:val="28"/>
                    </w:rPr>
                    <w:t>Источник света: дву</w:t>
                  </w:r>
                  <w:r w:rsidRPr="00653883">
                    <w:rPr>
                      <w:sz w:val="28"/>
                      <w:szCs w:val="28"/>
                    </w:rPr>
                    <w:t>х</w:t>
                  </w:r>
                  <w:r w:rsidRPr="00653883">
                    <w:rPr>
                      <w:sz w:val="28"/>
                      <w:szCs w:val="28"/>
                    </w:rPr>
                    <w:t>нитевая лампа накал</w:t>
                  </w:r>
                  <w:r w:rsidRPr="00653883">
                    <w:rPr>
                      <w:sz w:val="28"/>
                      <w:szCs w:val="28"/>
                    </w:rPr>
                    <w:t>и</w:t>
                  </w:r>
                  <w:r w:rsidRPr="00653883">
                    <w:rPr>
                      <w:sz w:val="28"/>
                      <w:szCs w:val="28"/>
                    </w:rPr>
                    <w:t>вания рудничная</w:t>
                  </w:r>
                </w:p>
              </w:tc>
              <w:tc>
                <w:tcPr>
                  <w:tcW w:w="874" w:type="pct"/>
                </w:tcPr>
                <w:p w:rsidR="00DA2FEA" w:rsidRPr="00600986" w:rsidRDefault="00DA2FEA" w:rsidP="00600986">
                  <w:pPr>
                    <w:widowControl/>
                    <w:ind w:firstLine="0"/>
                    <w:jc w:val="left"/>
                    <w:rPr>
                      <w:szCs w:val="28"/>
                    </w:rPr>
                  </w:pPr>
                  <w:r w:rsidRPr="00600986">
                    <w:rPr>
                      <w:szCs w:val="28"/>
                    </w:rPr>
                    <w:t>Р3,75</w:t>
                  </w:r>
                  <w:r w:rsidRPr="00600986">
                    <w:rPr>
                      <w:szCs w:val="28"/>
                    </w:rPr>
                    <w:br/>
                    <w:t>-1+0,5</w:t>
                  </w:r>
                </w:p>
              </w:tc>
              <w:tc>
                <w:tcPr>
                  <w:tcW w:w="448" w:type="pct"/>
                </w:tcPr>
                <w:p w:rsidR="00DA2FEA" w:rsidRPr="00600986" w:rsidRDefault="00DA2FEA" w:rsidP="00600986">
                  <w:pPr>
                    <w:widowControl/>
                    <w:ind w:firstLine="0"/>
                    <w:jc w:val="left"/>
                    <w:rPr>
                      <w:szCs w:val="28"/>
                    </w:rPr>
                  </w:pPr>
                  <w:r w:rsidRPr="00600986">
                    <w:rPr>
                      <w:szCs w:val="28"/>
                    </w:rPr>
                    <w:t>Р3,75</w:t>
                  </w:r>
                  <w:r w:rsidRPr="00600986">
                    <w:rPr>
                      <w:szCs w:val="28"/>
                    </w:rPr>
                    <w:br/>
                    <w:t>-1+0,5</w:t>
                  </w:r>
                </w:p>
              </w:tc>
              <w:tc>
                <w:tcPr>
                  <w:tcW w:w="519" w:type="pct"/>
                </w:tcPr>
                <w:p w:rsidR="00DA2FEA" w:rsidRPr="00600986" w:rsidRDefault="00DA2FEA" w:rsidP="00600986">
                  <w:pPr>
                    <w:widowControl/>
                    <w:ind w:firstLine="0"/>
                    <w:jc w:val="left"/>
                    <w:rPr>
                      <w:szCs w:val="28"/>
                    </w:rPr>
                  </w:pPr>
                  <w:r w:rsidRPr="00600986">
                    <w:rPr>
                      <w:szCs w:val="28"/>
                    </w:rPr>
                    <w:t>Р3,75</w:t>
                  </w:r>
                  <w:r w:rsidRPr="00600986">
                    <w:rPr>
                      <w:szCs w:val="28"/>
                    </w:rPr>
                    <w:br/>
                    <w:t>-1,18 +0,5</w:t>
                  </w:r>
                </w:p>
              </w:tc>
              <w:tc>
                <w:tcPr>
                  <w:tcW w:w="520" w:type="pct"/>
                  <w:gridSpan w:val="2"/>
                </w:tcPr>
                <w:p w:rsidR="00DA2FEA" w:rsidRPr="00600986" w:rsidRDefault="00DA2FEA" w:rsidP="00600986">
                  <w:pPr>
                    <w:widowControl/>
                    <w:ind w:firstLine="0"/>
                    <w:jc w:val="left"/>
                    <w:rPr>
                      <w:szCs w:val="28"/>
                    </w:rPr>
                  </w:pPr>
                  <w:r w:rsidRPr="00600986">
                    <w:rPr>
                      <w:szCs w:val="28"/>
                    </w:rPr>
                    <w:t>Р3,75</w:t>
                  </w:r>
                  <w:r w:rsidRPr="00600986">
                    <w:rPr>
                      <w:szCs w:val="28"/>
                    </w:rPr>
                    <w:br/>
                    <w:t>-1+0,5</w:t>
                  </w:r>
                </w:p>
              </w:tc>
              <w:tc>
                <w:tcPr>
                  <w:tcW w:w="519" w:type="pct"/>
                </w:tcPr>
                <w:p w:rsidR="00DA2FEA" w:rsidRPr="00600986" w:rsidRDefault="00DA2FEA" w:rsidP="00600986">
                  <w:pPr>
                    <w:widowControl/>
                    <w:ind w:firstLine="0"/>
                    <w:jc w:val="left"/>
                    <w:rPr>
                      <w:szCs w:val="28"/>
                    </w:rPr>
                  </w:pPr>
                  <w:r w:rsidRPr="00600986">
                    <w:rPr>
                      <w:szCs w:val="28"/>
                    </w:rPr>
                    <w:t>Р3,75</w:t>
                  </w:r>
                  <w:r w:rsidRPr="00600986">
                    <w:rPr>
                      <w:szCs w:val="28"/>
                    </w:rPr>
                    <w:br/>
                    <w:t>-1,18 +0,5</w:t>
                  </w:r>
                </w:p>
              </w:tc>
              <w:tc>
                <w:tcPr>
                  <w:tcW w:w="435" w:type="pct"/>
                </w:tcPr>
                <w:p w:rsidR="00DA2FEA" w:rsidRPr="00600986" w:rsidRDefault="00DA2FEA" w:rsidP="00DA2FEA">
                  <w:pPr>
                    <w:widowControl/>
                    <w:ind w:firstLine="0"/>
                    <w:rPr>
                      <w:szCs w:val="28"/>
                    </w:rPr>
                  </w:pPr>
                  <w:r w:rsidRPr="00600986">
                    <w:rPr>
                      <w:szCs w:val="28"/>
                    </w:rPr>
                    <w:t>Р3,75</w:t>
                  </w:r>
                  <w:r w:rsidRPr="00600986">
                    <w:rPr>
                      <w:szCs w:val="28"/>
                    </w:rPr>
                    <w:br/>
                    <w:t>-1,3 +0,5</w:t>
                  </w:r>
                </w:p>
              </w:tc>
            </w:tr>
            <w:tr w:rsidR="00DA2FEA" w:rsidRPr="00653883" w:rsidTr="00DA2FEA">
              <w:trPr>
                <w:tblCellSpacing w:w="0" w:type="dxa"/>
              </w:trPr>
              <w:tc>
                <w:tcPr>
                  <w:tcW w:w="1684" w:type="pct"/>
                </w:tcPr>
                <w:p w:rsidR="00DA2FEA" w:rsidRPr="00653883" w:rsidRDefault="00DA2FEA" w:rsidP="00DA2FEA">
                  <w:pPr>
                    <w:widowControl/>
                    <w:ind w:firstLine="0"/>
                    <w:jc w:val="left"/>
                    <w:rPr>
                      <w:sz w:val="28"/>
                      <w:szCs w:val="28"/>
                    </w:rPr>
                  </w:pPr>
                  <w:r w:rsidRPr="00653883">
                    <w:rPr>
                      <w:sz w:val="28"/>
                      <w:szCs w:val="28"/>
                    </w:rPr>
                    <w:t>Световой поток, лм, не менее</w:t>
                  </w:r>
                </w:p>
              </w:tc>
              <w:tc>
                <w:tcPr>
                  <w:tcW w:w="874" w:type="pct"/>
                </w:tcPr>
                <w:p w:rsidR="00DA2FEA" w:rsidRPr="00653883" w:rsidRDefault="00DA2FEA" w:rsidP="00DA2FEA">
                  <w:pPr>
                    <w:widowControl/>
                    <w:ind w:firstLine="0"/>
                    <w:jc w:val="center"/>
                    <w:rPr>
                      <w:sz w:val="28"/>
                      <w:szCs w:val="28"/>
                    </w:rPr>
                  </w:pPr>
                  <w:r w:rsidRPr="00653883">
                    <w:rPr>
                      <w:sz w:val="28"/>
                      <w:szCs w:val="28"/>
                    </w:rPr>
                    <w:t>30</w:t>
                  </w:r>
                </w:p>
              </w:tc>
              <w:tc>
                <w:tcPr>
                  <w:tcW w:w="448" w:type="pct"/>
                </w:tcPr>
                <w:p w:rsidR="00DA2FEA" w:rsidRPr="00653883" w:rsidRDefault="00DA2FEA" w:rsidP="00DA2FEA">
                  <w:pPr>
                    <w:widowControl/>
                    <w:ind w:firstLine="0"/>
                    <w:jc w:val="center"/>
                    <w:rPr>
                      <w:sz w:val="28"/>
                      <w:szCs w:val="28"/>
                    </w:rPr>
                  </w:pPr>
                  <w:r w:rsidRPr="00653883">
                    <w:rPr>
                      <w:sz w:val="28"/>
                      <w:szCs w:val="28"/>
                    </w:rPr>
                    <w:t>30</w:t>
                  </w:r>
                </w:p>
              </w:tc>
              <w:tc>
                <w:tcPr>
                  <w:tcW w:w="519" w:type="pct"/>
                </w:tcPr>
                <w:p w:rsidR="00DA2FEA" w:rsidRPr="00653883" w:rsidRDefault="00DA2FEA" w:rsidP="00DA2FEA">
                  <w:pPr>
                    <w:widowControl/>
                    <w:ind w:firstLine="0"/>
                    <w:jc w:val="center"/>
                    <w:rPr>
                      <w:sz w:val="28"/>
                      <w:szCs w:val="28"/>
                    </w:rPr>
                  </w:pPr>
                  <w:r w:rsidRPr="00653883">
                    <w:rPr>
                      <w:sz w:val="28"/>
                      <w:szCs w:val="28"/>
                    </w:rPr>
                    <w:t>37</w:t>
                  </w:r>
                </w:p>
              </w:tc>
              <w:tc>
                <w:tcPr>
                  <w:tcW w:w="520" w:type="pct"/>
                  <w:gridSpan w:val="2"/>
                </w:tcPr>
                <w:p w:rsidR="00DA2FEA" w:rsidRPr="00653883" w:rsidRDefault="00DA2FEA" w:rsidP="00DA2FEA">
                  <w:pPr>
                    <w:widowControl/>
                    <w:ind w:firstLine="0"/>
                    <w:jc w:val="center"/>
                    <w:rPr>
                      <w:sz w:val="28"/>
                      <w:szCs w:val="28"/>
                    </w:rPr>
                  </w:pPr>
                  <w:r w:rsidRPr="00653883">
                    <w:rPr>
                      <w:sz w:val="28"/>
                      <w:szCs w:val="28"/>
                    </w:rPr>
                    <w:t>30</w:t>
                  </w:r>
                </w:p>
              </w:tc>
              <w:tc>
                <w:tcPr>
                  <w:tcW w:w="519" w:type="pct"/>
                </w:tcPr>
                <w:p w:rsidR="00DA2FEA" w:rsidRPr="00653883" w:rsidRDefault="00DA2FEA" w:rsidP="00DA2FEA">
                  <w:pPr>
                    <w:widowControl/>
                    <w:ind w:firstLine="0"/>
                    <w:jc w:val="center"/>
                    <w:rPr>
                      <w:sz w:val="28"/>
                      <w:szCs w:val="28"/>
                    </w:rPr>
                  </w:pPr>
                  <w:r w:rsidRPr="00653883">
                    <w:rPr>
                      <w:sz w:val="28"/>
                      <w:szCs w:val="28"/>
                    </w:rPr>
                    <w:t>37</w:t>
                  </w:r>
                </w:p>
              </w:tc>
              <w:tc>
                <w:tcPr>
                  <w:tcW w:w="435" w:type="pct"/>
                </w:tcPr>
                <w:p w:rsidR="00DA2FEA" w:rsidRPr="00653883" w:rsidRDefault="00DA2FEA" w:rsidP="00DA2FEA">
                  <w:pPr>
                    <w:widowControl/>
                    <w:ind w:firstLine="0"/>
                    <w:jc w:val="center"/>
                    <w:rPr>
                      <w:sz w:val="28"/>
                      <w:szCs w:val="28"/>
                    </w:rPr>
                  </w:pPr>
                  <w:r w:rsidRPr="00653883">
                    <w:rPr>
                      <w:sz w:val="28"/>
                      <w:szCs w:val="28"/>
                    </w:rPr>
                    <w:t>40</w:t>
                  </w:r>
                </w:p>
              </w:tc>
            </w:tr>
            <w:tr w:rsidR="00DA2FEA" w:rsidRPr="00653883" w:rsidTr="00DA2FEA">
              <w:trPr>
                <w:tblCellSpacing w:w="0" w:type="dxa"/>
              </w:trPr>
              <w:tc>
                <w:tcPr>
                  <w:tcW w:w="1684" w:type="pct"/>
                </w:tcPr>
                <w:p w:rsidR="00DA2FEA" w:rsidRPr="00653883" w:rsidRDefault="00DA2FEA" w:rsidP="00DA2FEA">
                  <w:pPr>
                    <w:widowControl/>
                    <w:ind w:firstLine="0"/>
                    <w:jc w:val="left"/>
                    <w:rPr>
                      <w:sz w:val="28"/>
                      <w:szCs w:val="28"/>
                    </w:rPr>
                  </w:pPr>
                  <w:r w:rsidRPr="00653883">
                    <w:rPr>
                      <w:sz w:val="28"/>
                      <w:szCs w:val="28"/>
                    </w:rPr>
                    <w:t>Максимальная сила света, кд, не менее</w:t>
                  </w:r>
                </w:p>
              </w:tc>
              <w:tc>
                <w:tcPr>
                  <w:tcW w:w="3316" w:type="pct"/>
                  <w:gridSpan w:val="7"/>
                </w:tcPr>
                <w:p w:rsidR="00DA2FEA" w:rsidRPr="00653883" w:rsidRDefault="00DA2FEA" w:rsidP="00DA2FEA">
                  <w:pPr>
                    <w:widowControl/>
                    <w:ind w:firstLine="0"/>
                    <w:jc w:val="center"/>
                    <w:rPr>
                      <w:sz w:val="28"/>
                      <w:szCs w:val="28"/>
                    </w:rPr>
                  </w:pPr>
                  <w:r w:rsidRPr="00653883">
                    <w:rPr>
                      <w:sz w:val="28"/>
                      <w:szCs w:val="28"/>
                    </w:rPr>
                    <w:t>300</w:t>
                  </w:r>
                </w:p>
              </w:tc>
            </w:tr>
            <w:tr w:rsidR="00DA2FEA" w:rsidRPr="00653883" w:rsidTr="00DA2FEA">
              <w:trPr>
                <w:tblCellSpacing w:w="0" w:type="dxa"/>
              </w:trPr>
              <w:tc>
                <w:tcPr>
                  <w:tcW w:w="1684" w:type="pct"/>
                </w:tcPr>
                <w:p w:rsidR="00DA2FEA" w:rsidRPr="00653883" w:rsidRDefault="00DA2FEA" w:rsidP="00DA2FEA">
                  <w:pPr>
                    <w:widowControl/>
                    <w:ind w:firstLine="0"/>
                    <w:jc w:val="left"/>
                    <w:rPr>
                      <w:sz w:val="28"/>
                      <w:szCs w:val="28"/>
                    </w:rPr>
                  </w:pPr>
                  <w:r w:rsidRPr="00653883">
                    <w:rPr>
                      <w:sz w:val="28"/>
                      <w:szCs w:val="28"/>
                    </w:rPr>
                    <w:t>Номин. напряжение б</w:t>
                  </w:r>
                  <w:r w:rsidRPr="00653883">
                    <w:rPr>
                      <w:sz w:val="28"/>
                      <w:szCs w:val="28"/>
                    </w:rPr>
                    <w:t>а</w:t>
                  </w:r>
                  <w:r w:rsidRPr="00653883">
                    <w:rPr>
                      <w:sz w:val="28"/>
                      <w:szCs w:val="28"/>
                    </w:rPr>
                    <w:t xml:space="preserve">тареи, </w:t>
                  </w:r>
                  <w:proofErr w:type="gramStart"/>
                  <w:r w:rsidRPr="00653883">
                    <w:rPr>
                      <w:sz w:val="28"/>
                      <w:szCs w:val="28"/>
                    </w:rPr>
                    <w:t>В</w:t>
                  </w:r>
                  <w:proofErr w:type="gramEnd"/>
                </w:p>
              </w:tc>
              <w:tc>
                <w:tcPr>
                  <w:tcW w:w="3316" w:type="pct"/>
                  <w:gridSpan w:val="7"/>
                </w:tcPr>
                <w:p w:rsidR="00DA2FEA" w:rsidRPr="00653883" w:rsidRDefault="00DA2FEA" w:rsidP="00DA2FEA">
                  <w:pPr>
                    <w:widowControl/>
                    <w:ind w:firstLine="0"/>
                    <w:jc w:val="center"/>
                    <w:rPr>
                      <w:sz w:val="28"/>
                      <w:szCs w:val="28"/>
                    </w:rPr>
                  </w:pPr>
                  <w:r w:rsidRPr="00653883">
                    <w:rPr>
                      <w:sz w:val="28"/>
                      <w:szCs w:val="28"/>
                    </w:rPr>
                    <w:t>3,6</w:t>
                  </w:r>
                </w:p>
              </w:tc>
            </w:tr>
            <w:tr w:rsidR="00DA2FEA" w:rsidRPr="00653883" w:rsidTr="00DA2FEA">
              <w:trPr>
                <w:tblCellSpacing w:w="0" w:type="dxa"/>
              </w:trPr>
              <w:tc>
                <w:tcPr>
                  <w:tcW w:w="1684" w:type="pct"/>
                </w:tcPr>
                <w:p w:rsidR="00DA2FEA" w:rsidRPr="00653883" w:rsidRDefault="00DA2FEA" w:rsidP="00DA2FEA">
                  <w:pPr>
                    <w:widowControl/>
                    <w:ind w:firstLine="0"/>
                    <w:jc w:val="left"/>
                    <w:rPr>
                      <w:sz w:val="28"/>
                      <w:szCs w:val="28"/>
                    </w:rPr>
                  </w:pPr>
                  <w:r w:rsidRPr="00653883">
                    <w:rPr>
                      <w:sz w:val="28"/>
                      <w:szCs w:val="28"/>
                    </w:rPr>
                    <w:t>Продолжительность н</w:t>
                  </w:r>
                  <w:r w:rsidRPr="00653883">
                    <w:rPr>
                      <w:sz w:val="28"/>
                      <w:szCs w:val="28"/>
                    </w:rPr>
                    <w:t>е</w:t>
                  </w:r>
                  <w:r w:rsidRPr="00653883">
                    <w:rPr>
                      <w:sz w:val="28"/>
                      <w:szCs w:val="28"/>
                    </w:rPr>
                    <w:t>прерывной работы г</w:t>
                  </w:r>
                  <w:r w:rsidRPr="00653883">
                    <w:rPr>
                      <w:sz w:val="28"/>
                      <w:szCs w:val="28"/>
                    </w:rPr>
                    <w:t>о</w:t>
                  </w:r>
                  <w:r w:rsidRPr="00653883">
                    <w:rPr>
                      <w:sz w:val="28"/>
                      <w:szCs w:val="28"/>
                    </w:rPr>
                    <w:t xml:space="preserve">ловного светильника, </w:t>
                  </w:r>
                  <w:proofErr w:type="gramStart"/>
                  <w:r w:rsidRPr="00653883">
                    <w:rPr>
                      <w:sz w:val="28"/>
                      <w:szCs w:val="28"/>
                    </w:rPr>
                    <w:t>ч</w:t>
                  </w:r>
                  <w:proofErr w:type="gramEnd"/>
                  <w:r w:rsidRPr="00653883">
                    <w:rPr>
                      <w:sz w:val="28"/>
                      <w:szCs w:val="28"/>
                    </w:rPr>
                    <w:t>, не менее</w:t>
                  </w:r>
                </w:p>
              </w:tc>
              <w:tc>
                <w:tcPr>
                  <w:tcW w:w="3316" w:type="pct"/>
                  <w:gridSpan w:val="7"/>
                </w:tcPr>
                <w:p w:rsidR="00DA2FEA" w:rsidRPr="00653883" w:rsidRDefault="00DA2FEA" w:rsidP="00DA2FEA">
                  <w:pPr>
                    <w:widowControl/>
                    <w:ind w:firstLine="0"/>
                    <w:jc w:val="center"/>
                    <w:rPr>
                      <w:sz w:val="28"/>
                      <w:szCs w:val="28"/>
                    </w:rPr>
                  </w:pPr>
                  <w:r w:rsidRPr="00653883">
                    <w:rPr>
                      <w:sz w:val="28"/>
                      <w:szCs w:val="28"/>
                    </w:rPr>
                    <w:t>10</w:t>
                  </w:r>
                </w:p>
              </w:tc>
            </w:tr>
            <w:tr w:rsidR="00DA2FEA" w:rsidRPr="00653883" w:rsidTr="00DA2FEA">
              <w:trPr>
                <w:tblCellSpacing w:w="0" w:type="dxa"/>
              </w:trPr>
              <w:tc>
                <w:tcPr>
                  <w:tcW w:w="1684" w:type="pct"/>
                </w:tcPr>
                <w:p w:rsidR="00DA2FEA" w:rsidRPr="00653883" w:rsidRDefault="00DA2FEA" w:rsidP="00DA2FEA">
                  <w:pPr>
                    <w:widowControl/>
                    <w:ind w:firstLine="0"/>
                    <w:jc w:val="left"/>
                    <w:rPr>
                      <w:sz w:val="28"/>
                      <w:szCs w:val="28"/>
                    </w:rPr>
                  </w:pPr>
                  <w:r w:rsidRPr="00653883">
                    <w:rPr>
                      <w:sz w:val="28"/>
                      <w:szCs w:val="28"/>
                    </w:rPr>
                    <w:t xml:space="preserve">Габарит. размеры, </w:t>
                  </w:r>
                  <w:proofErr w:type="gramStart"/>
                  <w:r w:rsidRPr="00653883">
                    <w:rPr>
                      <w:sz w:val="28"/>
                      <w:szCs w:val="28"/>
                    </w:rPr>
                    <w:t>мм</w:t>
                  </w:r>
                  <w:proofErr w:type="gramEnd"/>
                  <w:r w:rsidRPr="00653883">
                    <w:rPr>
                      <w:sz w:val="28"/>
                      <w:szCs w:val="28"/>
                    </w:rPr>
                    <w:t>, не более блока аккум.</w:t>
                  </w:r>
                  <w:r w:rsidR="006C76E0">
                    <w:rPr>
                      <w:sz w:val="28"/>
                      <w:szCs w:val="28"/>
                    </w:rPr>
                    <w:t xml:space="preserve"> – </w:t>
                  </w:r>
                  <w:r w:rsidRPr="00653883">
                    <w:rPr>
                      <w:sz w:val="28"/>
                      <w:szCs w:val="28"/>
                    </w:rPr>
                    <w:t>- батареи с крышкой</w:t>
                  </w:r>
                </w:p>
              </w:tc>
              <w:tc>
                <w:tcPr>
                  <w:tcW w:w="3316" w:type="pct"/>
                  <w:gridSpan w:val="7"/>
                </w:tcPr>
                <w:p w:rsidR="00DA2FEA" w:rsidRPr="00653883" w:rsidRDefault="00DA2FEA" w:rsidP="00600986">
                  <w:pPr>
                    <w:widowControl/>
                    <w:ind w:firstLine="0"/>
                    <w:rPr>
                      <w:sz w:val="28"/>
                      <w:szCs w:val="28"/>
                    </w:rPr>
                  </w:pPr>
                  <w:r w:rsidRPr="00653883">
                    <w:rPr>
                      <w:sz w:val="28"/>
                      <w:szCs w:val="28"/>
                    </w:rPr>
                    <w:t>220</w:t>
                  </w:r>
                  <w:r w:rsidR="00600986">
                    <w:rPr>
                      <w:sz w:val="28"/>
                      <w:szCs w:val="28"/>
                    </w:rPr>
                    <w:sym w:font="Symbol" w:char="F0B4"/>
                  </w:r>
                  <w:r w:rsidRPr="00653883">
                    <w:rPr>
                      <w:sz w:val="28"/>
                      <w:szCs w:val="28"/>
                    </w:rPr>
                    <w:t>152</w:t>
                  </w:r>
                  <w:r w:rsidR="00600986">
                    <w:rPr>
                      <w:sz w:val="28"/>
                      <w:szCs w:val="28"/>
                    </w:rPr>
                    <w:sym w:font="Symbol" w:char="F0B4"/>
                  </w:r>
                  <w:r w:rsidRPr="00653883">
                    <w:rPr>
                      <w:sz w:val="28"/>
                      <w:szCs w:val="28"/>
                    </w:rPr>
                    <w:t>75</w:t>
                  </w:r>
                </w:p>
              </w:tc>
            </w:tr>
            <w:tr w:rsidR="00DA2FEA" w:rsidRPr="00653883" w:rsidTr="00DA2FEA">
              <w:trPr>
                <w:tblCellSpacing w:w="0" w:type="dxa"/>
              </w:trPr>
              <w:tc>
                <w:tcPr>
                  <w:tcW w:w="1684" w:type="pct"/>
                </w:tcPr>
                <w:p w:rsidR="00DA2FEA" w:rsidRPr="00653883" w:rsidRDefault="00DA2FEA" w:rsidP="00DA2FEA">
                  <w:pPr>
                    <w:widowControl/>
                    <w:ind w:firstLine="0"/>
                    <w:jc w:val="left"/>
                    <w:rPr>
                      <w:sz w:val="28"/>
                      <w:szCs w:val="28"/>
                    </w:rPr>
                  </w:pPr>
                  <w:r w:rsidRPr="00653883">
                    <w:rPr>
                      <w:sz w:val="28"/>
                      <w:szCs w:val="28"/>
                    </w:rPr>
                    <w:t>- фары</w:t>
                  </w:r>
                </w:p>
              </w:tc>
              <w:tc>
                <w:tcPr>
                  <w:tcW w:w="3316" w:type="pct"/>
                  <w:gridSpan w:val="7"/>
                </w:tcPr>
                <w:p w:rsidR="00DA2FEA" w:rsidRPr="00653883" w:rsidRDefault="00DA2FEA" w:rsidP="00DA2FEA">
                  <w:pPr>
                    <w:widowControl/>
                    <w:ind w:firstLine="0"/>
                    <w:rPr>
                      <w:sz w:val="28"/>
                      <w:szCs w:val="28"/>
                    </w:rPr>
                  </w:pPr>
                  <w:r w:rsidRPr="00653883">
                    <w:rPr>
                      <w:sz w:val="28"/>
                      <w:szCs w:val="28"/>
                    </w:rPr>
                    <w:t>75</w:t>
                  </w:r>
                  <w:r w:rsidR="00600986">
                    <w:rPr>
                      <w:sz w:val="28"/>
                      <w:szCs w:val="28"/>
                    </w:rPr>
                    <w:sym w:font="Symbol" w:char="F0B4"/>
                  </w:r>
                  <w:r w:rsidRPr="00653883">
                    <w:rPr>
                      <w:sz w:val="28"/>
                      <w:szCs w:val="28"/>
                    </w:rPr>
                    <w:t>88</w:t>
                  </w:r>
                </w:p>
              </w:tc>
            </w:tr>
            <w:tr w:rsidR="00DA2FEA" w:rsidRPr="00653883" w:rsidTr="00DA2FEA">
              <w:trPr>
                <w:tblCellSpacing w:w="0" w:type="dxa"/>
              </w:trPr>
              <w:tc>
                <w:tcPr>
                  <w:tcW w:w="1684" w:type="pct"/>
                </w:tcPr>
                <w:p w:rsidR="00DA2FEA" w:rsidRPr="00653883" w:rsidRDefault="00DA2FEA" w:rsidP="00DA2FEA">
                  <w:pPr>
                    <w:widowControl/>
                    <w:ind w:firstLine="0"/>
                    <w:jc w:val="left"/>
                    <w:rPr>
                      <w:sz w:val="28"/>
                      <w:szCs w:val="28"/>
                    </w:rPr>
                  </w:pPr>
                  <w:r w:rsidRPr="00653883">
                    <w:rPr>
                      <w:sz w:val="28"/>
                      <w:szCs w:val="28"/>
                    </w:rPr>
                    <w:t>Масса светильника г</w:t>
                  </w:r>
                  <w:r w:rsidRPr="00653883">
                    <w:rPr>
                      <w:sz w:val="28"/>
                      <w:szCs w:val="28"/>
                    </w:rPr>
                    <w:t>о</w:t>
                  </w:r>
                  <w:r w:rsidRPr="00653883">
                    <w:rPr>
                      <w:sz w:val="28"/>
                      <w:szCs w:val="28"/>
                    </w:rPr>
                    <w:t xml:space="preserve">ловного, </w:t>
                  </w:r>
                  <w:proofErr w:type="gramStart"/>
                  <w:r w:rsidRPr="00653883">
                    <w:rPr>
                      <w:sz w:val="28"/>
                      <w:szCs w:val="28"/>
                    </w:rPr>
                    <w:t>кг</w:t>
                  </w:r>
                  <w:proofErr w:type="gramEnd"/>
                  <w:r w:rsidRPr="00653883">
                    <w:rPr>
                      <w:sz w:val="28"/>
                      <w:szCs w:val="28"/>
                    </w:rPr>
                    <w:t>, не более</w:t>
                  </w:r>
                </w:p>
              </w:tc>
              <w:tc>
                <w:tcPr>
                  <w:tcW w:w="3316" w:type="pct"/>
                  <w:gridSpan w:val="7"/>
                </w:tcPr>
                <w:p w:rsidR="00DA2FEA" w:rsidRPr="00653883" w:rsidRDefault="00DA2FEA" w:rsidP="00DA2FEA">
                  <w:pPr>
                    <w:widowControl/>
                    <w:ind w:firstLine="0"/>
                    <w:rPr>
                      <w:sz w:val="28"/>
                      <w:szCs w:val="28"/>
                    </w:rPr>
                  </w:pPr>
                  <w:r w:rsidRPr="00653883">
                    <w:rPr>
                      <w:sz w:val="28"/>
                      <w:szCs w:val="28"/>
                    </w:rPr>
                    <w:t>2,5</w:t>
                  </w:r>
                </w:p>
              </w:tc>
            </w:tr>
          </w:tbl>
          <w:p w:rsidR="00DA2FEA" w:rsidRPr="00653883" w:rsidRDefault="00DA2FEA" w:rsidP="00DA2FEA">
            <w:pPr>
              <w:widowControl/>
              <w:ind w:firstLine="0"/>
              <w:rPr>
                <w:color w:val="646464"/>
                <w:sz w:val="28"/>
                <w:szCs w:val="28"/>
              </w:rPr>
            </w:pPr>
          </w:p>
        </w:tc>
      </w:tr>
    </w:tbl>
    <w:p w:rsidR="00DA2FEA" w:rsidRPr="00653883" w:rsidRDefault="00DA2FEA" w:rsidP="00DA2FEA">
      <w:pPr>
        <w:widowControl/>
        <w:autoSpaceDE w:val="0"/>
        <w:autoSpaceDN w:val="0"/>
        <w:ind w:firstLine="0"/>
        <w:jc w:val="center"/>
        <w:rPr>
          <w:b/>
          <w:sz w:val="28"/>
          <w:szCs w:val="28"/>
        </w:rPr>
      </w:pPr>
    </w:p>
    <w:p w:rsidR="00DA2FEA" w:rsidRPr="00653883" w:rsidRDefault="00DA2FEA" w:rsidP="00DA2FEA">
      <w:pPr>
        <w:widowControl/>
        <w:autoSpaceDE w:val="0"/>
        <w:autoSpaceDN w:val="0"/>
        <w:ind w:firstLine="0"/>
        <w:jc w:val="center"/>
        <w:rPr>
          <w:b/>
          <w:sz w:val="28"/>
          <w:szCs w:val="28"/>
        </w:rPr>
      </w:pPr>
      <w:r w:rsidRPr="00653883">
        <w:rPr>
          <w:b/>
          <w:sz w:val="28"/>
          <w:szCs w:val="28"/>
        </w:rPr>
        <w:lastRenderedPageBreak/>
        <w:t>Вопросы для самопроверки</w:t>
      </w:r>
    </w:p>
    <w:p w:rsidR="00DA2FEA" w:rsidRPr="00653883" w:rsidRDefault="00DA2FEA" w:rsidP="00D9754C">
      <w:pPr>
        <w:widowControl/>
        <w:shd w:val="clear" w:color="auto" w:fill="FFFFFF"/>
        <w:ind w:firstLine="709"/>
        <w:rPr>
          <w:sz w:val="28"/>
          <w:szCs w:val="28"/>
        </w:rPr>
      </w:pPr>
      <w:r w:rsidRPr="00653883">
        <w:rPr>
          <w:sz w:val="28"/>
          <w:szCs w:val="28"/>
        </w:rPr>
        <w:t>1. Что измеряют при контроле рудничной атмосферы?</w:t>
      </w:r>
    </w:p>
    <w:p w:rsidR="00DA2FEA" w:rsidRPr="00653883" w:rsidRDefault="00DA2FEA" w:rsidP="00D9754C">
      <w:pPr>
        <w:widowControl/>
        <w:shd w:val="clear" w:color="auto" w:fill="FFFFFF"/>
        <w:ind w:firstLine="709"/>
        <w:rPr>
          <w:sz w:val="28"/>
          <w:szCs w:val="28"/>
        </w:rPr>
      </w:pPr>
      <w:r w:rsidRPr="00653883">
        <w:rPr>
          <w:sz w:val="28"/>
          <w:szCs w:val="28"/>
        </w:rPr>
        <w:t>2. Кто организует контроль состояния рудничной атмосферы?</w:t>
      </w:r>
    </w:p>
    <w:p w:rsidR="00DA2FEA" w:rsidRPr="00653883" w:rsidRDefault="00DA2FEA" w:rsidP="00D9754C">
      <w:pPr>
        <w:widowControl/>
        <w:shd w:val="clear" w:color="auto" w:fill="FFFFFF"/>
        <w:ind w:firstLine="709"/>
        <w:rPr>
          <w:sz w:val="28"/>
          <w:szCs w:val="28"/>
        </w:rPr>
      </w:pPr>
      <w:r w:rsidRPr="00653883">
        <w:rPr>
          <w:sz w:val="28"/>
          <w:szCs w:val="28"/>
        </w:rPr>
        <w:t>3. Где и как на газовых шахтах должен быть организован контроль содержания метана?</w:t>
      </w:r>
    </w:p>
    <w:p w:rsidR="00DA2FEA" w:rsidRPr="00653883" w:rsidRDefault="00DA2FEA" w:rsidP="00D9754C">
      <w:pPr>
        <w:widowControl/>
        <w:shd w:val="clear" w:color="auto" w:fill="FFFFFF"/>
        <w:ind w:firstLine="709"/>
        <w:rPr>
          <w:sz w:val="28"/>
          <w:szCs w:val="28"/>
        </w:rPr>
      </w:pPr>
      <w:r w:rsidRPr="00653883">
        <w:rPr>
          <w:sz w:val="28"/>
          <w:szCs w:val="28"/>
        </w:rPr>
        <w:t>4. Чем должен быть обеспечен персонал газовых шахт для контроля состояния рудничной атмосферы?</w:t>
      </w:r>
    </w:p>
    <w:p w:rsidR="00DA2FEA" w:rsidRPr="00653883" w:rsidRDefault="00DA2FEA" w:rsidP="00D9754C">
      <w:pPr>
        <w:widowControl/>
        <w:shd w:val="clear" w:color="auto" w:fill="FFFFFF"/>
        <w:ind w:firstLine="709"/>
        <w:rPr>
          <w:sz w:val="28"/>
          <w:szCs w:val="28"/>
        </w:rPr>
      </w:pPr>
      <w:r w:rsidRPr="00653883">
        <w:rPr>
          <w:sz w:val="28"/>
          <w:szCs w:val="28"/>
        </w:rPr>
        <w:t>5. При какой концентрации метана в рудничной атмосфере должны сигнализировать сигнализаторы метана, встроенные в шахтные головные светильники?</w:t>
      </w:r>
    </w:p>
    <w:p w:rsidR="00DA2FEA" w:rsidRPr="00653883" w:rsidRDefault="00DA2FEA" w:rsidP="00D9754C">
      <w:pPr>
        <w:widowControl/>
        <w:shd w:val="clear" w:color="auto" w:fill="FFFFFF"/>
        <w:ind w:firstLine="709"/>
        <w:rPr>
          <w:sz w:val="28"/>
          <w:szCs w:val="28"/>
        </w:rPr>
      </w:pPr>
      <w:r w:rsidRPr="00653883">
        <w:rPr>
          <w:sz w:val="28"/>
          <w:szCs w:val="28"/>
        </w:rPr>
        <w:t xml:space="preserve">6. Кем определяется порядок измерения расхода воздуха в горных </w:t>
      </w:r>
      <w:proofErr w:type="gramStart"/>
      <w:r w:rsidRPr="00653883">
        <w:rPr>
          <w:sz w:val="28"/>
          <w:szCs w:val="28"/>
        </w:rPr>
        <w:t>выработках</w:t>
      </w:r>
      <w:proofErr w:type="gramEnd"/>
      <w:r w:rsidRPr="00653883">
        <w:rPr>
          <w:sz w:val="28"/>
          <w:szCs w:val="28"/>
        </w:rPr>
        <w:t xml:space="preserve"> шахты, а также порядок контроля метана, кислорода и оксида углерода переносными средствами измерения?</w:t>
      </w:r>
    </w:p>
    <w:p w:rsidR="00DA2FEA" w:rsidRPr="00653883" w:rsidRDefault="00DA2FEA" w:rsidP="00D9754C">
      <w:pPr>
        <w:widowControl/>
        <w:shd w:val="clear" w:color="auto" w:fill="FFFFFF"/>
        <w:ind w:firstLine="709"/>
        <w:rPr>
          <w:sz w:val="28"/>
          <w:szCs w:val="28"/>
        </w:rPr>
      </w:pPr>
      <w:r w:rsidRPr="00653883">
        <w:rPr>
          <w:sz w:val="28"/>
          <w:szCs w:val="28"/>
        </w:rPr>
        <w:t xml:space="preserve">7. Что должно быть установлено в действующих горных </w:t>
      </w:r>
      <w:proofErr w:type="gramStart"/>
      <w:r w:rsidRPr="00653883">
        <w:rPr>
          <w:sz w:val="28"/>
          <w:szCs w:val="28"/>
        </w:rPr>
        <w:t>выработках</w:t>
      </w:r>
      <w:proofErr w:type="gramEnd"/>
      <w:r w:rsidRPr="00653883">
        <w:rPr>
          <w:sz w:val="28"/>
          <w:szCs w:val="28"/>
        </w:rPr>
        <w:t xml:space="preserve"> шахты в соответствии с проектом аэрогазового контроля?</w:t>
      </w:r>
    </w:p>
    <w:p w:rsidR="00DA2FEA" w:rsidRPr="00653883" w:rsidRDefault="00DA2FEA" w:rsidP="00D9754C">
      <w:pPr>
        <w:widowControl/>
        <w:shd w:val="clear" w:color="auto" w:fill="FFFFFF"/>
        <w:ind w:firstLine="709"/>
        <w:rPr>
          <w:sz w:val="28"/>
          <w:szCs w:val="28"/>
        </w:rPr>
      </w:pPr>
      <w:r w:rsidRPr="00653883">
        <w:rPr>
          <w:sz w:val="28"/>
          <w:szCs w:val="28"/>
        </w:rPr>
        <w:t>8. Где фиксируют результаты измерений концентрации метана и д</w:t>
      </w:r>
      <w:r w:rsidRPr="00653883">
        <w:rPr>
          <w:sz w:val="28"/>
          <w:szCs w:val="28"/>
        </w:rPr>
        <w:t>и</w:t>
      </w:r>
      <w:r w:rsidRPr="00653883">
        <w:rPr>
          <w:sz w:val="28"/>
          <w:szCs w:val="28"/>
        </w:rPr>
        <w:t>оксида углерода в местах их замера?</w:t>
      </w:r>
    </w:p>
    <w:p w:rsidR="00DA2FEA" w:rsidRPr="00653883" w:rsidRDefault="00DA2FEA" w:rsidP="00D9754C">
      <w:pPr>
        <w:widowControl/>
        <w:shd w:val="clear" w:color="auto" w:fill="FFFFFF"/>
        <w:ind w:firstLine="709"/>
        <w:rPr>
          <w:color w:val="000000"/>
          <w:sz w:val="28"/>
          <w:szCs w:val="28"/>
        </w:rPr>
      </w:pPr>
      <w:r w:rsidRPr="00653883">
        <w:rPr>
          <w:color w:val="000000"/>
          <w:sz w:val="28"/>
          <w:szCs w:val="28"/>
        </w:rPr>
        <w:t>9. Что необходимо выполнить, если произошло загазарование го</w:t>
      </w:r>
      <w:r w:rsidRPr="00653883">
        <w:rPr>
          <w:color w:val="000000"/>
          <w:sz w:val="28"/>
          <w:szCs w:val="28"/>
        </w:rPr>
        <w:t>р</w:t>
      </w:r>
      <w:r w:rsidRPr="00653883">
        <w:rPr>
          <w:color w:val="000000"/>
          <w:sz w:val="28"/>
          <w:szCs w:val="28"/>
        </w:rPr>
        <w:t>ных выработок?</w:t>
      </w:r>
    </w:p>
    <w:p w:rsidR="00DA2FEA" w:rsidRPr="00653883" w:rsidRDefault="00DA2FEA" w:rsidP="00D9754C">
      <w:pPr>
        <w:widowControl/>
        <w:shd w:val="clear" w:color="auto" w:fill="FFFFFF"/>
        <w:ind w:firstLine="709"/>
        <w:rPr>
          <w:sz w:val="28"/>
          <w:szCs w:val="28"/>
        </w:rPr>
      </w:pPr>
      <w:r w:rsidRPr="00653883">
        <w:rPr>
          <w:color w:val="000000"/>
          <w:sz w:val="28"/>
          <w:szCs w:val="28"/>
        </w:rPr>
        <w:t xml:space="preserve">10. Что </w:t>
      </w:r>
      <w:r w:rsidRPr="00653883">
        <w:rPr>
          <w:sz w:val="28"/>
          <w:szCs w:val="28"/>
        </w:rPr>
        <w:t xml:space="preserve">используют специалисты шахты для контроля концентраций метана, оксида углерода, диоксида углерода и кислорода в рудничном </w:t>
      </w:r>
      <w:proofErr w:type="gramStart"/>
      <w:r w:rsidRPr="00653883">
        <w:rPr>
          <w:sz w:val="28"/>
          <w:szCs w:val="28"/>
        </w:rPr>
        <w:t>во</w:t>
      </w:r>
      <w:r w:rsidRPr="00653883">
        <w:rPr>
          <w:sz w:val="28"/>
          <w:szCs w:val="28"/>
        </w:rPr>
        <w:t>з</w:t>
      </w:r>
      <w:r w:rsidRPr="00653883">
        <w:rPr>
          <w:sz w:val="28"/>
          <w:szCs w:val="28"/>
        </w:rPr>
        <w:t>духе</w:t>
      </w:r>
      <w:proofErr w:type="gramEnd"/>
      <w:r w:rsidRPr="00653883">
        <w:rPr>
          <w:sz w:val="28"/>
          <w:szCs w:val="28"/>
        </w:rPr>
        <w:t>?</w:t>
      </w:r>
    </w:p>
    <w:p w:rsidR="00DA2FEA" w:rsidRPr="00653883" w:rsidRDefault="00DA2FEA" w:rsidP="00D9754C">
      <w:pPr>
        <w:autoSpaceDE w:val="0"/>
        <w:autoSpaceDN w:val="0"/>
        <w:adjustRightInd w:val="0"/>
        <w:ind w:firstLine="709"/>
        <w:rPr>
          <w:sz w:val="28"/>
          <w:szCs w:val="28"/>
        </w:rPr>
      </w:pPr>
      <w:r w:rsidRPr="00653883">
        <w:rPr>
          <w:rFonts w:cs="Arial"/>
          <w:color w:val="000000"/>
          <w:sz w:val="28"/>
          <w:szCs w:val="28"/>
        </w:rPr>
        <w:t>11. Где в</w:t>
      </w:r>
      <w:r w:rsidRPr="00653883">
        <w:rPr>
          <w:sz w:val="28"/>
          <w:szCs w:val="28"/>
        </w:rPr>
        <w:t xml:space="preserve"> газовых и негазовых </w:t>
      </w:r>
      <w:proofErr w:type="gramStart"/>
      <w:r w:rsidRPr="00653883">
        <w:rPr>
          <w:sz w:val="28"/>
          <w:szCs w:val="28"/>
        </w:rPr>
        <w:t>шахтах</w:t>
      </w:r>
      <w:proofErr w:type="gramEnd"/>
      <w:r w:rsidRPr="00653883">
        <w:rPr>
          <w:sz w:val="28"/>
          <w:szCs w:val="28"/>
        </w:rPr>
        <w:t xml:space="preserve"> осуществляется контроль ко</w:t>
      </w:r>
      <w:r w:rsidRPr="00653883">
        <w:rPr>
          <w:sz w:val="28"/>
          <w:szCs w:val="28"/>
        </w:rPr>
        <w:t>н</w:t>
      </w:r>
      <w:r w:rsidRPr="00653883">
        <w:rPr>
          <w:sz w:val="28"/>
          <w:szCs w:val="28"/>
        </w:rPr>
        <w:t>центрации метана, оксида углерода, диоксида углерода и кислорода инд</w:t>
      </w:r>
      <w:r w:rsidRPr="00653883">
        <w:rPr>
          <w:sz w:val="28"/>
          <w:szCs w:val="28"/>
        </w:rPr>
        <w:t>и</w:t>
      </w:r>
      <w:r w:rsidRPr="00653883">
        <w:rPr>
          <w:sz w:val="28"/>
          <w:szCs w:val="28"/>
        </w:rPr>
        <w:t>видуальными или групповыми приборами?</w:t>
      </w:r>
    </w:p>
    <w:p w:rsidR="00DA2FEA" w:rsidRPr="00653883" w:rsidRDefault="00DA2FEA" w:rsidP="00D9754C">
      <w:pPr>
        <w:autoSpaceDE w:val="0"/>
        <w:autoSpaceDN w:val="0"/>
        <w:adjustRightInd w:val="0"/>
        <w:ind w:firstLine="709"/>
        <w:rPr>
          <w:sz w:val="28"/>
          <w:szCs w:val="28"/>
        </w:rPr>
      </w:pPr>
      <w:r w:rsidRPr="00653883">
        <w:rPr>
          <w:sz w:val="28"/>
          <w:szCs w:val="28"/>
        </w:rPr>
        <w:t>12. Где должны располагаться групповые приборы для контроля с</w:t>
      </w:r>
      <w:r w:rsidRPr="00653883">
        <w:rPr>
          <w:sz w:val="28"/>
          <w:szCs w:val="28"/>
        </w:rPr>
        <w:t>о</w:t>
      </w:r>
      <w:r w:rsidRPr="00653883">
        <w:rPr>
          <w:sz w:val="28"/>
          <w:szCs w:val="28"/>
        </w:rPr>
        <w:t>держания метана и диоксида углерода?</w:t>
      </w:r>
    </w:p>
    <w:p w:rsidR="00DA2FEA" w:rsidRPr="00653883" w:rsidRDefault="00DA2FEA" w:rsidP="00D9754C">
      <w:pPr>
        <w:autoSpaceDE w:val="0"/>
        <w:autoSpaceDN w:val="0"/>
        <w:adjustRightInd w:val="0"/>
        <w:ind w:firstLine="709"/>
        <w:rPr>
          <w:sz w:val="28"/>
          <w:szCs w:val="28"/>
        </w:rPr>
      </w:pPr>
      <w:r w:rsidRPr="00653883">
        <w:rPr>
          <w:sz w:val="28"/>
          <w:szCs w:val="28"/>
        </w:rPr>
        <w:t>13. Какая устанавливается периодичность контроля содержания м</w:t>
      </w:r>
      <w:r w:rsidRPr="00653883">
        <w:rPr>
          <w:sz w:val="28"/>
          <w:szCs w:val="28"/>
        </w:rPr>
        <w:t>е</w:t>
      </w:r>
      <w:r w:rsidRPr="00653883">
        <w:rPr>
          <w:sz w:val="28"/>
          <w:szCs w:val="28"/>
        </w:rPr>
        <w:t xml:space="preserve">тана, оксида углерода, диоксида углерода и кислорода в рудничном </w:t>
      </w:r>
      <w:proofErr w:type="gramStart"/>
      <w:r w:rsidRPr="00653883">
        <w:rPr>
          <w:sz w:val="28"/>
          <w:szCs w:val="28"/>
        </w:rPr>
        <w:t>возд</w:t>
      </w:r>
      <w:r w:rsidRPr="00653883">
        <w:rPr>
          <w:sz w:val="28"/>
          <w:szCs w:val="28"/>
        </w:rPr>
        <w:t>у</w:t>
      </w:r>
      <w:r w:rsidRPr="00653883">
        <w:rPr>
          <w:sz w:val="28"/>
          <w:szCs w:val="28"/>
        </w:rPr>
        <w:t>хе</w:t>
      </w:r>
      <w:proofErr w:type="gramEnd"/>
      <w:r w:rsidRPr="00653883">
        <w:rPr>
          <w:sz w:val="28"/>
          <w:szCs w:val="28"/>
        </w:rPr>
        <w:t>?</w:t>
      </w:r>
    </w:p>
    <w:p w:rsidR="00DA2FEA" w:rsidRPr="00653883" w:rsidRDefault="00DA2FEA" w:rsidP="00D9754C">
      <w:pPr>
        <w:autoSpaceDE w:val="0"/>
        <w:autoSpaceDN w:val="0"/>
        <w:adjustRightInd w:val="0"/>
        <w:ind w:firstLine="709"/>
        <w:rPr>
          <w:sz w:val="28"/>
          <w:szCs w:val="28"/>
        </w:rPr>
      </w:pPr>
      <w:r w:rsidRPr="00653883">
        <w:rPr>
          <w:sz w:val="28"/>
          <w:szCs w:val="28"/>
        </w:rPr>
        <w:t xml:space="preserve">14. Куда заносятся результаты контроля состава рудничного воздуха в горных </w:t>
      </w:r>
      <w:proofErr w:type="gramStart"/>
      <w:r w:rsidRPr="00653883">
        <w:rPr>
          <w:sz w:val="28"/>
          <w:szCs w:val="28"/>
        </w:rPr>
        <w:t>выработках</w:t>
      </w:r>
      <w:proofErr w:type="gramEnd"/>
      <w:r w:rsidRPr="00653883">
        <w:rPr>
          <w:sz w:val="28"/>
          <w:szCs w:val="28"/>
        </w:rPr>
        <w:t xml:space="preserve"> шахты?</w:t>
      </w:r>
    </w:p>
    <w:p w:rsidR="00DA2FEA" w:rsidRPr="00653883" w:rsidRDefault="00DA2FEA" w:rsidP="00D9754C">
      <w:pPr>
        <w:autoSpaceDE w:val="0"/>
        <w:autoSpaceDN w:val="0"/>
        <w:adjustRightInd w:val="0"/>
        <w:ind w:firstLine="709"/>
        <w:rPr>
          <w:sz w:val="28"/>
          <w:szCs w:val="28"/>
        </w:rPr>
      </w:pPr>
      <w:r w:rsidRPr="00653883">
        <w:rPr>
          <w:sz w:val="28"/>
          <w:szCs w:val="28"/>
        </w:rPr>
        <w:t>15. Как часто на газовых шахтах утверждается перечень участков выработок, опасных по слоевым скоплениям метана?</w:t>
      </w:r>
    </w:p>
    <w:p w:rsidR="00DA2FEA" w:rsidRPr="00653883" w:rsidRDefault="00DA2FEA" w:rsidP="00D9754C">
      <w:pPr>
        <w:autoSpaceDE w:val="0"/>
        <w:autoSpaceDN w:val="0"/>
        <w:adjustRightInd w:val="0"/>
        <w:ind w:firstLine="709"/>
        <w:rPr>
          <w:sz w:val="28"/>
          <w:szCs w:val="28"/>
        </w:rPr>
      </w:pPr>
      <w:r w:rsidRPr="00653883">
        <w:rPr>
          <w:sz w:val="28"/>
          <w:szCs w:val="28"/>
        </w:rPr>
        <w:t>16. Назовите прибор, который используют для измерения скорости воздуха, его принцип действия.</w:t>
      </w:r>
    </w:p>
    <w:p w:rsidR="00DA2FEA" w:rsidRPr="00653883" w:rsidRDefault="00DA2FEA" w:rsidP="00D9754C">
      <w:pPr>
        <w:autoSpaceDE w:val="0"/>
        <w:autoSpaceDN w:val="0"/>
        <w:adjustRightInd w:val="0"/>
        <w:ind w:firstLine="709"/>
        <w:rPr>
          <w:sz w:val="28"/>
          <w:szCs w:val="28"/>
        </w:rPr>
      </w:pPr>
      <w:r w:rsidRPr="00653883">
        <w:rPr>
          <w:sz w:val="28"/>
          <w:szCs w:val="28"/>
        </w:rPr>
        <w:t>17. Назовите прибор, который используют для измерений температ</w:t>
      </w:r>
      <w:r w:rsidRPr="00653883">
        <w:rPr>
          <w:sz w:val="28"/>
          <w:szCs w:val="28"/>
        </w:rPr>
        <w:t>у</w:t>
      </w:r>
      <w:r w:rsidRPr="00653883">
        <w:rPr>
          <w:sz w:val="28"/>
          <w:szCs w:val="28"/>
        </w:rPr>
        <w:t>ры и относительной влажности воздушно-газовой среды в угольных ша</w:t>
      </w:r>
      <w:r w:rsidRPr="00653883">
        <w:rPr>
          <w:sz w:val="28"/>
          <w:szCs w:val="28"/>
        </w:rPr>
        <w:t>х</w:t>
      </w:r>
      <w:r w:rsidRPr="00653883">
        <w:rPr>
          <w:sz w:val="28"/>
          <w:szCs w:val="28"/>
        </w:rPr>
        <w:t>тах, его принцип действия.</w:t>
      </w:r>
    </w:p>
    <w:p w:rsidR="00DA2FEA" w:rsidRPr="00653883" w:rsidRDefault="00DA2FEA" w:rsidP="00D9754C">
      <w:pPr>
        <w:autoSpaceDE w:val="0"/>
        <w:autoSpaceDN w:val="0"/>
        <w:adjustRightInd w:val="0"/>
        <w:ind w:firstLine="709"/>
        <w:rPr>
          <w:sz w:val="28"/>
          <w:szCs w:val="28"/>
        </w:rPr>
      </w:pPr>
      <w:r w:rsidRPr="00653883">
        <w:rPr>
          <w:sz w:val="28"/>
          <w:szCs w:val="28"/>
        </w:rPr>
        <w:t>18. Для чего предназначены газоанализаторы, как их различают?</w:t>
      </w:r>
    </w:p>
    <w:p w:rsidR="00DA2FEA" w:rsidRPr="00653883" w:rsidRDefault="00DA2FEA" w:rsidP="00D9754C">
      <w:pPr>
        <w:autoSpaceDE w:val="0"/>
        <w:autoSpaceDN w:val="0"/>
        <w:adjustRightInd w:val="0"/>
        <w:ind w:firstLine="709"/>
        <w:rPr>
          <w:sz w:val="28"/>
          <w:szCs w:val="28"/>
        </w:rPr>
      </w:pPr>
      <w:r w:rsidRPr="00653883">
        <w:rPr>
          <w:sz w:val="28"/>
          <w:szCs w:val="28"/>
        </w:rPr>
        <w:t>19. Для чего предназначен прибор АМТ-03 и ШИ-11?</w:t>
      </w:r>
    </w:p>
    <w:p w:rsidR="00DA2FEA" w:rsidRPr="00653883" w:rsidRDefault="00DA2FEA" w:rsidP="00D9754C">
      <w:pPr>
        <w:autoSpaceDE w:val="0"/>
        <w:autoSpaceDN w:val="0"/>
        <w:adjustRightInd w:val="0"/>
        <w:ind w:firstLine="709"/>
        <w:rPr>
          <w:sz w:val="28"/>
          <w:szCs w:val="28"/>
        </w:rPr>
      </w:pPr>
      <w:r w:rsidRPr="00653883">
        <w:rPr>
          <w:sz w:val="28"/>
          <w:szCs w:val="28"/>
        </w:rPr>
        <w:t>20. На чем основан принцип действия приборов?</w:t>
      </w:r>
    </w:p>
    <w:p w:rsidR="00DA2FEA" w:rsidRPr="00653883" w:rsidRDefault="00DA2FEA" w:rsidP="00D9754C">
      <w:pPr>
        <w:autoSpaceDE w:val="0"/>
        <w:autoSpaceDN w:val="0"/>
        <w:adjustRightInd w:val="0"/>
        <w:ind w:firstLine="709"/>
        <w:rPr>
          <w:sz w:val="28"/>
          <w:szCs w:val="28"/>
        </w:rPr>
      </w:pPr>
      <w:r w:rsidRPr="00653883">
        <w:rPr>
          <w:sz w:val="28"/>
          <w:szCs w:val="28"/>
        </w:rPr>
        <w:t xml:space="preserve">21. Что используется в </w:t>
      </w:r>
      <w:proofErr w:type="gramStart"/>
      <w:r w:rsidRPr="00653883">
        <w:rPr>
          <w:sz w:val="28"/>
          <w:szCs w:val="28"/>
        </w:rPr>
        <w:t>приборе</w:t>
      </w:r>
      <w:proofErr w:type="gramEnd"/>
      <w:r w:rsidRPr="00653883">
        <w:rPr>
          <w:sz w:val="28"/>
          <w:szCs w:val="28"/>
        </w:rPr>
        <w:t xml:space="preserve"> ШИ-11 для поглощения углекислого </w:t>
      </w:r>
      <w:r w:rsidRPr="00653883">
        <w:rPr>
          <w:sz w:val="28"/>
          <w:szCs w:val="28"/>
        </w:rPr>
        <w:lastRenderedPageBreak/>
        <w:t>газа из газовой смеси?</w:t>
      </w:r>
    </w:p>
    <w:p w:rsidR="00DA2FEA" w:rsidRPr="00653883" w:rsidRDefault="00DA2FEA" w:rsidP="00D9754C">
      <w:pPr>
        <w:widowControl/>
        <w:autoSpaceDE w:val="0"/>
        <w:autoSpaceDN w:val="0"/>
        <w:adjustRightInd w:val="0"/>
        <w:ind w:firstLine="709"/>
        <w:rPr>
          <w:color w:val="000000"/>
          <w:sz w:val="28"/>
          <w:szCs w:val="28"/>
        </w:rPr>
      </w:pPr>
      <w:r w:rsidRPr="00653883">
        <w:rPr>
          <w:color w:val="000000"/>
          <w:sz w:val="28"/>
          <w:szCs w:val="28"/>
        </w:rPr>
        <w:t xml:space="preserve">22. Что используется в </w:t>
      </w:r>
      <w:proofErr w:type="gramStart"/>
      <w:r w:rsidRPr="00653883">
        <w:rPr>
          <w:color w:val="000000"/>
          <w:sz w:val="28"/>
          <w:szCs w:val="28"/>
        </w:rPr>
        <w:t>приборе</w:t>
      </w:r>
      <w:proofErr w:type="gramEnd"/>
      <w:r w:rsidRPr="00653883">
        <w:rPr>
          <w:color w:val="000000"/>
          <w:sz w:val="28"/>
          <w:szCs w:val="28"/>
        </w:rPr>
        <w:t xml:space="preserve"> ШИ-11 для поглощения паров воды?</w:t>
      </w:r>
    </w:p>
    <w:p w:rsidR="00DA2FEA" w:rsidRPr="00653883" w:rsidRDefault="00DA2FEA" w:rsidP="00D9754C">
      <w:pPr>
        <w:widowControl/>
        <w:autoSpaceDE w:val="0"/>
        <w:autoSpaceDN w:val="0"/>
        <w:adjustRightInd w:val="0"/>
        <w:ind w:firstLine="709"/>
        <w:rPr>
          <w:color w:val="000000"/>
          <w:sz w:val="28"/>
          <w:szCs w:val="28"/>
        </w:rPr>
      </w:pPr>
      <w:r w:rsidRPr="00653883">
        <w:rPr>
          <w:color w:val="000000"/>
          <w:sz w:val="28"/>
          <w:szCs w:val="28"/>
        </w:rPr>
        <w:t>23. Как осуществляется подготовка прибора ШИ-11 к работе?</w:t>
      </w:r>
    </w:p>
    <w:p w:rsidR="00DA2FEA" w:rsidRPr="00653883" w:rsidRDefault="00DA2FEA" w:rsidP="00D9754C">
      <w:pPr>
        <w:widowControl/>
        <w:autoSpaceDE w:val="0"/>
        <w:autoSpaceDN w:val="0"/>
        <w:adjustRightInd w:val="0"/>
        <w:ind w:firstLine="709"/>
        <w:rPr>
          <w:color w:val="000000"/>
          <w:sz w:val="28"/>
          <w:szCs w:val="28"/>
        </w:rPr>
      </w:pPr>
      <w:r w:rsidRPr="00653883">
        <w:rPr>
          <w:color w:val="000000"/>
          <w:sz w:val="28"/>
          <w:szCs w:val="28"/>
        </w:rPr>
        <w:t>24. Как производится проверка нулевого положения интерференц</w:t>
      </w:r>
      <w:r w:rsidRPr="00653883">
        <w:rPr>
          <w:color w:val="000000"/>
          <w:sz w:val="28"/>
          <w:szCs w:val="28"/>
        </w:rPr>
        <w:t>и</w:t>
      </w:r>
      <w:r w:rsidRPr="00653883">
        <w:rPr>
          <w:color w:val="000000"/>
          <w:sz w:val="28"/>
          <w:szCs w:val="28"/>
        </w:rPr>
        <w:t xml:space="preserve">онной картины перед определением метана в </w:t>
      </w:r>
      <w:proofErr w:type="gramStart"/>
      <w:r w:rsidRPr="00653883">
        <w:rPr>
          <w:color w:val="000000"/>
          <w:sz w:val="28"/>
          <w:szCs w:val="28"/>
        </w:rPr>
        <w:t>приборе</w:t>
      </w:r>
      <w:proofErr w:type="gramEnd"/>
      <w:r w:rsidRPr="00653883">
        <w:rPr>
          <w:color w:val="000000"/>
          <w:sz w:val="28"/>
          <w:szCs w:val="28"/>
        </w:rPr>
        <w:t xml:space="preserve"> ШИ-11?</w:t>
      </w:r>
    </w:p>
    <w:p w:rsidR="00DA2FEA" w:rsidRPr="00653883" w:rsidRDefault="00DA2FEA" w:rsidP="00D9754C">
      <w:pPr>
        <w:widowControl/>
        <w:autoSpaceDE w:val="0"/>
        <w:autoSpaceDN w:val="0"/>
        <w:adjustRightInd w:val="0"/>
        <w:ind w:firstLine="709"/>
        <w:rPr>
          <w:iCs/>
          <w:sz w:val="28"/>
          <w:szCs w:val="28"/>
        </w:rPr>
      </w:pPr>
      <w:r w:rsidRPr="00653883">
        <w:rPr>
          <w:iCs/>
          <w:sz w:val="28"/>
          <w:szCs w:val="28"/>
        </w:rPr>
        <w:t xml:space="preserve">25. Как определить содержание метана в рудничном </w:t>
      </w:r>
      <w:proofErr w:type="gramStart"/>
      <w:r w:rsidRPr="00653883">
        <w:rPr>
          <w:iCs/>
          <w:sz w:val="28"/>
          <w:szCs w:val="28"/>
        </w:rPr>
        <w:t>воздухе</w:t>
      </w:r>
      <w:proofErr w:type="gramEnd"/>
      <w:r w:rsidRPr="00653883">
        <w:rPr>
          <w:iCs/>
          <w:sz w:val="28"/>
          <w:szCs w:val="28"/>
        </w:rPr>
        <w:t>, испол</w:t>
      </w:r>
      <w:r w:rsidRPr="00653883">
        <w:rPr>
          <w:iCs/>
          <w:sz w:val="28"/>
          <w:szCs w:val="28"/>
        </w:rPr>
        <w:t>ь</w:t>
      </w:r>
      <w:r w:rsidRPr="00653883">
        <w:rPr>
          <w:iCs/>
          <w:sz w:val="28"/>
          <w:szCs w:val="28"/>
        </w:rPr>
        <w:t>зуя прибор ШИ-11?</w:t>
      </w:r>
    </w:p>
    <w:p w:rsidR="00DA2FEA" w:rsidRPr="00653883" w:rsidRDefault="00DA2FEA" w:rsidP="00D9754C">
      <w:pPr>
        <w:widowControl/>
        <w:autoSpaceDE w:val="0"/>
        <w:autoSpaceDN w:val="0"/>
        <w:adjustRightInd w:val="0"/>
        <w:ind w:firstLine="709"/>
        <w:rPr>
          <w:iCs/>
          <w:sz w:val="28"/>
          <w:szCs w:val="28"/>
        </w:rPr>
      </w:pPr>
      <w:r w:rsidRPr="00653883">
        <w:rPr>
          <w:iCs/>
          <w:sz w:val="28"/>
          <w:szCs w:val="28"/>
        </w:rPr>
        <w:t xml:space="preserve">26. Как определить содержание углекислого газа в рудничном </w:t>
      </w:r>
      <w:proofErr w:type="gramStart"/>
      <w:r w:rsidRPr="00653883">
        <w:rPr>
          <w:iCs/>
          <w:sz w:val="28"/>
          <w:szCs w:val="28"/>
        </w:rPr>
        <w:t>возд</w:t>
      </w:r>
      <w:r w:rsidRPr="00653883">
        <w:rPr>
          <w:iCs/>
          <w:sz w:val="28"/>
          <w:szCs w:val="28"/>
        </w:rPr>
        <w:t>у</w:t>
      </w:r>
      <w:r w:rsidRPr="00653883">
        <w:rPr>
          <w:iCs/>
          <w:sz w:val="28"/>
          <w:szCs w:val="28"/>
        </w:rPr>
        <w:t>хе</w:t>
      </w:r>
      <w:proofErr w:type="gramEnd"/>
      <w:r w:rsidRPr="00653883">
        <w:rPr>
          <w:iCs/>
          <w:sz w:val="28"/>
          <w:szCs w:val="28"/>
        </w:rPr>
        <w:t>, используя прибор ШИ-11?</w:t>
      </w:r>
    </w:p>
    <w:p w:rsidR="00DA2FEA" w:rsidRPr="00653883" w:rsidRDefault="00DA2FEA" w:rsidP="00D9754C">
      <w:pPr>
        <w:widowControl/>
        <w:autoSpaceDE w:val="0"/>
        <w:autoSpaceDN w:val="0"/>
        <w:adjustRightInd w:val="0"/>
        <w:ind w:firstLine="709"/>
        <w:rPr>
          <w:iCs/>
          <w:sz w:val="28"/>
          <w:szCs w:val="28"/>
        </w:rPr>
      </w:pPr>
      <w:r w:rsidRPr="00653883">
        <w:rPr>
          <w:iCs/>
          <w:sz w:val="28"/>
          <w:szCs w:val="28"/>
        </w:rPr>
        <w:t>27. Назовите стационарные автоматические приборы непрерывного действия.</w:t>
      </w:r>
    </w:p>
    <w:p w:rsidR="00DA2FEA" w:rsidRPr="00653883" w:rsidRDefault="00DA2FEA" w:rsidP="00D9754C">
      <w:pPr>
        <w:widowControl/>
        <w:autoSpaceDE w:val="0"/>
        <w:autoSpaceDN w:val="0"/>
        <w:adjustRightInd w:val="0"/>
        <w:ind w:firstLine="709"/>
        <w:rPr>
          <w:iCs/>
          <w:sz w:val="28"/>
          <w:szCs w:val="28"/>
        </w:rPr>
      </w:pPr>
      <w:r w:rsidRPr="00653883">
        <w:rPr>
          <w:iCs/>
          <w:sz w:val="28"/>
          <w:szCs w:val="28"/>
        </w:rPr>
        <w:t>28. В чем заключается сущность метода анализа воздуха рабочей з</w:t>
      </w:r>
      <w:r w:rsidRPr="00653883">
        <w:rPr>
          <w:iCs/>
          <w:sz w:val="28"/>
          <w:szCs w:val="28"/>
        </w:rPr>
        <w:t>о</w:t>
      </w:r>
      <w:r w:rsidRPr="00653883">
        <w:rPr>
          <w:iCs/>
          <w:sz w:val="28"/>
          <w:szCs w:val="28"/>
        </w:rPr>
        <w:t>ны с помощью прибора ГХ-4?</w:t>
      </w:r>
    </w:p>
    <w:p w:rsidR="00DA2FEA" w:rsidRPr="00653883" w:rsidRDefault="00DA2FEA" w:rsidP="00D9754C">
      <w:pPr>
        <w:widowControl/>
        <w:autoSpaceDE w:val="0"/>
        <w:autoSpaceDN w:val="0"/>
        <w:adjustRightInd w:val="0"/>
        <w:ind w:firstLine="709"/>
        <w:rPr>
          <w:iCs/>
          <w:sz w:val="28"/>
          <w:szCs w:val="28"/>
        </w:rPr>
      </w:pPr>
      <w:r w:rsidRPr="00653883">
        <w:rPr>
          <w:iCs/>
          <w:sz w:val="28"/>
          <w:szCs w:val="28"/>
        </w:rPr>
        <w:t>29. Для чего предназначены светильники головные шахтные?</w:t>
      </w:r>
    </w:p>
    <w:p w:rsidR="00DA2FEA" w:rsidRPr="00653883" w:rsidRDefault="00DA2FEA" w:rsidP="00D9754C">
      <w:pPr>
        <w:widowControl/>
        <w:ind w:firstLine="709"/>
        <w:rPr>
          <w:b/>
          <w:sz w:val="28"/>
          <w:szCs w:val="28"/>
        </w:rPr>
      </w:pPr>
      <w:r w:rsidRPr="00653883">
        <w:rPr>
          <w:iCs/>
          <w:sz w:val="28"/>
          <w:szCs w:val="28"/>
        </w:rPr>
        <w:t>30. Назовите о</w:t>
      </w:r>
      <w:r w:rsidRPr="00653883">
        <w:rPr>
          <w:bCs/>
          <w:sz w:val="28"/>
          <w:szCs w:val="28"/>
        </w:rPr>
        <w:t xml:space="preserve">бласть применения головных шахтных светильников. </w:t>
      </w:r>
    </w:p>
    <w:p w:rsidR="00DA2FEA" w:rsidRPr="00653883" w:rsidRDefault="00DA2FEA" w:rsidP="00D9754C">
      <w:pPr>
        <w:widowControl/>
        <w:autoSpaceDE w:val="0"/>
        <w:autoSpaceDN w:val="0"/>
        <w:adjustRightInd w:val="0"/>
        <w:ind w:firstLine="709"/>
        <w:rPr>
          <w:iCs/>
          <w:sz w:val="28"/>
          <w:szCs w:val="28"/>
        </w:rPr>
      </w:pPr>
    </w:p>
    <w:p w:rsidR="00DA2FEA" w:rsidRPr="00653883" w:rsidRDefault="00DA2FEA" w:rsidP="00D9754C">
      <w:pPr>
        <w:widowControl/>
        <w:autoSpaceDE w:val="0"/>
        <w:autoSpaceDN w:val="0"/>
        <w:adjustRightInd w:val="0"/>
        <w:ind w:firstLine="709"/>
        <w:rPr>
          <w:iCs/>
          <w:sz w:val="28"/>
          <w:szCs w:val="28"/>
        </w:rPr>
      </w:pPr>
    </w:p>
    <w:p w:rsidR="00DA2FEA" w:rsidRPr="00653883" w:rsidRDefault="00DA2FEA" w:rsidP="00D9754C">
      <w:pPr>
        <w:widowControl/>
        <w:autoSpaceDE w:val="0"/>
        <w:autoSpaceDN w:val="0"/>
        <w:adjustRightInd w:val="0"/>
        <w:ind w:firstLine="709"/>
        <w:rPr>
          <w:iCs/>
          <w:sz w:val="28"/>
          <w:szCs w:val="28"/>
        </w:rPr>
      </w:pPr>
    </w:p>
    <w:p w:rsidR="00DA2FEA" w:rsidRPr="00653883" w:rsidRDefault="00DA2FEA" w:rsidP="00D9754C">
      <w:pPr>
        <w:widowControl/>
        <w:shd w:val="clear" w:color="auto" w:fill="FFFFFF"/>
        <w:ind w:firstLine="709"/>
        <w:rPr>
          <w:color w:val="000000"/>
          <w:sz w:val="28"/>
          <w:szCs w:val="28"/>
        </w:rPr>
      </w:pPr>
    </w:p>
    <w:p w:rsidR="00DA2FEA" w:rsidRPr="00653883" w:rsidRDefault="00DA2FEA" w:rsidP="00DA2FEA">
      <w:pPr>
        <w:widowControl/>
        <w:ind w:firstLine="0"/>
        <w:jc w:val="left"/>
        <w:rPr>
          <w:sz w:val="28"/>
          <w:szCs w:val="28"/>
        </w:rPr>
      </w:pPr>
    </w:p>
    <w:p w:rsidR="00DA2FEA" w:rsidRPr="00653883" w:rsidRDefault="00DA2FEA" w:rsidP="00DA2FEA">
      <w:pPr>
        <w:widowControl/>
        <w:ind w:firstLine="0"/>
        <w:jc w:val="left"/>
        <w:rPr>
          <w:sz w:val="28"/>
          <w:szCs w:val="28"/>
        </w:rPr>
      </w:pPr>
    </w:p>
    <w:p w:rsidR="00DA2FEA" w:rsidRPr="00653883" w:rsidRDefault="00DA2FEA" w:rsidP="00DA2FEA">
      <w:pPr>
        <w:widowControl/>
        <w:ind w:firstLine="0"/>
        <w:jc w:val="left"/>
        <w:rPr>
          <w:sz w:val="28"/>
          <w:szCs w:val="28"/>
        </w:rPr>
      </w:pPr>
    </w:p>
    <w:p w:rsidR="00DA2FEA" w:rsidRPr="00653883" w:rsidRDefault="00DA2FEA" w:rsidP="00DA2FEA">
      <w:pPr>
        <w:widowControl/>
        <w:autoSpaceDE w:val="0"/>
        <w:autoSpaceDN w:val="0"/>
        <w:adjustRightInd w:val="0"/>
        <w:ind w:firstLine="0"/>
        <w:jc w:val="right"/>
        <w:rPr>
          <w:b/>
          <w:iCs/>
          <w:sz w:val="28"/>
          <w:szCs w:val="28"/>
        </w:rPr>
      </w:pPr>
    </w:p>
    <w:p w:rsidR="00DA2FEA" w:rsidRPr="00653883" w:rsidRDefault="00DA2FEA" w:rsidP="00DA2FEA">
      <w:pPr>
        <w:widowControl/>
        <w:autoSpaceDE w:val="0"/>
        <w:autoSpaceDN w:val="0"/>
        <w:adjustRightInd w:val="0"/>
        <w:ind w:firstLine="0"/>
        <w:jc w:val="right"/>
        <w:rPr>
          <w:b/>
          <w:iCs/>
          <w:sz w:val="28"/>
          <w:szCs w:val="28"/>
        </w:rPr>
      </w:pPr>
    </w:p>
    <w:p w:rsidR="00DA2FEA" w:rsidRDefault="00DA2FEA" w:rsidP="00DA2FEA">
      <w:pPr>
        <w:widowControl/>
        <w:autoSpaceDE w:val="0"/>
        <w:autoSpaceDN w:val="0"/>
        <w:adjustRightInd w:val="0"/>
        <w:ind w:firstLine="0"/>
        <w:jc w:val="right"/>
        <w:rPr>
          <w:b/>
          <w:iCs/>
          <w:sz w:val="28"/>
          <w:szCs w:val="28"/>
        </w:rPr>
      </w:pPr>
    </w:p>
    <w:p w:rsidR="000C3631" w:rsidRDefault="000C3631" w:rsidP="00DA2FEA">
      <w:pPr>
        <w:widowControl/>
        <w:autoSpaceDE w:val="0"/>
        <w:autoSpaceDN w:val="0"/>
        <w:adjustRightInd w:val="0"/>
        <w:ind w:firstLine="0"/>
        <w:jc w:val="right"/>
        <w:rPr>
          <w:b/>
          <w:iCs/>
          <w:sz w:val="28"/>
          <w:szCs w:val="28"/>
        </w:rPr>
      </w:pPr>
    </w:p>
    <w:p w:rsidR="000C3631" w:rsidRDefault="000C3631" w:rsidP="00DA2FEA">
      <w:pPr>
        <w:widowControl/>
        <w:autoSpaceDE w:val="0"/>
        <w:autoSpaceDN w:val="0"/>
        <w:adjustRightInd w:val="0"/>
        <w:ind w:firstLine="0"/>
        <w:jc w:val="right"/>
        <w:rPr>
          <w:b/>
          <w:iCs/>
          <w:sz w:val="28"/>
          <w:szCs w:val="28"/>
        </w:rPr>
      </w:pPr>
    </w:p>
    <w:p w:rsidR="000C3631" w:rsidRDefault="000C3631" w:rsidP="00DA2FEA">
      <w:pPr>
        <w:widowControl/>
        <w:autoSpaceDE w:val="0"/>
        <w:autoSpaceDN w:val="0"/>
        <w:adjustRightInd w:val="0"/>
        <w:ind w:firstLine="0"/>
        <w:jc w:val="right"/>
        <w:rPr>
          <w:b/>
          <w:iCs/>
          <w:sz w:val="28"/>
          <w:szCs w:val="28"/>
        </w:rPr>
      </w:pPr>
    </w:p>
    <w:p w:rsidR="000C3631" w:rsidRDefault="000C3631" w:rsidP="00DA2FEA">
      <w:pPr>
        <w:widowControl/>
        <w:autoSpaceDE w:val="0"/>
        <w:autoSpaceDN w:val="0"/>
        <w:adjustRightInd w:val="0"/>
        <w:ind w:firstLine="0"/>
        <w:jc w:val="right"/>
        <w:rPr>
          <w:b/>
          <w:iCs/>
          <w:sz w:val="28"/>
          <w:szCs w:val="28"/>
        </w:rPr>
      </w:pPr>
    </w:p>
    <w:p w:rsidR="000C3631" w:rsidRDefault="000C3631" w:rsidP="00DA2FEA">
      <w:pPr>
        <w:widowControl/>
        <w:autoSpaceDE w:val="0"/>
        <w:autoSpaceDN w:val="0"/>
        <w:adjustRightInd w:val="0"/>
        <w:ind w:firstLine="0"/>
        <w:jc w:val="right"/>
        <w:rPr>
          <w:b/>
          <w:iCs/>
          <w:sz w:val="28"/>
          <w:szCs w:val="28"/>
        </w:rPr>
      </w:pPr>
    </w:p>
    <w:p w:rsidR="000C3631" w:rsidRDefault="000C3631" w:rsidP="00DA2FEA">
      <w:pPr>
        <w:widowControl/>
        <w:autoSpaceDE w:val="0"/>
        <w:autoSpaceDN w:val="0"/>
        <w:adjustRightInd w:val="0"/>
        <w:ind w:firstLine="0"/>
        <w:jc w:val="right"/>
        <w:rPr>
          <w:b/>
          <w:iCs/>
          <w:sz w:val="28"/>
          <w:szCs w:val="28"/>
        </w:rPr>
      </w:pPr>
    </w:p>
    <w:p w:rsidR="000C3631" w:rsidRDefault="000C3631" w:rsidP="00DA2FEA">
      <w:pPr>
        <w:widowControl/>
        <w:autoSpaceDE w:val="0"/>
        <w:autoSpaceDN w:val="0"/>
        <w:adjustRightInd w:val="0"/>
        <w:ind w:firstLine="0"/>
        <w:jc w:val="right"/>
        <w:rPr>
          <w:b/>
          <w:iCs/>
          <w:sz w:val="28"/>
          <w:szCs w:val="28"/>
        </w:rPr>
      </w:pPr>
    </w:p>
    <w:p w:rsidR="000C3631" w:rsidRDefault="000C3631" w:rsidP="00DA2FEA">
      <w:pPr>
        <w:widowControl/>
        <w:autoSpaceDE w:val="0"/>
        <w:autoSpaceDN w:val="0"/>
        <w:adjustRightInd w:val="0"/>
        <w:ind w:firstLine="0"/>
        <w:jc w:val="right"/>
        <w:rPr>
          <w:b/>
          <w:iCs/>
          <w:sz w:val="28"/>
          <w:szCs w:val="28"/>
        </w:rPr>
      </w:pPr>
    </w:p>
    <w:p w:rsidR="000C3631" w:rsidRDefault="000C3631" w:rsidP="00DA2FEA">
      <w:pPr>
        <w:widowControl/>
        <w:autoSpaceDE w:val="0"/>
        <w:autoSpaceDN w:val="0"/>
        <w:adjustRightInd w:val="0"/>
        <w:ind w:firstLine="0"/>
        <w:jc w:val="right"/>
        <w:rPr>
          <w:b/>
          <w:iCs/>
          <w:sz w:val="28"/>
          <w:szCs w:val="28"/>
        </w:rPr>
      </w:pPr>
    </w:p>
    <w:p w:rsidR="000C3631" w:rsidRDefault="000C3631" w:rsidP="00DA2FEA">
      <w:pPr>
        <w:widowControl/>
        <w:autoSpaceDE w:val="0"/>
        <w:autoSpaceDN w:val="0"/>
        <w:adjustRightInd w:val="0"/>
        <w:ind w:firstLine="0"/>
        <w:jc w:val="right"/>
        <w:rPr>
          <w:b/>
          <w:iCs/>
          <w:sz w:val="28"/>
          <w:szCs w:val="28"/>
        </w:rPr>
      </w:pPr>
    </w:p>
    <w:p w:rsidR="000C3631" w:rsidRDefault="000C3631" w:rsidP="00DA2FEA">
      <w:pPr>
        <w:widowControl/>
        <w:autoSpaceDE w:val="0"/>
        <w:autoSpaceDN w:val="0"/>
        <w:adjustRightInd w:val="0"/>
        <w:ind w:firstLine="0"/>
        <w:jc w:val="right"/>
        <w:rPr>
          <w:b/>
          <w:iCs/>
          <w:sz w:val="28"/>
          <w:szCs w:val="28"/>
        </w:rPr>
      </w:pPr>
    </w:p>
    <w:p w:rsidR="000C3631" w:rsidRDefault="000C3631" w:rsidP="00DA2FEA">
      <w:pPr>
        <w:widowControl/>
        <w:autoSpaceDE w:val="0"/>
        <w:autoSpaceDN w:val="0"/>
        <w:adjustRightInd w:val="0"/>
        <w:ind w:firstLine="0"/>
        <w:jc w:val="right"/>
        <w:rPr>
          <w:b/>
          <w:iCs/>
          <w:sz w:val="28"/>
          <w:szCs w:val="28"/>
        </w:rPr>
      </w:pPr>
    </w:p>
    <w:p w:rsidR="000C3631" w:rsidRDefault="000C3631" w:rsidP="00DA2FEA">
      <w:pPr>
        <w:widowControl/>
        <w:autoSpaceDE w:val="0"/>
        <w:autoSpaceDN w:val="0"/>
        <w:adjustRightInd w:val="0"/>
        <w:ind w:firstLine="0"/>
        <w:jc w:val="right"/>
        <w:rPr>
          <w:b/>
          <w:iCs/>
          <w:sz w:val="28"/>
          <w:szCs w:val="28"/>
        </w:rPr>
      </w:pPr>
    </w:p>
    <w:p w:rsidR="000C3631" w:rsidRDefault="000C3631" w:rsidP="00DA2FEA">
      <w:pPr>
        <w:widowControl/>
        <w:autoSpaceDE w:val="0"/>
        <w:autoSpaceDN w:val="0"/>
        <w:adjustRightInd w:val="0"/>
        <w:ind w:firstLine="0"/>
        <w:jc w:val="right"/>
        <w:rPr>
          <w:b/>
          <w:iCs/>
          <w:sz w:val="28"/>
          <w:szCs w:val="28"/>
        </w:rPr>
      </w:pPr>
    </w:p>
    <w:p w:rsidR="000C3631" w:rsidRDefault="000C3631" w:rsidP="00DA2FEA">
      <w:pPr>
        <w:widowControl/>
        <w:autoSpaceDE w:val="0"/>
        <w:autoSpaceDN w:val="0"/>
        <w:adjustRightInd w:val="0"/>
        <w:ind w:firstLine="0"/>
        <w:jc w:val="right"/>
        <w:rPr>
          <w:b/>
          <w:iCs/>
          <w:sz w:val="28"/>
          <w:szCs w:val="28"/>
        </w:rPr>
      </w:pPr>
    </w:p>
    <w:p w:rsidR="000C3631" w:rsidRDefault="000C3631" w:rsidP="00DA2FEA">
      <w:pPr>
        <w:widowControl/>
        <w:autoSpaceDE w:val="0"/>
        <w:autoSpaceDN w:val="0"/>
        <w:adjustRightInd w:val="0"/>
        <w:ind w:firstLine="0"/>
        <w:jc w:val="right"/>
        <w:rPr>
          <w:b/>
          <w:iCs/>
          <w:sz w:val="28"/>
          <w:szCs w:val="28"/>
        </w:rPr>
      </w:pPr>
    </w:p>
    <w:p w:rsidR="000C3631" w:rsidRDefault="000C3631" w:rsidP="00DA2FEA">
      <w:pPr>
        <w:widowControl/>
        <w:autoSpaceDE w:val="0"/>
        <w:autoSpaceDN w:val="0"/>
        <w:adjustRightInd w:val="0"/>
        <w:ind w:firstLine="0"/>
        <w:jc w:val="right"/>
        <w:rPr>
          <w:b/>
          <w:iCs/>
          <w:sz w:val="28"/>
          <w:szCs w:val="28"/>
        </w:rPr>
      </w:pPr>
    </w:p>
    <w:p w:rsidR="000C3631" w:rsidRDefault="000C3631" w:rsidP="00DA2FEA">
      <w:pPr>
        <w:widowControl/>
        <w:autoSpaceDE w:val="0"/>
        <w:autoSpaceDN w:val="0"/>
        <w:adjustRightInd w:val="0"/>
        <w:ind w:firstLine="0"/>
        <w:jc w:val="right"/>
        <w:rPr>
          <w:b/>
          <w:iCs/>
          <w:sz w:val="28"/>
          <w:szCs w:val="28"/>
        </w:rPr>
      </w:pPr>
    </w:p>
    <w:p w:rsidR="00DA2FEA" w:rsidRPr="00DA2FEA" w:rsidRDefault="00DA2FEA" w:rsidP="00DA2FEA">
      <w:pPr>
        <w:widowControl/>
        <w:autoSpaceDE w:val="0"/>
        <w:autoSpaceDN w:val="0"/>
        <w:adjustRightInd w:val="0"/>
        <w:ind w:firstLine="0"/>
        <w:jc w:val="right"/>
        <w:rPr>
          <w:b/>
          <w:iCs/>
          <w:sz w:val="28"/>
          <w:szCs w:val="28"/>
        </w:rPr>
      </w:pPr>
      <w:r w:rsidRPr="00DA2FEA">
        <w:rPr>
          <w:b/>
          <w:iCs/>
          <w:sz w:val="28"/>
          <w:szCs w:val="28"/>
        </w:rPr>
        <w:lastRenderedPageBreak/>
        <w:t>Приложение 1</w:t>
      </w:r>
    </w:p>
    <w:p w:rsidR="00DA2FEA" w:rsidRPr="00DA2FEA" w:rsidRDefault="00DA2FEA" w:rsidP="00DA2FEA">
      <w:pPr>
        <w:autoSpaceDE w:val="0"/>
        <w:autoSpaceDN w:val="0"/>
        <w:adjustRightInd w:val="0"/>
        <w:ind w:firstLine="0"/>
        <w:jc w:val="center"/>
        <w:rPr>
          <w:sz w:val="28"/>
          <w:szCs w:val="28"/>
        </w:rPr>
      </w:pPr>
      <w:r w:rsidRPr="00DA2FEA">
        <w:rPr>
          <w:sz w:val="28"/>
          <w:szCs w:val="28"/>
        </w:rPr>
        <w:t>Аншлаг</w:t>
      </w:r>
    </w:p>
    <w:p w:rsidR="00DA2FEA" w:rsidRPr="00DA2FEA" w:rsidRDefault="00DA2FEA" w:rsidP="00DA2FEA">
      <w:pPr>
        <w:autoSpaceDE w:val="0"/>
        <w:autoSpaceDN w:val="0"/>
        <w:adjustRightInd w:val="0"/>
        <w:ind w:firstLine="0"/>
        <w:jc w:val="center"/>
        <w:rPr>
          <w:sz w:val="28"/>
          <w:szCs w:val="28"/>
        </w:rPr>
      </w:pPr>
      <w:r w:rsidRPr="00DA2FEA">
        <w:rPr>
          <w:sz w:val="28"/>
          <w:szCs w:val="28"/>
        </w:rPr>
        <w:t>результатов контроля состава рудничного воздуха</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lang w:val="en-US"/>
        </w:rPr>
      </w:pPr>
      <w:r w:rsidRPr="00DA2FEA">
        <w:rPr>
          <w:sz w:val="28"/>
          <w:szCs w:val="28"/>
        </w:rPr>
        <w:t>Наименование выработки ____________________________________________________</w:t>
      </w:r>
      <w:r w:rsidRPr="00DA2FEA">
        <w:rPr>
          <w:sz w:val="28"/>
          <w:szCs w:val="28"/>
          <w:lang w:val="en-US"/>
        </w:rPr>
        <w:t>____________</w:t>
      </w:r>
    </w:p>
    <w:p w:rsidR="00DA2FEA" w:rsidRPr="00DA2FEA" w:rsidRDefault="00DA2FEA" w:rsidP="00DA2FEA">
      <w:pPr>
        <w:autoSpaceDE w:val="0"/>
        <w:autoSpaceDN w:val="0"/>
        <w:adjustRightInd w:val="0"/>
        <w:ind w:firstLine="0"/>
        <w:rPr>
          <w:sz w:val="28"/>
          <w:szCs w:val="28"/>
        </w:rPr>
      </w:pPr>
    </w:p>
    <w:p w:rsidR="00DA2FEA" w:rsidRPr="00DA2FEA" w:rsidRDefault="00DA2FEA" w:rsidP="00DA2FEA">
      <w:pPr>
        <w:autoSpaceDE w:val="0"/>
        <w:autoSpaceDN w:val="0"/>
        <w:adjustRightInd w:val="0"/>
        <w:ind w:firstLine="0"/>
        <w:rPr>
          <w:sz w:val="28"/>
          <w:szCs w:val="28"/>
        </w:rPr>
      </w:pPr>
    </w:p>
    <w:tbl>
      <w:tblPr>
        <w:tblW w:w="5000" w:type="pct"/>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1615"/>
        <w:gridCol w:w="1343"/>
        <w:gridCol w:w="835"/>
        <w:gridCol w:w="869"/>
        <w:gridCol w:w="979"/>
        <w:gridCol w:w="748"/>
        <w:gridCol w:w="835"/>
        <w:gridCol w:w="916"/>
        <w:gridCol w:w="1081"/>
      </w:tblGrid>
      <w:tr w:rsidR="00DA2FEA" w:rsidRPr="00DA2FEA" w:rsidTr="00DA2FEA">
        <w:trPr>
          <w:trHeight w:val="600"/>
          <w:tblCellSpacing w:w="5" w:type="nil"/>
          <w:jc w:val="center"/>
        </w:trPr>
        <w:tc>
          <w:tcPr>
            <w:tcW w:w="852" w:type="pct"/>
          </w:tcPr>
          <w:p w:rsidR="00DA2FEA" w:rsidRPr="00DA2FEA" w:rsidRDefault="00DA2FEA" w:rsidP="00DA2FEA">
            <w:pPr>
              <w:autoSpaceDE w:val="0"/>
              <w:autoSpaceDN w:val="0"/>
              <w:adjustRightInd w:val="0"/>
              <w:ind w:firstLine="0"/>
              <w:jc w:val="left"/>
              <w:rPr>
                <w:sz w:val="28"/>
                <w:szCs w:val="28"/>
              </w:rPr>
            </w:pPr>
            <w:r w:rsidRPr="00DA2FEA">
              <w:rPr>
                <w:sz w:val="28"/>
                <w:szCs w:val="28"/>
              </w:rPr>
              <w:t>Фамилии лиц, пров</w:t>
            </w:r>
            <w:r w:rsidRPr="00DA2FEA">
              <w:rPr>
                <w:sz w:val="28"/>
                <w:szCs w:val="28"/>
              </w:rPr>
              <w:t>о</w:t>
            </w:r>
            <w:r w:rsidRPr="00DA2FEA">
              <w:rPr>
                <w:sz w:val="28"/>
                <w:szCs w:val="28"/>
              </w:rPr>
              <w:t xml:space="preserve">дивших </w:t>
            </w:r>
          </w:p>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замеры    </w:t>
            </w:r>
          </w:p>
        </w:tc>
        <w:tc>
          <w:tcPr>
            <w:tcW w:w="677" w:type="pct"/>
          </w:tcPr>
          <w:p w:rsidR="00DA2FEA" w:rsidRPr="00DA2FEA" w:rsidRDefault="00DA2FEA" w:rsidP="00DA2FEA">
            <w:pPr>
              <w:autoSpaceDE w:val="0"/>
              <w:autoSpaceDN w:val="0"/>
              <w:adjustRightInd w:val="0"/>
              <w:ind w:firstLine="0"/>
              <w:jc w:val="left"/>
              <w:rPr>
                <w:sz w:val="28"/>
                <w:szCs w:val="28"/>
              </w:rPr>
            </w:pPr>
            <w:r w:rsidRPr="00DA2FEA">
              <w:rPr>
                <w:sz w:val="28"/>
                <w:szCs w:val="28"/>
              </w:rPr>
              <w:t>Дол</w:t>
            </w:r>
            <w:r w:rsidRPr="00DA2FEA">
              <w:rPr>
                <w:sz w:val="28"/>
                <w:szCs w:val="28"/>
              </w:rPr>
              <w:t>ж</w:t>
            </w:r>
            <w:r w:rsidRPr="00DA2FEA">
              <w:rPr>
                <w:sz w:val="28"/>
                <w:szCs w:val="28"/>
              </w:rPr>
              <w:t xml:space="preserve">ность </w:t>
            </w:r>
          </w:p>
        </w:tc>
        <w:tc>
          <w:tcPr>
            <w:tcW w:w="411" w:type="pct"/>
          </w:tcPr>
          <w:p w:rsidR="00DA2FEA" w:rsidRPr="00DA2FEA" w:rsidRDefault="00DA2FEA" w:rsidP="00DA2FEA">
            <w:pPr>
              <w:autoSpaceDE w:val="0"/>
              <w:autoSpaceDN w:val="0"/>
              <w:adjustRightInd w:val="0"/>
              <w:ind w:firstLine="0"/>
              <w:jc w:val="left"/>
              <w:rPr>
                <w:sz w:val="28"/>
                <w:szCs w:val="28"/>
              </w:rPr>
            </w:pPr>
            <w:r w:rsidRPr="00DA2FEA">
              <w:rPr>
                <w:sz w:val="28"/>
                <w:szCs w:val="28"/>
              </w:rPr>
              <w:t>См</w:t>
            </w:r>
            <w:r w:rsidRPr="00DA2FEA">
              <w:rPr>
                <w:sz w:val="28"/>
                <w:szCs w:val="28"/>
              </w:rPr>
              <w:t>е</w:t>
            </w:r>
            <w:r w:rsidRPr="00DA2FEA">
              <w:rPr>
                <w:sz w:val="28"/>
                <w:szCs w:val="28"/>
              </w:rPr>
              <w:t xml:space="preserve">на </w:t>
            </w:r>
          </w:p>
        </w:tc>
        <w:tc>
          <w:tcPr>
            <w:tcW w:w="461" w:type="pct"/>
          </w:tcPr>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Дата и </w:t>
            </w:r>
          </w:p>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время </w:t>
            </w:r>
          </w:p>
          <w:p w:rsidR="00DA2FEA" w:rsidRPr="00DA2FEA" w:rsidRDefault="00DA2FEA" w:rsidP="00DA2FEA">
            <w:pPr>
              <w:autoSpaceDE w:val="0"/>
              <w:autoSpaceDN w:val="0"/>
              <w:adjustRightInd w:val="0"/>
              <w:ind w:firstLine="0"/>
              <w:jc w:val="left"/>
              <w:rPr>
                <w:sz w:val="28"/>
                <w:szCs w:val="28"/>
              </w:rPr>
            </w:pPr>
            <w:r w:rsidRPr="00DA2FEA">
              <w:rPr>
                <w:sz w:val="28"/>
                <w:szCs w:val="28"/>
              </w:rPr>
              <w:t>зам</w:t>
            </w:r>
            <w:r w:rsidRPr="00DA2FEA">
              <w:rPr>
                <w:sz w:val="28"/>
                <w:szCs w:val="28"/>
              </w:rPr>
              <w:t>е</w:t>
            </w:r>
            <w:r w:rsidRPr="00DA2FEA">
              <w:rPr>
                <w:sz w:val="28"/>
                <w:szCs w:val="28"/>
              </w:rPr>
              <w:t xml:space="preserve">ра </w:t>
            </w:r>
          </w:p>
        </w:tc>
        <w:tc>
          <w:tcPr>
            <w:tcW w:w="544" w:type="pct"/>
          </w:tcPr>
          <w:p w:rsidR="00DA2FEA" w:rsidRPr="00DA2FEA" w:rsidRDefault="00DA2FEA" w:rsidP="00DA2FEA">
            <w:pPr>
              <w:autoSpaceDE w:val="0"/>
              <w:autoSpaceDN w:val="0"/>
              <w:adjustRightInd w:val="0"/>
              <w:ind w:firstLine="0"/>
              <w:jc w:val="left"/>
              <w:rPr>
                <w:sz w:val="28"/>
                <w:szCs w:val="28"/>
              </w:rPr>
            </w:pPr>
            <w:r w:rsidRPr="00DA2FEA">
              <w:rPr>
                <w:sz w:val="28"/>
                <w:szCs w:val="28"/>
              </w:rPr>
              <w:t>CH</w:t>
            </w:r>
            <w:r w:rsidRPr="00DA2FEA">
              <w:rPr>
                <w:sz w:val="28"/>
                <w:szCs w:val="28"/>
                <w:vertAlign w:val="subscript"/>
              </w:rPr>
              <w:t>4</w:t>
            </w:r>
            <w:r w:rsidRPr="00DA2FEA">
              <w:rPr>
                <w:sz w:val="28"/>
                <w:szCs w:val="28"/>
              </w:rPr>
              <w:t>,</w:t>
            </w:r>
            <w:r w:rsidR="00600986">
              <w:rPr>
                <w:sz w:val="28"/>
                <w:szCs w:val="28"/>
              </w:rPr>
              <w:t xml:space="preserve"> </w:t>
            </w:r>
            <w:r w:rsidRPr="00DA2FEA">
              <w:rPr>
                <w:sz w:val="28"/>
                <w:szCs w:val="28"/>
              </w:rPr>
              <w:t xml:space="preserve"> %   </w:t>
            </w:r>
          </w:p>
        </w:tc>
        <w:tc>
          <w:tcPr>
            <w:tcW w:w="443" w:type="pct"/>
          </w:tcPr>
          <w:p w:rsidR="00DA2FEA" w:rsidRPr="00DA2FEA" w:rsidRDefault="00DA2FEA" w:rsidP="00DA2FEA">
            <w:pPr>
              <w:autoSpaceDE w:val="0"/>
              <w:autoSpaceDN w:val="0"/>
              <w:adjustRightInd w:val="0"/>
              <w:ind w:firstLine="0"/>
              <w:jc w:val="left"/>
              <w:rPr>
                <w:sz w:val="28"/>
                <w:szCs w:val="28"/>
              </w:rPr>
            </w:pPr>
            <w:r w:rsidRPr="00DA2FEA">
              <w:rPr>
                <w:sz w:val="28"/>
                <w:szCs w:val="28"/>
              </w:rPr>
              <w:t>O</w:t>
            </w:r>
            <w:r w:rsidRPr="00DA2FEA">
              <w:rPr>
                <w:sz w:val="28"/>
                <w:szCs w:val="28"/>
                <w:vertAlign w:val="subscript"/>
              </w:rPr>
              <w:t>2</w:t>
            </w:r>
            <w:r w:rsidRPr="00DA2FEA">
              <w:rPr>
                <w:sz w:val="28"/>
                <w:szCs w:val="28"/>
              </w:rPr>
              <w:t xml:space="preserve">, %  </w:t>
            </w:r>
          </w:p>
        </w:tc>
        <w:tc>
          <w:tcPr>
            <w:tcW w:w="495" w:type="pct"/>
          </w:tcPr>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CO, % </w:t>
            </w:r>
          </w:p>
        </w:tc>
        <w:tc>
          <w:tcPr>
            <w:tcW w:w="544" w:type="pct"/>
          </w:tcPr>
          <w:p w:rsidR="00DA2FEA" w:rsidRPr="00DA2FEA" w:rsidRDefault="00DA2FEA" w:rsidP="00DA2FEA">
            <w:pPr>
              <w:autoSpaceDE w:val="0"/>
              <w:autoSpaceDN w:val="0"/>
              <w:adjustRightInd w:val="0"/>
              <w:ind w:firstLine="0"/>
              <w:jc w:val="left"/>
              <w:rPr>
                <w:sz w:val="28"/>
                <w:szCs w:val="28"/>
              </w:rPr>
            </w:pPr>
            <w:r w:rsidRPr="00DA2FEA">
              <w:rPr>
                <w:sz w:val="28"/>
                <w:szCs w:val="28"/>
              </w:rPr>
              <w:t>CO</w:t>
            </w:r>
            <w:r w:rsidRPr="00DA2FEA">
              <w:rPr>
                <w:sz w:val="28"/>
                <w:szCs w:val="28"/>
                <w:vertAlign w:val="subscript"/>
              </w:rPr>
              <w:t>2</w:t>
            </w:r>
            <w:r w:rsidRPr="00DA2FEA">
              <w:rPr>
                <w:sz w:val="28"/>
                <w:szCs w:val="28"/>
              </w:rPr>
              <w:t xml:space="preserve">, %  </w:t>
            </w:r>
          </w:p>
        </w:tc>
        <w:tc>
          <w:tcPr>
            <w:tcW w:w="573" w:type="pct"/>
          </w:tcPr>
          <w:p w:rsidR="00DA2FEA" w:rsidRPr="00DA2FEA" w:rsidRDefault="00DA2FEA" w:rsidP="00DA2FEA">
            <w:pPr>
              <w:autoSpaceDE w:val="0"/>
              <w:autoSpaceDN w:val="0"/>
              <w:adjustRightInd w:val="0"/>
              <w:ind w:firstLine="0"/>
              <w:jc w:val="left"/>
              <w:rPr>
                <w:sz w:val="28"/>
                <w:szCs w:val="28"/>
              </w:rPr>
            </w:pPr>
            <w:r w:rsidRPr="00DA2FEA">
              <w:rPr>
                <w:sz w:val="28"/>
                <w:szCs w:val="28"/>
              </w:rPr>
              <w:t xml:space="preserve"> По</w:t>
            </w:r>
            <w:r w:rsidRPr="00DA2FEA">
              <w:rPr>
                <w:sz w:val="28"/>
                <w:szCs w:val="28"/>
              </w:rPr>
              <w:t>д</w:t>
            </w:r>
            <w:r w:rsidRPr="00DA2FEA">
              <w:rPr>
                <w:sz w:val="28"/>
                <w:szCs w:val="28"/>
              </w:rPr>
              <w:t xml:space="preserve">пись </w:t>
            </w:r>
          </w:p>
        </w:tc>
      </w:tr>
    </w:tbl>
    <w:p w:rsidR="00DA2FEA" w:rsidRPr="00DA2FEA" w:rsidRDefault="00DA2FEA" w:rsidP="00DA2FEA">
      <w:pPr>
        <w:autoSpaceDE w:val="0"/>
        <w:autoSpaceDN w:val="0"/>
        <w:adjustRightInd w:val="0"/>
        <w:ind w:firstLine="0"/>
        <w:rPr>
          <w:sz w:val="28"/>
          <w:szCs w:val="28"/>
        </w:rPr>
      </w:pPr>
    </w:p>
    <w:p w:rsidR="00DA2FEA" w:rsidRPr="00600986" w:rsidRDefault="00DA2FEA" w:rsidP="00DA2FEA">
      <w:pPr>
        <w:autoSpaceDE w:val="0"/>
        <w:autoSpaceDN w:val="0"/>
        <w:adjustRightInd w:val="0"/>
        <w:ind w:firstLine="0"/>
        <w:jc w:val="left"/>
        <w:rPr>
          <w:sz w:val="28"/>
          <w:szCs w:val="28"/>
        </w:rPr>
      </w:pPr>
      <w:r w:rsidRPr="00DA2FEA">
        <w:rPr>
          <w:sz w:val="28"/>
          <w:szCs w:val="28"/>
        </w:rPr>
        <w:t>__________________________________    I     _____________________</w:t>
      </w:r>
      <w:r w:rsidRPr="00600986">
        <w:rPr>
          <w:sz w:val="28"/>
          <w:szCs w:val="28"/>
        </w:rPr>
        <w:t>____</w:t>
      </w:r>
    </w:p>
    <w:p w:rsidR="00DA2FEA" w:rsidRPr="00600986" w:rsidRDefault="00DA2FEA" w:rsidP="00DA2FEA">
      <w:pPr>
        <w:autoSpaceDE w:val="0"/>
        <w:autoSpaceDN w:val="0"/>
        <w:adjustRightInd w:val="0"/>
        <w:ind w:firstLine="0"/>
        <w:jc w:val="left"/>
        <w:rPr>
          <w:sz w:val="28"/>
          <w:szCs w:val="28"/>
        </w:rPr>
      </w:pPr>
      <w:r w:rsidRPr="00DA2FEA">
        <w:rPr>
          <w:sz w:val="28"/>
          <w:szCs w:val="28"/>
        </w:rPr>
        <w:t>__________________________________          ________________________</w:t>
      </w:r>
      <w:r w:rsidRPr="00600986">
        <w:rPr>
          <w:sz w:val="28"/>
          <w:szCs w:val="28"/>
        </w:rPr>
        <w:t>_</w:t>
      </w:r>
    </w:p>
    <w:p w:rsidR="00DA2FEA" w:rsidRPr="00600986" w:rsidRDefault="00DA2FEA" w:rsidP="00DA2FEA">
      <w:pPr>
        <w:autoSpaceDE w:val="0"/>
        <w:autoSpaceDN w:val="0"/>
        <w:adjustRightInd w:val="0"/>
        <w:ind w:firstLine="0"/>
        <w:jc w:val="left"/>
        <w:rPr>
          <w:sz w:val="28"/>
          <w:szCs w:val="28"/>
        </w:rPr>
      </w:pPr>
      <w:r w:rsidRPr="00DA2FEA">
        <w:rPr>
          <w:sz w:val="28"/>
          <w:szCs w:val="28"/>
        </w:rPr>
        <w:t>________________________________________________________________</w:t>
      </w:r>
    </w:p>
    <w:p w:rsidR="00DA2FEA" w:rsidRPr="00600986" w:rsidRDefault="00DA2FEA" w:rsidP="00DA2FEA">
      <w:pPr>
        <w:autoSpaceDE w:val="0"/>
        <w:autoSpaceDN w:val="0"/>
        <w:adjustRightInd w:val="0"/>
        <w:ind w:firstLine="0"/>
        <w:jc w:val="left"/>
        <w:rPr>
          <w:sz w:val="28"/>
          <w:szCs w:val="28"/>
        </w:rPr>
      </w:pPr>
      <w:r w:rsidRPr="00DA2FEA">
        <w:rPr>
          <w:sz w:val="28"/>
          <w:szCs w:val="28"/>
        </w:rPr>
        <w:t>__________________________________    II    ________________________</w:t>
      </w:r>
      <w:r w:rsidRPr="00600986">
        <w:rPr>
          <w:sz w:val="28"/>
          <w:szCs w:val="28"/>
        </w:rPr>
        <w:t>_</w:t>
      </w:r>
    </w:p>
    <w:p w:rsidR="00DA2FEA" w:rsidRPr="00600986" w:rsidRDefault="00DA2FEA" w:rsidP="00DA2FEA">
      <w:pPr>
        <w:autoSpaceDE w:val="0"/>
        <w:autoSpaceDN w:val="0"/>
        <w:adjustRightInd w:val="0"/>
        <w:ind w:firstLine="0"/>
        <w:jc w:val="left"/>
        <w:rPr>
          <w:sz w:val="28"/>
          <w:szCs w:val="28"/>
        </w:rPr>
      </w:pPr>
      <w:r w:rsidRPr="00DA2FEA">
        <w:rPr>
          <w:sz w:val="28"/>
          <w:szCs w:val="28"/>
        </w:rPr>
        <w:t>__________________________________          ________________________</w:t>
      </w:r>
      <w:r w:rsidRPr="00600986">
        <w:rPr>
          <w:sz w:val="28"/>
          <w:szCs w:val="28"/>
        </w:rPr>
        <w:t>_</w:t>
      </w:r>
    </w:p>
    <w:p w:rsidR="00DA2FEA" w:rsidRPr="00600986" w:rsidRDefault="00DA2FEA" w:rsidP="00DA2FEA">
      <w:pPr>
        <w:autoSpaceDE w:val="0"/>
        <w:autoSpaceDN w:val="0"/>
        <w:adjustRightInd w:val="0"/>
        <w:ind w:firstLine="0"/>
        <w:jc w:val="left"/>
        <w:rPr>
          <w:sz w:val="28"/>
          <w:szCs w:val="28"/>
        </w:rPr>
      </w:pPr>
      <w:r w:rsidRPr="00DA2FEA">
        <w:rPr>
          <w:sz w:val="28"/>
          <w:szCs w:val="28"/>
        </w:rPr>
        <w:t>________________________________________________________________</w:t>
      </w:r>
    </w:p>
    <w:p w:rsidR="00DA2FEA" w:rsidRPr="00600986" w:rsidRDefault="00DA2FEA" w:rsidP="00DA2FEA">
      <w:pPr>
        <w:autoSpaceDE w:val="0"/>
        <w:autoSpaceDN w:val="0"/>
        <w:adjustRightInd w:val="0"/>
        <w:ind w:firstLine="0"/>
        <w:jc w:val="left"/>
        <w:rPr>
          <w:sz w:val="28"/>
          <w:szCs w:val="28"/>
        </w:rPr>
      </w:pPr>
      <w:r w:rsidRPr="00DA2FEA">
        <w:rPr>
          <w:sz w:val="28"/>
          <w:szCs w:val="28"/>
        </w:rPr>
        <w:t>__________________________________    III   ________________________</w:t>
      </w:r>
      <w:r w:rsidRPr="00600986">
        <w:rPr>
          <w:sz w:val="28"/>
          <w:szCs w:val="28"/>
        </w:rPr>
        <w:t>_</w:t>
      </w:r>
    </w:p>
    <w:p w:rsidR="00DA2FEA" w:rsidRPr="00600986" w:rsidRDefault="00DA2FEA" w:rsidP="00DA2FEA">
      <w:pPr>
        <w:autoSpaceDE w:val="0"/>
        <w:autoSpaceDN w:val="0"/>
        <w:adjustRightInd w:val="0"/>
        <w:ind w:firstLine="0"/>
        <w:jc w:val="left"/>
        <w:rPr>
          <w:sz w:val="28"/>
          <w:szCs w:val="28"/>
        </w:rPr>
      </w:pPr>
      <w:r w:rsidRPr="00DA2FEA">
        <w:rPr>
          <w:sz w:val="28"/>
          <w:szCs w:val="28"/>
        </w:rPr>
        <w:t>__________________________________          _______________________</w:t>
      </w:r>
      <w:r w:rsidRPr="00600986">
        <w:rPr>
          <w:sz w:val="28"/>
          <w:szCs w:val="28"/>
        </w:rPr>
        <w:t>__</w:t>
      </w:r>
    </w:p>
    <w:p w:rsidR="00DA2FEA" w:rsidRPr="00DA2FEA" w:rsidRDefault="00DA2FEA" w:rsidP="00DA2FEA">
      <w:pPr>
        <w:autoSpaceDE w:val="0"/>
        <w:autoSpaceDN w:val="0"/>
        <w:adjustRightInd w:val="0"/>
        <w:ind w:firstLine="0"/>
        <w:jc w:val="left"/>
        <w:rPr>
          <w:sz w:val="28"/>
          <w:szCs w:val="28"/>
        </w:rPr>
      </w:pPr>
      <w:r w:rsidRPr="00DA2FEA">
        <w:rPr>
          <w:sz w:val="28"/>
          <w:szCs w:val="28"/>
        </w:rPr>
        <w:t>________________________________________________________________</w:t>
      </w:r>
    </w:p>
    <w:p w:rsidR="00DA2FEA" w:rsidRPr="00DA2FEA" w:rsidRDefault="00DA2FEA" w:rsidP="00DA2FEA">
      <w:pPr>
        <w:autoSpaceDE w:val="0"/>
        <w:autoSpaceDN w:val="0"/>
        <w:adjustRightInd w:val="0"/>
        <w:ind w:firstLine="0"/>
        <w:jc w:val="left"/>
        <w:rPr>
          <w:sz w:val="28"/>
          <w:szCs w:val="28"/>
        </w:rPr>
      </w:pPr>
      <w:r w:rsidRPr="00DA2FEA">
        <w:rPr>
          <w:sz w:val="28"/>
          <w:szCs w:val="28"/>
        </w:rPr>
        <w:t>__________________________________    IV    ________________________</w:t>
      </w:r>
    </w:p>
    <w:p w:rsidR="00DA2FEA" w:rsidRPr="00DA2FEA" w:rsidRDefault="00DA2FEA" w:rsidP="00DA2FEA">
      <w:pPr>
        <w:autoSpaceDE w:val="0"/>
        <w:autoSpaceDN w:val="0"/>
        <w:adjustRightInd w:val="0"/>
        <w:ind w:firstLine="0"/>
        <w:jc w:val="left"/>
        <w:rPr>
          <w:sz w:val="28"/>
          <w:szCs w:val="28"/>
        </w:rPr>
      </w:pPr>
      <w:r w:rsidRPr="00DA2FEA">
        <w:rPr>
          <w:sz w:val="28"/>
          <w:szCs w:val="28"/>
        </w:rPr>
        <w:t>__________________________________          _________________________</w:t>
      </w:r>
    </w:p>
    <w:p w:rsidR="00DA2FEA" w:rsidRPr="00DA2FEA" w:rsidRDefault="00DA2FEA" w:rsidP="00DA2FEA">
      <w:pPr>
        <w:autoSpaceDE w:val="0"/>
        <w:autoSpaceDN w:val="0"/>
        <w:adjustRightInd w:val="0"/>
        <w:ind w:firstLine="0"/>
        <w:jc w:val="left"/>
        <w:rPr>
          <w:sz w:val="28"/>
          <w:szCs w:val="28"/>
        </w:rPr>
      </w:pPr>
      <w:r w:rsidRPr="00DA2FEA">
        <w:rPr>
          <w:sz w:val="28"/>
          <w:szCs w:val="28"/>
        </w:rPr>
        <w:t>________________________________________________________________</w:t>
      </w:r>
    </w:p>
    <w:p w:rsidR="00DA2FEA" w:rsidRPr="00DA2FEA" w:rsidRDefault="00DA2FEA" w:rsidP="00DA2FEA">
      <w:pPr>
        <w:autoSpaceDE w:val="0"/>
        <w:autoSpaceDN w:val="0"/>
        <w:adjustRightInd w:val="0"/>
        <w:ind w:firstLine="0"/>
        <w:rPr>
          <w:sz w:val="28"/>
          <w:szCs w:val="28"/>
        </w:rPr>
      </w:pPr>
    </w:p>
    <w:p w:rsidR="00DA2FEA" w:rsidRPr="00DA2FEA" w:rsidRDefault="00DA2FEA" w:rsidP="00DA2FEA">
      <w:pPr>
        <w:autoSpaceDE w:val="0"/>
        <w:autoSpaceDN w:val="0"/>
        <w:adjustRightInd w:val="0"/>
        <w:ind w:firstLine="0"/>
        <w:jc w:val="center"/>
        <w:outlineLvl w:val="2"/>
      </w:pPr>
      <w:bookmarkStart w:id="41" w:name="Par833"/>
      <w:bookmarkEnd w:id="41"/>
      <w:r w:rsidRPr="00DA2FEA">
        <w:t>Пояснения к ведению записи</w:t>
      </w:r>
    </w:p>
    <w:p w:rsidR="00DA2FEA" w:rsidRPr="00DA2FEA" w:rsidRDefault="00DA2FEA" w:rsidP="00625F11">
      <w:pPr>
        <w:autoSpaceDE w:val="0"/>
        <w:autoSpaceDN w:val="0"/>
        <w:adjustRightInd w:val="0"/>
        <w:ind w:firstLine="709"/>
      </w:pPr>
      <w:r w:rsidRPr="00DA2FEA">
        <w:t xml:space="preserve">Размеры </w:t>
      </w:r>
      <w:proofErr w:type="gramStart"/>
      <w:r w:rsidRPr="00DA2FEA">
        <w:t>аншлага результатов контроля состава рудничного воздуха</w:t>
      </w:r>
      <w:proofErr w:type="gramEnd"/>
      <w:r w:rsidRPr="00DA2FEA">
        <w:t xml:space="preserve"> не менее 0,7</w:t>
      </w:r>
      <w:r w:rsidR="00600986">
        <w:rPr>
          <w:sz w:val="28"/>
          <w:szCs w:val="28"/>
        </w:rPr>
        <w:sym w:font="Symbol" w:char="F0B4"/>
      </w:r>
      <w:r w:rsidRPr="00DA2FEA">
        <w:t>1,2 м. При его изготовлении применяются материалы, обеспечивающие длительное использование в условиях горных выработок. Цвета фона, рисунка и записей, провод</w:t>
      </w:r>
      <w:r w:rsidRPr="00DA2FEA">
        <w:t>и</w:t>
      </w:r>
      <w:r w:rsidRPr="00DA2FEA">
        <w:t xml:space="preserve">мых специалистами шахты, выбираются контрастными. Записи на аншлаге результатов контроля состава рудничного воздуха делаются разборчивыми. При заполнении </w:t>
      </w:r>
      <w:proofErr w:type="gramStart"/>
      <w:r w:rsidRPr="00DA2FEA">
        <w:t>аншл</w:t>
      </w:r>
      <w:r w:rsidRPr="00DA2FEA">
        <w:t>а</w:t>
      </w:r>
      <w:r w:rsidRPr="00DA2FEA">
        <w:t>га результатов контроля состава рудничного воздуха</w:t>
      </w:r>
      <w:proofErr w:type="gramEnd"/>
      <w:r w:rsidRPr="00DA2FEA">
        <w:t xml:space="preserve"> используются пишущие средства, обеспечивающие сохранность записей в течение суток после их выполнения. Нижние строки отведены для записи замеров, выполняемых специалистами шахты.</w:t>
      </w:r>
    </w:p>
    <w:p w:rsidR="00DA2FEA" w:rsidRPr="00DA2FEA" w:rsidRDefault="00DA2FEA" w:rsidP="00625F11">
      <w:pPr>
        <w:autoSpaceDE w:val="0"/>
        <w:autoSpaceDN w:val="0"/>
        <w:adjustRightInd w:val="0"/>
        <w:ind w:firstLine="709"/>
      </w:pPr>
      <w:r w:rsidRPr="00DA2FEA">
        <w:t>При расположении у мест установки датчиков метана аншлаг результатов ко</w:t>
      </w:r>
      <w:r w:rsidRPr="00DA2FEA">
        <w:t>н</w:t>
      </w:r>
      <w:r w:rsidRPr="00DA2FEA">
        <w:t>троля состава рудничного воздуха перед колонкой «Подпись» имеет дополнительную колонку «Исправность АГК».</w:t>
      </w:r>
    </w:p>
    <w:p w:rsidR="00DA2FEA" w:rsidRPr="00DA2FEA" w:rsidRDefault="00DA2FEA" w:rsidP="00625F11">
      <w:pPr>
        <w:widowControl/>
        <w:autoSpaceDE w:val="0"/>
        <w:autoSpaceDN w:val="0"/>
        <w:adjustRightInd w:val="0"/>
        <w:ind w:firstLine="709"/>
        <w:jc w:val="right"/>
        <w:rPr>
          <w:b/>
          <w:iCs/>
          <w:sz w:val="28"/>
          <w:szCs w:val="28"/>
        </w:rPr>
      </w:pPr>
      <w:bookmarkStart w:id="42" w:name="Par842"/>
      <w:bookmarkEnd w:id="42"/>
      <w:r w:rsidRPr="00DA2FEA">
        <w:rPr>
          <w:sz w:val="28"/>
          <w:szCs w:val="28"/>
        </w:rPr>
        <w:br w:type="page"/>
      </w:r>
      <w:r w:rsidRPr="00DA2FEA">
        <w:rPr>
          <w:b/>
          <w:iCs/>
          <w:sz w:val="28"/>
          <w:szCs w:val="28"/>
        </w:rPr>
        <w:lastRenderedPageBreak/>
        <w:t>Приложение 2</w:t>
      </w:r>
    </w:p>
    <w:p w:rsidR="00DA2FEA" w:rsidRPr="00DA2FEA" w:rsidRDefault="00DA2FEA" w:rsidP="00DA2FEA">
      <w:pPr>
        <w:autoSpaceDE w:val="0"/>
        <w:autoSpaceDN w:val="0"/>
        <w:adjustRightInd w:val="0"/>
        <w:ind w:firstLine="0"/>
        <w:jc w:val="center"/>
        <w:rPr>
          <w:sz w:val="28"/>
          <w:szCs w:val="28"/>
        </w:rPr>
      </w:pPr>
      <w:bookmarkStart w:id="43" w:name="Par857"/>
      <w:bookmarkEnd w:id="43"/>
      <w:r w:rsidRPr="00DA2FEA">
        <w:rPr>
          <w:sz w:val="28"/>
          <w:szCs w:val="28"/>
        </w:rPr>
        <w:t>Перечень участков выработок,</w:t>
      </w:r>
    </w:p>
    <w:p w:rsidR="00DA2FEA" w:rsidRPr="00DA2FEA" w:rsidRDefault="00DA2FEA" w:rsidP="00DA2FEA">
      <w:pPr>
        <w:autoSpaceDE w:val="0"/>
        <w:autoSpaceDN w:val="0"/>
        <w:adjustRightInd w:val="0"/>
        <w:ind w:firstLine="0"/>
        <w:jc w:val="center"/>
        <w:rPr>
          <w:sz w:val="28"/>
          <w:szCs w:val="28"/>
        </w:rPr>
      </w:pPr>
      <w:proofErr w:type="gramStart"/>
      <w:r w:rsidRPr="00DA2FEA">
        <w:rPr>
          <w:sz w:val="28"/>
          <w:szCs w:val="28"/>
        </w:rPr>
        <w:t>опасных</w:t>
      </w:r>
      <w:proofErr w:type="gramEnd"/>
      <w:r w:rsidRPr="00DA2FEA">
        <w:rPr>
          <w:sz w:val="28"/>
          <w:szCs w:val="28"/>
        </w:rPr>
        <w:t xml:space="preserve"> по слоевым скоплениям метана</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rPr>
          <w:sz w:val="28"/>
          <w:szCs w:val="28"/>
        </w:rPr>
      </w:pPr>
      <w:r w:rsidRPr="00DA2FEA">
        <w:rPr>
          <w:sz w:val="28"/>
          <w:szCs w:val="28"/>
        </w:rPr>
        <w:t>УТВЕРЖДАЮ</w:t>
      </w:r>
    </w:p>
    <w:p w:rsidR="00DA2FEA" w:rsidRPr="00DA2FEA" w:rsidRDefault="00DA2FEA" w:rsidP="00DA2FEA">
      <w:pPr>
        <w:autoSpaceDE w:val="0"/>
        <w:autoSpaceDN w:val="0"/>
        <w:adjustRightInd w:val="0"/>
        <w:ind w:firstLine="0"/>
        <w:rPr>
          <w:sz w:val="28"/>
          <w:szCs w:val="28"/>
        </w:rPr>
      </w:pPr>
      <w:r w:rsidRPr="00DA2FEA">
        <w:rPr>
          <w:sz w:val="28"/>
          <w:szCs w:val="28"/>
        </w:rPr>
        <w:t>Технический руководитель</w:t>
      </w:r>
    </w:p>
    <w:p w:rsidR="00DA2FEA" w:rsidRPr="00DA2FEA" w:rsidRDefault="00DA2FEA" w:rsidP="00DA2FEA">
      <w:pPr>
        <w:autoSpaceDE w:val="0"/>
        <w:autoSpaceDN w:val="0"/>
        <w:adjustRightInd w:val="0"/>
        <w:ind w:firstLine="0"/>
        <w:rPr>
          <w:sz w:val="28"/>
          <w:szCs w:val="28"/>
        </w:rPr>
      </w:pPr>
      <w:r w:rsidRPr="00DA2FEA">
        <w:rPr>
          <w:sz w:val="28"/>
          <w:szCs w:val="28"/>
        </w:rPr>
        <w:t xml:space="preserve">(главный </w:t>
      </w:r>
      <w:smartTag w:uri="urn:schemas-microsoft-com:office:smarttags" w:element="PersonName">
        <w:r w:rsidRPr="00DA2FEA">
          <w:rPr>
            <w:sz w:val="28"/>
            <w:szCs w:val="28"/>
          </w:rPr>
          <w:t>инженер</w:t>
        </w:r>
      </w:smartTag>
      <w:r w:rsidRPr="00DA2FEA">
        <w:rPr>
          <w:sz w:val="28"/>
          <w:szCs w:val="28"/>
        </w:rPr>
        <w:t>) шахты</w:t>
      </w:r>
    </w:p>
    <w:p w:rsidR="00DA2FEA" w:rsidRPr="00DA2FEA" w:rsidRDefault="00DA2FEA" w:rsidP="00DA2FEA">
      <w:pPr>
        <w:autoSpaceDE w:val="0"/>
        <w:autoSpaceDN w:val="0"/>
        <w:adjustRightInd w:val="0"/>
        <w:ind w:firstLine="0"/>
        <w:rPr>
          <w:sz w:val="28"/>
          <w:szCs w:val="28"/>
        </w:rPr>
      </w:pPr>
      <w:r w:rsidRPr="00DA2FEA">
        <w:rPr>
          <w:sz w:val="28"/>
          <w:szCs w:val="28"/>
        </w:rPr>
        <w:t>___________________________</w:t>
      </w:r>
    </w:p>
    <w:p w:rsidR="00DA2FEA" w:rsidRPr="00DA2FEA" w:rsidRDefault="00DA2FEA" w:rsidP="00DA2FEA">
      <w:pPr>
        <w:autoSpaceDE w:val="0"/>
        <w:autoSpaceDN w:val="0"/>
        <w:adjustRightInd w:val="0"/>
        <w:ind w:firstLine="0"/>
        <w:rPr>
          <w:sz w:val="28"/>
          <w:szCs w:val="28"/>
        </w:rPr>
      </w:pPr>
      <w:r w:rsidRPr="00DA2FEA">
        <w:rPr>
          <w:sz w:val="28"/>
          <w:szCs w:val="28"/>
        </w:rPr>
        <w:t>«___» ______________ 20__ г.</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lang w:val="en-US"/>
        </w:rPr>
      </w:pPr>
      <w:r w:rsidRPr="00DA2FEA">
        <w:rPr>
          <w:sz w:val="28"/>
          <w:szCs w:val="28"/>
        </w:rPr>
        <w:t>Шахта __________________________________________________________</w:t>
      </w:r>
    </w:p>
    <w:p w:rsidR="00DA2FEA" w:rsidRPr="00DA2FEA" w:rsidRDefault="00DA2FEA" w:rsidP="00DA2FEA">
      <w:pPr>
        <w:autoSpaceDE w:val="0"/>
        <w:autoSpaceDN w:val="0"/>
        <w:adjustRightInd w:val="0"/>
        <w:ind w:firstLine="0"/>
        <w:jc w:val="left"/>
        <w:rPr>
          <w:sz w:val="28"/>
          <w:szCs w:val="28"/>
          <w:lang w:val="en-US"/>
        </w:rPr>
      </w:pPr>
      <w:r w:rsidRPr="00DA2FEA">
        <w:rPr>
          <w:sz w:val="28"/>
          <w:szCs w:val="28"/>
        </w:rPr>
        <w:t>Угледобывающая организация ______________________________________</w:t>
      </w:r>
    </w:p>
    <w:p w:rsidR="00DA2FEA" w:rsidRPr="00DA2FEA" w:rsidRDefault="00DA2FEA" w:rsidP="00DA2FEA">
      <w:pPr>
        <w:autoSpaceDE w:val="0"/>
        <w:autoSpaceDN w:val="0"/>
        <w:adjustRightInd w:val="0"/>
        <w:ind w:firstLine="0"/>
        <w:rPr>
          <w:sz w:val="28"/>
          <w:szCs w:val="28"/>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839"/>
        <w:gridCol w:w="4432"/>
        <w:gridCol w:w="3950"/>
      </w:tblGrid>
      <w:tr w:rsidR="00DA2FEA" w:rsidRPr="00DA2FEA" w:rsidTr="00DA2FEA">
        <w:trPr>
          <w:trHeight w:val="400"/>
          <w:tblCellSpacing w:w="5" w:type="nil"/>
        </w:trPr>
        <w:tc>
          <w:tcPr>
            <w:tcW w:w="455"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w:t>
            </w:r>
          </w:p>
          <w:p w:rsidR="00DA2FEA" w:rsidRPr="00DA2FEA" w:rsidRDefault="00DA2FEA" w:rsidP="00DA2FEA">
            <w:pPr>
              <w:autoSpaceDE w:val="0"/>
              <w:autoSpaceDN w:val="0"/>
              <w:adjustRightInd w:val="0"/>
              <w:ind w:firstLine="0"/>
              <w:jc w:val="center"/>
              <w:rPr>
                <w:sz w:val="28"/>
                <w:szCs w:val="28"/>
              </w:rPr>
            </w:pPr>
            <w:proofErr w:type="gramStart"/>
            <w:r w:rsidRPr="00DA2FEA">
              <w:rPr>
                <w:sz w:val="28"/>
                <w:szCs w:val="28"/>
              </w:rPr>
              <w:t>п</w:t>
            </w:r>
            <w:proofErr w:type="gramEnd"/>
            <w:r w:rsidRPr="00DA2FEA">
              <w:rPr>
                <w:sz w:val="28"/>
                <w:szCs w:val="28"/>
              </w:rPr>
              <w:t>/п</w:t>
            </w:r>
          </w:p>
        </w:tc>
        <w:tc>
          <w:tcPr>
            <w:tcW w:w="2403"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Наименование выработки</w:t>
            </w:r>
          </w:p>
        </w:tc>
        <w:tc>
          <w:tcPr>
            <w:tcW w:w="2142" w:type="pct"/>
          </w:tcPr>
          <w:p w:rsidR="00DA2FEA" w:rsidRPr="00DA2FEA" w:rsidRDefault="00DA2FEA" w:rsidP="00DA2FEA">
            <w:pPr>
              <w:autoSpaceDE w:val="0"/>
              <w:autoSpaceDN w:val="0"/>
              <w:adjustRightInd w:val="0"/>
              <w:ind w:firstLine="0"/>
              <w:jc w:val="center"/>
              <w:rPr>
                <w:sz w:val="28"/>
                <w:szCs w:val="28"/>
              </w:rPr>
            </w:pPr>
            <w:r w:rsidRPr="00DA2FEA">
              <w:rPr>
                <w:sz w:val="28"/>
                <w:szCs w:val="28"/>
              </w:rPr>
              <w:t>Участок выработки, опасный по слоевым скоплениям метана</w:t>
            </w:r>
          </w:p>
        </w:tc>
      </w:tr>
      <w:tr w:rsidR="00DA2FEA" w:rsidRPr="00DA2FEA" w:rsidTr="00DA2FEA">
        <w:trPr>
          <w:tblCellSpacing w:w="5" w:type="nil"/>
        </w:trPr>
        <w:tc>
          <w:tcPr>
            <w:tcW w:w="455" w:type="pct"/>
          </w:tcPr>
          <w:p w:rsidR="00DA2FEA" w:rsidRPr="00DA2FEA" w:rsidRDefault="00DA2FEA" w:rsidP="00DA2FEA">
            <w:pPr>
              <w:autoSpaceDE w:val="0"/>
              <w:autoSpaceDN w:val="0"/>
              <w:adjustRightInd w:val="0"/>
              <w:ind w:firstLine="0"/>
              <w:rPr>
                <w:sz w:val="28"/>
                <w:szCs w:val="28"/>
              </w:rPr>
            </w:pPr>
          </w:p>
        </w:tc>
        <w:tc>
          <w:tcPr>
            <w:tcW w:w="2403" w:type="pct"/>
          </w:tcPr>
          <w:p w:rsidR="00DA2FEA" w:rsidRPr="00DA2FEA" w:rsidRDefault="00DA2FEA" w:rsidP="00DA2FEA">
            <w:pPr>
              <w:autoSpaceDE w:val="0"/>
              <w:autoSpaceDN w:val="0"/>
              <w:adjustRightInd w:val="0"/>
              <w:ind w:firstLine="0"/>
              <w:rPr>
                <w:sz w:val="28"/>
                <w:szCs w:val="28"/>
              </w:rPr>
            </w:pPr>
          </w:p>
        </w:tc>
        <w:tc>
          <w:tcPr>
            <w:tcW w:w="2142" w:type="pct"/>
          </w:tcPr>
          <w:p w:rsidR="00DA2FEA" w:rsidRPr="00DA2FEA" w:rsidRDefault="00DA2FEA" w:rsidP="00DA2FEA">
            <w:pPr>
              <w:autoSpaceDE w:val="0"/>
              <w:autoSpaceDN w:val="0"/>
              <w:adjustRightInd w:val="0"/>
              <w:ind w:firstLine="0"/>
              <w:rPr>
                <w:sz w:val="28"/>
                <w:szCs w:val="28"/>
              </w:rPr>
            </w:pPr>
          </w:p>
        </w:tc>
      </w:tr>
    </w:tbl>
    <w:p w:rsidR="00DA2FEA" w:rsidRPr="00DA2FEA" w:rsidRDefault="00DA2FEA" w:rsidP="00DA2FEA">
      <w:pPr>
        <w:autoSpaceDE w:val="0"/>
        <w:autoSpaceDN w:val="0"/>
        <w:adjustRightInd w:val="0"/>
        <w:ind w:firstLine="0"/>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Начальник участка АБ _________________________________</w:t>
      </w:r>
    </w:p>
    <w:p w:rsidR="00DA2FEA" w:rsidRPr="00DA2FEA" w:rsidRDefault="00DA2FEA" w:rsidP="00DA2FEA">
      <w:pPr>
        <w:autoSpaceDE w:val="0"/>
        <w:autoSpaceDN w:val="0"/>
        <w:adjustRightInd w:val="0"/>
        <w:ind w:firstLine="0"/>
        <w:jc w:val="left"/>
      </w:pPr>
      <w:r w:rsidRPr="00DA2FEA">
        <w:t xml:space="preserve">                                                                                (подпись)</w:t>
      </w:r>
    </w:p>
    <w:p w:rsidR="00DA2FEA" w:rsidRPr="00DA2FEA" w:rsidRDefault="00DA2FEA" w:rsidP="00DA2FEA">
      <w:pPr>
        <w:autoSpaceDE w:val="0"/>
        <w:autoSpaceDN w:val="0"/>
        <w:adjustRightInd w:val="0"/>
        <w:ind w:firstLine="0"/>
        <w:jc w:val="left"/>
        <w:rPr>
          <w:sz w:val="28"/>
          <w:szCs w:val="28"/>
        </w:rPr>
      </w:pPr>
    </w:p>
    <w:p w:rsidR="00DA2FEA" w:rsidRPr="00DA2FEA" w:rsidRDefault="00DA2FEA" w:rsidP="00DA2FEA">
      <w:pPr>
        <w:autoSpaceDE w:val="0"/>
        <w:autoSpaceDN w:val="0"/>
        <w:adjustRightInd w:val="0"/>
        <w:ind w:firstLine="0"/>
        <w:jc w:val="left"/>
        <w:rPr>
          <w:sz w:val="28"/>
          <w:szCs w:val="28"/>
        </w:rPr>
      </w:pPr>
      <w:r w:rsidRPr="00DA2FEA">
        <w:rPr>
          <w:sz w:val="28"/>
          <w:szCs w:val="28"/>
        </w:rPr>
        <w:t>Геолог шахты _________________________________________</w:t>
      </w:r>
    </w:p>
    <w:p w:rsidR="00DA2FEA" w:rsidRPr="00DA2FEA" w:rsidRDefault="00DA2FEA" w:rsidP="00DA2FEA">
      <w:pPr>
        <w:autoSpaceDE w:val="0"/>
        <w:autoSpaceDN w:val="0"/>
        <w:adjustRightInd w:val="0"/>
        <w:ind w:firstLine="0"/>
        <w:jc w:val="left"/>
      </w:pPr>
      <w:r w:rsidRPr="00DA2FEA">
        <w:rPr>
          <w:sz w:val="32"/>
          <w:szCs w:val="32"/>
        </w:rPr>
        <w:t xml:space="preserve">                                                           </w:t>
      </w:r>
      <w:r w:rsidRPr="00DA2FEA">
        <w:t>(подпись)</w:t>
      </w:r>
    </w:p>
    <w:p w:rsidR="00DA2FEA" w:rsidRPr="00DA2FEA" w:rsidRDefault="00DA2FEA" w:rsidP="00DA2FEA">
      <w:pPr>
        <w:autoSpaceDE w:val="0"/>
        <w:autoSpaceDN w:val="0"/>
        <w:adjustRightInd w:val="0"/>
        <w:ind w:firstLine="0"/>
        <w:rPr>
          <w:i/>
        </w:rPr>
      </w:pPr>
    </w:p>
    <w:p w:rsidR="00DA2FEA" w:rsidRPr="00DA2FEA" w:rsidRDefault="00DA2FEA" w:rsidP="00DA2FEA">
      <w:pPr>
        <w:widowControl/>
        <w:autoSpaceDE w:val="0"/>
        <w:autoSpaceDN w:val="0"/>
        <w:adjustRightInd w:val="0"/>
        <w:ind w:firstLine="0"/>
        <w:jc w:val="right"/>
        <w:rPr>
          <w:b/>
          <w:iCs/>
          <w:sz w:val="28"/>
          <w:szCs w:val="28"/>
        </w:rPr>
      </w:pPr>
      <w:bookmarkStart w:id="44" w:name="Par888"/>
      <w:bookmarkEnd w:id="44"/>
      <w:r w:rsidRPr="00DA2FEA">
        <w:rPr>
          <w:sz w:val="32"/>
          <w:szCs w:val="32"/>
        </w:rPr>
        <w:br w:type="page"/>
      </w:r>
      <w:r w:rsidRPr="00DA2FEA">
        <w:rPr>
          <w:b/>
          <w:iCs/>
          <w:sz w:val="28"/>
          <w:szCs w:val="28"/>
        </w:rPr>
        <w:lastRenderedPageBreak/>
        <w:t>Приложение 3</w:t>
      </w:r>
    </w:p>
    <w:p w:rsidR="00DA2FEA" w:rsidRPr="00DA2FEA" w:rsidRDefault="00DA2FEA" w:rsidP="00DA2FEA">
      <w:pPr>
        <w:autoSpaceDE w:val="0"/>
        <w:autoSpaceDN w:val="0"/>
        <w:adjustRightInd w:val="0"/>
        <w:ind w:firstLine="0"/>
        <w:jc w:val="center"/>
        <w:rPr>
          <w:sz w:val="28"/>
          <w:szCs w:val="28"/>
        </w:rPr>
      </w:pPr>
      <w:r w:rsidRPr="00DA2FEA">
        <w:rPr>
          <w:sz w:val="28"/>
          <w:szCs w:val="28"/>
        </w:rPr>
        <w:t xml:space="preserve">Горно-геологические и </w:t>
      </w:r>
      <w:proofErr w:type="gramStart"/>
      <w:r w:rsidRPr="00DA2FEA">
        <w:rPr>
          <w:sz w:val="28"/>
          <w:szCs w:val="28"/>
        </w:rPr>
        <w:t>горно-технические</w:t>
      </w:r>
      <w:proofErr w:type="gramEnd"/>
      <w:r w:rsidRPr="00DA2FEA">
        <w:rPr>
          <w:sz w:val="28"/>
          <w:szCs w:val="28"/>
        </w:rPr>
        <w:t xml:space="preserve"> условия отнесения выработок</w:t>
      </w:r>
    </w:p>
    <w:p w:rsidR="00DA2FEA" w:rsidRPr="00DA2FEA" w:rsidRDefault="00DA2FEA" w:rsidP="00DA2FEA">
      <w:pPr>
        <w:autoSpaceDE w:val="0"/>
        <w:autoSpaceDN w:val="0"/>
        <w:adjustRightInd w:val="0"/>
        <w:ind w:firstLine="0"/>
        <w:jc w:val="center"/>
        <w:rPr>
          <w:sz w:val="28"/>
          <w:szCs w:val="28"/>
        </w:rPr>
      </w:pPr>
      <w:proofErr w:type="gramStart"/>
      <w:r w:rsidRPr="00DA2FEA">
        <w:rPr>
          <w:sz w:val="28"/>
          <w:szCs w:val="28"/>
        </w:rPr>
        <w:t>к</w:t>
      </w:r>
      <w:proofErr w:type="gramEnd"/>
      <w:r w:rsidRPr="00DA2FEA">
        <w:rPr>
          <w:sz w:val="28"/>
          <w:szCs w:val="28"/>
        </w:rPr>
        <w:t xml:space="preserve"> опасным по слоевым скоплениям метана</w:t>
      </w:r>
    </w:p>
    <w:p w:rsidR="00DA2FEA" w:rsidRPr="00DA2FEA" w:rsidRDefault="00DA2FEA" w:rsidP="00DA2FEA">
      <w:pPr>
        <w:autoSpaceDE w:val="0"/>
        <w:autoSpaceDN w:val="0"/>
        <w:adjustRightInd w:val="0"/>
        <w:ind w:firstLine="0"/>
        <w:jc w:val="center"/>
        <w:rPr>
          <w:sz w:val="28"/>
          <w:szCs w:val="28"/>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1422"/>
        <w:gridCol w:w="1910"/>
        <w:gridCol w:w="3164"/>
        <w:gridCol w:w="2725"/>
      </w:tblGrid>
      <w:tr w:rsidR="00DA2FEA" w:rsidRPr="00DA2FEA" w:rsidTr="00DA2FEA">
        <w:trPr>
          <w:trHeight w:val="480"/>
          <w:tblCellSpacing w:w="5" w:type="nil"/>
        </w:trPr>
        <w:tc>
          <w:tcPr>
            <w:tcW w:w="731" w:type="pct"/>
          </w:tcPr>
          <w:p w:rsidR="00DA2FEA" w:rsidRPr="00DA2FEA" w:rsidRDefault="00DA2FEA" w:rsidP="00DA2FEA">
            <w:pPr>
              <w:autoSpaceDE w:val="0"/>
              <w:autoSpaceDN w:val="0"/>
              <w:adjustRightInd w:val="0"/>
              <w:ind w:firstLine="0"/>
              <w:jc w:val="center"/>
            </w:pPr>
            <w:r w:rsidRPr="00DA2FEA">
              <w:t>Тип</w:t>
            </w:r>
          </w:p>
          <w:p w:rsidR="00DA2FEA" w:rsidRPr="00DA2FEA" w:rsidRDefault="00DA2FEA" w:rsidP="00DA2FEA">
            <w:pPr>
              <w:autoSpaceDE w:val="0"/>
              <w:autoSpaceDN w:val="0"/>
              <w:adjustRightInd w:val="0"/>
              <w:ind w:firstLine="0"/>
              <w:jc w:val="center"/>
            </w:pPr>
            <w:r w:rsidRPr="00DA2FEA">
              <w:t>выработки</w:t>
            </w:r>
          </w:p>
        </w:tc>
        <w:tc>
          <w:tcPr>
            <w:tcW w:w="1006" w:type="pct"/>
          </w:tcPr>
          <w:p w:rsidR="00DA2FEA" w:rsidRPr="00DA2FEA" w:rsidRDefault="00DA2FEA" w:rsidP="00DA2FEA">
            <w:pPr>
              <w:autoSpaceDE w:val="0"/>
              <w:autoSpaceDN w:val="0"/>
              <w:adjustRightInd w:val="0"/>
              <w:ind w:firstLine="0"/>
              <w:jc w:val="center"/>
            </w:pPr>
            <w:r w:rsidRPr="00DA2FEA">
              <w:t xml:space="preserve">Участок </w:t>
            </w:r>
          </w:p>
          <w:p w:rsidR="00DA2FEA" w:rsidRPr="00DA2FEA" w:rsidRDefault="00DA2FEA" w:rsidP="00DA2FEA">
            <w:pPr>
              <w:autoSpaceDE w:val="0"/>
              <w:autoSpaceDN w:val="0"/>
              <w:adjustRightInd w:val="0"/>
              <w:ind w:firstLine="0"/>
              <w:jc w:val="center"/>
            </w:pPr>
            <w:r w:rsidRPr="00DA2FEA">
              <w:t>выработки</w:t>
            </w:r>
          </w:p>
        </w:tc>
        <w:tc>
          <w:tcPr>
            <w:tcW w:w="1750" w:type="pct"/>
          </w:tcPr>
          <w:p w:rsidR="00DA2FEA" w:rsidRPr="00DA2FEA" w:rsidRDefault="00DA2FEA" w:rsidP="00DA2FEA">
            <w:pPr>
              <w:autoSpaceDE w:val="0"/>
              <w:autoSpaceDN w:val="0"/>
              <w:adjustRightInd w:val="0"/>
              <w:ind w:firstLine="0"/>
              <w:jc w:val="center"/>
            </w:pPr>
            <w:r w:rsidRPr="00DA2FEA">
              <w:t xml:space="preserve">Условия, по которым </w:t>
            </w:r>
          </w:p>
          <w:p w:rsidR="00DA2FEA" w:rsidRPr="00DA2FEA" w:rsidRDefault="00DA2FEA" w:rsidP="00DA2FEA">
            <w:pPr>
              <w:autoSpaceDE w:val="0"/>
              <w:autoSpaceDN w:val="0"/>
              <w:adjustRightInd w:val="0"/>
              <w:ind w:firstLine="0"/>
              <w:jc w:val="center"/>
            </w:pPr>
            <w:r w:rsidRPr="00DA2FEA">
              <w:t xml:space="preserve">участки выработок </w:t>
            </w:r>
          </w:p>
          <w:p w:rsidR="00DA2FEA" w:rsidRPr="00DA2FEA" w:rsidRDefault="00DA2FEA" w:rsidP="00DA2FEA">
            <w:pPr>
              <w:autoSpaceDE w:val="0"/>
              <w:autoSpaceDN w:val="0"/>
              <w:adjustRightInd w:val="0"/>
              <w:ind w:firstLine="0"/>
              <w:jc w:val="center"/>
            </w:pPr>
            <w:r w:rsidRPr="00DA2FEA">
              <w:t>газовых шахт</w:t>
            </w:r>
          </w:p>
          <w:p w:rsidR="00DA2FEA" w:rsidRPr="00DA2FEA" w:rsidRDefault="00DA2FEA" w:rsidP="00DA2FEA">
            <w:pPr>
              <w:autoSpaceDE w:val="0"/>
              <w:autoSpaceDN w:val="0"/>
              <w:adjustRightInd w:val="0"/>
              <w:ind w:firstLine="0"/>
              <w:jc w:val="center"/>
            </w:pPr>
            <w:r w:rsidRPr="00DA2FEA">
              <w:t>относятся к опасным</w:t>
            </w:r>
          </w:p>
        </w:tc>
        <w:tc>
          <w:tcPr>
            <w:tcW w:w="1512" w:type="pct"/>
          </w:tcPr>
          <w:p w:rsidR="00DA2FEA" w:rsidRPr="00DA2FEA" w:rsidRDefault="00DA2FEA" w:rsidP="00DA2FEA">
            <w:pPr>
              <w:autoSpaceDE w:val="0"/>
              <w:autoSpaceDN w:val="0"/>
              <w:adjustRightInd w:val="0"/>
              <w:ind w:firstLine="0"/>
              <w:jc w:val="center"/>
            </w:pPr>
            <w:r w:rsidRPr="00DA2FEA">
              <w:t xml:space="preserve">Места контроля </w:t>
            </w:r>
          </w:p>
          <w:p w:rsidR="00DA2FEA" w:rsidRPr="00DA2FEA" w:rsidRDefault="00DA2FEA" w:rsidP="00DA2FEA">
            <w:pPr>
              <w:autoSpaceDE w:val="0"/>
              <w:autoSpaceDN w:val="0"/>
              <w:adjustRightInd w:val="0"/>
              <w:ind w:firstLine="0"/>
              <w:jc w:val="center"/>
            </w:pPr>
            <w:r w:rsidRPr="00DA2FEA">
              <w:t>слоевых</w:t>
            </w:r>
          </w:p>
          <w:p w:rsidR="00DA2FEA" w:rsidRPr="00DA2FEA" w:rsidRDefault="00DA2FEA" w:rsidP="00DA2FEA">
            <w:pPr>
              <w:autoSpaceDE w:val="0"/>
              <w:autoSpaceDN w:val="0"/>
              <w:adjustRightInd w:val="0"/>
              <w:ind w:firstLine="0"/>
              <w:jc w:val="center"/>
            </w:pPr>
            <w:r w:rsidRPr="00DA2FEA">
              <w:t xml:space="preserve">скоплений метана </w:t>
            </w:r>
          </w:p>
          <w:p w:rsidR="00DA2FEA" w:rsidRPr="00DA2FEA" w:rsidRDefault="00DA2FEA" w:rsidP="00DA2FEA">
            <w:pPr>
              <w:autoSpaceDE w:val="0"/>
              <w:autoSpaceDN w:val="0"/>
              <w:adjustRightInd w:val="0"/>
              <w:ind w:firstLine="0"/>
              <w:jc w:val="center"/>
            </w:pPr>
            <w:r w:rsidRPr="00DA2FEA">
              <w:t xml:space="preserve">в </w:t>
            </w:r>
            <w:proofErr w:type="gramStart"/>
            <w:r w:rsidRPr="00DA2FEA">
              <w:t>выработках</w:t>
            </w:r>
            <w:proofErr w:type="gramEnd"/>
          </w:p>
        </w:tc>
      </w:tr>
      <w:tr w:rsidR="00DA2FEA" w:rsidRPr="00DA2FEA" w:rsidTr="00DA2FEA">
        <w:trPr>
          <w:tblCellSpacing w:w="5" w:type="nil"/>
        </w:trPr>
        <w:tc>
          <w:tcPr>
            <w:tcW w:w="731" w:type="pct"/>
          </w:tcPr>
          <w:p w:rsidR="00DA2FEA" w:rsidRPr="00DA2FEA" w:rsidRDefault="00DA2FEA" w:rsidP="00DA2FEA">
            <w:pPr>
              <w:autoSpaceDE w:val="0"/>
              <w:autoSpaceDN w:val="0"/>
              <w:adjustRightInd w:val="0"/>
              <w:ind w:firstLine="0"/>
              <w:jc w:val="center"/>
            </w:pPr>
            <w:r w:rsidRPr="00DA2FEA">
              <w:t>1</w:t>
            </w:r>
          </w:p>
        </w:tc>
        <w:tc>
          <w:tcPr>
            <w:tcW w:w="1006" w:type="pct"/>
          </w:tcPr>
          <w:p w:rsidR="00DA2FEA" w:rsidRPr="00DA2FEA" w:rsidRDefault="00DA2FEA" w:rsidP="00DA2FEA">
            <w:pPr>
              <w:autoSpaceDE w:val="0"/>
              <w:autoSpaceDN w:val="0"/>
              <w:adjustRightInd w:val="0"/>
              <w:ind w:firstLine="0"/>
              <w:jc w:val="center"/>
            </w:pPr>
            <w:r w:rsidRPr="00DA2FEA">
              <w:t>2</w:t>
            </w:r>
          </w:p>
        </w:tc>
        <w:tc>
          <w:tcPr>
            <w:tcW w:w="1750" w:type="pct"/>
          </w:tcPr>
          <w:p w:rsidR="00DA2FEA" w:rsidRPr="00DA2FEA" w:rsidRDefault="00DA2FEA" w:rsidP="00DA2FEA">
            <w:pPr>
              <w:autoSpaceDE w:val="0"/>
              <w:autoSpaceDN w:val="0"/>
              <w:adjustRightInd w:val="0"/>
              <w:ind w:firstLine="0"/>
              <w:jc w:val="center"/>
            </w:pPr>
            <w:r w:rsidRPr="00DA2FEA">
              <w:t>3</w:t>
            </w:r>
          </w:p>
        </w:tc>
        <w:tc>
          <w:tcPr>
            <w:tcW w:w="1512" w:type="pct"/>
          </w:tcPr>
          <w:p w:rsidR="00DA2FEA" w:rsidRPr="00DA2FEA" w:rsidRDefault="00DA2FEA" w:rsidP="00DA2FEA">
            <w:pPr>
              <w:autoSpaceDE w:val="0"/>
              <w:autoSpaceDN w:val="0"/>
              <w:adjustRightInd w:val="0"/>
              <w:ind w:firstLine="0"/>
              <w:jc w:val="center"/>
            </w:pPr>
            <w:r w:rsidRPr="00DA2FEA">
              <w:t>4</w:t>
            </w:r>
          </w:p>
        </w:tc>
      </w:tr>
      <w:tr w:rsidR="00DA2FEA" w:rsidRPr="00DA2FEA" w:rsidTr="00DA2FEA">
        <w:trPr>
          <w:trHeight w:val="1600"/>
          <w:tblCellSpacing w:w="5" w:type="nil"/>
        </w:trPr>
        <w:tc>
          <w:tcPr>
            <w:tcW w:w="731" w:type="pct"/>
            <w:vMerge w:val="restart"/>
          </w:tcPr>
          <w:p w:rsidR="00DA2FEA" w:rsidRPr="00DA2FEA" w:rsidRDefault="00DA2FEA" w:rsidP="00DA2FEA">
            <w:pPr>
              <w:autoSpaceDE w:val="0"/>
              <w:autoSpaceDN w:val="0"/>
              <w:adjustRightInd w:val="0"/>
              <w:ind w:firstLine="0"/>
              <w:jc w:val="left"/>
            </w:pPr>
            <w:r w:rsidRPr="00DA2FEA">
              <w:t xml:space="preserve">Выработки, проводимые по </w:t>
            </w:r>
            <w:proofErr w:type="gramStart"/>
            <w:r w:rsidRPr="00DA2FEA">
              <w:t>угол</w:t>
            </w:r>
            <w:r w:rsidRPr="00DA2FEA">
              <w:t>ь</w:t>
            </w:r>
            <w:r w:rsidRPr="00DA2FEA">
              <w:t>ным</w:t>
            </w:r>
            <w:proofErr w:type="gramEnd"/>
          </w:p>
          <w:p w:rsidR="00DA2FEA" w:rsidRPr="00DA2FEA" w:rsidRDefault="00DA2FEA" w:rsidP="00DA2FEA">
            <w:pPr>
              <w:autoSpaceDE w:val="0"/>
              <w:autoSpaceDN w:val="0"/>
              <w:adjustRightInd w:val="0"/>
              <w:ind w:firstLine="0"/>
              <w:jc w:val="left"/>
            </w:pPr>
            <w:r w:rsidRPr="00DA2FEA">
              <w:t xml:space="preserve">пластам </w:t>
            </w:r>
          </w:p>
        </w:tc>
        <w:tc>
          <w:tcPr>
            <w:tcW w:w="1006" w:type="pct"/>
          </w:tcPr>
          <w:p w:rsidR="00DA2FEA" w:rsidRPr="00DA2FEA" w:rsidRDefault="00DA2FEA" w:rsidP="00DA2FEA">
            <w:pPr>
              <w:autoSpaceDE w:val="0"/>
              <w:autoSpaceDN w:val="0"/>
              <w:adjustRightInd w:val="0"/>
              <w:ind w:firstLine="0"/>
              <w:jc w:val="left"/>
            </w:pPr>
            <w:r w:rsidRPr="00DA2FEA">
              <w:t>Тупиковые ч</w:t>
            </w:r>
            <w:r w:rsidRPr="00DA2FEA">
              <w:t>а</w:t>
            </w:r>
            <w:r w:rsidRPr="00DA2FEA">
              <w:t xml:space="preserve">сти выработок длиной </w:t>
            </w:r>
            <w:smartTag w:uri="urn:schemas-microsoft-com:office:smarttags" w:element="metricconverter">
              <w:smartTagPr>
                <w:attr w:name="ProductID" w:val="200 м"/>
              </w:smartTagPr>
              <w:r w:rsidRPr="00DA2FEA">
                <w:t>200 м</w:t>
              </w:r>
            </w:smartTag>
            <w:r w:rsidRPr="00DA2FEA">
              <w:t xml:space="preserve"> от забоя выработки </w:t>
            </w:r>
          </w:p>
        </w:tc>
        <w:tc>
          <w:tcPr>
            <w:tcW w:w="1750" w:type="pct"/>
          </w:tcPr>
          <w:p w:rsidR="00DA2FEA" w:rsidRPr="00DA2FEA" w:rsidRDefault="00DA2FEA" w:rsidP="00DA2FEA">
            <w:pPr>
              <w:autoSpaceDE w:val="0"/>
              <w:autoSpaceDN w:val="0"/>
              <w:adjustRightInd w:val="0"/>
              <w:ind w:firstLine="0"/>
              <w:jc w:val="left"/>
            </w:pPr>
            <w:r w:rsidRPr="00DA2FEA">
              <w:t>При одном из следующих условий:</w:t>
            </w:r>
          </w:p>
          <w:p w:rsidR="00DA2FEA" w:rsidRPr="00DA2FEA" w:rsidRDefault="00DA2FEA" w:rsidP="00DA2FEA">
            <w:pPr>
              <w:autoSpaceDE w:val="0"/>
              <w:autoSpaceDN w:val="0"/>
              <w:adjustRightInd w:val="0"/>
              <w:ind w:firstLine="0"/>
              <w:jc w:val="left"/>
            </w:pPr>
            <w:r w:rsidRPr="00DA2FEA">
              <w:t>- средняя скорость рудни</w:t>
            </w:r>
            <w:r w:rsidRPr="00DA2FEA">
              <w:t>ч</w:t>
            </w:r>
            <w:r w:rsidRPr="00DA2FEA">
              <w:t xml:space="preserve">ного воздуха в </w:t>
            </w:r>
            <w:smartTag w:uri="urn:schemas-microsoft-com:office:smarttags" w:element="metricconverter">
              <w:smartTagPr>
                <w:attr w:name="ProductID" w:val="10 м"/>
              </w:smartTagPr>
              <w:r w:rsidRPr="00DA2FEA">
                <w:t>10 м</w:t>
              </w:r>
            </w:smartTag>
            <w:r w:rsidRPr="00DA2FEA">
              <w:t xml:space="preserve"> от забоя меньше 1 м/</w:t>
            </w:r>
            <w:proofErr w:type="gramStart"/>
            <w:r w:rsidRPr="00DA2FEA">
              <w:t>с</w:t>
            </w:r>
            <w:proofErr w:type="gramEnd"/>
            <w:r w:rsidRPr="00DA2FEA">
              <w:t>;</w:t>
            </w:r>
          </w:p>
          <w:p w:rsidR="00DA2FEA" w:rsidRPr="00DA2FEA" w:rsidRDefault="00DA2FEA" w:rsidP="00DA2FEA">
            <w:pPr>
              <w:autoSpaceDE w:val="0"/>
              <w:autoSpaceDN w:val="0"/>
              <w:adjustRightInd w:val="0"/>
              <w:ind w:firstLine="0"/>
              <w:jc w:val="left"/>
            </w:pPr>
            <w:r w:rsidRPr="00DA2FEA">
              <w:t>- наличие в кровле вырабо</w:t>
            </w:r>
            <w:r w:rsidRPr="00DA2FEA">
              <w:t>т</w:t>
            </w:r>
            <w:r w:rsidRPr="00DA2FEA">
              <w:t xml:space="preserve">ки угольных пластов или пропластков на расстоянии менее </w:t>
            </w:r>
            <w:smartTag w:uri="urn:schemas-microsoft-com:office:smarttags" w:element="metricconverter">
              <w:smartTagPr>
                <w:attr w:name="ProductID" w:val="10 м"/>
              </w:smartTagPr>
              <w:r w:rsidRPr="00DA2FEA">
                <w:t>10 м</w:t>
              </w:r>
            </w:smartTag>
          </w:p>
        </w:tc>
        <w:tc>
          <w:tcPr>
            <w:tcW w:w="1512" w:type="pct"/>
          </w:tcPr>
          <w:p w:rsidR="00DA2FEA" w:rsidRPr="00DA2FEA" w:rsidRDefault="00DA2FEA" w:rsidP="00DA2FEA">
            <w:pPr>
              <w:autoSpaceDE w:val="0"/>
              <w:autoSpaceDN w:val="0"/>
              <w:adjustRightInd w:val="0"/>
              <w:ind w:firstLine="0"/>
              <w:jc w:val="left"/>
            </w:pPr>
            <w:r w:rsidRPr="00DA2FEA">
              <w:t xml:space="preserve">Начиная с </w:t>
            </w:r>
            <w:smartTag w:uri="urn:schemas-microsoft-com:office:smarttags" w:element="metricconverter">
              <w:smartTagPr>
                <w:attr w:name="ProductID" w:val="10 м"/>
              </w:smartTagPr>
              <w:r w:rsidRPr="00DA2FEA">
                <w:t>10 м</w:t>
              </w:r>
            </w:smartTag>
            <w:r w:rsidRPr="00DA2FEA">
              <w:t xml:space="preserve"> от забоя и далее через 15-</w:t>
            </w:r>
            <w:smartTag w:uri="urn:schemas-microsoft-com:office:smarttags" w:element="metricconverter">
              <w:smartTagPr>
                <w:attr w:name="ProductID" w:val="20 м"/>
              </w:smartTagPr>
              <w:r w:rsidRPr="00DA2FEA">
                <w:t>20 м</w:t>
              </w:r>
            </w:smartTag>
            <w:r w:rsidRPr="00DA2FEA">
              <w:t xml:space="preserve"> по направлению движения воздушной струи на участке длиной </w:t>
            </w:r>
            <w:smartTag w:uri="urn:schemas-microsoft-com:office:smarttags" w:element="metricconverter">
              <w:smartTagPr>
                <w:attr w:name="ProductID" w:val="200 м"/>
              </w:smartTagPr>
              <w:r w:rsidRPr="00DA2FEA">
                <w:t>200 м</w:t>
              </w:r>
            </w:smartTag>
          </w:p>
        </w:tc>
      </w:tr>
      <w:tr w:rsidR="00DA2FEA" w:rsidRPr="00DA2FEA" w:rsidTr="00DA2FEA">
        <w:trPr>
          <w:trHeight w:val="1440"/>
          <w:tblCellSpacing w:w="5" w:type="nil"/>
        </w:trPr>
        <w:tc>
          <w:tcPr>
            <w:tcW w:w="731" w:type="pct"/>
            <w:vMerge/>
          </w:tcPr>
          <w:p w:rsidR="00DA2FEA" w:rsidRPr="00DA2FEA" w:rsidRDefault="00DA2FEA" w:rsidP="00DA2FEA">
            <w:pPr>
              <w:autoSpaceDE w:val="0"/>
              <w:autoSpaceDN w:val="0"/>
              <w:adjustRightInd w:val="0"/>
              <w:ind w:firstLine="0"/>
            </w:pPr>
          </w:p>
        </w:tc>
        <w:tc>
          <w:tcPr>
            <w:tcW w:w="1006" w:type="pct"/>
          </w:tcPr>
          <w:p w:rsidR="00DA2FEA" w:rsidRPr="00DA2FEA" w:rsidRDefault="00DA2FEA" w:rsidP="00DA2FEA">
            <w:pPr>
              <w:autoSpaceDE w:val="0"/>
              <w:autoSpaceDN w:val="0"/>
              <w:adjustRightInd w:val="0"/>
              <w:ind w:firstLine="0"/>
              <w:jc w:val="left"/>
            </w:pPr>
            <w:r w:rsidRPr="00DA2FEA">
              <w:t xml:space="preserve">Участок длиной </w:t>
            </w:r>
            <w:smartTag w:uri="urn:schemas-microsoft-com:office:smarttags" w:element="metricconverter">
              <w:smartTagPr>
                <w:attr w:name="ProductID" w:val="200 м"/>
              </w:smartTagPr>
              <w:r w:rsidRPr="00DA2FEA">
                <w:t>200 м</w:t>
              </w:r>
            </w:smartTag>
            <w:r w:rsidRPr="00DA2FEA">
              <w:t>, прим</w:t>
            </w:r>
            <w:r w:rsidRPr="00DA2FEA">
              <w:t>ы</w:t>
            </w:r>
            <w:r w:rsidRPr="00DA2FEA">
              <w:t>кающий к очистному з</w:t>
            </w:r>
            <w:r w:rsidRPr="00DA2FEA">
              <w:t>а</w:t>
            </w:r>
            <w:r w:rsidRPr="00DA2FEA">
              <w:t>бою, с исход</w:t>
            </w:r>
            <w:r w:rsidRPr="00DA2FEA">
              <w:t>я</w:t>
            </w:r>
            <w:r w:rsidRPr="00DA2FEA">
              <w:t>щей вентиляц</w:t>
            </w:r>
            <w:r w:rsidRPr="00DA2FEA">
              <w:t>и</w:t>
            </w:r>
            <w:r w:rsidRPr="00DA2FEA">
              <w:t>онной струей</w:t>
            </w:r>
          </w:p>
        </w:tc>
        <w:tc>
          <w:tcPr>
            <w:tcW w:w="1750" w:type="pct"/>
          </w:tcPr>
          <w:p w:rsidR="00DA2FEA" w:rsidRPr="00DA2FEA" w:rsidRDefault="00DA2FEA" w:rsidP="00DA2FEA">
            <w:pPr>
              <w:autoSpaceDE w:val="0"/>
              <w:autoSpaceDN w:val="0"/>
              <w:adjustRightInd w:val="0"/>
              <w:ind w:firstLine="0"/>
              <w:jc w:val="left"/>
            </w:pPr>
            <w:r w:rsidRPr="00DA2FEA">
              <w:t xml:space="preserve">При одном из следующих условий: </w:t>
            </w:r>
          </w:p>
          <w:p w:rsidR="00DA2FEA" w:rsidRPr="00DA2FEA" w:rsidRDefault="00DA2FEA" w:rsidP="00DA2FEA">
            <w:pPr>
              <w:autoSpaceDE w:val="0"/>
              <w:autoSpaceDN w:val="0"/>
              <w:adjustRightInd w:val="0"/>
              <w:ind w:firstLine="0"/>
              <w:jc w:val="left"/>
            </w:pPr>
            <w:r w:rsidRPr="00DA2FEA">
              <w:t>- средняя скорость рудни</w:t>
            </w:r>
            <w:r w:rsidRPr="00DA2FEA">
              <w:t>ч</w:t>
            </w:r>
            <w:r w:rsidRPr="00DA2FEA">
              <w:t>ного воздуха менее 1 м/</w:t>
            </w:r>
            <w:proofErr w:type="gramStart"/>
            <w:r w:rsidRPr="00DA2FEA">
              <w:t>с</w:t>
            </w:r>
            <w:proofErr w:type="gramEnd"/>
            <w:r w:rsidRPr="00DA2FEA">
              <w:t xml:space="preserve">; </w:t>
            </w:r>
          </w:p>
          <w:p w:rsidR="00DA2FEA" w:rsidRPr="00DA2FEA" w:rsidRDefault="00DA2FEA" w:rsidP="00DA2FEA">
            <w:pPr>
              <w:autoSpaceDE w:val="0"/>
              <w:autoSpaceDN w:val="0"/>
              <w:adjustRightInd w:val="0"/>
              <w:ind w:firstLine="0"/>
              <w:jc w:val="left"/>
            </w:pPr>
            <w:r w:rsidRPr="00DA2FEA">
              <w:t>- наличие в кровле вырабо</w:t>
            </w:r>
            <w:r w:rsidRPr="00DA2FEA">
              <w:t>т</w:t>
            </w:r>
            <w:r w:rsidRPr="00DA2FEA">
              <w:t xml:space="preserve">ки угольных пластов или пропластков на расстоянии менее </w:t>
            </w:r>
            <w:smartTag w:uri="urn:schemas-microsoft-com:office:smarttags" w:element="metricconverter">
              <w:smartTagPr>
                <w:attr w:name="ProductID" w:val="10 м"/>
              </w:smartTagPr>
              <w:r w:rsidRPr="00DA2FEA">
                <w:t>10 м</w:t>
              </w:r>
            </w:smartTag>
            <w:r w:rsidRPr="00DA2FEA">
              <w:t xml:space="preserve"> </w:t>
            </w:r>
          </w:p>
        </w:tc>
        <w:tc>
          <w:tcPr>
            <w:tcW w:w="1512" w:type="pct"/>
          </w:tcPr>
          <w:p w:rsidR="00DA2FEA" w:rsidRPr="00DA2FEA" w:rsidRDefault="00DA2FEA" w:rsidP="00DA2FEA">
            <w:pPr>
              <w:autoSpaceDE w:val="0"/>
              <w:autoSpaceDN w:val="0"/>
              <w:adjustRightInd w:val="0"/>
              <w:ind w:firstLine="0"/>
              <w:jc w:val="left"/>
            </w:pPr>
            <w:r w:rsidRPr="00DA2FEA">
              <w:t xml:space="preserve">Начиная с </w:t>
            </w:r>
            <w:smartTag w:uri="urn:schemas-microsoft-com:office:smarttags" w:element="metricconverter">
              <w:smartTagPr>
                <w:attr w:name="ProductID" w:val="10 м"/>
              </w:smartTagPr>
              <w:r w:rsidRPr="00DA2FEA">
                <w:t>10 м</w:t>
              </w:r>
            </w:smartTag>
            <w:r w:rsidRPr="00DA2FEA">
              <w:t xml:space="preserve"> от забоя и далее через 15-</w:t>
            </w:r>
            <w:smartTag w:uri="urn:schemas-microsoft-com:office:smarttags" w:element="metricconverter">
              <w:smartTagPr>
                <w:attr w:name="ProductID" w:val="20 м"/>
              </w:smartTagPr>
              <w:r w:rsidRPr="00DA2FEA">
                <w:t>20 м</w:t>
              </w:r>
            </w:smartTag>
            <w:r w:rsidRPr="00DA2FEA">
              <w:t xml:space="preserve"> по направлению движения воздушной струи на участке длиной </w:t>
            </w:r>
            <w:smartTag w:uri="urn:schemas-microsoft-com:office:smarttags" w:element="metricconverter">
              <w:smartTagPr>
                <w:attr w:name="ProductID" w:val="200 м"/>
              </w:smartTagPr>
              <w:r w:rsidRPr="00DA2FEA">
                <w:t>200 м</w:t>
              </w:r>
            </w:smartTag>
          </w:p>
        </w:tc>
      </w:tr>
      <w:tr w:rsidR="00DA2FEA" w:rsidRPr="00DA2FEA" w:rsidTr="00DA2FEA">
        <w:trPr>
          <w:trHeight w:val="960"/>
          <w:tblCellSpacing w:w="5" w:type="nil"/>
        </w:trPr>
        <w:tc>
          <w:tcPr>
            <w:tcW w:w="731" w:type="pct"/>
            <w:vMerge/>
          </w:tcPr>
          <w:p w:rsidR="00DA2FEA" w:rsidRPr="00DA2FEA" w:rsidRDefault="00DA2FEA" w:rsidP="00DA2FEA">
            <w:pPr>
              <w:autoSpaceDE w:val="0"/>
              <w:autoSpaceDN w:val="0"/>
              <w:adjustRightInd w:val="0"/>
              <w:ind w:firstLine="0"/>
            </w:pPr>
          </w:p>
        </w:tc>
        <w:tc>
          <w:tcPr>
            <w:tcW w:w="1006" w:type="pct"/>
          </w:tcPr>
          <w:p w:rsidR="00DA2FEA" w:rsidRPr="00DA2FEA" w:rsidRDefault="00DA2FEA" w:rsidP="00DA2FEA">
            <w:pPr>
              <w:autoSpaceDE w:val="0"/>
              <w:autoSpaceDN w:val="0"/>
              <w:adjustRightInd w:val="0"/>
              <w:ind w:firstLine="0"/>
              <w:jc w:val="left"/>
            </w:pPr>
            <w:r w:rsidRPr="00DA2FEA">
              <w:t xml:space="preserve">Участок длиной </w:t>
            </w:r>
            <w:smartTag w:uri="urn:schemas-microsoft-com:office:smarttags" w:element="metricconverter">
              <w:smartTagPr>
                <w:attr w:name="ProductID" w:val="200 м"/>
              </w:smartTagPr>
              <w:r w:rsidRPr="00DA2FEA">
                <w:t>200 м</w:t>
              </w:r>
            </w:smartTag>
            <w:r w:rsidRPr="00DA2FEA">
              <w:t>, прим</w:t>
            </w:r>
            <w:r w:rsidRPr="00DA2FEA">
              <w:t>ы</w:t>
            </w:r>
            <w:r w:rsidRPr="00DA2FEA">
              <w:t>кающий к очистному з</w:t>
            </w:r>
            <w:r w:rsidRPr="00DA2FEA">
              <w:t>а</w:t>
            </w:r>
            <w:r w:rsidRPr="00DA2FEA">
              <w:t>бою, с поступ</w:t>
            </w:r>
            <w:r w:rsidRPr="00DA2FEA">
              <w:t>а</w:t>
            </w:r>
            <w:r w:rsidRPr="00DA2FEA">
              <w:t>ющей вентил</w:t>
            </w:r>
            <w:r w:rsidRPr="00DA2FEA">
              <w:t>я</w:t>
            </w:r>
            <w:r w:rsidRPr="00DA2FEA">
              <w:t>ционной струей</w:t>
            </w:r>
          </w:p>
        </w:tc>
        <w:tc>
          <w:tcPr>
            <w:tcW w:w="1750" w:type="pct"/>
          </w:tcPr>
          <w:p w:rsidR="00DA2FEA" w:rsidRPr="00DA2FEA" w:rsidRDefault="00DA2FEA" w:rsidP="00DA2FEA">
            <w:pPr>
              <w:autoSpaceDE w:val="0"/>
              <w:autoSpaceDN w:val="0"/>
              <w:adjustRightInd w:val="0"/>
              <w:ind w:firstLine="0"/>
              <w:jc w:val="left"/>
            </w:pPr>
            <w:r w:rsidRPr="00DA2FEA">
              <w:t>Наличие в кровле выработки угольных пластов или пр</w:t>
            </w:r>
            <w:r w:rsidRPr="00DA2FEA">
              <w:t>о</w:t>
            </w:r>
            <w:r w:rsidRPr="00DA2FEA">
              <w:t>пластков на расстоянии м</w:t>
            </w:r>
            <w:r w:rsidRPr="00DA2FEA">
              <w:t>е</w:t>
            </w:r>
            <w:r w:rsidRPr="00DA2FEA">
              <w:t xml:space="preserve">нее </w:t>
            </w:r>
            <w:smartTag w:uri="urn:schemas-microsoft-com:office:smarttags" w:element="metricconverter">
              <w:smartTagPr>
                <w:attr w:name="ProductID" w:val="10 м"/>
              </w:smartTagPr>
              <w:r w:rsidRPr="00DA2FEA">
                <w:t>10 м</w:t>
              </w:r>
            </w:smartTag>
          </w:p>
        </w:tc>
        <w:tc>
          <w:tcPr>
            <w:tcW w:w="1512" w:type="pct"/>
          </w:tcPr>
          <w:p w:rsidR="00DA2FEA" w:rsidRPr="00DA2FEA" w:rsidRDefault="00DA2FEA" w:rsidP="00DA2FEA">
            <w:pPr>
              <w:autoSpaceDE w:val="0"/>
              <w:autoSpaceDN w:val="0"/>
              <w:adjustRightInd w:val="0"/>
              <w:ind w:firstLine="0"/>
              <w:jc w:val="left"/>
            </w:pPr>
            <w:r w:rsidRPr="00DA2FEA">
              <w:t xml:space="preserve">Начиная с </w:t>
            </w:r>
            <w:smartTag w:uri="urn:schemas-microsoft-com:office:smarttags" w:element="metricconverter">
              <w:smartTagPr>
                <w:attr w:name="ProductID" w:val="10 м"/>
              </w:smartTagPr>
              <w:r w:rsidRPr="00DA2FEA">
                <w:t>10 м</w:t>
              </w:r>
            </w:smartTag>
            <w:r w:rsidRPr="00DA2FEA">
              <w:t xml:space="preserve"> от очистной выработки и далее через 15-</w:t>
            </w:r>
            <w:smartTag w:uri="urn:schemas-microsoft-com:office:smarttags" w:element="metricconverter">
              <w:smartTagPr>
                <w:attr w:name="ProductID" w:val="20 м"/>
              </w:smartTagPr>
              <w:r w:rsidRPr="00DA2FEA">
                <w:t>20 м</w:t>
              </w:r>
            </w:smartTag>
            <w:r w:rsidRPr="00DA2FEA">
              <w:t xml:space="preserve"> пр</w:t>
            </w:r>
            <w:r w:rsidRPr="00DA2FEA">
              <w:t>о</w:t>
            </w:r>
            <w:r w:rsidRPr="00DA2FEA">
              <w:t>тив направления движ</w:t>
            </w:r>
            <w:r w:rsidRPr="00DA2FEA">
              <w:t>е</w:t>
            </w:r>
            <w:r w:rsidRPr="00DA2FEA">
              <w:t xml:space="preserve">ния воздушной струи на участке длиной </w:t>
            </w:r>
            <w:smartTag w:uri="urn:schemas-microsoft-com:office:smarttags" w:element="metricconverter">
              <w:smartTagPr>
                <w:attr w:name="ProductID" w:val="200 м"/>
              </w:smartTagPr>
              <w:r w:rsidRPr="00DA2FEA">
                <w:t>200 м</w:t>
              </w:r>
            </w:smartTag>
          </w:p>
        </w:tc>
      </w:tr>
      <w:tr w:rsidR="00DA2FEA" w:rsidRPr="00DA2FEA" w:rsidTr="00DA2FEA">
        <w:trPr>
          <w:trHeight w:val="709"/>
          <w:tblCellSpacing w:w="5" w:type="nil"/>
        </w:trPr>
        <w:tc>
          <w:tcPr>
            <w:tcW w:w="731" w:type="pct"/>
            <w:vMerge/>
          </w:tcPr>
          <w:p w:rsidR="00DA2FEA" w:rsidRPr="00DA2FEA" w:rsidRDefault="00DA2FEA" w:rsidP="00DA2FEA">
            <w:pPr>
              <w:autoSpaceDE w:val="0"/>
              <w:autoSpaceDN w:val="0"/>
              <w:adjustRightInd w:val="0"/>
              <w:ind w:firstLine="0"/>
            </w:pPr>
          </w:p>
        </w:tc>
        <w:tc>
          <w:tcPr>
            <w:tcW w:w="1006" w:type="pct"/>
          </w:tcPr>
          <w:p w:rsidR="00DA2FEA" w:rsidRPr="00DA2FEA" w:rsidRDefault="00DA2FEA" w:rsidP="00DA2FEA">
            <w:pPr>
              <w:autoSpaceDE w:val="0"/>
              <w:autoSpaceDN w:val="0"/>
              <w:adjustRightInd w:val="0"/>
              <w:ind w:firstLine="0"/>
              <w:jc w:val="left"/>
            </w:pPr>
            <w:r w:rsidRPr="00DA2FEA">
              <w:t xml:space="preserve">Участки длиной </w:t>
            </w:r>
            <w:smartTag w:uri="urn:schemas-microsoft-com:office:smarttags" w:element="metricconverter">
              <w:smartTagPr>
                <w:attr w:name="ProductID" w:val="200 м"/>
              </w:smartTagPr>
              <w:r w:rsidRPr="00DA2FEA">
                <w:t>200 м</w:t>
              </w:r>
            </w:smartTag>
            <w:r w:rsidRPr="00DA2FEA">
              <w:t>,</w:t>
            </w:r>
          </w:p>
          <w:p w:rsidR="00DA2FEA" w:rsidRPr="00DA2FEA" w:rsidRDefault="00DA2FEA" w:rsidP="00DA2FEA">
            <w:pPr>
              <w:autoSpaceDE w:val="0"/>
              <w:autoSpaceDN w:val="0"/>
              <w:adjustRightInd w:val="0"/>
              <w:ind w:firstLine="0"/>
              <w:jc w:val="left"/>
            </w:pPr>
            <w:proofErr w:type="gramStart"/>
            <w:r w:rsidRPr="00DA2FEA">
              <w:t>примыкающие</w:t>
            </w:r>
            <w:proofErr w:type="gramEnd"/>
            <w:r w:rsidRPr="00DA2FEA">
              <w:t xml:space="preserve"> к очистному з</w:t>
            </w:r>
            <w:r w:rsidRPr="00DA2FEA">
              <w:t>а</w:t>
            </w:r>
            <w:r w:rsidRPr="00DA2FEA">
              <w:t>бою, с подсв</w:t>
            </w:r>
            <w:r w:rsidRPr="00DA2FEA">
              <w:t>е</w:t>
            </w:r>
            <w:r w:rsidRPr="00DA2FEA">
              <w:t>жающей вент</w:t>
            </w:r>
            <w:r w:rsidRPr="00DA2FEA">
              <w:t>и</w:t>
            </w:r>
            <w:r w:rsidRPr="00DA2FEA">
              <w:t>ляционной стр</w:t>
            </w:r>
            <w:r w:rsidRPr="00DA2FEA">
              <w:t>у</w:t>
            </w:r>
            <w:r w:rsidRPr="00DA2FEA">
              <w:t>ей и поддерж</w:t>
            </w:r>
            <w:r w:rsidRPr="00DA2FEA">
              <w:t>и</w:t>
            </w:r>
            <w:r w:rsidRPr="00DA2FEA">
              <w:t>ваемые в выр</w:t>
            </w:r>
            <w:r w:rsidRPr="00DA2FEA">
              <w:t>а</w:t>
            </w:r>
            <w:r w:rsidRPr="00DA2FEA">
              <w:t>ботанном пр</w:t>
            </w:r>
            <w:r w:rsidRPr="00DA2FEA">
              <w:t>о</w:t>
            </w:r>
            <w:r w:rsidRPr="00DA2FEA">
              <w:t xml:space="preserve">странстве </w:t>
            </w:r>
          </w:p>
        </w:tc>
        <w:tc>
          <w:tcPr>
            <w:tcW w:w="1750" w:type="pct"/>
          </w:tcPr>
          <w:p w:rsidR="00DA2FEA" w:rsidRPr="00DA2FEA" w:rsidRDefault="00DA2FEA" w:rsidP="00DA2FEA">
            <w:pPr>
              <w:autoSpaceDE w:val="0"/>
              <w:autoSpaceDN w:val="0"/>
              <w:adjustRightInd w:val="0"/>
              <w:ind w:firstLine="0"/>
              <w:jc w:val="left"/>
            </w:pPr>
            <w:r w:rsidRPr="00DA2FEA">
              <w:t>Средняя скорость рудничн</w:t>
            </w:r>
            <w:r w:rsidRPr="00DA2FEA">
              <w:t>о</w:t>
            </w:r>
            <w:r w:rsidRPr="00DA2FEA">
              <w:t>го воздуха менее 1 м/</w:t>
            </w:r>
            <w:proofErr w:type="gramStart"/>
            <w:r w:rsidRPr="00DA2FEA">
              <w:t>с</w:t>
            </w:r>
            <w:proofErr w:type="gramEnd"/>
          </w:p>
        </w:tc>
        <w:tc>
          <w:tcPr>
            <w:tcW w:w="1512" w:type="pct"/>
          </w:tcPr>
          <w:p w:rsidR="00DA2FEA" w:rsidRPr="00DA2FEA" w:rsidRDefault="00DA2FEA" w:rsidP="00DA2FEA">
            <w:pPr>
              <w:autoSpaceDE w:val="0"/>
              <w:autoSpaceDN w:val="0"/>
              <w:adjustRightInd w:val="0"/>
              <w:ind w:firstLine="0"/>
              <w:jc w:val="left"/>
            </w:pPr>
            <w:r w:rsidRPr="00DA2FEA">
              <w:t xml:space="preserve">Начиная с </w:t>
            </w:r>
            <w:smartTag w:uri="urn:schemas-microsoft-com:office:smarttags" w:element="metricconverter">
              <w:smartTagPr>
                <w:attr w:name="ProductID" w:val="10 м"/>
              </w:smartTagPr>
              <w:r w:rsidRPr="00DA2FEA">
                <w:t>10 м</w:t>
              </w:r>
            </w:smartTag>
            <w:r w:rsidRPr="00DA2FEA">
              <w:t xml:space="preserve"> от очистной выработки и далее через 15-</w:t>
            </w:r>
            <w:smartTag w:uri="urn:schemas-microsoft-com:office:smarttags" w:element="metricconverter">
              <w:smartTagPr>
                <w:attr w:name="ProductID" w:val="20 м"/>
              </w:smartTagPr>
              <w:r w:rsidRPr="00DA2FEA">
                <w:t>20 м</w:t>
              </w:r>
            </w:smartTag>
            <w:r w:rsidRPr="00DA2FEA">
              <w:t xml:space="preserve"> пр</w:t>
            </w:r>
            <w:r w:rsidRPr="00DA2FEA">
              <w:t>о</w:t>
            </w:r>
            <w:r w:rsidRPr="00DA2FEA">
              <w:t>тив направления движ</w:t>
            </w:r>
            <w:r w:rsidRPr="00DA2FEA">
              <w:t>е</w:t>
            </w:r>
            <w:r w:rsidRPr="00DA2FEA">
              <w:t xml:space="preserve">ния воздушной струи на участке длиной </w:t>
            </w:r>
            <w:smartTag w:uri="urn:schemas-microsoft-com:office:smarttags" w:element="metricconverter">
              <w:smartTagPr>
                <w:attr w:name="ProductID" w:val="200 м"/>
              </w:smartTagPr>
              <w:r w:rsidRPr="00DA2FEA">
                <w:t>200 м</w:t>
              </w:r>
            </w:smartTag>
          </w:p>
        </w:tc>
      </w:tr>
      <w:tr w:rsidR="00DA2FEA" w:rsidRPr="00DA2FEA" w:rsidTr="00DA2FEA">
        <w:trPr>
          <w:trHeight w:val="1120"/>
          <w:tblCellSpacing w:w="5" w:type="nil"/>
        </w:trPr>
        <w:tc>
          <w:tcPr>
            <w:tcW w:w="731" w:type="pct"/>
            <w:vMerge/>
          </w:tcPr>
          <w:p w:rsidR="00DA2FEA" w:rsidRPr="00DA2FEA" w:rsidRDefault="00DA2FEA" w:rsidP="00DA2FEA">
            <w:pPr>
              <w:autoSpaceDE w:val="0"/>
              <w:autoSpaceDN w:val="0"/>
              <w:adjustRightInd w:val="0"/>
              <w:ind w:firstLine="0"/>
            </w:pPr>
          </w:p>
        </w:tc>
        <w:tc>
          <w:tcPr>
            <w:tcW w:w="1006" w:type="pct"/>
          </w:tcPr>
          <w:p w:rsidR="00DA2FEA" w:rsidRPr="00DA2FEA" w:rsidRDefault="00DA2FEA" w:rsidP="00DA2FEA">
            <w:pPr>
              <w:autoSpaceDE w:val="0"/>
              <w:autoSpaceDN w:val="0"/>
              <w:adjustRightInd w:val="0"/>
              <w:ind w:firstLine="0"/>
              <w:jc w:val="left"/>
            </w:pPr>
            <w:r w:rsidRPr="00DA2FEA">
              <w:t>Тупиковые ч</w:t>
            </w:r>
            <w:r w:rsidRPr="00DA2FEA">
              <w:t>а</w:t>
            </w:r>
            <w:r w:rsidRPr="00DA2FEA">
              <w:t>сти погашаемых  выработок по всей их длине</w:t>
            </w:r>
          </w:p>
        </w:tc>
        <w:tc>
          <w:tcPr>
            <w:tcW w:w="1750" w:type="pct"/>
          </w:tcPr>
          <w:p w:rsidR="00DA2FEA" w:rsidRPr="00DA2FEA" w:rsidRDefault="00DA2FEA" w:rsidP="00DA2FEA">
            <w:pPr>
              <w:autoSpaceDE w:val="0"/>
              <w:autoSpaceDN w:val="0"/>
              <w:adjustRightInd w:val="0"/>
              <w:ind w:firstLine="0"/>
              <w:jc w:val="left"/>
            </w:pPr>
            <w:r w:rsidRPr="00DA2FEA">
              <w:t xml:space="preserve">Средняя скорость движения рудничного воздуха в </w:t>
            </w:r>
            <w:smartTag w:uri="urn:schemas-microsoft-com:office:smarttags" w:element="metricconverter">
              <w:smartTagPr>
                <w:attr w:name="ProductID" w:val="10 м"/>
              </w:smartTagPr>
              <w:r w:rsidRPr="00DA2FEA">
                <w:t>10 м</w:t>
              </w:r>
            </w:smartTag>
            <w:r w:rsidRPr="00DA2FEA">
              <w:t xml:space="preserve"> от завала или перемычки, изолирующей погашенную часть,</w:t>
            </w:r>
          </w:p>
          <w:p w:rsidR="00DA2FEA" w:rsidRPr="00DA2FEA" w:rsidRDefault="00DA2FEA" w:rsidP="00DA2FEA">
            <w:pPr>
              <w:autoSpaceDE w:val="0"/>
              <w:autoSpaceDN w:val="0"/>
              <w:adjustRightInd w:val="0"/>
              <w:ind w:firstLine="0"/>
              <w:jc w:val="left"/>
            </w:pPr>
            <w:r w:rsidRPr="00DA2FEA">
              <w:lastRenderedPageBreak/>
              <w:t>меньше 1 м/</w:t>
            </w:r>
            <w:proofErr w:type="gramStart"/>
            <w:r w:rsidRPr="00DA2FEA">
              <w:t>с</w:t>
            </w:r>
            <w:proofErr w:type="gramEnd"/>
          </w:p>
        </w:tc>
        <w:tc>
          <w:tcPr>
            <w:tcW w:w="1512" w:type="pct"/>
          </w:tcPr>
          <w:p w:rsidR="00DA2FEA" w:rsidRPr="00DA2FEA" w:rsidRDefault="00DA2FEA" w:rsidP="00DA2FEA">
            <w:pPr>
              <w:autoSpaceDE w:val="0"/>
              <w:autoSpaceDN w:val="0"/>
              <w:adjustRightInd w:val="0"/>
              <w:ind w:firstLine="0"/>
              <w:jc w:val="left"/>
            </w:pPr>
            <w:r w:rsidRPr="00DA2FEA">
              <w:lastRenderedPageBreak/>
              <w:t>Под кровлей выработки у завала или перемычки, изолирующей погаше</w:t>
            </w:r>
            <w:r w:rsidRPr="00DA2FEA">
              <w:t>н</w:t>
            </w:r>
            <w:r w:rsidRPr="00DA2FEA">
              <w:t>ную часть, и у входа в тупик, а также через 15-</w:t>
            </w:r>
            <w:smartTag w:uri="urn:schemas-microsoft-com:office:smarttags" w:element="metricconverter">
              <w:smartTagPr>
                <w:attr w:name="ProductID" w:val="20 м"/>
              </w:smartTagPr>
              <w:r w:rsidRPr="00DA2FEA">
                <w:lastRenderedPageBreak/>
                <w:t>20 м</w:t>
              </w:r>
            </w:smartTag>
            <w:r w:rsidRPr="00DA2FEA">
              <w:t xml:space="preserve"> по всей длине т</w:t>
            </w:r>
            <w:r w:rsidRPr="00DA2FEA">
              <w:t>у</w:t>
            </w:r>
            <w:r w:rsidRPr="00DA2FEA">
              <w:t>пика</w:t>
            </w:r>
          </w:p>
        </w:tc>
      </w:tr>
      <w:tr w:rsidR="00DA2FEA" w:rsidRPr="00DA2FEA" w:rsidTr="00DA2FEA">
        <w:trPr>
          <w:trHeight w:val="1280"/>
          <w:tblCellSpacing w:w="5" w:type="nil"/>
        </w:trPr>
        <w:tc>
          <w:tcPr>
            <w:tcW w:w="731" w:type="pct"/>
            <w:vMerge/>
          </w:tcPr>
          <w:p w:rsidR="00DA2FEA" w:rsidRPr="00DA2FEA" w:rsidRDefault="00DA2FEA" w:rsidP="00DA2FEA">
            <w:pPr>
              <w:autoSpaceDE w:val="0"/>
              <w:autoSpaceDN w:val="0"/>
              <w:adjustRightInd w:val="0"/>
              <w:ind w:firstLine="0"/>
            </w:pPr>
          </w:p>
        </w:tc>
        <w:tc>
          <w:tcPr>
            <w:tcW w:w="1006" w:type="pct"/>
          </w:tcPr>
          <w:p w:rsidR="00DA2FEA" w:rsidRPr="00DA2FEA" w:rsidRDefault="00DA2FEA" w:rsidP="00DA2FEA">
            <w:pPr>
              <w:autoSpaceDE w:val="0"/>
              <w:autoSpaceDN w:val="0"/>
              <w:adjustRightInd w:val="0"/>
              <w:ind w:firstLine="0"/>
              <w:jc w:val="left"/>
            </w:pPr>
            <w:r w:rsidRPr="00DA2FEA">
              <w:t xml:space="preserve">Участок длиной </w:t>
            </w:r>
            <w:smartTag w:uri="urn:schemas-microsoft-com:office:smarttags" w:element="metricconverter">
              <w:smartTagPr>
                <w:attr w:name="ProductID" w:val="50 м"/>
              </w:smartTagPr>
              <w:r w:rsidRPr="00DA2FEA">
                <w:t>50 м</w:t>
              </w:r>
            </w:smartTag>
            <w:r w:rsidRPr="00DA2FEA">
              <w:t xml:space="preserve"> от де</w:t>
            </w:r>
            <w:r w:rsidRPr="00DA2FEA">
              <w:t>й</w:t>
            </w:r>
            <w:r w:rsidRPr="00DA2FEA">
              <w:t>ствующего су</w:t>
            </w:r>
            <w:r w:rsidRPr="00DA2FEA">
              <w:t>ф</w:t>
            </w:r>
            <w:r w:rsidRPr="00DA2FEA">
              <w:t>ляра или ра</w:t>
            </w:r>
            <w:r w:rsidRPr="00DA2FEA">
              <w:t>з</w:t>
            </w:r>
            <w:r w:rsidRPr="00DA2FEA">
              <w:t xml:space="preserve">рывного </w:t>
            </w:r>
          </w:p>
          <w:p w:rsidR="00DA2FEA" w:rsidRPr="00DA2FEA" w:rsidRDefault="00DA2FEA" w:rsidP="00DA2FEA">
            <w:pPr>
              <w:autoSpaceDE w:val="0"/>
              <w:autoSpaceDN w:val="0"/>
              <w:adjustRightInd w:val="0"/>
              <w:ind w:firstLine="0"/>
              <w:jc w:val="left"/>
            </w:pPr>
            <w:r w:rsidRPr="00DA2FEA">
              <w:t>геологического нарушения по направлению движения ве</w:t>
            </w:r>
            <w:r w:rsidRPr="00DA2FEA">
              <w:t>н</w:t>
            </w:r>
            <w:r w:rsidRPr="00DA2FEA">
              <w:t xml:space="preserve">тиляционной струи </w:t>
            </w:r>
          </w:p>
        </w:tc>
        <w:tc>
          <w:tcPr>
            <w:tcW w:w="1750" w:type="pct"/>
          </w:tcPr>
          <w:p w:rsidR="00DA2FEA" w:rsidRPr="00DA2FEA" w:rsidRDefault="00DA2FEA" w:rsidP="00DA2FEA">
            <w:pPr>
              <w:autoSpaceDE w:val="0"/>
              <w:autoSpaceDN w:val="0"/>
              <w:adjustRightInd w:val="0"/>
              <w:ind w:firstLine="0"/>
              <w:jc w:val="left"/>
            </w:pPr>
            <w:r w:rsidRPr="00DA2FEA">
              <w:t>Независимо от условий</w:t>
            </w:r>
          </w:p>
        </w:tc>
        <w:tc>
          <w:tcPr>
            <w:tcW w:w="1512" w:type="pct"/>
          </w:tcPr>
          <w:p w:rsidR="00DA2FEA" w:rsidRPr="00DA2FEA" w:rsidRDefault="00DA2FEA" w:rsidP="00DA2FEA">
            <w:pPr>
              <w:autoSpaceDE w:val="0"/>
              <w:autoSpaceDN w:val="0"/>
              <w:adjustRightInd w:val="0"/>
              <w:ind w:firstLine="0"/>
              <w:jc w:val="left"/>
            </w:pPr>
            <w:r w:rsidRPr="00DA2FEA">
              <w:t xml:space="preserve">Начиная с </w:t>
            </w:r>
            <w:smartTag w:uri="urn:schemas-microsoft-com:office:smarttags" w:element="metricconverter">
              <w:smartTagPr>
                <w:attr w:name="ProductID" w:val="10 м"/>
              </w:smartTagPr>
              <w:r w:rsidRPr="00DA2FEA">
                <w:t>10 м</w:t>
              </w:r>
            </w:smartTag>
            <w:r w:rsidRPr="00DA2FEA">
              <w:t xml:space="preserve"> от забоя и далее через 15-</w:t>
            </w:r>
            <w:smartTag w:uri="urn:schemas-microsoft-com:office:smarttags" w:element="metricconverter">
              <w:smartTagPr>
                <w:attr w:name="ProductID" w:val="20 м"/>
              </w:smartTagPr>
              <w:r w:rsidRPr="00DA2FEA">
                <w:t>20 м</w:t>
              </w:r>
            </w:smartTag>
            <w:r w:rsidRPr="00DA2FEA">
              <w:t xml:space="preserve"> по направлению движения воздушной струи на участке длиной </w:t>
            </w:r>
            <w:smartTag w:uri="urn:schemas-microsoft-com:office:smarttags" w:element="metricconverter">
              <w:smartTagPr>
                <w:attr w:name="ProductID" w:val="50 м"/>
              </w:smartTagPr>
              <w:r w:rsidRPr="00DA2FEA">
                <w:t>50 м</w:t>
              </w:r>
            </w:smartTag>
          </w:p>
        </w:tc>
      </w:tr>
      <w:tr w:rsidR="00DA2FEA" w:rsidRPr="00DA2FEA" w:rsidTr="00DA2FEA">
        <w:trPr>
          <w:trHeight w:val="524"/>
          <w:tblCellSpacing w:w="5" w:type="nil"/>
        </w:trPr>
        <w:tc>
          <w:tcPr>
            <w:tcW w:w="731" w:type="pct"/>
            <w:vMerge w:val="restart"/>
          </w:tcPr>
          <w:p w:rsidR="00DA2FEA" w:rsidRPr="00DA2FEA" w:rsidRDefault="00DA2FEA" w:rsidP="00DA2FEA">
            <w:pPr>
              <w:autoSpaceDE w:val="0"/>
              <w:autoSpaceDN w:val="0"/>
              <w:adjustRightInd w:val="0"/>
              <w:ind w:firstLine="0"/>
              <w:jc w:val="left"/>
            </w:pPr>
            <w:r w:rsidRPr="00DA2FEA">
              <w:t>Полевые выработки и</w:t>
            </w:r>
          </w:p>
          <w:p w:rsidR="00DA2FEA" w:rsidRPr="00DA2FEA" w:rsidRDefault="00DA2FEA" w:rsidP="00DA2FEA">
            <w:pPr>
              <w:autoSpaceDE w:val="0"/>
              <w:autoSpaceDN w:val="0"/>
              <w:adjustRightInd w:val="0"/>
              <w:ind w:firstLine="0"/>
              <w:jc w:val="left"/>
            </w:pPr>
            <w:r w:rsidRPr="00DA2FEA">
              <w:t>квершлаги</w:t>
            </w:r>
          </w:p>
        </w:tc>
        <w:tc>
          <w:tcPr>
            <w:tcW w:w="1006" w:type="pct"/>
          </w:tcPr>
          <w:p w:rsidR="00DA2FEA" w:rsidRPr="00DA2FEA" w:rsidRDefault="00DA2FEA" w:rsidP="00DA2FEA">
            <w:pPr>
              <w:autoSpaceDE w:val="0"/>
              <w:autoSpaceDN w:val="0"/>
              <w:adjustRightInd w:val="0"/>
              <w:ind w:firstLine="0"/>
              <w:jc w:val="left"/>
            </w:pPr>
            <w:r w:rsidRPr="00DA2FEA">
              <w:t xml:space="preserve">Участки длиной </w:t>
            </w:r>
            <w:smartTag w:uri="urn:schemas-microsoft-com:office:smarttags" w:element="metricconverter">
              <w:smartTagPr>
                <w:attr w:name="ProductID" w:val="200 м"/>
              </w:smartTagPr>
              <w:r w:rsidRPr="00DA2FEA">
                <w:t>200 м</w:t>
              </w:r>
            </w:smartTag>
            <w:r w:rsidRPr="00DA2FEA">
              <w:t>, прим</w:t>
            </w:r>
            <w:r w:rsidRPr="00DA2FEA">
              <w:t>ы</w:t>
            </w:r>
            <w:r w:rsidRPr="00DA2FEA">
              <w:t>кающие к заб</w:t>
            </w:r>
            <w:r w:rsidRPr="00DA2FEA">
              <w:t>о</w:t>
            </w:r>
            <w:r w:rsidRPr="00DA2FEA">
              <w:t>ям выработки</w:t>
            </w:r>
          </w:p>
        </w:tc>
        <w:tc>
          <w:tcPr>
            <w:tcW w:w="1750" w:type="pct"/>
          </w:tcPr>
          <w:p w:rsidR="00DA2FEA" w:rsidRPr="00DA2FEA" w:rsidRDefault="00DA2FEA" w:rsidP="00DA2FEA">
            <w:pPr>
              <w:autoSpaceDE w:val="0"/>
              <w:autoSpaceDN w:val="0"/>
              <w:adjustRightInd w:val="0"/>
              <w:ind w:firstLine="0"/>
              <w:jc w:val="left"/>
            </w:pPr>
            <w:r w:rsidRPr="00DA2FEA">
              <w:t>При одном из следующих условий:</w:t>
            </w:r>
          </w:p>
          <w:p w:rsidR="00DA2FEA" w:rsidRPr="00DA2FEA" w:rsidRDefault="00DA2FEA" w:rsidP="00DA2FEA">
            <w:pPr>
              <w:autoSpaceDE w:val="0"/>
              <w:autoSpaceDN w:val="0"/>
              <w:adjustRightInd w:val="0"/>
              <w:ind w:firstLine="0"/>
              <w:jc w:val="left"/>
            </w:pPr>
            <w:r w:rsidRPr="00DA2FEA">
              <w:t>- наличие пересекаемых в</w:t>
            </w:r>
            <w:r w:rsidRPr="00DA2FEA">
              <w:t>ы</w:t>
            </w:r>
            <w:r w:rsidRPr="00DA2FEA">
              <w:t>работкой газоносных пл</w:t>
            </w:r>
            <w:r w:rsidRPr="00DA2FEA">
              <w:t>а</w:t>
            </w:r>
            <w:r w:rsidRPr="00DA2FEA">
              <w:t>стов при средней скорости рудничного воздуха в месте пересечения менее 1 м/</w:t>
            </w:r>
            <w:proofErr w:type="gramStart"/>
            <w:r w:rsidRPr="00DA2FEA">
              <w:t>с</w:t>
            </w:r>
            <w:proofErr w:type="gramEnd"/>
            <w:r w:rsidRPr="00DA2FEA">
              <w:t>;</w:t>
            </w:r>
          </w:p>
          <w:p w:rsidR="00DA2FEA" w:rsidRPr="00DA2FEA" w:rsidRDefault="00DA2FEA" w:rsidP="00DA2FEA">
            <w:pPr>
              <w:autoSpaceDE w:val="0"/>
              <w:autoSpaceDN w:val="0"/>
              <w:adjustRightInd w:val="0"/>
              <w:ind w:firstLine="0"/>
              <w:jc w:val="left"/>
            </w:pPr>
            <w:r w:rsidRPr="00DA2FEA">
              <w:t>- наличие в кровле вырабо</w:t>
            </w:r>
            <w:r w:rsidRPr="00DA2FEA">
              <w:t>т</w:t>
            </w:r>
            <w:r w:rsidRPr="00DA2FEA">
              <w:t xml:space="preserve">ки угольных пластов или пропластков на расстоянии менее </w:t>
            </w:r>
            <w:smartTag w:uri="urn:schemas-microsoft-com:office:smarttags" w:element="metricconverter">
              <w:smartTagPr>
                <w:attr w:name="ProductID" w:val="10 м"/>
              </w:smartTagPr>
              <w:r w:rsidRPr="00DA2FEA">
                <w:t>10 м</w:t>
              </w:r>
            </w:smartTag>
            <w:r w:rsidRPr="00DA2FEA">
              <w:t>;</w:t>
            </w:r>
            <w:r w:rsidR="006C76E0">
              <w:t xml:space="preserve"> – </w:t>
            </w:r>
            <w:r w:rsidRPr="00DA2FEA">
              <w:t>при подходе к угольным пластам и пр</w:t>
            </w:r>
            <w:r w:rsidRPr="00DA2FEA">
              <w:t>о</w:t>
            </w:r>
            <w:r w:rsidRPr="00DA2FEA">
              <w:t xml:space="preserve">пласткам на расстоянии </w:t>
            </w:r>
            <w:smartTag w:uri="urn:schemas-microsoft-com:office:smarttags" w:element="metricconverter">
              <w:smartTagPr>
                <w:attr w:name="ProductID" w:val="10 м"/>
              </w:smartTagPr>
              <w:r w:rsidRPr="00DA2FEA">
                <w:t>10 м</w:t>
              </w:r>
            </w:smartTag>
          </w:p>
        </w:tc>
        <w:tc>
          <w:tcPr>
            <w:tcW w:w="1512" w:type="pct"/>
          </w:tcPr>
          <w:p w:rsidR="00DA2FEA" w:rsidRPr="00DA2FEA" w:rsidRDefault="00DA2FEA" w:rsidP="00DA2FEA">
            <w:pPr>
              <w:autoSpaceDE w:val="0"/>
              <w:autoSpaceDN w:val="0"/>
              <w:adjustRightInd w:val="0"/>
              <w:ind w:firstLine="0"/>
              <w:jc w:val="left"/>
            </w:pPr>
            <w:r w:rsidRPr="00DA2FEA">
              <w:t xml:space="preserve">Начиная с </w:t>
            </w:r>
            <w:smartTag w:uri="urn:schemas-microsoft-com:office:smarttags" w:element="metricconverter">
              <w:smartTagPr>
                <w:attr w:name="ProductID" w:val="10 м"/>
              </w:smartTagPr>
              <w:r w:rsidRPr="00DA2FEA">
                <w:t>10 м</w:t>
              </w:r>
            </w:smartTag>
            <w:r w:rsidRPr="00DA2FEA">
              <w:t xml:space="preserve"> от забоя и далее через 15-</w:t>
            </w:r>
            <w:smartTag w:uri="urn:schemas-microsoft-com:office:smarttags" w:element="metricconverter">
              <w:smartTagPr>
                <w:attr w:name="ProductID" w:val="20 м"/>
              </w:smartTagPr>
              <w:r w:rsidRPr="00DA2FEA">
                <w:t>20 м</w:t>
              </w:r>
            </w:smartTag>
            <w:r w:rsidRPr="00DA2FEA">
              <w:t xml:space="preserve"> по направлению движения воздушной струи на участке длиной </w:t>
            </w:r>
            <w:smartTag w:uri="urn:schemas-microsoft-com:office:smarttags" w:element="metricconverter">
              <w:smartTagPr>
                <w:attr w:name="ProductID" w:val="200 м"/>
              </w:smartTagPr>
              <w:r w:rsidRPr="00DA2FEA">
                <w:t>200 м</w:t>
              </w:r>
            </w:smartTag>
            <w:r w:rsidRPr="00DA2FEA">
              <w:t xml:space="preserve">. В квершлагах, начиная с </w:t>
            </w:r>
            <w:smartTag w:uri="urn:schemas-microsoft-com:office:smarttags" w:element="metricconverter">
              <w:smartTagPr>
                <w:attr w:name="ProductID" w:val="5 м"/>
              </w:smartTagPr>
              <w:r w:rsidRPr="00DA2FEA">
                <w:t>5 м</w:t>
              </w:r>
            </w:smartTag>
            <w:r w:rsidRPr="00DA2FEA">
              <w:t xml:space="preserve"> от пересечения в</w:t>
            </w:r>
            <w:r w:rsidRPr="00DA2FEA">
              <w:t>ы</w:t>
            </w:r>
            <w:r w:rsidRPr="00DA2FEA">
              <w:t xml:space="preserve">работки с газоносным пластом по направлению движения воздушной струи на участке длиной </w:t>
            </w:r>
            <w:smartTag w:uri="urn:schemas-microsoft-com:office:smarttags" w:element="metricconverter">
              <w:smartTagPr>
                <w:attr w:name="ProductID" w:val="50 м"/>
              </w:smartTagPr>
              <w:r w:rsidRPr="00DA2FEA">
                <w:t>50 м</w:t>
              </w:r>
            </w:smartTag>
            <w:r w:rsidRPr="00DA2FEA">
              <w:t xml:space="preserve"> </w:t>
            </w:r>
          </w:p>
        </w:tc>
      </w:tr>
      <w:tr w:rsidR="00DA2FEA" w:rsidRPr="00DA2FEA" w:rsidTr="00DA2FEA">
        <w:trPr>
          <w:trHeight w:val="1280"/>
          <w:tblCellSpacing w:w="5" w:type="nil"/>
        </w:trPr>
        <w:tc>
          <w:tcPr>
            <w:tcW w:w="731" w:type="pct"/>
            <w:vMerge/>
          </w:tcPr>
          <w:p w:rsidR="00DA2FEA" w:rsidRPr="00DA2FEA" w:rsidRDefault="00DA2FEA" w:rsidP="00DA2FEA">
            <w:pPr>
              <w:autoSpaceDE w:val="0"/>
              <w:autoSpaceDN w:val="0"/>
              <w:adjustRightInd w:val="0"/>
              <w:ind w:firstLine="0"/>
            </w:pPr>
          </w:p>
        </w:tc>
        <w:tc>
          <w:tcPr>
            <w:tcW w:w="1006" w:type="pct"/>
          </w:tcPr>
          <w:p w:rsidR="00DA2FEA" w:rsidRPr="00DA2FEA" w:rsidRDefault="00DA2FEA" w:rsidP="00DA2FEA">
            <w:pPr>
              <w:autoSpaceDE w:val="0"/>
              <w:autoSpaceDN w:val="0"/>
              <w:adjustRightInd w:val="0"/>
              <w:ind w:firstLine="0"/>
              <w:jc w:val="left"/>
            </w:pPr>
            <w:r w:rsidRPr="00DA2FEA">
              <w:t xml:space="preserve">Участок длиной </w:t>
            </w:r>
            <w:smartTag w:uri="urn:schemas-microsoft-com:office:smarttags" w:element="metricconverter">
              <w:smartTagPr>
                <w:attr w:name="ProductID" w:val="50 м"/>
              </w:smartTagPr>
              <w:r w:rsidRPr="00DA2FEA">
                <w:t>50 м</w:t>
              </w:r>
            </w:smartTag>
            <w:r w:rsidRPr="00DA2FEA">
              <w:t xml:space="preserve"> от де</w:t>
            </w:r>
            <w:r w:rsidRPr="00DA2FEA">
              <w:t>й</w:t>
            </w:r>
            <w:r w:rsidRPr="00DA2FEA">
              <w:t>ствующего су</w:t>
            </w:r>
            <w:r w:rsidRPr="00DA2FEA">
              <w:t>ф</w:t>
            </w:r>
            <w:r w:rsidRPr="00DA2FEA">
              <w:t>ляра или ра</w:t>
            </w:r>
            <w:r w:rsidRPr="00DA2FEA">
              <w:t>з</w:t>
            </w:r>
            <w:r w:rsidRPr="00DA2FEA">
              <w:t>рывного геол</w:t>
            </w:r>
            <w:r w:rsidRPr="00DA2FEA">
              <w:t>о</w:t>
            </w:r>
            <w:r w:rsidRPr="00DA2FEA">
              <w:t>гического нар</w:t>
            </w:r>
            <w:r w:rsidRPr="00DA2FEA">
              <w:t>у</w:t>
            </w:r>
            <w:r w:rsidRPr="00DA2FEA">
              <w:t>шения по направлению движения ве</w:t>
            </w:r>
            <w:r w:rsidRPr="00DA2FEA">
              <w:t>н</w:t>
            </w:r>
            <w:r w:rsidRPr="00DA2FEA">
              <w:t xml:space="preserve">тиляционной струи </w:t>
            </w:r>
          </w:p>
        </w:tc>
        <w:tc>
          <w:tcPr>
            <w:tcW w:w="1750" w:type="pct"/>
          </w:tcPr>
          <w:p w:rsidR="00DA2FEA" w:rsidRPr="00DA2FEA" w:rsidRDefault="00DA2FEA" w:rsidP="00DA2FEA">
            <w:pPr>
              <w:autoSpaceDE w:val="0"/>
              <w:autoSpaceDN w:val="0"/>
              <w:adjustRightInd w:val="0"/>
              <w:ind w:firstLine="0"/>
              <w:jc w:val="left"/>
            </w:pPr>
            <w:r w:rsidRPr="00DA2FEA">
              <w:t>Независимо от условий</w:t>
            </w:r>
          </w:p>
        </w:tc>
        <w:tc>
          <w:tcPr>
            <w:tcW w:w="1512" w:type="pct"/>
          </w:tcPr>
          <w:p w:rsidR="00DA2FEA" w:rsidRPr="00DA2FEA" w:rsidRDefault="00DA2FEA" w:rsidP="00DA2FEA">
            <w:pPr>
              <w:autoSpaceDE w:val="0"/>
              <w:autoSpaceDN w:val="0"/>
              <w:adjustRightInd w:val="0"/>
              <w:ind w:firstLine="0"/>
              <w:jc w:val="left"/>
            </w:pPr>
            <w:r w:rsidRPr="00DA2FEA">
              <w:t xml:space="preserve">Начиная с </w:t>
            </w:r>
            <w:smartTag w:uri="urn:schemas-microsoft-com:office:smarttags" w:element="metricconverter">
              <w:smartTagPr>
                <w:attr w:name="ProductID" w:val="10 м"/>
              </w:smartTagPr>
              <w:r w:rsidRPr="00DA2FEA">
                <w:t>10 м</w:t>
              </w:r>
            </w:smartTag>
            <w:r w:rsidRPr="00DA2FEA">
              <w:t xml:space="preserve"> от забоя и далее через 15-</w:t>
            </w:r>
            <w:smartTag w:uri="urn:schemas-microsoft-com:office:smarttags" w:element="metricconverter">
              <w:smartTagPr>
                <w:attr w:name="ProductID" w:val="20 м"/>
              </w:smartTagPr>
              <w:r w:rsidRPr="00DA2FEA">
                <w:t>20 м</w:t>
              </w:r>
            </w:smartTag>
            <w:r w:rsidRPr="00DA2FEA">
              <w:t xml:space="preserve"> по направлению движения воздушной струи на участке длиной </w:t>
            </w:r>
            <w:smartTag w:uri="urn:schemas-microsoft-com:office:smarttags" w:element="metricconverter">
              <w:smartTagPr>
                <w:attr w:name="ProductID" w:val="50 м"/>
              </w:smartTagPr>
              <w:r w:rsidRPr="00DA2FEA">
                <w:t>50 м</w:t>
              </w:r>
            </w:smartTag>
          </w:p>
        </w:tc>
      </w:tr>
    </w:tbl>
    <w:p w:rsidR="00DA2FEA" w:rsidRDefault="00DA2FEA" w:rsidP="0061399A">
      <w:pPr>
        <w:pStyle w:val="a4"/>
        <w:ind w:firstLine="0"/>
        <w:jc w:val="center"/>
        <w:rPr>
          <w:szCs w:val="28"/>
        </w:rPr>
      </w:pPr>
    </w:p>
    <w:p w:rsidR="000C3631" w:rsidRDefault="000C3631" w:rsidP="0061399A">
      <w:pPr>
        <w:pStyle w:val="a4"/>
        <w:ind w:firstLine="0"/>
        <w:jc w:val="center"/>
        <w:rPr>
          <w:szCs w:val="28"/>
        </w:rPr>
      </w:pPr>
    </w:p>
    <w:p w:rsidR="000C3631" w:rsidRDefault="000C3631" w:rsidP="0061399A">
      <w:pPr>
        <w:pStyle w:val="a4"/>
        <w:ind w:firstLine="0"/>
        <w:jc w:val="center"/>
        <w:rPr>
          <w:szCs w:val="28"/>
        </w:rPr>
      </w:pPr>
    </w:p>
    <w:p w:rsidR="000C3631" w:rsidRDefault="000C3631" w:rsidP="0061399A">
      <w:pPr>
        <w:pStyle w:val="a4"/>
        <w:ind w:firstLine="0"/>
        <w:jc w:val="center"/>
        <w:rPr>
          <w:szCs w:val="28"/>
        </w:rPr>
      </w:pPr>
    </w:p>
    <w:p w:rsidR="000C3631" w:rsidRDefault="000C3631" w:rsidP="0061399A">
      <w:pPr>
        <w:pStyle w:val="a4"/>
        <w:ind w:firstLine="0"/>
        <w:jc w:val="center"/>
        <w:rPr>
          <w:szCs w:val="28"/>
        </w:rPr>
      </w:pPr>
    </w:p>
    <w:p w:rsidR="00DA2FEA" w:rsidRDefault="00DA2FEA" w:rsidP="0061399A">
      <w:pPr>
        <w:pStyle w:val="a4"/>
        <w:ind w:firstLine="0"/>
        <w:jc w:val="center"/>
        <w:rPr>
          <w:szCs w:val="28"/>
        </w:rPr>
      </w:pPr>
    </w:p>
    <w:p w:rsidR="00DA2FEA" w:rsidRDefault="00DA2FEA" w:rsidP="0061399A">
      <w:pPr>
        <w:pStyle w:val="a4"/>
        <w:ind w:firstLine="0"/>
        <w:jc w:val="center"/>
        <w:rPr>
          <w:szCs w:val="28"/>
        </w:rPr>
      </w:pPr>
    </w:p>
    <w:p w:rsidR="00DA2FEA" w:rsidRDefault="00DA2FEA" w:rsidP="0061399A">
      <w:pPr>
        <w:pStyle w:val="a4"/>
        <w:ind w:firstLine="0"/>
        <w:jc w:val="center"/>
        <w:rPr>
          <w:szCs w:val="28"/>
        </w:rPr>
      </w:pPr>
    </w:p>
    <w:p w:rsidR="00625F11" w:rsidRDefault="00110606" w:rsidP="00134F44">
      <w:pPr>
        <w:pStyle w:val="a4"/>
        <w:ind w:firstLine="0"/>
        <w:jc w:val="left"/>
        <w:rPr>
          <w:b/>
          <w:color w:val="0000FF"/>
          <w:sz w:val="20"/>
          <w:szCs w:val="20"/>
        </w:rPr>
      </w:pPr>
      <w:hyperlink w:anchor="_Оглавление" w:history="1">
        <w:r w:rsidR="00134F44" w:rsidRPr="00134F44">
          <w:rPr>
            <w:rStyle w:val="af4"/>
            <w:b/>
            <w:sz w:val="20"/>
            <w:szCs w:val="20"/>
          </w:rPr>
          <w:t>Вернуться в оглавление</w:t>
        </w:r>
      </w:hyperlink>
    </w:p>
    <w:p w:rsidR="00134F44" w:rsidRDefault="00134F44" w:rsidP="00134F44">
      <w:pPr>
        <w:pStyle w:val="a4"/>
        <w:ind w:firstLine="0"/>
        <w:jc w:val="left"/>
        <w:rPr>
          <w:szCs w:val="28"/>
        </w:rPr>
      </w:pPr>
    </w:p>
    <w:p w:rsidR="000C3631" w:rsidRPr="00E611AA" w:rsidRDefault="000C3631" w:rsidP="00E611AA">
      <w:pPr>
        <w:pStyle w:val="5"/>
        <w:jc w:val="center"/>
        <w:rPr>
          <w:b/>
        </w:rPr>
      </w:pPr>
      <w:bookmarkStart w:id="45" w:name="_Практическая_работа_№_4"/>
      <w:bookmarkEnd w:id="45"/>
      <w:r w:rsidRPr="00E611AA">
        <w:rPr>
          <w:b/>
        </w:rPr>
        <w:lastRenderedPageBreak/>
        <w:t>Практическая работа № 6</w:t>
      </w:r>
    </w:p>
    <w:p w:rsidR="000C3631" w:rsidRPr="009E40DC" w:rsidRDefault="000C3631" w:rsidP="000C3631">
      <w:pPr>
        <w:ind w:firstLine="0"/>
        <w:jc w:val="center"/>
        <w:rPr>
          <w:color w:val="000000"/>
          <w:sz w:val="20"/>
          <w:szCs w:val="20"/>
        </w:rPr>
      </w:pPr>
    </w:p>
    <w:p w:rsidR="000C3631" w:rsidRDefault="004B5A5E" w:rsidP="000C3631">
      <w:pPr>
        <w:ind w:firstLine="0"/>
        <w:jc w:val="center"/>
        <w:rPr>
          <w:b/>
          <w:bCs/>
          <w:sz w:val="28"/>
          <w:szCs w:val="28"/>
        </w:rPr>
      </w:pPr>
      <w:r>
        <w:rPr>
          <w:b/>
          <w:bCs/>
          <w:sz w:val="28"/>
          <w:szCs w:val="28"/>
        </w:rPr>
        <w:t>Организация работ по обеспылеванию рудничного воздуха</w:t>
      </w:r>
    </w:p>
    <w:p w:rsidR="000C3631" w:rsidRPr="009E40DC" w:rsidRDefault="000C3631" w:rsidP="000C3631">
      <w:pPr>
        <w:ind w:firstLine="0"/>
        <w:jc w:val="center"/>
        <w:rPr>
          <w:sz w:val="20"/>
          <w:szCs w:val="20"/>
        </w:rPr>
      </w:pPr>
    </w:p>
    <w:p w:rsidR="004B5A5E" w:rsidRDefault="004B5A5E" w:rsidP="00625F11">
      <w:pPr>
        <w:ind w:firstLine="709"/>
        <w:rPr>
          <w:sz w:val="28"/>
          <w:szCs w:val="28"/>
        </w:rPr>
      </w:pPr>
      <w:r w:rsidRPr="000C3631">
        <w:rPr>
          <w:b/>
          <w:sz w:val="28"/>
          <w:szCs w:val="28"/>
        </w:rPr>
        <w:t>Цель работы:</w:t>
      </w:r>
      <w:r w:rsidRPr="000C3631">
        <w:rPr>
          <w:sz w:val="28"/>
          <w:szCs w:val="28"/>
        </w:rPr>
        <w:t xml:space="preserve"> </w:t>
      </w:r>
    </w:p>
    <w:p w:rsidR="004B5A5E" w:rsidRDefault="004B5A5E" w:rsidP="00625F11">
      <w:pPr>
        <w:ind w:firstLine="709"/>
        <w:rPr>
          <w:sz w:val="28"/>
          <w:szCs w:val="28"/>
        </w:rPr>
      </w:pPr>
      <w:r>
        <w:rPr>
          <w:sz w:val="28"/>
          <w:szCs w:val="28"/>
        </w:rPr>
        <w:t>1</w:t>
      </w:r>
      <w:r w:rsidR="00600986">
        <w:rPr>
          <w:sz w:val="28"/>
          <w:szCs w:val="28"/>
        </w:rPr>
        <w:t>)</w:t>
      </w:r>
      <w:r>
        <w:rPr>
          <w:sz w:val="28"/>
          <w:szCs w:val="28"/>
        </w:rPr>
        <w:t xml:space="preserve"> </w:t>
      </w:r>
      <w:r w:rsidRPr="000C3631">
        <w:rPr>
          <w:sz w:val="28"/>
          <w:szCs w:val="28"/>
        </w:rPr>
        <w:t>получить навыки организации работ по обеспылива</w:t>
      </w:r>
      <w:r>
        <w:rPr>
          <w:sz w:val="28"/>
          <w:szCs w:val="28"/>
        </w:rPr>
        <w:t>нию рудни</w:t>
      </w:r>
      <w:r>
        <w:rPr>
          <w:sz w:val="28"/>
          <w:szCs w:val="28"/>
        </w:rPr>
        <w:t>ч</w:t>
      </w:r>
      <w:r>
        <w:rPr>
          <w:sz w:val="28"/>
          <w:szCs w:val="28"/>
        </w:rPr>
        <w:t>ного воздуха;</w:t>
      </w:r>
    </w:p>
    <w:p w:rsidR="004B5A5E" w:rsidRDefault="004B5A5E" w:rsidP="00625F11">
      <w:pPr>
        <w:ind w:firstLine="709"/>
        <w:rPr>
          <w:sz w:val="28"/>
          <w:szCs w:val="28"/>
        </w:rPr>
      </w:pPr>
      <w:r>
        <w:rPr>
          <w:sz w:val="28"/>
          <w:szCs w:val="28"/>
        </w:rPr>
        <w:t>2</w:t>
      </w:r>
      <w:r w:rsidR="00600986">
        <w:rPr>
          <w:sz w:val="28"/>
          <w:szCs w:val="28"/>
        </w:rPr>
        <w:t>)</w:t>
      </w:r>
      <w:r>
        <w:rPr>
          <w:sz w:val="28"/>
          <w:szCs w:val="28"/>
        </w:rPr>
        <w:t xml:space="preserve"> </w:t>
      </w:r>
      <w:r w:rsidRPr="000C3631">
        <w:rPr>
          <w:sz w:val="28"/>
          <w:szCs w:val="28"/>
        </w:rPr>
        <w:t xml:space="preserve">изучить комплекс обеспыливающих мероприятий в очистном </w:t>
      </w:r>
      <w:proofErr w:type="gramStart"/>
      <w:r w:rsidRPr="000C3631">
        <w:rPr>
          <w:sz w:val="28"/>
          <w:szCs w:val="28"/>
        </w:rPr>
        <w:t>з</w:t>
      </w:r>
      <w:r w:rsidRPr="000C3631">
        <w:rPr>
          <w:sz w:val="28"/>
          <w:szCs w:val="28"/>
        </w:rPr>
        <w:t>а</w:t>
      </w:r>
      <w:r w:rsidRPr="000C3631">
        <w:rPr>
          <w:sz w:val="28"/>
          <w:szCs w:val="28"/>
        </w:rPr>
        <w:t>бое</w:t>
      </w:r>
      <w:proofErr w:type="gramEnd"/>
      <w:r w:rsidRPr="000C3631">
        <w:rPr>
          <w:sz w:val="28"/>
          <w:szCs w:val="28"/>
        </w:rPr>
        <w:t>;</w:t>
      </w:r>
    </w:p>
    <w:p w:rsidR="004B5A5E" w:rsidRPr="000C3631" w:rsidRDefault="004B5A5E" w:rsidP="00625F11">
      <w:pPr>
        <w:ind w:firstLine="709"/>
        <w:rPr>
          <w:sz w:val="28"/>
          <w:szCs w:val="28"/>
        </w:rPr>
      </w:pPr>
      <w:r>
        <w:rPr>
          <w:sz w:val="28"/>
          <w:szCs w:val="28"/>
        </w:rPr>
        <w:t>3</w:t>
      </w:r>
      <w:r w:rsidR="00600986">
        <w:rPr>
          <w:sz w:val="28"/>
          <w:szCs w:val="28"/>
        </w:rPr>
        <w:t>)</w:t>
      </w:r>
      <w:r>
        <w:rPr>
          <w:sz w:val="28"/>
          <w:szCs w:val="28"/>
        </w:rPr>
        <w:t xml:space="preserve"> </w:t>
      </w:r>
      <w:r w:rsidR="002905B3" w:rsidRPr="000C3631">
        <w:rPr>
          <w:sz w:val="28"/>
          <w:szCs w:val="28"/>
        </w:rPr>
        <w:t>освоить методику расчета противопылевых мероприятий для по</w:t>
      </w:r>
      <w:r w:rsidR="002905B3" w:rsidRPr="000C3631">
        <w:rPr>
          <w:sz w:val="28"/>
          <w:szCs w:val="28"/>
        </w:rPr>
        <w:t>д</w:t>
      </w:r>
      <w:r w:rsidR="002905B3" w:rsidRPr="000C3631">
        <w:rPr>
          <w:sz w:val="28"/>
          <w:szCs w:val="28"/>
        </w:rPr>
        <w:t xml:space="preserve">готовительной выработки, проводимой проходческими комбайнами по пласту угля с удельным пылевыделением </w:t>
      </w:r>
      <w:proofErr w:type="gramStart"/>
      <w:r w:rsidR="002905B3" w:rsidRPr="000C3631">
        <w:rPr>
          <w:sz w:val="28"/>
          <w:szCs w:val="28"/>
          <w:lang w:val="en-US"/>
        </w:rPr>
        <w:t>g</w:t>
      </w:r>
      <w:proofErr w:type="gramEnd"/>
      <w:r w:rsidR="002905B3" w:rsidRPr="000C3631">
        <w:rPr>
          <w:sz w:val="28"/>
          <w:szCs w:val="28"/>
          <w:vertAlign w:val="subscript"/>
        </w:rPr>
        <w:t xml:space="preserve">пл </w:t>
      </w:r>
      <w:r w:rsidR="002905B3" w:rsidRPr="000C3631">
        <w:rPr>
          <w:sz w:val="28"/>
          <w:szCs w:val="28"/>
        </w:rPr>
        <w:sym w:font="Symbol" w:char="F0B3"/>
      </w:r>
      <w:r w:rsidR="002905B3" w:rsidRPr="000C3631">
        <w:rPr>
          <w:sz w:val="28"/>
          <w:szCs w:val="28"/>
        </w:rPr>
        <w:t> 90 г/т;</w:t>
      </w:r>
    </w:p>
    <w:p w:rsidR="000B43E7" w:rsidRPr="000C3631" w:rsidRDefault="000B43E7" w:rsidP="00625F11">
      <w:pPr>
        <w:tabs>
          <w:tab w:val="left" w:pos="6975"/>
        </w:tabs>
        <w:ind w:firstLine="709"/>
        <w:rPr>
          <w:sz w:val="28"/>
          <w:szCs w:val="28"/>
        </w:rPr>
      </w:pPr>
      <w:r>
        <w:rPr>
          <w:sz w:val="28"/>
          <w:szCs w:val="28"/>
        </w:rPr>
        <w:t>4</w:t>
      </w:r>
      <w:r w:rsidR="00600986">
        <w:rPr>
          <w:sz w:val="28"/>
          <w:szCs w:val="28"/>
        </w:rPr>
        <w:t>)</w:t>
      </w:r>
      <w:r>
        <w:rPr>
          <w:sz w:val="28"/>
          <w:szCs w:val="28"/>
        </w:rPr>
        <w:t xml:space="preserve"> </w:t>
      </w:r>
      <w:r w:rsidRPr="000C3631">
        <w:rPr>
          <w:sz w:val="28"/>
          <w:szCs w:val="28"/>
        </w:rPr>
        <w:t>определить общий эффект снижения запыленности воздуха при применении выбранного комплекса мероприятий.</w:t>
      </w:r>
    </w:p>
    <w:p w:rsidR="004B5A5E" w:rsidRPr="004B5A5E" w:rsidRDefault="004B5A5E" w:rsidP="004B5A5E">
      <w:pPr>
        <w:ind w:firstLine="0"/>
        <w:rPr>
          <w:sz w:val="20"/>
          <w:szCs w:val="20"/>
        </w:rPr>
      </w:pPr>
    </w:p>
    <w:p w:rsidR="000C3631" w:rsidRPr="00861C54" w:rsidRDefault="000C3631" w:rsidP="000C3631">
      <w:pPr>
        <w:ind w:firstLine="0"/>
        <w:jc w:val="center"/>
        <w:rPr>
          <w:b/>
          <w:color w:val="000000"/>
          <w:sz w:val="28"/>
          <w:szCs w:val="28"/>
        </w:rPr>
      </w:pPr>
      <w:r w:rsidRPr="00861C54">
        <w:rPr>
          <w:b/>
          <w:color w:val="000000"/>
          <w:sz w:val="28"/>
          <w:szCs w:val="28"/>
        </w:rPr>
        <w:t>Порядок выполнения работы</w:t>
      </w:r>
    </w:p>
    <w:p w:rsidR="000C3631" w:rsidRPr="00861C54" w:rsidRDefault="000C3631" w:rsidP="00625F11">
      <w:pPr>
        <w:ind w:firstLine="709"/>
        <w:rPr>
          <w:color w:val="000000"/>
          <w:sz w:val="28"/>
          <w:szCs w:val="28"/>
        </w:rPr>
      </w:pPr>
      <w:r w:rsidRPr="00861C54">
        <w:rPr>
          <w:color w:val="000000"/>
          <w:sz w:val="28"/>
          <w:szCs w:val="28"/>
        </w:rPr>
        <w:t>1</w:t>
      </w:r>
      <w:r w:rsidR="00600986">
        <w:rPr>
          <w:color w:val="000000"/>
          <w:sz w:val="28"/>
          <w:szCs w:val="28"/>
        </w:rPr>
        <w:t>)</w:t>
      </w:r>
      <w:r w:rsidRPr="00861C54">
        <w:rPr>
          <w:color w:val="000000"/>
          <w:sz w:val="28"/>
          <w:szCs w:val="28"/>
        </w:rPr>
        <w:t xml:space="preserve"> изучить методические указания и оформить отчет;</w:t>
      </w:r>
    </w:p>
    <w:p w:rsidR="000C3631" w:rsidRDefault="000C3631" w:rsidP="00625F11">
      <w:pPr>
        <w:ind w:firstLine="709"/>
        <w:rPr>
          <w:color w:val="000000"/>
          <w:sz w:val="28"/>
          <w:szCs w:val="28"/>
        </w:rPr>
      </w:pPr>
      <w:r w:rsidRPr="00861C54">
        <w:rPr>
          <w:color w:val="000000"/>
          <w:sz w:val="28"/>
          <w:szCs w:val="28"/>
        </w:rPr>
        <w:t>2</w:t>
      </w:r>
      <w:r w:rsidR="00600986">
        <w:rPr>
          <w:color w:val="000000"/>
          <w:sz w:val="28"/>
          <w:szCs w:val="28"/>
        </w:rPr>
        <w:t>)</w:t>
      </w:r>
      <w:r w:rsidRPr="00861C54">
        <w:rPr>
          <w:color w:val="000000"/>
          <w:sz w:val="28"/>
          <w:szCs w:val="28"/>
        </w:rPr>
        <w:t xml:space="preserve"> провести проверку остаточных знаний, отвечая на вопросы с.</w:t>
      </w:r>
      <w:r>
        <w:rPr>
          <w:color w:val="000000"/>
          <w:sz w:val="28"/>
          <w:szCs w:val="28"/>
        </w:rPr>
        <w:t> </w:t>
      </w:r>
      <w:r w:rsidR="00CF1B2E">
        <w:rPr>
          <w:color w:val="000000"/>
          <w:sz w:val="28"/>
          <w:szCs w:val="28"/>
        </w:rPr>
        <w:t>110</w:t>
      </w:r>
      <w:r>
        <w:rPr>
          <w:color w:val="000000"/>
          <w:sz w:val="28"/>
          <w:szCs w:val="28"/>
        </w:rPr>
        <w:t>.</w:t>
      </w:r>
    </w:p>
    <w:p w:rsidR="004B5A5E" w:rsidRPr="00861C54" w:rsidRDefault="004B5A5E" w:rsidP="00625F11">
      <w:pPr>
        <w:ind w:firstLine="709"/>
        <w:rPr>
          <w:b/>
          <w:i/>
          <w:sz w:val="28"/>
          <w:szCs w:val="28"/>
        </w:rPr>
      </w:pPr>
      <w:r w:rsidRPr="00861C54">
        <w:rPr>
          <w:color w:val="000000"/>
          <w:sz w:val="28"/>
          <w:szCs w:val="28"/>
        </w:rPr>
        <w:t>3</w:t>
      </w:r>
      <w:r w:rsidR="00600986">
        <w:rPr>
          <w:color w:val="000000"/>
          <w:sz w:val="28"/>
          <w:szCs w:val="28"/>
        </w:rPr>
        <w:t>)</w:t>
      </w:r>
      <w:r w:rsidRPr="00861C54">
        <w:rPr>
          <w:color w:val="000000"/>
          <w:sz w:val="28"/>
          <w:szCs w:val="28"/>
        </w:rPr>
        <w:t xml:space="preserve"> </w:t>
      </w:r>
      <w:r w:rsidRPr="00861C54">
        <w:rPr>
          <w:sz w:val="28"/>
          <w:szCs w:val="28"/>
        </w:rPr>
        <w:t>получить вариант у преподавателя и выполнить индивидуальное задание с.</w:t>
      </w:r>
      <w:r>
        <w:rPr>
          <w:sz w:val="28"/>
          <w:szCs w:val="28"/>
        </w:rPr>
        <w:t> </w:t>
      </w:r>
      <w:r w:rsidR="00CF1B2E">
        <w:rPr>
          <w:sz w:val="28"/>
          <w:szCs w:val="28"/>
        </w:rPr>
        <w:t>110</w:t>
      </w:r>
      <w:r w:rsidRPr="00861C54">
        <w:rPr>
          <w:sz w:val="28"/>
          <w:szCs w:val="28"/>
        </w:rPr>
        <w:t xml:space="preserve">. </w:t>
      </w:r>
    </w:p>
    <w:p w:rsidR="000C3631" w:rsidRPr="000B43E7" w:rsidRDefault="000C3631" w:rsidP="000C3631">
      <w:pPr>
        <w:tabs>
          <w:tab w:val="left" w:pos="6975"/>
        </w:tabs>
        <w:ind w:firstLine="0"/>
        <w:rPr>
          <w:sz w:val="20"/>
          <w:szCs w:val="20"/>
        </w:rPr>
      </w:pPr>
    </w:p>
    <w:p w:rsidR="000C3631" w:rsidRPr="000C3631" w:rsidRDefault="000C3631" w:rsidP="002905B3">
      <w:pPr>
        <w:ind w:firstLine="0"/>
        <w:jc w:val="center"/>
        <w:rPr>
          <w:b/>
          <w:sz w:val="28"/>
          <w:szCs w:val="28"/>
        </w:rPr>
      </w:pPr>
      <w:r w:rsidRPr="000C3631">
        <w:rPr>
          <w:b/>
          <w:sz w:val="28"/>
          <w:szCs w:val="28"/>
        </w:rPr>
        <w:t>1. Организация работ по обеспыливанию рудничного воздуха</w:t>
      </w:r>
    </w:p>
    <w:p w:rsidR="000C3631" w:rsidRPr="002905B3" w:rsidRDefault="000C3631" w:rsidP="000C3631">
      <w:pPr>
        <w:ind w:firstLine="0"/>
        <w:jc w:val="center"/>
        <w:rPr>
          <w:b/>
          <w:sz w:val="20"/>
          <w:szCs w:val="20"/>
        </w:rPr>
      </w:pPr>
    </w:p>
    <w:p w:rsidR="000C3631" w:rsidRPr="002905B3" w:rsidRDefault="000C3631" w:rsidP="00625F11">
      <w:pPr>
        <w:autoSpaceDE w:val="0"/>
        <w:autoSpaceDN w:val="0"/>
        <w:ind w:firstLine="709"/>
        <w:rPr>
          <w:sz w:val="28"/>
          <w:szCs w:val="28"/>
        </w:rPr>
      </w:pPr>
      <w:r w:rsidRPr="002905B3">
        <w:rPr>
          <w:sz w:val="28"/>
          <w:szCs w:val="28"/>
        </w:rPr>
        <w:t>В соответствии с «Правилами безопасности в угольных шахтах» (утверждены Приказом Ростехнадзора от 19.11.2013 № 50) в каждой шахте необходимо осуществляться мероприятия по обеспыливанию воздуха.</w:t>
      </w:r>
    </w:p>
    <w:p w:rsidR="000C3631" w:rsidRPr="002905B3" w:rsidRDefault="000C3631" w:rsidP="00625F11">
      <w:pPr>
        <w:ind w:firstLine="709"/>
        <w:rPr>
          <w:sz w:val="28"/>
          <w:szCs w:val="28"/>
        </w:rPr>
      </w:pPr>
      <w:r w:rsidRPr="002905B3">
        <w:rPr>
          <w:sz w:val="28"/>
          <w:szCs w:val="28"/>
        </w:rPr>
        <w:t>Проектная документация на строительство новых и реконструкцию действующих шахт (горизонтов), вскрытие и подготовку блоков, панелей, выемочных полей включает раздел, содержащий выбор комплекса мер</w:t>
      </w:r>
      <w:r w:rsidRPr="002905B3">
        <w:rPr>
          <w:sz w:val="28"/>
          <w:szCs w:val="28"/>
        </w:rPr>
        <w:t>о</w:t>
      </w:r>
      <w:r w:rsidRPr="002905B3">
        <w:rPr>
          <w:sz w:val="28"/>
          <w:szCs w:val="28"/>
        </w:rPr>
        <w:t>приятий и обоснование способов обеспыливания рудничного воздуха. Проекты шахт, разрабатывающих пласты, опасные по взрывам пыли, включают раздел по пылевзрывозащите.</w:t>
      </w:r>
    </w:p>
    <w:p w:rsidR="000C3631" w:rsidRPr="002905B3" w:rsidRDefault="000C3631" w:rsidP="00625F11">
      <w:pPr>
        <w:ind w:firstLine="709"/>
        <w:rPr>
          <w:sz w:val="28"/>
          <w:szCs w:val="28"/>
        </w:rPr>
      </w:pPr>
      <w:r w:rsidRPr="002905B3">
        <w:rPr>
          <w:sz w:val="28"/>
          <w:szCs w:val="28"/>
        </w:rPr>
        <w:t>В документации по ведению горных работ указывают способы и м</w:t>
      </w:r>
      <w:r w:rsidRPr="002905B3">
        <w:rPr>
          <w:sz w:val="28"/>
          <w:szCs w:val="28"/>
        </w:rPr>
        <w:t>е</w:t>
      </w:r>
      <w:r w:rsidRPr="002905B3">
        <w:rPr>
          <w:sz w:val="28"/>
          <w:szCs w:val="28"/>
        </w:rPr>
        <w:t>ры по обеспыливанию рудничного воздуха и пылевзрывозащите.</w:t>
      </w:r>
    </w:p>
    <w:p w:rsidR="000C3631" w:rsidRPr="000C3631" w:rsidRDefault="000C3631" w:rsidP="00625F11">
      <w:pPr>
        <w:ind w:firstLine="709"/>
        <w:rPr>
          <w:sz w:val="28"/>
          <w:szCs w:val="28"/>
        </w:rPr>
      </w:pPr>
      <w:r w:rsidRPr="002905B3">
        <w:rPr>
          <w:sz w:val="28"/>
          <w:szCs w:val="28"/>
        </w:rPr>
        <w:t>На шахте должна быть определена возможность воспламенения м</w:t>
      </w:r>
      <w:r w:rsidRPr="002905B3">
        <w:rPr>
          <w:sz w:val="28"/>
          <w:szCs w:val="28"/>
        </w:rPr>
        <w:t>е</w:t>
      </w:r>
      <w:r w:rsidRPr="002905B3">
        <w:rPr>
          <w:sz w:val="28"/>
          <w:szCs w:val="28"/>
        </w:rPr>
        <w:t>тана от фрикционного трения резцов исполнительных органов горных м</w:t>
      </w:r>
      <w:r w:rsidRPr="002905B3">
        <w:rPr>
          <w:sz w:val="28"/>
          <w:szCs w:val="28"/>
        </w:rPr>
        <w:t>а</w:t>
      </w:r>
      <w:r w:rsidRPr="002905B3">
        <w:rPr>
          <w:sz w:val="28"/>
          <w:szCs w:val="28"/>
        </w:rPr>
        <w:t>шин о горные породы. Фрикционную опасность горных пород определяют для каждого выемочного участка при проведении горных выработок, око</w:t>
      </w:r>
      <w:r w:rsidRPr="002905B3">
        <w:rPr>
          <w:sz w:val="28"/>
          <w:szCs w:val="28"/>
        </w:rPr>
        <w:t>н</w:t>
      </w:r>
      <w:r w:rsidRPr="002905B3">
        <w:rPr>
          <w:sz w:val="28"/>
          <w:szCs w:val="28"/>
        </w:rPr>
        <w:t xml:space="preserve">туривающих выемочный участок, в срок не более одного месяца после начала их проведения. </w:t>
      </w:r>
      <w:proofErr w:type="gramStart"/>
      <w:r w:rsidRPr="002905B3">
        <w:rPr>
          <w:sz w:val="28"/>
          <w:szCs w:val="28"/>
        </w:rPr>
        <w:t>Фрикционную опасность горных</w:t>
      </w:r>
      <w:r w:rsidRPr="000C3631">
        <w:rPr>
          <w:sz w:val="28"/>
          <w:szCs w:val="28"/>
        </w:rPr>
        <w:t xml:space="preserve"> пород до опред</w:t>
      </w:r>
      <w:r w:rsidRPr="000C3631">
        <w:rPr>
          <w:sz w:val="28"/>
          <w:szCs w:val="28"/>
        </w:rPr>
        <w:t>е</w:t>
      </w:r>
      <w:r w:rsidRPr="000C3631">
        <w:rPr>
          <w:sz w:val="28"/>
          <w:szCs w:val="28"/>
        </w:rPr>
        <w:t>ления ее в горных выработках, проводимых в пределах подготавливаемого выемочного участка, принимают такой же, как и фрикционная опасность горных пород в смежном выемочном участке, при условии, что горные р</w:t>
      </w:r>
      <w:r w:rsidRPr="000C3631">
        <w:rPr>
          <w:sz w:val="28"/>
          <w:szCs w:val="28"/>
        </w:rPr>
        <w:t>а</w:t>
      </w:r>
      <w:r w:rsidRPr="000C3631">
        <w:rPr>
          <w:sz w:val="28"/>
          <w:szCs w:val="28"/>
        </w:rPr>
        <w:t>боты по проведению горных выработок в пределах этих выемочных учас</w:t>
      </w:r>
      <w:r w:rsidRPr="000C3631">
        <w:rPr>
          <w:sz w:val="28"/>
          <w:szCs w:val="28"/>
        </w:rPr>
        <w:t>т</w:t>
      </w:r>
      <w:r w:rsidRPr="000C3631">
        <w:rPr>
          <w:sz w:val="28"/>
          <w:szCs w:val="28"/>
        </w:rPr>
        <w:lastRenderedPageBreak/>
        <w:t>ках ведутся в аналогичных со смежным участком горно-геологических условиях.</w:t>
      </w:r>
      <w:proofErr w:type="gramEnd"/>
      <w:r w:rsidRPr="000C3631">
        <w:rPr>
          <w:sz w:val="28"/>
          <w:szCs w:val="28"/>
        </w:rPr>
        <w:t xml:space="preserve"> Решение об определении фрикционной опасности горных пород при проведении горных выработок и отработке выемочных участков в сл</w:t>
      </w:r>
      <w:r w:rsidRPr="000C3631">
        <w:rPr>
          <w:sz w:val="28"/>
          <w:szCs w:val="28"/>
        </w:rPr>
        <w:t>у</w:t>
      </w:r>
      <w:r w:rsidRPr="000C3631">
        <w:rPr>
          <w:sz w:val="28"/>
          <w:szCs w:val="28"/>
        </w:rPr>
        <w:t>чаях изменения горно-геологических условий принимает технический р</w:t>
      </w:r>
      <w:r w:rsidRPr="000C3631">
        <w:rPr>
          <w:sz w:val="28"/>
          <w:szCs w:val="28"/>
        </w:rPr>
        <w:t>у</w:t>
      </w:r>
      <w:r w:rsidRPr="000C3631">
        <w:rPr>
          <w:sz w:val="28"/>
          <w:szCs w:val="28"/>
        </w:rPr>
        <w:t>ководитель (главный инженер) шахты.</w:t>
      </w:r>
    </w:p>
    <w:p w:rsidR="000C3631" w:rsidRPr="002905B3" w:rsidRDefault="000C3631" w:rsidP="00625F11">
      <w:pPr>
        <w:ind w:firstLine="709"/>
        <w:rPr>
          <w:sz w:val="28"/>
          <w:szCs w:val="28"/>
        </w:rPr>
      </w:pPr>
      <w:r w:rsidRPr="002905B3">
        <w:rPr>
          <w:sz w:val="28"/>
          <w:szCs w:val="28"/>
        </w:rPr>
        <w:t>Технические устройства, при работе которых образуется пыль, об</w:t>
      </w:r>
      <w:r w:rsidRPr="002905B3">
        <w:rPr>
          <w:sz w:val="28"/>
          <w:szCs w:val="28"/>
        </w:rPr>
        <w:t>о</w:t>
      </w:r>
      <w:r w:rsidRPr="002905B3">
        <w:rPr>
          <w:sz w:val="28"/>
          <w:szCs w:val="28"/>
        </w:rPr>
        <w:t>рудуют средствами пылеподавления.</w:t>
      </w:r>
    </w:p>
    <w:p w:rsidR="000C3631" w:rsidRPr="000C3631" w:rsidRDefault="000C3631" w:rsidP="00625F11">
      <w:pPr>
        <w:ind w:firstLine="709"/>
        <w:rPr>
          <w:sz w:val="28"/>
          <w:szCs w:val="28"/>
        </w:rPr>
      </w:pPr>
      <w:r w:rsidRPr="000C3631">
        <w:rPr>
          <w:sz w:val="28"/>
          <w:szCs w:val="28"/>
        </w:rPr>
        <w:t>Параметры работы средств пылеподавления должны соответствовать технической документацией изготовителя технических устройств.</w:t>
      </w:r>
    </w:p>
    <w:p w:rsidR="000C3631" w:rsidRPr="000C3631" w:rsidRDefault="000C3631" w:rsidP="00625F11">
      <w:pPr>
        <w:ind w:firstLine="709"/>
        <w:rPr>
          <w:sz w:val="28"/>
          <w:szCs w:val="28"/>
        </w:rPr>
      </w:pPr>
      <w:r w:rsidRPr="000C3631">
        <w:rPr>
          <w:sz w:val="28"/>
          <w:szCs w:val="28"/>
        </w:rPr>
        <w:t>Запрещается эксплуатация выемочных и проходческих технических устройств без систем взрывозащитного орошения на пластах, содержащих фрикционоопасные горные породы.</w:t>
      </w:r>
    </w:p>
    <w:p w:rsidR="000C3631" w:rsidRPr="000C3631" w:rsidRDefault="000C3631" w:rsidP="00625F11">
      <w:pPr>
        <w:ind w:firstLine="709"/>
        <w:rPr>
          <w:sz w:val="28"/>
          <w:szCs w:val="28"/>
        </w:rPr>
      </w:pPr>
      <w:r w:rsidRPr="000C3631">
        <w:rPr>
          <w:sz w:val="28"/>
          <w:szCs w:val="28"/>
        </w:rPr>
        <w:t>Давление жидкости на форсунках (оросителях) в системах орошения на погрузочных и перегрузочных пунктах должно быть не менее 0,5 МПа, а давление на форсунках (оросителях) выемочных и проходческих ко</w:t>
      </w:r>
      <w:r w:rsidRPr="000C3631">
        <w:rPr>
          <w:sz w:val="28"/>
          <w:szCs w:val="28"/>
        </w:rPr>
        <w:t>м</w:t>
      </w:r>
      <w:r w:rsidRPr="000C3631">
        <w:rPr>
          <w:sz w:val="28"/>
          <w:szCs w:val="28"/>
        </w:rPr>
        <w:t>байнов должно быть определено проектной документацией.</w:t>
      </w:r>
    </w:p>
    <w:p w:rsidR="000C3631" w:rsidRPr="000C3631" w:rsidRDefault="000C3631" w:rsidP="00625F11">
      <w:pPr>
        <w:ind w:firstLine="709"/>
        <w:rPr>
          <w:sz w:val="28"/>
          <w:szCs w:val="28"/>
        </w:rPr>
      </w:pPr>
      <w:r w:rsidRPr="000C3631">
        <w:rPr>
          <w:sz w:val="28"/>
          <w:szCs w:val="28"/>
        </w:rPr>
        <w:t xml:space="preserve">Необходимость проведения предварительного увлажнения угля в </w:t>
      </w:r>
      <w:proofErr w:type="gramStart"/>
      <w:r w:rsidRPr="000C3631">
        <w:rPr>
          <w:sz w:val="28"/>
          <w:szCs w:val="28"/>
        </w:rPr>
        <w:t>массиве</w:t>
      </w:r>
      <w:proofErr w:type="gramEnd"/>
      <w:r w:rsidRPr="000C3631">
        <w:rPr>
          <w:sz w:val="28"/>
          <w:szCs w:val="28"/>
        </w:rPr>
        <w:t>, выбор технологических схем его проведения и параметров нагн</w:t>
      </w:r>
      <w:r w:rsidRPr="000C3631">
        <w:rPr>
          <w:sz w:val="28"/>
          <w:szCs w:val="28"/>
        </w:rPr>
        <w:t>е</w:t>
      </w:r>
      <w:r w:rsidRPr="000C3631">
        <w:rPr>
          <w:sz w:val="28"/>
          <w:szCs w:val="28"/>
        </w:rPr>
        <w:t>тания жидкости в пласт должно быть определено проектной документац</w:t>
      </w:r>
      <w:r w:rsidRPr="000C3631">
        <w:rPr>
          <w:sz w:val="28"/>
          <w:szCs w:val="28"/>
        </w:rPr>
        <w:t>и</w:t>
      </w:r>
      <w:r w:rsidRPr="000C3631">
        <w:rPr>
          <w:sz w:val="28"/>
          <w:szCs w:val="28"/>
        </w:rPr>
        <w:t>ей.</w:t>
      </w:r>
    </w:p>
    <w:p w:rsidR="000C3631" w:rsidRPr="000C3631" w:rsidRDefault="000C3631" w:rsidP="00625F11">
      <w:pPr>
        <w:ind w:firstLine="709"/>
        <w:rPr>
          <w:sz w:val="28"/>
          <w:szCs w:val="28"/>
        </w:rPr>
      </w:pPr>
      <w:r w:rsidRPr="000C3631">
        <w:rPr>
          <w:sz w:val="28"/>
          <w:szCs w:val="28"/>
        </w:rPr>
        <w:t>Приемные бункера, опрокидыватели, устройства для загрузки и ра</w:t>
      </w:r>
      <w:r w:rsidRPr="000C3631">
        <w:rPr>
          <w:sz w:val="28"/>
          <w:szCs w:val="28"/>
        </w:rPr>
        <w:t>з</w:t>
      </w:r>
      <w:r w:rsidRPr="000C3631">
        <w:rPr>
          <w:sz w:val="28"/>
          <w:szCs w:val="28"/>
        </w:rPr>
        <w:t>грузки скипов оборудуют средствами аспирации и очистки воздуха, устройствами для предотвращения просыпания горной массы и выдувания из нее пыли.</w:t>
      </w:r>
    </w:p>
    <w:p w:rsidR="000C3631" w:rsidRPr="002905B3" w:rsidRDefault="000C3631" w:rsidP="00625F11">
      <w:pPr>
        <w:ind w:firstLine="709"/>
        <w:rPr>
          <w:sz w:val="28"/>
          <w:szCs w:val="28"/>
        </w:rPr>
      </w:pPr>
      <w:r w:rsidRPr="002905B3">
        <w:rPr>
          <w:sz w:val="28"/>
          <w:szCs w:val="28"/>
        </w:rPr>
        <w:t>В шахте должен быть организован контроль пылевзрывобезопасн</w:t>
      </w:r>
      <w:r w:rsidRPr="002905B3">
        <w:rPr>
          <w:sz w:val="28"/>
          <w:szCs w:val="28"/>
        </w:rPr>
        <w:t>о</w:t>
      </w:r>
      <w:r w:rsidRPr="002905B3">
        <w:rPr>
          <w:sz w:val="28"/>
          <w:szCs w:val="28"/>
        </w:rPr>
        <w:t>сти горных выработок.</w:t>
      </w:r>
    </w:p>
    <w:p w:rsidR="000C3631" w:rsidRPr="002905B3" w:rsidRDefault="000C3631" w:rsidP="00625F11">
      <w:pPr>
        <w:ind w:firstLine="709"/>
        <w:rPr>
          <w:sz w:val="28"/>
          <w:szCs w:val="28"/>
        </w:rPr>
      </w:pPr>
      <w:r w:rsidRPr="002905B3">
        <w:rPr>
          <w:sz w:val="28"/>
          <w:szCs w:val="28"/>
        </w:rPr>
        <w:t>Запрещается ведение горных работ при отсутствии или неработа</w:t>
      </w:r>
      <w:r w:rsidRPr="002905B3">
        <w:rPr>
          <w:sz w:val="28"/>
          <w:szCs w:val="28"/>
        </w:rPr>
        <w:t>ю</w:t>
      </w:r>
      <w:r w:rsidRPr="002905B3">
        <w:rPr>
          <w:sz w:val="28"/>
          <w:szCs w:val="28"/>
        </w:rPr>
        <w:t>щих средствах пылеподавления.</w:t>
      </w:r>
    </w:p>
    <w:p w:rsidR="000C3631" w:rsidRPr="002905B3" w:rsidRDefault="000C3631" w:rsidP="000C3631">
      <w:pPr>
        <w:ind w:firstLine="0"/>
        <w:rPr>
          <w:sz w:val="20"/>
          <w:szCs w:val="20"/>
        </w:rPr>
      </w:pPr>
    </w:p>
    <w:p w:rsidR="000C3631" w:rsidRPr="000C3631" w:rsidRDefault="000C3631" w:rsidP="009148B8">
      <w:pPr>
        <w:ind w:firstLine="0"/>
        <w:jc w:val="center"/>
        <w:rPr>
          <w:b/>
          <w:sz w:val="28"/>
          <w:szCs w:val="28"/>
        </w:rPr>
      </w:pPr>
      <w:r w:rsidRPr="000C3631">
        <w:rPr>
          <w:b/>
          <w:sz w:val="28"/>
          <w:szCs w:val="28"/>
        </w:rPr>
        <w:t>2. Комплекс обеспыливающих мероприятий</w:t>
      </w:r>
      <w:r w:rsidRPr="000C3631">
        <w:rPr>
          <w:sz w:val="28"/>
          <w:szCs w:val="28"/>
        </w:rPr>
        <w:t xml:space="preserve"> </w:t>
      </w:r>
      <w:r w:rsidRPr="000C3631">
        <w:rPr>
          <w:b/>
          <w:sz w:val="28"/>
          <w:szCs w:val="28"/>
        </w:rPr>
        <w:t xml:space="preserve">в очистном </w:t>
      </w:r>
      <w:proofErr w:type="gramStart"/>
      <w:r w:rsidRPr="000C3631">
        <w:rPr>
          <w:b/>
          <w:sz w:val="28"/>
          <w:szCs w:val="28"/>
        </w:rPr>
        <w:t>забое</w:t>
      </w:r>
      <w:proofErr w:type="gramEnd"/>
    </w:p>
    <w:p w:rsidR="002905B3" w:rsidRPr="000C3631" w:rsidRDefault="000C3631" w:rsidP="00691E0F">
      <w:pPr>
        <w:pStyle w:val="af3"/>
        <w:spacing w:before="0" w:beforeAutospacing="0" w:after="0" w:afterAutospacing="0"/>
        <w:ind w:firstLine="709"/>
        <w:jc w:val="both"/>
        <w:rPr>
          <w:sz w:val="28"/>
          <w:szCs w:val="28"/>
        </w:rPr>
      </w:pPr>
      <w:r w:rsidRPr="000C3631">
        <w:rPr>
          <w:sz w:val="28"/>
          <w:szCs w:val="28"/>
        </w:rPr>
        <w:t>В зависимости от величины удельного пылевыделения все произво</w:t>
      </w:r>
      <w:r w:rsidRPr="000C3631">
        <w:rPr>
          <w:sz w:val="28"/>
          <w:szCs w:val="28"/>
        </w:rPr>
        <w:t>д</w:t>
      </w:r>
      <w:r w:rsidRPr="000C3631">
        <w:rPr>
          <w:sz w:val="28"/>
          <w:szCs w:val="28"/>
        </w:rPr>
        <w:t>ственные процессы разделяются на восемь категорий по пылевому факт</w:t>
      </w:r>
      <w:r w:rsidRPr="000C3631">
        <w:rPr>
          <w:sz w:val="28"/>
          <w:szCs w:val="28"/>
        </w:rPr>
        <w:t>о</w:t>
      </w:r>
      <w:r w:rsidRPr="000C3631">
        <w:rPr>
          <w:sz w:val="28"/>
          <w:szCs w:val="28"/>
        </w:rPr>
        <w:t>ру</w:t>
      </w:r>
      <w:r w:rsidR="002905B3">
        <w:rPr>
          <w:sz w:val="28"/>
          <w:szCs w:val="28"/>
        </w:rPr>
        <w:t>.</w:t>
      </w:r>
      <w:r w:rsidRPr="000C3631">
        <w:rPr>
          <w:sz w:val="28"/>
          <w:szCs w:val="28"/>
        </w:rPr>
        <w:t xml:space="preserve"> </w:t>
      </w:r>
      <w:r w:rsidR="002905B3" w:rsidRPr="000C3631">
        <w:rPr>
          <w:sz w:val="28"/>
          <w:szCs w:val="28"/>
        </w:rPr>
        <w:t>Значения удельного пылевыделения для производственных процессов различных категорий по пылевому фактору</w:t>
      </w:r>
      <w:r w:rsidR="002905B3">
        <w:rPr>
          <w:sz w:val="28"/>
          <w:szCs w:val="28"/>
        </w:rPr>
        <w:t xml:space="preserve"> представлены в </w:t>
      </w:r>
      <w:r w:rsidR="002905B3" w:rsidRPr="000C3631">
        <w:rPr>
          <w:sz w:val="28"/>
          <w:szCs w:val="28"/>
        </w:rPr>
        <w:t>табл</w:t>
      </w:r>
      <w:r w:rsidR="002905B3">
        <w:rPr>
          <w:sz w:val="28"/>
          <w:szCs w:val="28"/>
        </w:rPr>
        <w:t>ице</w:t>
      </w:r>
      <w:r w:rsidR="002905B3" w:rsidRPr="000C3631">
        <w:rPr>
          <w:sz w:val="28"/>
          <w:szCs w:val="28"/>
        </w:rPr>
        <w:t>.</w:t>
      </w:r>
    </w:p>
    <w:p w:rsidR="00E40D6A" w:rsidRPr="00E40D6A" w:rsidRDefault="00E40D6A" w:rsidP="000C3631">
      <w:pPr>
        <w:pStyle w:val="af3"/>
        <w:spacing w:before="0" w:beforeAutospacing="0" w:after="0" w:afterAutospacing="0"/>
        <w:jc w:val="right"/>
        <w:rPr>
          <w:sz w:val="20"/>
          <w:szCs w:val="20"/>
        </w:rPr>
      </w:pPr>
    </w:p>
    <w:p w:rsidR="000C3631" w:rsidRPr="000C3631" w:rsidRDefault="000C3631" w:rsidP="000C3631">
      <w:pPr>
        <w:pStyle w:val="af3"/>
        <w:spacing w:before="0" w:beforeAutospacing="0" w:after="0" w:afterAutospacing="0"/>
        <w:jc w:val="right"/>
        <w:rPr>
          <w:sz w:val="28"/>
          <w:szCs w:val="28"/>
        </w:rPr>
      </w:pPr>
      <w:r w:rsidRPr="000C3631">
        <w:rPr>
          <w:sz w:val="28"/>
          <w:szCs w:val="28"/>
        </w:rPr>
        <w:t xml:space="preserve">Таблица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0C3631" w:rsidRPr="000C3631" w:rsidTr="00600986">
        <w:trPr>
          <w:tblHeader/>
        </w:trPr>
        <w:tc>
          <w:tcPr>
            <w:tcW w:w="4643" w:type="dxa"/>
            <w:shd w:val="clear" w:color="auto" w:fill="auto"/>
            <w:vAlign w:val="center"/>
          </w:tcPr>
          <w:p w:rsidR="000C3631" w:rsidRPr="000C3631" w:rsidRDefault="000C3631" w:rsidP="000C3631">
            <w:pPr>
              <w:pStyle w:val="af3"/>
              <w:spacing w:before="0" w:beforeAutospacing="0" w:after="0" w:afterAutospacing="0"/>
              <w:jc w:val="center"/>
              <w:rPr>
                <w:bCs/>
                <w:sz w:val="28"/>
                <w:szCs w:val="28"/>
              </w:rPr>
            </w:pPr>
            <w:r w:rsidRPr="000C3631">
              <w:rPr>
                <w:bCs/>
                <w:sz w:val="28"/>
                <w:szCs w:val="28"/>
              </w:rPr>
              <w:t>Категория</w:t>
            </w:r>
            <w:r w:rsidR="00600986">
              <w:rPr>
                <w:bCs/>
                <w:sz w:val="28"/>
                <w:szCs w:val="28"/>
              </w:rPr>
              <w:t xml:space="preserve"> </w:t>
            </w:r>
            <w:proofErr w:type="gramStart"/>
            <w:r w:rsidRPr="000C3631">
              <w:rPr>
                <w:bCs/>
                <w:sz w:val="28"/>
                <w:szCs w:val="28"/>
              </w:rPr>
              <w:t>производственного</w:t>
            </w:r>
            <w:proofErr w:type="gramEnd"/>
          </w:p>
          <w:p w:rsidR="000C3631" w:rsidRPr="000C3631" w:rsidRDefault="000C3631" w:rsidP="000C3631">
            <w:pPr>
              <w:pStyle w:val="af3"/>
              <w:spacing w:before="0" w:beforeAutospacing="0" w:after="0" w:afterAutospacing="0"/>
              <w:jc w:val="center"/>
              <w:rPr>
                <w:bCs/>
                <w:sz w:val="28"/>
                <w:szCs w:val="28"/>
              </w:rPr>
            </w:pPr>
            <w:r w:rsidRPr="000C3631">
              <w:rPr>
                <w:bCs/>
                <w:sz w:val="28"/>
                <w:szCs w:val="28"/>
              </w:rPr>
              <w:t>процесса по пылевому фактору</w:t>
            </w:r>
          </w:p>
        </w:tc>
        <w:tc>
          <w:tcPr>
            <w:tcW w:w="4644" w:type="dxa"/>
            <w:shd w:val="clear" w:color="auto" w:fill="auto"/>
            <w:vAlign w:val="center"/>
          </w:tcPr>
          <w:p w:rsidR="000C3631" w:rsidRPr="000C3631" w:rsidRDefault="000C3631" w:rsidP="000C3631">
            <w:pPr>
              <w:pStyle w:val="af3"/>
              <w:spacing w:before="0" w:beforeAutospacing="0" w:after="0" w:afterAutospacing="0"/>
              <w:jc w:val="center"/>
              <w:rPr>
                <w:bCs/>
                <w:sz w:val="28"/>
                <w:szCs w:val="28"/>
              </w:rPr>
            </w:pPr>
            <w:r w:rsidRPr="000C3631">
              <w:rPr>
                <w:bCs/>
                <w:sz w:val="28"/>
                <w:szCs w:val="28"/>
              </w:rPr>
              <w:t>Значения удельного</w:t>
            </w:r>
          </w:p>
          <w:p w:rsidR="000C3631" w:rsidRPr="000C3631" w:rsidRDefault="000C3631" w:rsidP="000C3631">
            <w:pPr>
              <w:pStyle w:val="af3"/>
              <w:spacing w:before="0" w:beforeAutospacing="0" w:after="0" w:afterAutospacing="0"/>
              <w:jc w:val="center"/>
              <w:rPr>
                <w:bCs/>
                <w:sz w:val="28"/>
                <w:szCs w:val="28"/>
              </w:rPr>
            </w:pPr>
            <w:r w:rsidRPr="000C3631">
              <w:rPr>
                <w:bCs/>
                <w:sz w:val="28"/>
                <w:szCs w:val="28"/>
              </w:rPr>
              <w:t xml:space="preserve">пылевыделения </w:t>
            </w:r>
            <w:r w:rsidRPr="00936E25">
              <w:rPr>
                <w:i/>
                <w:sz w:val="28"/>
                <w:szCs w:val="28"/>
                <w:lang w:val="en-US"/>
              </w:rPr>
              <w:t>g</w:t>
            </w:r>
            <w:r w:rsidRPr="000C3631">
              <w:rPr>
                <w:sz w:val="28"/>
                <w:szCs w:val="28"/>
              </w:rPr>
              <w:t>,  г/т</w:t>
            </w:r>
          </w:p>
        </w:tc>
      </w:tr>
      <w:tr w:rsidR="000C3631" w:rsidRPr="000C3631" w:rsidTr="000C3631">
        <w:tc>
          <w:tcPr>
            <w:tcW w:w="4643" w:type="dxa"/>
            <w:shd w:val="clear" w:color="auto" w:fill="auto"/>
            <w:vAlign w:val="center"/>
          </w:tcPr>
          <w:p w:rsidR="000C3631" w:rsidRPr="000C3631" w:rsidRDefault="000C3631" w:rsidP="000C3631">
            <w:pPr>
              <w:pStyle w:val="af3"/>
              <w:spacing w:before="0" w:beforeAutospacing="0" w:after="0" w:afterAutospacing="0"/>
              <w:jc w:val="center"/>
              <w:rPr>
                <w:sz w:val="28"/>
                <w:szCs w:val="28"/>
              </w:rPr>
            </w:pPr>
            <w:r w:rsidRPr="000C3631">
              <w:rPr>
                <w:sz w:val="28"/>
                <w:szCs w:val="28"/>
              </w:rPr>
              <w:t>I</w:t>
            </w:r>
          </w:p>
        </w:tc>
        <w:tc>
          <w:tcPr>
            <w:tcW w:w="4644" w:type="dxa"/>
            <w:shd w:val="clear" w:color="auto" w:fill="auto"/>
            <w:vAlign w:val="center"/>
          </w:tcPr>
          <w:p w:rsidR="000C3631" w:rsidRPr="000C3631" w:rsidRDefault="000C3631" w:rsidP="000C3631">
            <w:pPr>
              <w:pStyle w:val="af3"/>
              <w:spacing w:before="0" w:beforeAutospacing="0" w:after="0" w:afterAutospacing="0"/>
              <w:jc w:val="center"/>
              <w:rPr>
                <w:sz w:val="28"/>
                <w:szCs w:val="28"/>
              </w:rPr>
            </w:pPr>
            <w:r w:rsidRPr="000C3631">
              <w:rPr>
                <w:sz w:val="28"/>
                <w:szCs w:val="28"/>
              </w:rPr>
              <w:t>До 50</w:t>
            </w:r>
          </w:p>
        </w:tc>
      </w:tr>
      <w:tr w:rsidR="000C3631" w:rsidRPr="000C3631" w:rsidTr="000C3631">
        <w:tc>
          <w:tcPr>
            <w:tcW w:w="4643" w:type="dxa"/>
            <w:shd w:val="clear" w:color="auto" w:fill="auto"/>
            <w:vAlign w:val="center"/>
          </w:tcPr>
          <w:p w:rsidR="000C3631" w:rsidRPr="000C3631" w:rsidRDefault="000C3631" w:rsidP="000C3631">
            <w:pPr>
              <w:pStyle w:val="af3"/>
              <w:spacing w:before="0" w:beforeAutospacing="0" w:after="0" w:afterAutospacing="0"/>
              <w:jc w:val="center"/>
              <w:rPr>
                <w:sz w:val="28"/>
                <w:szCs w:val="28"/>
              </w:rPr>
            </w:pPr>
            <w:r w:rsidRPr="000C3631">
              <w:rPr>
                <w:sz w:val="28"/>
                <w:szCs w:val="28"/>
              </w:rPr>
              <w:t>II</w:t>
            </w:r>
          </w:p>
        </w:tc>
        <w:tc>
          <w:tcPr>
            <w:tcW w:w="4644" w:type="dxa"/>
            <w:shd w:val="clear" w:color="auto" w:fill="auto"/>
            <w:vAlign w:val="center"/>
          </w:tcPr>
          <w:p w:rsidR="000C3631" w:rsidRPr="000C3631" w:rsidRDefault="000C3631" w:rsidP="000C3631">
            <w:pPr>
              <w:pStyle w:val="af3"/>
              <w:spacing w:before="0" w:beforeAutospacing="0" w:after="0" w:afterAutospacing="0"/>
              <w:jc w:val="center"/>
              <w:rPr>
                <w:sz w:val="28"/>
                <w:szCs w:val="28"/>
              </w:rPr>
            </w:pPr>
            <w:r w:rsidRPr="000C3631">
              <w:rPr>
                <w:sz w:val="28"/>
                <w:szCs w:val="28"/>
              </w:rPr>
              <w:t>50-100</w:t>
            </w:r>
          </w:p>
        </w:tc>
      </w:tr>
      <w:tr w:rsidR="000C3631" w:rsidRPr="000C3631" w:rsidTr="000C3631">
        <w:tc>
          <w:tcPr>
            <w:tcW w:w="4643" w:type="dxa"/>
            <w:shd w:val="clear" w:color="auto" w:fill="auto"/>
            <w:vAlign w:val="center"/>
          </w:tcPr>
          <w:p w:rsidR="000C3631" w:rsidRPr="000C3631" w:rsidRDefault="000C3631" w:rsidP="000C3631">
            <w:pPr>
              <w:pStyle w:val="af3"/>
              <w:spacing w:before="0" w:beforeAutospacing="0" w:after="0" w:afterAutospacing="0"/>
              <w:jc w:val="center"/>
              <w:rPr>
                <w:sz w:val="28"/>
                <w:szCs w:val="28"/>
              </w:rPr>
            </w:pPr>
            <w:r w:rsidRPr="000C3631">
              <w:rPr>
                <w:sz w:val="28"/>
                <w:szCs w:val="28"/>
              </w:rPr>
              <w:t>III</w:t>
            </w:r>
          </w:p>
        </w:tc>
        <w:tc>
          <w:tcPr>
            <w:tcW w:w="4644" w:type="dxa"/>
            <w:shd w:val="clear" w:color="auto" w:fill="auto"/>
            <w:vAlign w:val="center"/>
          </w:tcPr>
          <w:p w:rsidR="000C3631" w:rsidRPr="000C3631" w:rsidRDefault="000C3631" w:rsidP="000C3631">
            <w:pPr>
              <w:pStyle w:val="af3"/>
              <w:spacing w:before="0" w:beforeAutospacing="0" w:after="0" w:afterAutospacing="0"/>
              <w:jc w:val="center"/>
              <w:rPr>
                <w:sz w:val="28"/>
                <w:szCs w:val="28"/>
              </w:rPr>
            </w:pPr>
            <w:r w:rsidRPr="000C3631">
              <w:rPr>
                <w:sz w:val="28"/>
                <w:szCs w:val="28"/>
              </w:rPr>
              <w:t>100-150</w:t>
            </w:r>
          </w:p>
        </w:tc>
      </w:tr>
      <w:tr w:rsidR="000C3631" w:rsidRPr="000C3631" w:rsidTr="000C3631">
        <w:tc>
          <w:tcPr>
            <w:tcW w:w="4643" w:type="dxa"/>
            <w:shd w:val="clear" w:color="auto" w:fill="auto"/>
            <w:vAlign w:val="center"/>
          </w:tcPr>
          <w:p w:rsidR="000C3631" w:rsidRPr="000C3631" w:rsidRDefault="000C3631" w:rsidP="000C3631">
            <w:pPr>
              <w:pStyle w:val="af3"/>
              <w:spacing w:before="0" w:beforeAutospacing="0" w:after="0" w:afterAutospacing="0"/>
              <w:jc w:val="center"/>
              <w:rPr>
                <w:sz w:val="28"/>
                <w:szCs w:val="28"/>
              </w:rPr>
            </w:pPr>
            <w:r w:rsidRPr="000C3631">
              <w:rPr>
                <w:sz w:val="28"/>
                <w:szCs w:val="28"/>
              </w:rPr>
              <w:t>IV</w:t>
            </w:r>
          </w:p>
        </w:tc>
        <w:tc>
          <w:tcPr>
            <w:tcW w:w="4644" w:type="dxa"/>
            <w:shd w:val="clear" w:color="auto" w:fill="auto"/>
            <w:vAlign w:val="center"/>
          </w:tcPr>
          <w:p w:rsidR="000C3631" w:rsidRPr="000C3631" w:rsidRDefault="000C3631" w:rsidP="000C3631">
            <w:pPr>
              <w:pStyle w:val="af3"/>
              <w:spacing w:before="0" w:beforeAutospacing="0" w:after="0" w:afterAutospacing="0"/>
              <w:jc w:val="center"/>
              <w:rPr>
                <w:sz w:val="28"/>
                <w:szCs w:val="28"/>
              </w:rPr>
            </w:pPr>
            <w:r w:rsidRPr="000C3631">
              <w:rPr>
                <w:sz w:val="28"/>
                <w:szCs w:val="28"/>
              </w:rPr>
              <w:t>150-250</w:t>
            </w:r>
          </w:p>
        </w:tc>
      </w:tr>
      <w:tr w:rsidR="000C3631" w:rsidRPr="000C3631" w:rsidTr="000C3631">
        <w:tc>
          <w:tcPr>
            <w:tcW w:w="4643" w:type="dxa"/>
            <w:shd w:val="clear" w:color="auto" w:fill="auto"/>
            <w:vAlign w:val="center"/>
          </w:tcPr>
          <w:p w:rsidR="000C3631" w:rsidRPr="000C3631" w:rsidRDefault="000C3631" w:rsidP="000C3631">
            <w:pPr>
              <w:pStyle w:val="af3"/>
              <w:spacing w:before="0" w:beforeAutospacing="0" w:after="0" w:afterAutospacing="0"/>
              <w:jc w:val="center"/>
              <w:rPr>
                <w:sz w:val="28"/>
                <w:szCs w:val="28"/>
              </w:rPr>
            </w:pPr>
            <w:r w:rsidRPr="000C3631">
              <w:rPr>
                <w:sz w:val="28"/>
                <w:szCs w:val="28"/>
              </w:rPr>
              <w:t>V</w:t>
            </w:r>
          </w:p>
        </w:tc>
        <w:tc>
          <w:tcPr>
            <w:tcW w:w="4644" w:type="dxa"/>
            <w:shd w:val="clear" w:color="auto" w:fill="auto"/>
            <w:vAlign w:val="center"/>
          </w:tcPr>
          <w:p w:rsidR="000C3631" w:rsidRPr="000C3631" w:rsidRDefault="000C3631" w:rsidP="000C3631">
            <w:pPr>
              <w:pStyle w:val="af3"/>
              <w:spacing w:before="0" w:beforeAutospacing="0" w:after="0" w:afterAutospacing="0"/>
              <w:jc w:val="center"/>
              <w:rPr>
                <w:sz w:val="28"/>
                <w:szCs w:val="28"/>
              </w:rPr>
            </w:pPr>
            <w:r w:rsidRPr="000C3631">
              <w:rPr>
                <w:sz w:val="28"/>
                <w:szCs w:val="28"/>
              </w:rPr>
              <w:t>250-400</w:t>
            </w:r>
          </w:p>
        </w:tc>
      </w:tr>
      <w:tr w:rsidR="000C3631" w:rsidRPr="000C3631" w:rsidTr="000C3631">
        <w:tc>
          <w:tcPr>
            <w:tcW w:w="4643" w:type="dxa"/>
            <w:shd w:val="clear" w:color="auto" w:fill="auto"/>
            <w:vAlign w:val="center"/>
          </w:tcPr>
          <w:p w:rsidR="000C3631" w:rsidRPr="000C3631" w:rsidRDefault="000C3631" w:rsidP="000C3631">
            <w:pPr>
              <w:pStyle w:val="af3"/>
              <w:spacing w:before="0" w:beforeAutospacing="0" w:after="0" w:afterAutospacing="0"/>
              <w:jc w:val="center"/>
              <w:rPr>
                <w:sz w:val="28"/>
                <w:szCs w:val="28"/>
              </w:rPr>
            </w:pPr>
            <w:r w:rsidRPr="000C3631">
              <w:rPr>
                <w:sz w:val="28"/>
                <w:szCs w:val="28"/>
              </w:rPr>
              <w:lastRenderedPageBreak/>
              <w:t>VI</w:t>
            </w:r>
          </w:p>
        </w:tc>
        <w:tc>
          <w:tcPr>
            <w:tcW w:w="4644" w:type="dxa"/>
            <w:shd w:val="clear" w:color="auto" w:fill="auto"/>
            <w:vAlign w:val="center"/>
          </w:tcPr>
          <w:p w:rsidR="000C3631" w:rsidRPr="000C3631" w:rsidRDefault="000C3631" w:rsidP="000C3631">
            <w:pPr>
              <w:pStyle w:val="af3"/>
              <w:spacing w:before="0" w:beforeAutospacing="0" w:after="0" w:afterAutospacing="0"/>
              <w:jc w:val="center"/>
              <w:rPr>
                <w:sz w:val="28"/>
                <w:szCs w:val="28"/>
              </w:rPr>
            </w:pPr>
            <w:r w:rsidRPr="000C3631">
              <w:rPr>
                <w:sz w:val="28"/>
                <w:szCs w:val="28"/>
              </w:rPr>
              <w:t>400-600</w:t>
            </w:r>
          </w:p>
        </w:tc>
      </w:tr>
      <w:tr w:rsidR="000C3631" w:rsidRPr="000C3631" w:rsidTr="000C3631">
        <w:tc>
          <w:tcPr>
            <w:tcW w:w="4643" w:type="dxa"/>
            <w:shd w:val="clear" w:color="auto" w:fill="auto"/>
            <w:vAlign w:val="center"/>
          </w:tcPr>
          <w:p w:rsidR="000C3631" w:rsidRPr="000C3631" w:rsidRDefault="000C3631" w:rsidP="000C3631">
            <w:pPr>
              <w:pStyle w:val="af3"/>
              <w:spacing w:before="0" w:beforeAutospacing="0" w:after="0" w:afterAutospacing="0"/>
              <w:jc w:val="center"/>
              <w:rPr>
                <w:sz w:val="28"/>
                <w:szCs w:val="28"/>
              </w:rPr>
            </w:pPr>
            <w:r w:rsidRPr="000C3631">
              <w:rPr>
                <w:sz w:val="28"/>
                <w:szCs w:val="28"/>
              </w:rPr>
              <w:t>VII</w:t>
            </w:r>
          </w:p>
        </w:tc>
        <w:tc>
          <w:tcPr>
            <w:tcW w:w="4644" w:type="dxa"/>
            <w:shd w:val="clear" w:color="auto" w:fill="auto"/>
            <w:vAlign w:val="center"/>
          </w:tcPr>
          <w:p w:rsidR="000C3631" w:rsidRPr="000C3631" w:rsidRDefault="000C3631" w:rsidP="000C3631">
            <w:pPr>
              <w:pStyle w:val="af3"/>
              <w:spacing w:before="0" w:beforeAutospacing="0" w:after="0" w:afterAutospacing="0"/>
              <w:jc w:val="center"/>
              <w:rPr>
                <w:sz w:val="28"/>
                <w:szCs w:val="28"/>
              </w:rPr>
            </w:pPr>
            <w:r w:rsidRPr="000C3631">
              <w:rPr>
                <w:sz w:val="28"/>
                <w:szCs w:val="28"/>
              </w:rPr>
              <w:t>600-1000</w:t>
            </w:r>
          </w:p>
        </w:tc>
      </w:tr>
      <w:tr w:rsidR="000C3631" w:rsidRPr="000C3631" w:rsidTr="000C3631">
        <w:tc>
          <w:tcPr>
            <w:tcW w:w="4643" w:type="dxa"/>
            <w:shd w:val="clear" w:color="auto" w:fill="auto"/>
            <w:vAlign w:val="center"/>
          </w:tcPr>
          <w:p w:rsidR="000C3631" w:rsidRPr="000C3631" w:rsidRDefault="000C3631" w:rsidP="000C3631">
            <w:pPr>
              <w:pStyle w:val="af3"/>
              <w:spacing w:before="0" w:beforeAutospacing="0" w:after="0" w:afterAutospacing="0"/>
              <w:jc w:val="center"/>
              <w:rPr>
                <w:sz w:val="28"/>
                <w:szCs w:val="28"/>
              </w:rPr>
            </w:pPr>
            <w:r w:rsidRPr="000C3631">
              <w:rPr>
                <w:sz w:val="28"/>
                <w:szCs w:val="28"/>
              </w:rPr>
              <w:t>VIII</w:t>
            </w:r>
          </w:p>
        </w:tc>
        <w:tc>
          <w:tcPr>
            <w:tcW w:w="4644" w:type="dxa"/>
            <w:shd w:val="clear" w:color="auto" w:fill="auto"/>
            <w:vAlign w:val="center"/>
          </w:tcPr>
          <w:p w:rsidR="000C3631" w:rsidRPr="000C3631" w:rsidRDefault="000C3631" w:rsidP="000C3631">
            <w:pPr>
              <w:pStyle w:val="af3"/>
              <w:spacing w:before="0" w:beforeAutospacing="0" w:after="0" w:afterAutospacing="0"/>
              <w:jc w:val="center"/>
              <w:rPr>
                <w:sz w:val="28"/>
                <w:szCs w:val="28"/>
              </w:rPr>
            </w:pPr>
            <w:r w:rsidRPr="000C3631">
              <w:rPr>
                <w:sz w:val="28"/>
                <w:szCs w:val="28"/>
              </w:rPr>
              <w:t>Более 1000</w:t>
            </w:r>
          </w:p>
        </w:tc>
      </w:tr>
    </w:tbl>
    <w:p w:rsidR="000C3631" w:rsidRPr="002905B3" w:rsidRDefault="000C3631" w:rsidP="000C3631">
      <w:pPr>
        <w:ind w:firstLine="0"/>
        <w:rPr>
          <w:sz w:val="20"/>
          <w:szCs w:val="20"/>
        </w:rPr>
      </w:pPr>
    </w:p>
    <w:p w:rsidR="000C3631" w:rsidRPr="000C3631" w:rsidRDefault="000C3631" w:rsidP="00691E0F">
      <w:pPr>
        <w:pStyle w:val="af3"/>
        <w:spacing w:before="0" w:beforeAutospacing="0" w:after="0" w:afterAutospacing="0"/>
        <w:ind w:firstLine="709"/>
        <w:jc w:val="both"/>
        <w:rPr>
          <w:sz w:val="28"/>
          <w:szCs w:val="28"/>
        </w:rPr>
      </w:pPr>
      <w:r w:rsidRPr="000C3631">
        <w:rPr>
          <w:sz w:val="28"/>
          <w:szCs w:val="28"/>
        </w:rPr>
        <w:t>Обеспыливающие мероприятия для различных производственных процессов определяются в зависимости от категории их по пылевому фа</w:t>
      </w:r>
      <w:r w:rsidRPr="000C3631">
        <w:rPr>
          <w:sz w:val="28"/>
          <w:szCs w:val="28"/>
        </w:rPr>
        <w:t>к</w:t>
      </w:r>
      <w:r w:rsidRPr="000C3631">
        <w:rPr>
          <w:sz w:val="28"/>
          <w:szCs w:val="28"/>
        </w:rPr>
        <w:t xml:space="preserve">тору. Например, в очистных </w:t>
      </w:r>
      <w:proofErr w:type="gramStart"/>
      <w:r w:rsidRPr="000C3631">
        <w:rPr>
          <w:sz w:val="28"/>
          <w:szCs w:val="28"/>
        </w:rPr>
        <w:t>забоях</w:t>
      </w:r>
      <w:proofErr w:type="gramEnd"/>
      <w:r w:rsidRPr="000C3631">
        <w:rPr>
          <w:sz w:val="28"/>
          <w:szCs w:val="28"/>
        </w:rPr>
        <w:t xml:space="preserve"> пластов пологого и наклонного пад</w:t>
      </w:r>
      <w:r w:rsidRPr="000C3631">
        <w:rPr>
          <w:sz w:val="28"/>
          <w:szCs w:val="28"/>
        </w:rPr>
        <w:t>е</w:t>
      </w:r>
      <w:r w:rsidRPr="000C3631">
        <w:rPr>
          <w:sz w:val="28"/>
          <w:szCs w:val="28"/>
        </w:rPr>
        <w:t xml:space="preserve">ния при выемке угля комбайном и производственных процессах </w:t>
      </w:r>
    </w:p>
    <w:p w:rsidR="000C3631" w:rsidRPr="000C3631" w:rsidRDefault="000C3631" w:rsidP="00691E0F">
      <w:pPr>
        <w:pStyle w:val="af3"/>
        <w:spacing w:before="0" w:beforeAutospacing="0" w:after="0" w:afterAutospacing="0"/>
        <w:ind w:firstLine="709"/>
        <w:jc w:val="both"/>
        <w:rPr>
          <w:sz w:val="28"/>
          <w:szCs w:val="28"/>
        </w:rPr>
      </w:pPr>
      <w:r w:rsidRPr="000C3631">
        <w:rPr>
          <w:sz w:val="28"/>
          <w:szCs w:val="28"/>
        </w:rPr>
        <w:t xml:space="preserve">I категории по пылевому фактору достаточно ограничиться только оросительной системой комбайна, </w:t>
      </w:r>
    </w:p>
    <w:p w:rsidR="000C3631" w:rsidRPr="000C3631" w:rsidRDefault="000C3631" w:rsidP="00691E0F">
      <w:pPr>
        <w:pStyle w:val="af3"/>
        <w:spacing w:before="0" w:beforeAutospacing="0" w:after="0" w:afterAutospacing="0"/>
        <w:ind w:firstLine="709"/>
        <w:jc w:val="both"/>
        <w:rPr>
          <w:sz w:val="28"/>
          <w:szCs w:val="28"/>
        </w:rPr>
      </w:pPr>
      <w:r w:rsidRPr="000C3631">
        <w:rPr>
          <w:sz w:val="28"/>
          <w:szCs w:val="28"/>
        </w:rPr>
        <w:t xml:space="preserve">а в </w:t>
      </w:r>
      <w:proofErr w:type="gramStart"/>
      <w:r w:rsidRPr="000C3631">
        <w:rPr>
          <w:sz w:val="28"/>
          <w:szCs w:val="28"/>
        </w:rPr>
        <w:t>случае</w:t>
      </w:r>
      <w:proofErr w:type="gramEnd"/>
      <w:r w:rsidRPr="000C3631">
        <w:rPr>
          <w:sz w:val="28"/>
          <w:szCs w:val="28"/>
        </w:rPr>
        <w:t xml:space="preserve"> VII</w:t>
      </w:r>
      <w:r w:rsidR="00936E25" w:rsidRPr="00936E25">
        <w:rPr>
          <w:sz w:val="28"/>
          <w:szCs w:val="28"/>
        </w:rPr>
        <w:t>–</w:t>
      </w:r>
      <w:r w:rsidRPr="000C3631">
        <w:rPr>
          <w:sz w:val="28"/>
          <w:szCs w:val="28"/>
        </w:rPr>
        <w:t>VIII категории пыльности применяется практически весь компл</w:t>
      </w:r>
      <w:r w:rsidR="00275A24">
        <w:rPr>
          <w:sz w:val="28"/>
          <w:szCs w:val="28"/>
        </w:rPr>
        <w:t>е</w:t>
      </w:r>
      <w:r w:rsidRPr="000C3631">
        <w:rPr>
          <w:sz w:val="28"/>
          <w:szCs w:val="28"/>
        </w:rPr>
        <w:t xml:space="preserve">кс обеспыливающих мероприятий: </w:t>
      </w:r>
    </w:p>
    <w:p w:rsidR="000C3631" w:rsidRPr="000C3631" w:rsidRDefault="000C3631" w:rsidP="00691E0F">
      <w:pPr>
        <w:pStyle w:val="af3"/>
        <w:spacing w:before="0" w:beforeAutospacing="0" w:after="0" w:afterAutospacing="0"/>
        <w:ind w:firstLine="709"/>
        <w:jc w:val="both"/>
        <w:rPr>
          <w:sz w:val="28"/>
          <w:szCs w:val="28"/>
        </w:rPr>
      </w:pPr>
      <w:r w:rsidRPr="000C3631">
        <w:rPr>
          <w:sz w:val="28"/>
          <w:szCs w:val="28"/>
        </w:rPr>
        <w:t xml:space="preserve">- предварительное увлажнение угля в </w:t>
      </w:r>
      <w:proofErr w:type="gramStart"/>
      <w:r w:rsidRPr="000C3631">
        <w:rPr>
          <w:sz w:val="28"/>
          <w:szCs w:val="28"/>
        </w:rPr>
        <w:t>массиве</w:t>
      </w:r>
      <w:proofErr w:type="gramEnd"/>
      <w:r w:rsidRPr="000C3631">
        <w:rPr>
          <w:sz w:val="28"/>
          <w:szCs w:val="28"/>
        </w:rPr>
        <w:t xml:space="preserve">, </w:t>
      </w:r>
    </w:p>
    <w:p w:rsidR="000C3631" w:rsidRPr="000C3631" w:rsidRDefault="000C3631" w:rsidP="00691E0F">
      <w:pPr>
        <w:pStyle w:val="af3"/>
        <w:spacing w:before="0" w:beforeAutospacing="0" w:after="0" w:afterAutospacing="0"/>
        <w:ind w:firstLine="709"/>
        <w:jc w:val="both"/>
        <w:rPr>
          <w:sz w:val="28"/>
          <w:szCs w:val="28"/>
        </w:rPr>
      </w:pPr>
      <w:r w:rsidRPr="000C3631">
        <w:rPr>
          <w:sz w:val="28"/>
          <w:szCs w:val="28"/>
        </w:rPr>
        <w:t xml:space="preserve">- оросительную систему комбайна (в отдельных </w:t>
      </w:r>
      <w:proofErr w:type="gramStart"/>
      <w:r w:rsidRPr="000C3631">
        <w:rPr>
          <w:sz w:val="28"/>
          <w:szCs w:val="28"/>
        </w:rPr>
        <w:t>случаях</w:t>
      </w:r>
      <w:proofErr w:type="gramEnd"/>
      <w:r w:rsidRPr="000C3631">
        <w:rPr>
          <w:sz w:val="28"/>
          <w:szCs w:val="28"/>
        </w:rPr>
        <w:t xml:space="preserve"> комбайны дополнительно оснащаются пылеотсосом), </w:t>
      </w:r>
    </w:p>
    <w:p w:rsidR="000C3631" w:rsidRPr="000C3631" w:rsidRDefault="000C3631" w:rsidP="00691E0F">
      <w:pPr>
        <w:pStyle w:val="af3"/>
        <w:spacing w:before="0" w:beforeAutospacing="0" w:after="0" w:afterAutospacing="0"/>
        <w:ind w:firstLine="709"/>
        <w:jc w:val="both"/>
        <w:rPr>
          <w:sz w:val="28"/>
          <w:szCs w:val="28"/>
        </w:rPr>
      </w:pPr>
      <w:r w:rsidRPr="000C3631">
        <w:rPr>
          <w:sz w:val="28"/>
          <w:szCs w:val="28"/>
        </w:rPr>
        <w:t xml:space="preserve">- орошение угля при выемке и погрузке его из ниши, </w:t>
      </w:r>
    </w:p>
    <w:p w:rsidR="000C3631" w:rsidRPr="000C3631" w:rsidRDefault="000C3631" w:rsidP="00691E0F">
      <w:pPr>
        <w:pStyle w:val="af3"/>
        <w:spacing w:before="0" w:beforeAutospacing="0" w:after="0" w:afterAutospacing="0"/>
        <w:ind w:firstLine="709"/>
        <w:jc w:val="both"/>
        <w:rPr>
          <w:sz w:val="28"/>
          <w:szCs w:val="28"/>
        </w:rPr>
      </w:pPr>
      <w:r w:rsidRPr="000C3631">
        <w:rPr>
          <w:sz w:val="28"/>
          <w:szCs w:val="28"/>
        </w:rPr>
        <w:t xml:space="preserve">- орошение угля на погрузочном пункте лавы, </w:t>
      </w:r>
    </w:p>
    <w:p w:rsidR="000C3631" w:rsidRPr="000C3631" w:rsidRDefault="000C3631" w:rsidP="00691E0F">
      <w:pPr>
        <w:pStyle w:val="af3"/>
        <w:spacing w:before="0" w:beforeAutospacing="0" w:after="0" w:afterAutospacing="0"/>
        <w:ind w:firstLine="709"/>
        <w:jc w:val="both"/>
        <w:rPr>
          <w:sz w:val="28"/>
          <w:szCs w:val="28"/>
        </w:rPr>
      </w:pPr>
      <w:r w:rsidRPr="000C3631">
        <w:rPr>
          <w:sz w:val="28"/>
          <w:szCs w:val="28"/>
        </w:rPr>
        <w:t>- очистка исходящей вентиляционной струи, организацию работ, и</w:t>
      </w:r>
      <w:r w:rsidRPr="000C3631">
        <w:rPr>
          <w:sz w:val="28"/>
          <w:szCs w:val="28"/>
        </w:rPr>
        <w:t>с</w:t>
      </w:r>
      <w:r w:rsidRPr="000C3631">
        <w:rPr>
          <w:sz w:val="28"/>
          <w:szCs w:val="28"/>
        </w:rPr>
        <w:t>ключающую нахождение людей в запыленной зоне и др.</w:t>
      </w:r>
    </w:p>
    <w:p w:rsidR="000C3631" w:rsidRPr="000C3631" w:rsidRDefault="000C3631" w:rsidP="00691E0F">
      <w:pPr>
        <w:ind w:firstLine="709"/>
        <w:rPr>
          <w:sz w:val="28"/>
          <w:szCs w:val="28"/>
        </w:rPr>
      </w:pPr>
      <w:r w:rsidRPr="000C3631">
        <w:rPr>
          <w:sz w:val="28"/>
          <w:szCs w:val="28"/>
        </w:rPr>
        <w:t xml:space="preserve">Для обеспыливания воздуха в очистном </w:t>
      </w:r>
      <w:proofErr w:type="gramStart"/>
      <w:r w:rsidRPr="000C3631">
        <w:rPr>
          <w:sz w:val="28"/>
          <w:szCs w:val="28"/>
        </w:rPr>
        <w:t>забое</w:t>
      </w:r>
      <w:proofErr w:type="gramEnd"/>
      <w:r w:rsidRPr="000C3631">
        <w:rPr>
          <w:sz w:val="28"/>
          <w:szCs w:val="28"/>
        </w:rPr>
        <w:t xml:space="preserve"> при отработке пластов </w:t>
      </w:r>
      <w:r w:rsidRPr="000C3631">
        <w:rPr>
          <w:sz w:val="28"/>
          <w:szCs w:val="28"/>
          <w:lang w:val="en-US"/>
        </w:rPr>
        <w:t>III</w:t>
      </w:r>
      <w:r w:rsidRPr="000C3631">
        <w:rPr>
          <w:sz w:val="28"/>
          <w:szCs w:val="28"/>
        </w:rPr>
        <w:t xml:space="preserve"> категории по пылевому фактору применяется комплекс противопыл</w:t>
      </w:r>
      <w:r w:rsidRPr="000C3631">
        <w:rPr>
          <w:sz w:val="28"/>
          <w:szCs w:val="28"/>
        </w:rPr>
        <w:t>е</w:t>
      </w:r>
      <w:r w:rsidRPr="000C3631">
        <w:rPr>
          <w:sz w:val="28"/>
          <w:szCs w:val="28"/>
        </w:rPr>
        <w:t>вых мероприятий, включающий:</w:t>
      </w:r>
    </w:p>
    <w:p w:rsidR="000C3631" w:rsidRPr="000C3631" w:rsidRDefault="000C3631" w:rsidP="00691E0F">
      <w:pPr>
        <w:ind w:firstLine="709"/>
        <w:rPr>
          <w:sz w:val="28"/>
          <w:szCs w:val="28"/>
        </w:rPr>
      </w:pPr>
      <w:r w:rsidRPr="000C3631">
        <w:rPr>
          <w:sz w:val="28"/>
          <w:szCs w:val="28"/>
        </w:rPr>
        <w:t xml:space="preserve">– предварительное увлажнение угля в </w:t>
      </w:r>
      <w:proofErr w:type="gramStart"/>
      <w:r w:rsidRPr="000C3631">
        <w:rPr>
          <w:sz w:val="28"/>
          <w:szCs w:val="28"/>
        </w:rPr>
        <w:t>массиве</w:t>
      </w:r>
      <w:proofErr w:type="gramEnd"/>
      <w:r w:rsidRPr="000C3631">
        <w:rPr>
          <w:sz w:val="28"/>
          <w:szCs w:val="28"/>
        </w:rPr>
        <w:t>;</w:t>
      </w:r>
    </w:p>
    <w:p w:rsidR="000C3631" w:rsidRPr="000C3631" w:rsidRDefault="000C3631" w:rsidP="00691E0F">
      <w:pPr>
        <w:ind w:firstLine="709"/>
        <w:rPr>
          <w:sz w:val="28"/>
          <w:szCs w:val="28"/>
        </w:rPr>
      </w:pPr>
      <w:r w:rsidRPr="000C3631">
        <w:rPr>
          <w:sz w:val="28"/>
          <w:szCs w:val="28"/>
        </w:rPr>
        <w:t>– орошение при работе комбайна;</w:t>
      </w:r>
    </w:p>
    <w:p w:rsidR="000C3631" w:rsidRPr="000C3631" w:rsidRDefault="000C3631" w:rsidP="00691E0F">
      <w:pPr>
        <w:ind w:firstLine="709"/>
        <w:rPr>
          <w:sz w:val="28"/>
          <w:szCs w:val="28"/>
        </w:rPr>
      </w:pPr>
      <w:r w:rsidRPr="000C3631">
        <w:rPr>
          <w:sz w:val="28"/>
          <w:szCs w:val="28"/>
        </w:rPr>
        <w:t>– очистка воздуха, исходящего из очистного забоя;</w:t>
      </w:r>
    </w:p>
    <w:p w:rsidR="000C3631" w:rsidRPr="00215668" w:rsidRDefault="000C3631" w:rsidP="00691E0F">
      <w:pPr>
        <w:pStyle w:val="31"/>
        <w:spacing w:after="0"/>
        <w:ind w:firstLine="709"/>
        <w:rPr>
          <w:sz w:val="28"/>
          <w:szCs w:val="28"/>
        </w:rPr>
      </w:pPr>
      <w:r w:rsidRPr="00215668">
        <w:rPr>
          <w:sz w:val="28"/>
          <w:szCs w:val="28"/>
        </w:rPr>
        <w:t>– орошение на погрузочном пункте очистного забоя.</w:t>
      </w:r>
    </w:p>
    <w:p w:rsidR="000C3631" w:rsidRPr="00215668" w:rsidRDefault="000C3631" w:rsidP="000C3631">
      <w:pPr>
        <w:ind w:firstLine="0"/>
        <w:jc w:val="center"/>
        <w:rPr>
          <w:b/>
          <w:sz w:val="20"/>
          <w:szCs w:val="20"/>
        </w:rPr>
      </w:pPr>
    </w:p>
    <w:p w:rsidR="000C3631" w:rsidRPr="000C3631" w:rsidRDefault="000C3631" w:rsidP="009148B8">
      <w:pPr>
        <w:ind w:firstLine="0"/>
        <w:jc w:val="center"/>
        <w:rPr>
          <w:b/>
          <w:sz w:val="28"/>
          <w:szCs w:val="28"/>
        </w:rPr>
      </w:pPr>
      <w:r w:rsidRPr="000C3631">
        <w:rPr>
          <w:b/>
          <w:sz w:val="28"/>
          <w:szCs w:val="28"/>
        </w:rPr>
        <w:t xml:space="preserve">2.1 Предварительное увлажнение угля в массиве </w:t>
      </w:r>
      <w:proofErr w:type="gramStart"/>
      <w:r w:rsidRPr="000C3631">
        <w:rPr>
          <w:b/>
          <w:sz w:val="28"/>
          <w:szCs w:val="28"/>
        </w:rPr>
        <w:t>через</w:t>
      </w:r>
      <w:proofErr w:type="gramEnd"/>
      <w:r w:rsidRPr="000C3631">
        <w:rPr>
          <w:b/>
          <w:sz w:val="28"/>
          <w:szCs w:val="28"/>
        </w:rPr>
        <w:t xml:space="preserve"> </w:t>
      </w:r>
    </w:p>
    <w:p w:rsidR="000C3631" w:rsidRPr="000C3631" w:rsidRDefault="000C3631" w:rsidP="009148B8">
      <w:pPr>
        <w:ind w:firstLine="0"/>
        <w:jc w:val="center"/>
        <w:rPr>
          <w:b/>
          <w:sz w:val="28"/>
          <w:szCs w:val="28"/>
        </w:rPr>
      </w:pPr>
      <w:r w:rsidRPr="000C3631">
        <w:rPr>
          <w:b/>
          <w:sz w:val="28"/>
          <w:szCs w:val="28"/>
        </w:rPr>
        <w:t>скважины, пробуренные из подготовительных выработок</w:t>
      </w:r>
    </w:p>
    <w:p w:rsidR="000C3631" w:rsidRPr="00600986" w:rsidRDefault="000C3631" w:rsidP="00691E0F">
      <w:pPr>
        <w:ind w:firstLine="709"/>
        <w:rPr>
          <w:sz w:val="28"/>
          <w:szCs w:val="28"/>
        </w:rPr>
      </w:pPr>
      <w:r w:rsidRPr="00600986">
        <w:rPr>
          <w:sz w:val="28"/>
          <w:szCs w:val="28"/>
        </w:rPr>
        <w:t xml:space="preserve">Для бурения скважин используется буровая установка БЖ45-100Э, позволяющая бурить скважины диаметром </w:t>
      </w:r>
      <w:smartTag w:uri="urn:schemas-microsoft-com:office:smarttags" w:element="metricconverter">
        <w:smartTagPr>
          <w:attr w:name="ProductID" w:val="45 мм"/>
        </w:smartTagPr>
        <w:r w:rsidRPr="00600986">
          <w:rPr>
            <w:sz w:val="28"/>
            <w:szCs w:val="28"/>
          </w:rPr>
          <w:t>45 мм</w:t>
        </w:r>
      </w:smartTag>
      <w:r w:rsidRPr="00600986">
        <w:rPr>
          <w:sz w:val="28"/>
          <w:szCs w:val="28"/>
        </w:rPr>
        <w:t xml:space="preserve">, длиной до </w:t>
      </w:r>
      <w:smartTag w:uri="urn:schemas-microsoft-com:office:smarttags" w:element="metricconverter">
        <w:smartTagPr>
          <w:attr w:name="ProductID" w:val="100 м"/>
        </w:smartTagPr>
        <w:r w:rsidRPr="00600986">
          <w:rPr>
            <w:sz w:val="28"/>
            <w:szCs w:val="28"/>
          </w:rPr>
          <w:t>100 м</w:t>
        </w:r>
      </w:smartTag>
      <w:r w:rsidRPr="00600986">
        <w:rPr>
          <w:sz w:val="28"/>
          <w:szCs w:val="28"/>
        </w:rPr>
        <w:t xml:space="preserve">. </w:t>
      </w:r>
    </w:p>
    <w:p w:rsidR="000C3631" w:rsidRPr="00600986" w:rsidRDefault="000C3631" w:rsidP="00691E0F">
      <w:pPr>
        <w:ind w:firstLine="709"/>
        <w:rPr>
          <w:sz w:val="28"/>
          <w:szCs w:val="28"/>
        </w:rPr>
      </w:pPr>
      <w:proofErr w:type="gramStart"/>
      <w:r w:rsidRPr="00600986">
        <w:rPr>
          <w:sz w:val="28"/>
          <w:szCs w:val="28"/>
        </w:rPr>
        <w:t>Так как бурение скважин будет осуществляться из вентиляционного и откаточного штреков, длину скважин определим из выражения</w:t>
      </w:r>
      <w:proofErr w:type="gramEnd"/>
    </w:p>
    <w:p w:rsidR="000C3631" w:rsidRPr="00600986" w:rsidRDefault="000C3631" w:rsidP="00691E0F">
      <w:pPr>
        <w:ind w:firstLine="709"/>
        <w:rPr>
          <w:sz w:val="20"/>
          <w:szCs w:val="20"/>
        </w:rPr>
      </w:pPr>
    </w:p>
    <w:tbl>
      <w:tblPr>
        <w:tblW w:w="9000" w:type="dxa"/>
        <w:tblInd w:w="288" w:type="dxa"/>
        <w:tblLayout w:type="fixed"/>
        <w:tblLook w:val="04A0" w:firstRow="1" w:lastRow="0" w:firstColumn="1" w:lastColumn="0" w:noHBand="0" w:noVBand="1"/>
      </w:tblPr>
      <w:tblGrid>
        <w:gridCol w:w="8100"/>
        <w:gridCol w:w="900"/>
      </w:tblGrid>
      <w:tr w:rsidR="000C3631" w:rsidRPr="000C3631" w:rsidTr="000C3631">
        <w:tc>
          <w:tcPr>
            <w:tcW w:w="8100" w:type="dxa"/>
          </w:tcPr>
          <w:p w:rsidR="000C3631" w:rsidRPr="000C3631" w:rsidRDefault="00215668" w:rsidP="000C3631">
            <w:pPr>
              <w:ind w:firstLine="0"/>
              <w:jc w:val="center"/>
              <w:rPr>
                <w:sz w:val="28"/>
                <w:szCs w:val="28"/>
              </w:rPr>
            </w:pPr>
            <w:r w:rsidRPr="000C3631">
              <w:rPr>
                <w:position w:val="-30"/>
                <w:sz w:val="28"/>
                <w:szCs w:val="28"/>
                <w:lang w:val="en-US"/>
              </w:rPr>
              <w:object w:dxaOrig="1900" w:dyaOrig="800">
                <v:shape id="_x0000_i1037" type="#_x0000_t75" style="width:96.4pt;height:41.25pt" o:ole="">
                  <v:imagedata r:id="rId80" o:title=""/>
                </v:shape>
                <o:OLEObject Type="Embed" ProgID="Equation.3" ShapeID="_x0000_i1037" DrawAspect="Content" ObjectID="_1521372809" r:id="rId81"/>
              </w:object>
            </w:r>
            <w:r w:rsidR="000C3631" w:rsidRPr="000C3631">
              <w:rPr>
                <w:sz w:val="28"/>
                <w:szCs w:val="28"/>
              </w:rPr>
              <w:t>,</w:t>
            </w:r>
          </w:p>
        </w:tc>
        <w:tc>
          <w:tcPr>
            <w:tcW w:w="900" w:type="dxa"/>
          </w:tcPr>
          <w:p w:rsidR="000C3631" w:rsidRPr="000C3631" w:rsidRDefault="000C3631" w:rsidP="00215668">
            <w:pPr>
              <w:ind w:firstLine="0"/>
              <w:rPr>
                <w:sz w:val="28"/>
                <w:szCs w:val="28"/>
              </w:rPr>
            </w:pPr>
            <w:r w:rsidRPr="000C3631">
              <w:rPr>
                <w:sz w:val="28"/>
                <w:szCs w:val="28"/>
              </w:rPr>
              <w:t>(1)</w:t>
            </w:r>
          </w:p>
        </w:tc>
      </w:tr>
    </w:tbl>
    <w:p w:rsidR="000C3631" w:rsidRPr="000C3631" w:rsidRDefault="000C3631" w:rsidP="007D7D6B">
      <w:pPr>
        <w:ind w:firstLine="0"/>
        <w:rPr>
          <w:sz w:val="28"/>
          <w:szCs w:val="28"/>
        </w:rPr>
      </w:pPr>
      <w:r w:rsidRPr="000C3631">
        <w:rPr>
          <w:sz w:val="28"/>
          <w:szCs w:val="28"/>
        </w:rPr>
        <w:t xml:space="preserve">где </w:t>
      </w:r>
      <w:r w:rsidR="00215668" w:rsidRPr="000C3631">
        <w:rPr>
          <w:position w:val="-12"/>
          <w:sz w:val="28"/>
          <w:szCs w:val="28"/>
        </w:rPr>
        <w:object w:dxaOrig="340" w:dyaOrig="420">
          <v:shape id="_x0000_i1038" type="#_x0000_t75" style="width:13.95pt;height:18pt" o:ole="">
            <v:imagedata r:id="rId82" o:title=""/>
          </v:shape>
          <o:OLEObject Type="Embed" ProgID="Equation.3" ShapeID="_x0000_i1038" DrawAspect="Content" ObjectID="_1521372810" r:id="rId83"/>
        </w:object>
      </w:r>
      <w:r w:rsidRPr="000C3631">
        <w:rPr>
          <w:sz w:val="28"/>
          <w:szCs w:val="28"/>
        </w:rPr>
        <w:t xml:space="preserve"> – длина очистного забоя, </w:t>
      </w:r>
      <w:proofErr w:type="gramStart"/>
      <w:r w:rsidRPr="000C3631">
        <w:rPr>
          <w:sz w:val="28"/>
          <w:szCs w:val="28"/>
        </w:rPr>
        <w:t>м</w:t>
      </w:r>
      <w:proofErr w:type="gramEnd"/>
      <w:r w:rsidRPr="000C3631">
        <w:rPr>
          <w:sz w:val="28"/>
          <w:szCs w:val="28"/>
        </w:rPr>
        <w:t>.</w:t>
      </w:r>
    </w:p>
    <w:p w:rsidR="00215668" w:rsidRPr="00215668" w:rsidRDefault="00215668" w:rsidP="000C3631">
      <w:pPr>
        <w:ind w:firstLine="0"/>
        <w:rPr>
          <w:sz w:val="20"/>
          <w:szCs w:val="20"/>
        </w:rPr>
      </w:pPr>
    </w:p>
    <w:p w:rsidR="000C3631" w:rsidRPr="000C3631" w:rsidRDefault="000C3631" w:rsidP="00691E0F">
      <w:pPr>
        <w:ind w:firstLine="709"/>
        <w:rPr>
          <w:sz w:val="28"/>
          <w:szCs w:val="28"/>
        </w:rPr>
      </w:pPr>
      <w:r w:rsidRPr="000C3631">
        <w:rPr>
          <w:sz w:val="28"/>
          <w:szCs w:val="28"/>
        </w:rPr>
        <w:t>Скважины бурят посредине мощности пласта. Расстояние между скважинами принимается равным 10-</w:t>
      </w:r>
      <w:smartTag w:uri="urn:schemas-microsoft-com:office:smarttags" w:element="metricconverter">
        <w:smartTagPr>
          <w:attr w:name="ProductID" w:val="30 м"/>
        </w:smartTagPr>
        <w:r w:rsidRPr="000C3631">
          <w:rPr>
            <w:sz w:val="28"/>
            <w:szCs w:val="28"/>
          </w:rPr>
          <w:t>30</w:t>
        </w:r>
        <w:r w:rsidRPr="000C3631">
          <w:rPr>
            <w:sz w:val="28"/>
            <w:szCs w:val="28"/>
            <w:lang w:val="en-US"/>
          </w:rPr>
          <w:t> </w:t>
        </w:r>
        <w:r w:rsidRPr="000C3631">
          <w:rPr>
            <w:sz w:val="28"/>
            <w:szCs w:val="28"/>
          </w:rPr>
          <w:t>м</w:t>
        </w:r>
      </w:smartTag>
      <w:r w:rsidRPr="000C3631">
        <w:rPr>
          <w:sz w:val="28"/>
          <w:szCs w:val="28"/>
        </w:rPr>
        <w:t>, герметизация скважин ос</w:t>
      </w:r>
      <w:r w:rsidRPr="000C3631">
        <w:rPr>
          <w:sz w:val="28"/>
          <w:szCs w:val="28"/>
        </w:rPr>
        <w:t>у</w:t>
      </w:r>
      <w:r w:rsidRPr="000C3631">
        <w:rPr>
          <w:sz w:val="28"/>
          <w:szCs w:val="28"/>
        </w:rPr>
        <w:t>ществляется с помощью герметизатора «Таурас».</w:t>
      </w:r>
    </w:p>
    <w:p w:rsidR="000C3631" w:rsidRPr="000C3631" w:rsidRDefault="000C3631" w:rsidP="00691E0F">
      <w:pPr>
        <w:ind w:firstLine="709"/>
        <w:rPr>
          <w:sz w:val="28"/>
          <w:szCs w:val="28"/>
        </w:rPr>
      </w:pPr>
      <w:r w:rsidRPr="000C3631">
        <w:rPr>
          <w:sz w:val="28"/>
          <w:szCs w:val="28"/>
        </w:rPr>
        <w:lastRenderedPageBreak/>
        <w:t xml:space="preserve">Количество жидкости </w:t>
      </w:r>
      <w:r w:rsidR="00215668" w:rsidRPr="000C3631">
        <w:rPr>
          <w:position w:val="-14"/>
          <w:sz w:val="28"/>
          <w:szCs w:val="28"/>
        </w:rPr>
        <w:object w:dxaOrig="639" w:dyaOrig="440">
          <v:shape id="_x0000_i1039" type="#_x0000_t75" style="width:28.45pt;height:19.15pt" o:ole="">
            <v:imagedata r:id="rId84" o:title=""/>
          </v:shape>
          <o:OLEObject Type="Embed" ProgID="Equation.3" ShapeID="_x0000_i1039" DrawAspect="Content" ObjectID="_1521372811" r:id="rId85"/>
        </w:object>
      </w:r>
      <w:r w:rsidRPr="000C3631">
        <w:rPr>
          <w:sz w:val="28"/>
          <w:szCs w:val="28"/>
        </w:rPr>
        <w:t> (м</w:t>
      </w:r>
      <w:r w:rsidRPr="000C3631">
        <w:rPr>
          <w:sz w:val="28"/>
          <w:szCs w:val="28"/>
          <w:vertAlign w:val="superscript"/>
        </w:rPr>
        <w:t>3</w:t>
      </w:r>
      <w:r w:rsidRPr="000C3631">
        <w:rPr>
          <w:sz w:val="28"/>
          <w:szCs w:val="28"/>
        </w:rPr>
        <w:t>), которое необходимо подавать в скважину, определяется по формуле:</w:t>
      </w:r>
    </w:p>
    <w:p w:rsidR="000C3631" w:rsidRPr="00215668" w:rsidRDefault="000C3631" w:rsidP="000C3631">
      <w:pPr>
        <w:ind w:firstLine="0"/>
        <w:rPr>
          <w:sz w:val="20"/>
          <w:szCs w:val="20"/>
        </w:rPr>
      </w:pPr>
    </w:p>
    <w:tbl>
      <w:tblPr>
        <w:tblW w:w="9000" w:type="dxa"/>
        <w:tblInd w:w="288" w:type="dxa"/>
        <w:tblLayout w:type="fixed"/>
        <w:tblLook w:val="04A0" w:firstRow="1" w:lastRow="0" w:firstColumn="1" w:lastColumn="0" w:noHBand="0" w:noVBand="1"/>
      </w:tblPr>
      <w:tblGrid>
        <w:gridCol w:w="8100"/>
        <w:gridCol w:w="900"/>
      </w:tblGrid>
      <w:tr w:rsidR="000C3631" w:rsidRPr="000C3631" w:rsidTr="000C3631">
        <w:tc>
          <w:tcPr>
            <w:tcW w:w="8100" w:type="dxa"/>
          </w:tcPr>
          <w:p w:rsidR="000C3631" w:rsidRPr="000C3631" w:rsidRDefault="00215668" w:rsidP="000C3631">
            <w:pPr>
              <w:ind w:firstLine="0"/>
              <w:jc w:val="center"/>
              <w:rPr>
                <w:sz w:val="28"/>
                <w:szCs w:val="28"/>
              </w:rPr>
            </w:pPr>
            <w:r w:rsidRPr="000C3631">
              <w:rPr>
                <w:position w:val="-30"/>
                <w:sz w:val="28"/>
                <w:szCs w:val="28"/>
              </w:rPr>
              <w:object w:dxaOrig="3879" w:dyaOrig="800">
                <v:shape id="_x0000_i1040" type="#_x0000_t75" style="width:158.5pt;height:44.15pt" o:ole="" fillcolor="window">
                  <v:imagedata r:id="rId86" o:title=""/>
                </v:shape>
                <o:OLEObject Type="Embed" ProgID="Equation.3" ShapeID="_x0000_i1040" DrawAspect="Content" ObjectID="_1521372812" r:id="rId87"/>
              </w:object>
            </w:r>
          </w:p>
        </w:tc>
        <w:tc>
          <w:tcPr>
            <w:tcW w:w="900" w:type="dxa"/>
          </w:tcPr>
          <w:p w:rsidR="000C3631" w:rsidRPr="000C3631" w:rsidRDefault="000C3631" w:rsidP="00215668">
            <w:pPr>
              <w:ind w:firstLine="0"/>
              <w:rPr>
                <w:sz w:val="28"/>
                <w:szCs w:val="28"/>
              </w:rPr>
            </w:pPr>
            <w:r w:rsidRPr="000C3631">
              <w:rPr>
                <w:sz w:val="28"/>
                <w:szCs w:val="28"/>
              </w:rPr>
              <w:t>(2)</w:t>
            </w:r>
          </w:p>
        </w:tc>
      </w:tr>
    </w:tbl>
    <w:p w:rsidR="000C3631" w:rsidRPr="00215668" w:rsidRDefault="000C3631" w:rsidP="000C3631">
      <w:pPr>
        <w:ind w:firstLine="0"/>
        <w:rPr>
          <w:sz w:val="20"/>
          <w:szCs w:val="20"/>
        </w:rPr>
      </w:pPr>
    </w:p>
    <w:p w:rsidR="000C3631" w:rsidRPr="000C3631" w:rsidRDefault="000C3631" w:rsidP="007D7D6B">
      <w:pPr>
        <w:ind w:firstLine="0"/>
        <w:rPr>
          <w:sz w:val="28"/>
          <w:szCs w:val="28"/>
        </w:rPr>
      </w:pPr>
      <w:proofErr w:type="gramStart"/>
      <w:r w:rsidRPr="000C3631">
        <w:rPr>
          <w:sz w:val="28"/>
          <w:szCs w:val="28"/>
        </w:rPr>
        <w:t xml:space="preserve">где </w:t>
      </w:r>
      <w:r w:rsidR="00215668" w:rsidRPr="000C3631">
        <w:rPr>
          <w:position w:val="-14"/>
          <w:sz w:val="28"/>
          <w:szCs w:val="28"/>
        </w:rPr>
        <w:object w:dxaOrig="620" w:dyaOrig="440">
          <v:shape id="_x0000_i1041" type="#_x0000_t75" style="width:26.15pt;height:18.6pt" o:ole="">
            <v:imagedata r:id="rId88" o:title=""/>
          </v:shape>
          <o:OLEObject Type="Embed" ProgID="Equation.3" ShapeID="_x0000_i1041" DrawAspect="Content" ObjectID="_1521372813" r:id="rId89"/>
        </w:object>
      </w:r>
      <w:r w:rsidRPr="000C3631">
        <w:rPr>
          <w:sz w:val="28"/>
          <w:szCs w:val="28"/>
        </w:rPr>
        <w:t xml:space="preserve"> – длина скважины, м; </w:t>
      </w:r>
      <w:r w:rsidR="00215668" w:rsidRPr="000C3631">
        <w:rPr>
          <w:position w:val="-14"/>
          <w:sz w:val="28"/>
          <w:szCs w:val="28"/>
        </w:rPr>
        <w:object w:dxaOrig="360" w:dyaOrig="440">
          <v:shape id="_x0000_i1042" type="#_x0000_t75" style="width:14.5pt;height:17.4pt" o:ole="">
            <v:imagedata r:id="rId90" o:title=""/>
          </v:shape>
          <o:OLEObject Type="Embed" ProgID="Equation.3" ShapeID="_x0000_i1042" DrawAspect="Content" ObjectID="_1521372814" r:id="rId91"/>
        </w:object>
      </w:r>
      <w:r w:rsidRPr="000C3631">
        <w:rPr>
          <w:sz w:val="28"/>
          <w:szCs w:val="28"/>
        </w:rPr>
        <w:t xml:space="preserve"> – расстояние между скважинами, м; </w:t>
      </w:r>
      <w:r w:rsidRPr="000C3631">
        <w:rPr>
          <w:position w:val="-12"/>
          <w:sz w:val="28"/>
          <w:szCs w:val="28"/>
        </w:rPr>
        <w:object w:dxaOrig="240" w:dyaOrig="320">
          <v:shape id="_x0000_i1043" type="#_x0000_t75" style="width:12.2pt;height:16.25pt" o:ole="">
            <v:imagedata r:id="rId92" o:title=""/>
          </v:shape>
          <o:OLEObject Type="Embed" ProgID="Equation.3" ShapeID="_x0000_i1043" DrawAspect="Content" ObjectID="_1521372815" r:id="rId93"/>
        </w:object>
      </w:r>
      <w:r w:rsidRPr="000C3631">
        <w:rPr>
          <w:sz w:val="28"/>
          <w:szCs w:val="28"/>
        </w:rPr>
        <w:t xml:space="preserve"> – средняя плотность угля, т/м</w:t>
      </w:r>
      <w:r w:rsidRPr="000C3631">
        <w:rPr>
          <w:sz w:val="28"/>
          <w:szCs w:val="28"/>
          <w:vertAlign w:val="superscript"/>
        </w:rPr>
        <w:t>3</w:t>
      </w:r>
      <w:r w:rsidRPr="000C3631">
        <w:rPr>
          <w:sz w:val="28"/>
          <w:szCs w:val="28"/>
        </w:rPr>
        <w:t xml:space="preserve">; </w:t>
      </w:r>
      <w:r w:rsidRPr="000C3631">
        <w:rPr>
          <w:position w:val="-4"/>
          <w:sz w:val="28"/>
          <w:szCs w:val="28"/>
        </w:rPr>
        <w:object w:dxaOrig="360" w:dyaOrig="300">
          <v:shape id="_x0000_i1044" type="#_x0000_t75" style="width:18.6pt;height:15.1pt" o:ole="">
            <v:imagedata r:id="rId94" o:title=""/>
          </v:shape>
          <o:OLEObject Type="Embed" ProgID="Equation.3" ShapeID="_x0000_i1044" DrawAspect="Content" ObjectID="_1521372816" r:id="rId95"/>
        </w:object>
      </w:r>
      <w:r w:rsidRPr="000C3631">
        <w:rPr>
          <w:sz w:val="28"/>
          <w:szCs w:val="28"/>
        </w:rPr>
        <w:t xml:space="preserve"> – мощность пласта, м; </w:t>
      </w:r>
      <w:r w:rsidRPr="000C3631">
        <w:rPr>
          <w:position w:val="-12"/>
          <w:sz w:val="28"/>
          <w:szCs w:val="28"/>
        </w:rPr>
        <w:object w:dxaOrig="340" w:dyaOrig="420">
          <v:shape id="_x0000_i1045" type="#_x0000_t75" style="width:17.4pt;height:20.9pt" o:ole="">
            <v:imagedata r:id="rId96" o:title=""/>
          </v:shape>
          <o:OLEObject Type="Embed" ProgID="Equation.3" ShapeID="_x0000_i1045" DrawAspect="Content" ObjectID="_1521372817" r:id="rId97"/>
        </w:object>
      </w:r>
      <w:r w:rsidRPr="000C3631">
        <w:rPr>
          <w:sz w:val="28"/>
          <w:szCs w:val="28"/>
        </w:rPr>
        <w:t xml:space="preserve"> – удельный расход жидкости, л/т.</w:t>
      </w:r>
      <w:proofErr w:type="gramEnd"/>
    </w:p>
    <w:p w:rsidR="000C3631" w:rsidRPr="00215668" w:rsidRDefault="000C3631" w:rsidP="000C3631">
      <w:pPr>
        <w:ind w:firstLine="0"/>
        <w:rPr>
          <w:sz w:val="20"/>
          <w:szCs w:val="20"/>
        </w:rPr>
      </w:pPr>
    </w:p>
    <w:p w:rsidR="000C3631" w:rsidRPr="000C3631" w:rsidRDefault="000C3631" w:rsidP="00691E0F">
      <w:pPr>
        <w:ind w:firstLine="709"/>
        <w:rPr>
          <w:sz w:val="28"/>
          <w:szCs w:val="28"/>
        </w:rPr>
      </w:pPr>
      <w:r w:rsidRPr="000C3631">
        <w:rPr>
          <w:sz w:val="28"/>
          <w:szCs w:val="28"/>
        </w:rPr>
        <w:t xml:space="preserve">Продолжительность нагнетания жидкости в скважину </w:t>
      </w:r>
      <w:r w:rsidRPr="000C3631">
        <w:rPr>
          <w:position w:val="-12"/>
          <w:sz w:val="28"/>
          <w:szCs w:val="28"/>
        </w:rPr>
        <w:object w:dxaOrig="360" w:dyaOrig="420">
          <v:shape id="_x0000_i1046" type="#_x0000_t75" style="width:18.6pt;height:20.9pt" o:ole="">
            <v:imagedata r:id="rId98" o:title=""/>
          </v:shape>
          <o:OLEObject Type="Embed" ProgID="Equation.3" ShapeID="_x0000_i1046" DrawAspect="Content" ObjectID="_1521372818" r:id="rId99"/>
        </w:object>
      </w:r>
      <w:r w:rsidRPr="000C3631">
        <w:rPr>
          <w:sz w:val="28"/>
          <w:szCs w:val="28"/>
        </w:rPr>
        <w:t> (ч) опред</w:t>
      </w:r>
      <w:r w:rsidRPr="000C3631">
        <w:rPr>
          <w:sz w:val="28"/>
          <w:szCs w:val="28"/>
        </w:rPr>
        <w:t>е</w:t>
      </w:r>
      <w:r w:rsidRPr="000C3631">
        <w:rPr>
          <w:sz w:val="28"/>
          <w:szCs w:val="28"/>
        </w:rPr>
        <w:t>ляется из выражения</w:t>
      </w:r>
    </w:p>
    <w:p w:rsidR="000C3631" w:rsidRPr="00215668" w:rsidRDefault="000C3631" w:rsidP="000C3631">
      <w:pPr>
        <w:ind w:firstLine="0"/>
        <w:rPr>
          <w:sz w:val="20"/>
          <w:szCs w:val="20"/>
        </w:rPr>
      </w:pPr>
    </w:p>
    <w:tbl>
      <w:tblPr>
        <w:tblW w:w="9000" w:type="dxa"/>
        <w:tblInd w:w="288" w:type="dxa"/>
        <w:tblLayout w:type="fixed"/>
        <w:tblLook w:val="04A0" w:firstRow="1" w:lastRow="0" w:firstColumn="1" w:lastColumn="0" w:noHBand="0" w:noVBand="1"/>
      </w:tblPr>
      <w:tblGrid>
        <w:gridCol w:w="8100"/>
        <w:gridCol w:w="900"/>
      </w:tblGrid>
      <w:tr w:rsidR="000C3631" w:rsidRPr="000C3631" w:rsidTr="000C3631">
        <w:tc>
          <w:tcPr>
            <w:tcW w:w="8100" w:type="dxa"/>
          </w:tcPr>
          <w:p w:rsidR="000C3631" w:rsidRPr="000C3631" w:rsidRDefault="000C3631" w:rsidP="000C3631">
            <w:pPr>
              <w:ind w:firstLine="0"/>
              <w:jc w:val="center"/>
              <w:rPr>
                <w:sz w:val="28"/>
                <w:szCs w:val="28"/>
              </w:rPr>
            </w:pPr>
            <w:r w:rsidRPr="000C3631">
              <w:rPr>
                <w:position w:val="-30"/>
                <w:sz w:val="28"/>
                <w:szCs w:val="28"/>
              </w:rPr>
              <w:object w:dxaOrig="1040" w:dyaOrig="680">
                <v:shape id="_x0000_i1047" type="#_x0000_t75" style="width:1in;height:47.05pt" o:ole="" fillcolor="window">
                  <v:imagedata r:id="rId100" o:title=""/>
                </v:shape>
                <o:OLEObject Type="Embed" ProgID="Equation.3" ShapeID="_x0000_i1047" DrawAspect="Content" ObjectID="_1521372819" r:id="rId101"/>
              </w:object>
            </w:r>
          </w:p>
        </w:tc>
        <w:tc>
          <w:tcPr>
            <w:tcW w:w="900" w:type="dxa"/>
          </w:tcPr>
          <w:p w:rsidR="000C3631" w:rsidRPr="000C3631" w:rsidRDefault="00215668" w:rsidP="00215668">
            <w:pPr>
              <w:ind w:firstLine="0"/>
              <w:rPr>
                <w:sz w:val="28"/>
                <w:szCs w:val="28"/>
              </w:rPr>
            </w:pPr>
            <w:r>
              <w:rPr>
                <w:sz w:val="28"/>
                <w:szCs w:val="28"/>
              </w:rPr>
              <w:t>(</w:t>
            </w:r>
            <w:r w:rsidR="000C3631" w:rsidRPr="000C3631">
              <w:rPr>
                <w:sz w:val="28"/>
                <w:szCs w:val="28"/>
              </w:rPr>
              <w:t>3)</w:t>
            </w:r>
          </w:p>
        </w:tc>
      </w:tr>
    </w:tbl>
    <w:p w:rsidR="000C3631" w:rsidRPr="00215668" w:rsidRDefault="000C3631" w:rsidP="000C3631">
      <w:pPr>
        <w:ind w:firstLine="0"/>
        <w:rPr>
          <w:sz w:val="20"/>
          <w:szCs w:val="20"/>
        </w:rPr>
      </w:pPr>
    </w:p>
    <w:p w:rsidR="000C3631" w:rsidRDefault="000C3631" w:rsidP="007D7D6B">
      <w:pPr>
        <w:ind w:firstLine="0"/>
        <w:rPr>
          <w:sz w:val="28"/>
          <w:szCs w:val="28"/>
        </w:rPr>
      </w:pPr>
      <w:r w:rsidRPr="000C3631">
        <w:rPr>
          <w:sz w:val="28"/>
          <w:szCs w:val="28"/>
        </w:rPr>
        <w:t xml:space="preserve">где </w:t>
      </w:r>
      <w:r w:rsidRPr="000C3631">
        <w:rPr>
          <w:position w:val="-14"/>
          <w:sz w:val="28"/>
          <w:szCs w:val="28"/>
        </w:rPr>
        <w:object w:dxaOrig="660" w:dyaOrig="440">
          <v:shape id="_x0000_i1048" type="#_x0000_t75" style="width:33.1pt;height:21.5pt" o:ole="">
            <v:imagedata r:id="rId102" o:title=""/>
          </v:shape>
          <o:OLEObject Type="Embed" ProgID="Equation.3" ShapeID="_x0000_i1048" DrawAspect="Content" ObjectID="_1521372820" r:id="rId103"/>
        </w:object>
      </w:r>
      <w:r w:rsidRPr="000C3631">
        <w:rPr>
          <w:sz w:val="28"/>
          <w:szCs w:val="28"/>
        </w:rPr>
        <w:t xml:space="preserve"> – количество жидкости, нагнетаемое в скважину, м</w:t>
      </w:r>
      <w:r w:rsidRPr="000C3631">
        <w:rPr>
          <w:sz w:val="28"/>
          <w:szCs w:val="28"/>
          <w:vertAlign w:val="superscript"/>
        </w:rPr>
        <w:t>3</w:t>
      </w:r>
      <w:r w:rsidRPr="000C3631">
        <w:rPr>
          <w:sz w:val="28"/>
          <w:szCs w:val="28"/>
        </w:rPr>
        <w:t xml:space="preserve">; </w:t>
      </w:r>
      <w:r w:rsidR="00215668" w:rsidRPr="000C3631">
        <w:rPr>
          <w:position w:val="-14"/>
          <w:sz w:val="28"/>
          <w:szCs w:val="28"/>
        </w:rPr>
        <w:object w:dxaOrig="400" w:dyaOrig="440">
          <v:shape id="_x0000_i1049" type="#_x0000_t75" style="width:18pt;height:19.15pt" o:ole="">
            <v:imagedata r:id="rId104" o:title=""/>
          </v:shape>
          <o:OLEObject Type="Embed" ProgID="Equation.3" ShapeID="_x0000_i1049" DrawAspect="Content" ObjectID="_1521372821" r:id="rId105"/>
        </w:object>
      </w:r>
      <w:r w:rsidRPr="000C3631">
        <w:rPr>
          <w:position w:val="-12"/>
          <w:sz w:val="28"/>
          <w:szCs w:val="28"/>
        </w:rPr>
        <w:object w:dxaOrig="220" w:dyaOrig="420">
          <v:shape id="_x0000_i1050" type="#_x0000_t75" style="width:11.05pt;height:20.9pt" o:ole="">
            <v:imagedata r:id="rId10" o:title=""/>
          </v:shape>
          <o:OLEObject Type="Embed" ProgID="Equation.3" ShapeID="_x0000_i1050" DrawAspect="Content" ObjectID="_1521372822" r:id="rId106"/>
        </w:object>
      </w:r>
      <w:r w:rsidRPr="000C3631">
        <w:rPr>
          <w:sz w:val="28"/>
          <w:szCs w:val="28"/>
        </w:rPr>
        <w:t xml:space="preserve"> – темп нагнетания, м</w:t>
      </w:r>
      <w:r w:rsidRPr="000C3631">
        <w:rPr>
          <w:sz w:val="28"/>
          <w:szCs w:val="28"/>
          <w:vertAlign w:val="superscript"/>
        </w:rPr>
        <w:t>3</w:t>
      </w:r>
      <w:r w:rsidRPr="000C3631">
        <w:rPr>
          <w:sz w:val="28"/>
          <w:szCs w:val="28"/>
        </w:rPr>
        <w:t>/ч.</w:t>
      </w:r>
    </w:p>
    <w:p w:rsidR="00215668" w:rsidRPr="00215668" w:rsidRDefault="00215668" w:rsidP="000C3631">
      <w:pPr>
        <w:ind w:firstLine="0"/>
        <w:rPr>
          <w:sz w:val="20"/>
          <w:szCs w:val="20"/>
        </w:rPr>
      </w:pPr>
    </w:p>
    <w:p w:rsidR="000C3631" w:rsidRPr="000C3631" w:rsidRDefault="000C3631" w:rsidP="00691E0F">
      <w:pPr>
        <w:ind w:firstLine="709"/>
        <w:rPr>
          <w:sz w:val="28"/>
          <w:szCs w:val="28"/>
        </w:rPr>
      </w:pPr>
      <w:r w:rsidRPr="000C3631">
        <w:rPr>
          <w:sz w:val="28"/>
          <w:szCs w:val="28"/>
        </w:rPr>
        <w:t xml:space="preserve">Темп нагнетания принимаем </w:t>
      </w:r>
      <w:proofErr w:type="gramStart"/>
      <w:r w:rsidRPr="000C3631">
        <w:rPr>
          <w:sz w:val="28"/>
          <w:szCs w:val="28"/>
        </w:rPr>
        <w:t>равным</w:t>
      </w:r>
      <w:proofErr w:type="gramEnd"/>
      <w:r w:rsidRPr="000C3631">
        <w:rPr>
          <w:sz w:val="28"/>
          <w:szCs w:val="28"/>
        </w:rPr>
        <w:t xml:space="preserve"> производительности насосных установок. Для насосов УНВ-2 – 30</w:t>
      </w:r>
      <w:r w:rsidRPr="000C3631">
        <w:rPr>
          <w:sz w:val="28"/>
          <w:szCs w:val="28"/>
          <w:lang w:val="en-US"/>
        </w:rPr>
        <w:t> </w:t>
      </w:r>
      <w:r w:rsidRPr="000C3631">
        <w:rPr>
          <w:sz w:val="28"/>
          <w:szCs w:val="28"/>
        </w:rPr>
        <w:t>л/мин, УН-35 – 35</w:t>
      </w:r>
      <w:r w:rsidRPr="000C3631">
        <w:rPr>
          <w:sz w:val="28"/>
          <w:szCs w:val="28"/>
          <w:lang w:val="en-US"/>
        </w:rPr>
        <w:t> </w:t>
      </w:r>
      <w:r w:rsidRPr="000C3631">
        <w:rPr>
          <w:sz w:val="28"/>
          <w:szCs w:val="28"/>
        </w:rPr>
        <w:t>л/мин, 2УГНМ – 45</w:t>
      </w:r>
      <w:r w:rsidRPr="000C3631">
        <w:rPr>
          <w:sz w:val="28"/>
          <w:szCs w:val="28"/>
          <w:lang w:val="en-US"/>
        </w:rPr>
        <w:t> </w:t>
      </w:r>
      <w:r w:rsidRPr="000C3631">
        <w:rPr>
          <w:sz w:val="28"/>
          <w:szCs w:val="28"/>
        </w:rPr>
        <w:t>л/мин.</w:t>
      </w:r>
    </w:p>
    <w:p w:rsidR="000C3631" w:rsidRPr="000C3631" w:rsidRDefault="000C3631" w:rsidP="00691E0F">
      <w:pPr>
        <w:ind w:firstLine="709"/>
        <w:rPr>
          <w:sz w:val="28"/>
          <w:szCs w:val="28"/>
          <w:lang w:val="en-US"/>
        </w:rPr>
      </w:pPr>
      <w:r w:rsidRPr="000C3631">
        <w:rPr>
          <w:sz w:val="28"/>
          <w:szCs w:val="28"/>
        </w:rPr>
        <w:t>Продолжительность бурения скважины:</w:t>
      </w:r>
    </w:p>
    <w:p w:rsidR="000C3631" w:rsidRPr="00215668" w:rsidRDefault="000C3631" w:rsidP="000C3631">
      <w:pPr>
        <w:ind w:firstLine="0"/>
        <w:rPr>
          <w:sz w:val="20"/>
          <w:szCs w:val="20"/>
          <w:lang w:val="en-US"/>
        </w:rPr>
      </w:pPr>
    </w:p>
    <w:tbl>
      <w:tblPr>
        <w:tblW w:w="9000" w:type="dxa"/>
        <w:tblInd w:w="288" w:type="dxa"/>
        <w:tblLayout w:type="fixed"/>
        <w:tblLook w:val="04A0" w:firstRow="1" w:lastRow="0" w:firstColumn="1" w:lastColumn="0" w:noHBand="0" w:noVBand="1"/>
      </w:tblPr>
      <w:tblGrid>
        <w:gridCol w:w="8100"/>
        <w:gridCol w:w="900"/>
      </w:tblGrid>
      <w:tr w:rsidR="000C3631" w:rsidRPr="000C3631" w:rsidTr="000C3631">
        <w:tc>
          <w:tcPr>
            <w:tcW w:w="8100" w:type="dxa"/>
          </w:tcPr>
          <w:p w:rsidR="000C3631" w:rsidRPr="000C3631" w:rsidRDefault="00215668" w:rsidP="000C3631">
            <w:pPr>
              <w:ind w:firstLine="0"/>
              <w:jc w:val="center"/>
              <w:rPr>
                <w:sz w:val="28"/>
                <w:szCs w:val="28"/>
              </w:rPr>
            </w:pPr>
            <w:r w:rsidRPr="000C3631">
              <w:rPr>
                <w:position w:val="-30"/>
                <w:sz w:val="28"/>
                <w:szCs w:val="28"/>
              </w:rPr>
              <w:object w:dxaOrig="1160" w:dyaOrig="680">
                <v:shape id="_x0000_i1051" type="#_x0000_t75" style="width:67.35pt;height:42.95pt" o:ole="" fillcolor="window">
                  <v:imagedata r:id="rId107" o:title=""/>
                </v:shape>
                <o:OLEObject Type="Embed" ProgID="Equation.3" ShapeID="_x0000_i1051" DrawAspect="Content" ObjectID="_1521372823" r:id="rId108"/>
              </w:object>
            </w:r>
          </w:p>
        </w:tc>
        <w:tc>
          <w:tcPr>
            <w:tcW w:w="900" w:type="dxa"/>
          </w:tcPr>
          <w:p w:rsidR="000C3631" w:rsidRPr="000C3631" w:rsidRDefault="000C3631" w:rsidP="00215668">
            <w:pPr>
              <w:ind w:firstLine="0"/>
              <w:rPr>
                <w:sz w:val="28"/>
                <w:szCs w:val="28"/>
              </w:rPr>
            </w:pPr>
            <w:r w:rsidRPr="000C3631">
              <w:rPr>
                <w:sz w:val="28"/>
                <w:szCs w:val="28"/>
              </w:rPr>
              <w:t>(4)</w:t>
            </w:r>
          </w:p>
        </w:tc>
      </w:tr>
    </w:tbl>
    <w:p w:rsidR="000C3631" w:rsidRPr="00215668" w:rsidRDefault="000C3631" w:rsidP="000C3631">
      <w:pPr>
        <w:ind w:firstLine="0"/>
        <w:rPr>
          <w:sz w:val="20"/>
          <w:szCs w:val="20"/>
        </w:rPr>
      </w:pPr>
    </w:p>
    <w:p w:rsidR="000C3631" w:rsidRPr="000C3631" w:rsidRDefault="000C3631" w:rsidP="007D7D6B">
      <w:pPr>
        <w:ind w:firstLine="0"/>
        <w:rPr>
          <w:sz w:val="28"/>
          <w:szCs w:val="28"/>
        </w:rPr>
      </w:pPr>
      <w:r w:rsidRPr="000C3631">
        <w:rPr>
          <w:sz w:val="28"/>
          <w:szCs w:val="28"/>
        </w:rPr>
        <w:t xml:space="preserve">где </w:t>
      </w:r>
      <w:r w:rsidR="00215668" w:rsidRPr="000C3631">
        <w:rPr>
          <w:position w:val="-14"/>
          <w:sz w:val="28"/>
          <w:szCs w:val="28"/>
        </w:rPr>
        <w:object w:dxaOrig="1100" w:dyaOrig="440">
          <v:shape id="_x0000_i1052" type="#_x0000_t75" style="width:47.6pt;height:18.6pt" o:ole="">
            <v:imagedata r:id="rId109" o:title=""/>
          </v:shape>
          <o:OLEObject Type="Embed" ProgID="Equation.3" ShapeID="_x0000_i1052" DrawAspect="Content" ObjectID="_1521372824" r:id="rId110"/>
        </w:object>
      </w:r>
      <w:r w:rsidRPr="000C3631">
        <w:rPr>
          <w:sz w:val="28"/>
          <w:szCs w:val="28"/>
        </w:rPr>
        <w:t xml:space="preserve"> </w:t>
      </w:r>
      <w:proofErr w:type="gramStart"/>
      <w:r w:rsidRPr="000C3631">
        <w:rPr>
          <w:sz w:val="28"/>
          <w:szCs w:val="28"/>
        </w:rPr>
        <w:t>м</w:t>
      </w:r>
      <w:proofErr w:type="gramEnd"/>
      <w:r w:rsidRPr="000C3631">
        <w:rPr>
          <w:sz w:val="28"/>
          <w:szCs w:val="28"/>
        </w:rPr>
        <w:t>/ч – применяемая скорость бурения скважины бурильной установкой БЖ45-100Э.</w:t>
      </w:r>
    </w:p>
    <w:p w:rsidR="007D7D6B" w:rsidRPr="007D7D6B" w:rsidRDefault="007D7D6B" w:rsidP="000C3631">
      <w:pPr>
        <w:ind w:firstLine="0"/>
        <w:rPr>
          <w:sz w:val="20"/>
          <w:szCs w:val="20"/>
        </w:rPr>
      </w:pPr>
    </w:p>
    <w:p w:rsidR="000C3631" w:rsidRPr="000C3631" w:rsidRDefault="000C3631" w:rsidP="00691E0F">
      <w:pPr>
        <w:ind w:firstLine="709"/>
        <w:rPr>
          <w:sz w:val="28"/>
          <w:szCs w:val="28"/>
        </w:rPr>
      </w:pPr>
      <w:r w:rsidRPr="000C3631">
        <w:rPr>
          <w:sz w:val="28"/>
          <w:szCs w:val="28"/>
        </w:rPr>
        <w:t xml:space="preserve">Расстояние между первой скважиной и плоскостью очистного забоя определим из выражения: </w:t>
      </w:r>
    </w:p>
    <w:p w:rsidR="000C3631" w:rsidRPr="000C3631" w:rsidRDefault="000C3631" w:rsidP="000C3631">
      <w:pPr>
        <w:ind w:firstLine="0"/>
        <w:rPr>
          <w:sz w:val="28"/>
          <w:szCs w:val="28"/>
          <w:vertAlign w:val="subscript"/>
        </w:rPr>
      </w:pPr>
    </w:p>
    <w:tbl>
      <w:tblPr>
        <w:tblW w:w="9180" w:type="dxa"/>
        <w:tblInd w:w="288" w:type="dxa"/>
        <w:tblLayout w:type="fixed"/>
        <w:tblLook w:val="04A0" w:firstRow="1" w:lastRow="0" w:firstColumn="1" w:lastColumn="0" w:noHBand="0" w:noVBand="1"/>
      </w:tblPr>
      <w:tblGrid>
        <w:gridCol w:w="8280"/>
        <w:gridCol w:w="900"/>
      </w:tblGrid>
      <w:tr w:rsidR="000C3631" w:rsidRPr="000C3631" w:rsidTr="000C3631">
        <w:tc>
          <w:tcPr>
            <w:tcW w:w="8280" w:type="dxa"/>
          </w:tcPr>
          <w:p w:rsidR="000C3631" w:rsidRPr="000C3631" w:rsidRDefault="00215668" w:rsidP="000C3631">
            <w:pPr>
              <w:ind w:firstLine="0"/>
              <w:jc w:val="center"/>
              <w:rPr>
                <w:sz w:val="28"/>
                <w:szCs w:val="28"/>
              </w:rPr>
            </w:pPr>
            <w:r w:rsidRPr="000C3631">
              <w:rPr>
                <w:spacing w:val="-6"/>
                <w:position w:val="-14"/>
                <w:sz w:val="28"/>
                <w:szCs w:val="28"/>
              </w:rPr>
              <w:object w:dxaOrig="2020" w:dyaOrig="440">
                <v:shape id="_x0000_i1053" type="#_x0000_t75" style="width:94.65pt;height:20.3pt" o:ole="">
                  <v:imagedata r:id="rId111" o:title=""/>
                </v:shape>
                <o:OLEObject Type="Embed" ProgID="Equation.3" ShapeID="_x0000_i1053" DrawAspect="Content" ObjectID="_1521372825" r:id="rId112"/>
              </w:object>
            </w:r>
          </w:p>
        </w:tc>
        <w:tc>
          <w:tcPr>
            <w:tcW w:w="900" w:type="dxa"/>
          </w:tcPr>
          <w:p w:rsidR="000C3631" w:rsidRPr="000C3631" w:rsidRDefault="000C3631" w:rsidP="00215668">
            <w:pPr>
              <w:ind w:firstLine="0"/>
              <w:rPr>
                <w:sz w:val="28"/>
                <w:szCs w:val="28"/>
              </w:rPr>
            </w:pPr>
            <w:r w:rsidRPr="000C3631">
              <w:rPr>
                <w:sz w:val="28"/>
                <w:szCs w:val="28"/>
              </w:rPr>
              <w:t>(5)</w:t>
            </w:r>
          </w:p>
        </w:tc>
      </w:tr>
    </w:tbl>
    <w:p w:rsidR="000C3631" w:rsidRPr="00215668" w:rsidRDefault="000C3631" w:rsidP="000C3631">
      <w:pPr>
        <w:ind w:firstLine="0"/>
        <w:rPr>
          <w:sz w:val="20"/>
          <w:szCs w:val="20"/>
        </w:rPr>
      </w:pPr>
    </w:p>
    <w:p w:rsidR="000C3631" w:rsidRPr="000C3631" w:rsidRDefault="000C3631" w:rsidP="007D7D6B">
      <w:pPr>
        <w:ind w:firstLine="0"/>
        <w:rPr>
          <w:sz w:val="28"/>
          <w:szCs w:val="28"/>
        </w:rPr>
      </w:pPr>
      <w:r w:rsidRPr="000C3631">
        <w:rPr>
          <w:sz w:val="28"/>
          <w:szCs w:val="28"/>
        </w:rPr>
        <w:t>где</w:t>
      </w:r>
      <w:proofErr w:type="gramStart"/>
      <w:r w:rsidRPr="000C3631">
        <w:rPr>
          <w:sz w:val="28"/>
          <w:szCs w:val="28"/>
        </w:rPr>
        <w:t xml:space="preserve"> </w:t>
      </w:r>
      <w:r w:rsidRPr="000C3631">
        <w:rPr>
          <w:i/>
          <w:sz w:val="28"/>
          <w:szCs w:val="28"/>
        </w:rPr>
        <w:t>Т</w:t>
      </w:r>
      <w:proofErr w:type="gramEnd"/>
      <w:r w:rsidRPr="000C3631">
        <w:rPr>
          <w:sz w:val="28"/>
          <w:szCs w:val="28"/>
        </w:rPr>
        <w:t xml:space="preserve"> – продолжительность бурения и нагнетания в нее жидкости, ч; </w:t>
      </w:r>
      <w:r w:rsidRPr="000C3631">
        <w:rPr>
          <w:position w:val="-14"/>
          <w:sz w:val="28"/>
          <w:szCs w:val="28"/>
        </w:rPr>
        <w:object w:dxaOrig="340" w:dyaOrig="440">
          <v:shape id="_x0000_i1054" type="#_x0000_t75" style="width:17.4pt;height:21.5pt" o:ole="">
            <v:imagedata r:id="rId113" o:title=""/>
          </v:shape>
          <o:OLEObject Type="Embed" ProgID="Equation.3" ShapeID="_x0000_i1054" DrawAspect="Content" ObjectID="_1521372826" r:id="rId114"/>
        </w:object>
      </w:r>
      <w:r w:rsidRPr="000C3631">
        <w:rPr>
          <w:sz w:val="28"/>
          <w:szCs w:val="28"/>
        </w:rPr>
        <w:t xml:space="preserve"> – средняя скорость подвигания очистного забоя, м/сут.</w:t>
      </w:r>
    </w:p>
    <w:p w:rsidR="000C3631" w:rsidRPr="007D7D6B" w:rsidRDefault="000C3631" w:rsidP="000C3631">
      <w:pPr>
        <w:ind w:firstLine="0"/>
        <w:rPr>
          <w:sz w:val="20"/>
          <w:szCs w:val="20"/>
        </w:rPr>
      </w:pPr>
    </w:p>
    <w:tbl>
      <w:tblPr>
        <w:tblW w:w="9180" w:type="dxa"/>
        <w:tblInd w:w="288" w:type="dxa"/>
        <w:tblLayout w:type="fixed"/>
        <w:tblLook w:val="04A0" w:firstRow="1" w:lastRow="0" w:firstColumn="1" w:lastColumn="0" w:noHBand="0" w:noVBand="1"/>
      </w:tblPr>
      <w:tblGrid>
        <w:gridCol w:w="8280"/>
        <w:gridCol w:w="900"/>
      </w:tblGrid>
      <w:tr w:rsidR="000C3631" w:rsidRPr="000C3631" w:rsidTr="000C3631">
        <w:tc>
          <w:tcPr>
            <w:tcW w:w="8280" w:type="dxa"/>
          </w:tcPr>
          <w:p w:rsidR="000C3631" w:rsidRPr="000C3631" w:rsidRDefault="007D7D6B" w:rsidP="000C3631">
            <w:pPr>
              <w:ind w:firstLine="0"/>
              <w:jc w:val="center"/>
              <w:rPr>
                <w:sz w:val="28"/>
                <w:szCs w:val="28"/>
              </w:rPr>
            </w:pPr>
            <w:r w:rsidRPr="000C3631">
              <w:rPr>
                <w:position w:val="-14"/>
                <w:sz w:val="28"/>
                <w:szCs w:val="28"/>
              </w:rPr>
              <w:object w:dxaOrig="1340" w:dyaOrig="380">
                <v:shape id="_x0000_i1055" type="#_x0000_t75" style="width:77.25pt;height:23.8pt" o:ole="" fillcolor="window">
                  <v:imagedata r:id="rId115" o:title=""/>
                </v:shape>
                <o:OLEObject Type="Embed" ProgID="Equation.3" ShapeID="_x0000_i1055" DrawAspect="Content" ObjectID="_1521372827" r:id="rId116"/>
              </w:object>
            </w:r>
          </w:p>
        </w:tc>
        <w:tc>
          <w:tcPr>
            <w:tcW w:w="900" w:type="dxa"/>
          </w:tcPr>
          <w:p w:rsidR="000C3631" w:rsidRPr="000C3631" w:rsidRDefault="000C3631" w:rsidP="007D7D6B">
            <w:pPr>
              <w:ind w:firstLine="0"/>
              <w:rPr>
                <w:sz w:val="28"/>
                <w:szCs w:val="28"/>
              </w:rPr>
            </w:pPr>
            <w:r w:rsidRPr="000C3631">
              <w:rPr>
                <w:sz w:val="28"/>
                <w:szCs w:val="28"/>
              </w:rPr>
              <w:t>(6)</w:t>
            </w:r>
          </w:p>
        </w:tc>
      </w:tr>
    </w:tbl>
    <w:p w:rsidR="000C3631" w:rsidRPr="007D7D6B" w:rsidRDefault="000C3631" w:rsidP="000C3631">
      <w:pPr>
        <w:ind w:firstLine="0"/>
        <w:rPr>
          <w:sz w:val="20"/>
          <w:szCs w:val="20"/>
        </w:rPr>
      </w:pPr>
    </w:p>
    <w:tbl>
      <w:tblPr>
        <w:tblW w:w="9180" w:type="dxa"/>
        <w:tblInd w:w="288" w:type="dxa"/>
        <w:tblLayout w:type="fixed"/>
        <w:tblLook w:val="04A0" w:firstRow="1" w:lastRow="0" w:firstColumn="1" w:lastColumn="0" w:noHBand="0" w:noVBand="1"/>
      </w:tblPr>
      <w:tblGrid>
        <w:gridCol w:w="8280"/>
        <w:gridCol w:w="900"/>
      </w:tblGrid>
      <w:tr w:rsidR="000C3631" w:rsidRPr="000C3631" w:rsidTr="000C3631">
        <w:tc>
          <w:tcPr>
            <w:tcW w:w="8280" w:type="dxa"/>
          </w:tcPr>
          <w:p w:rsidR="000C3631" w:rsidRPr="000C3631" w:rsidRDefault="00936E25" w:rsidP="00936E25">
            <w:pPr>
              <w:ind w:firstLine="0"/>
              <w:jc w:val="center"/>
              <w:rPr>
                <w:sz w:val="28"/>
                <w:szCs w:val="28"/>
              </w:rPr>
            </w:pPr>
            <w:r w:rsidRPr="006E239B">
              <w:rPr>
                <w:position w:val="-38"/>
              </w:rPr>
              <w:object w:dxaOrig="2540" w:dyaOrig="880">
                <v:shape id="_x0000_i1056" type="#_x0000_t75" style="width:127.15pt;height:44.15pt" o:ole="">
                  <v:imagedata r:id="rId117" o:title=""/>
                </v:shape>
                <o:OLEObject Type="Embed" ProgID="Equation.3" ShapeID="_x0000_i1056" DrawAspect="Content" ObjectID="_1521372828" r:id="rId118"/>
              </w:object>
            </w:r>
          </w:p>
        </w:tc>
        <w:tc>
          <w:tcPr>
            <w:tcW w:w="900" w:type="dxa"/>
          </w:tcPr>
          <w:p w:rsidR="000C3631" w:rsidRPr="000C3631" w:rsidRDefault="000C3631" w:rsidP="007D7D6B">
            <w:pPr>
              <w:ind w:firstLine="0"/>
              <w:rPr>
                <w:sz w:val="28"/>
                <w:szCs w:val="28"/>
              </w:rPr>
            </w:pPr>
            <w:r w:rsidRPr="000C3631">
              <w:rPr>
                <w:sz w:val="28"/>
                <w:szCs w:val="28"/>
              </w:rPr>
              <w:t>(7)</w:t>
            </w:r>
          </w:p>
        </w:tc>
      </w:tr>
    </w:tbl>
    <w:p w:rsidR="000C3631" w:rsidRPr="007D7D6B" w:rsidRDefault="000C3631" w:rsidP="000C3631">
      <w:pPr>
        <w:ind w:firstLine="0"/>
        <w:rPr>
          <w:sz w:val="20"/>
          <w:szCs w:val="20"/>
        </w:rPr>
      </w:pPr>
    </w:p>
    <w:p w:rsidR="000C3631" w:rsidRPr="000C3631" w:rsidRDefault="000C3631" w:rsidP="007D7D6B">
      <w:pPr>
        <w:ind w:firstLine="0"/>
        <w:rPr>
          <w:sz w:val="28"/>
          <w:szCs w:val="28"/>
        </w:rPr>
      </w:pPr>
      <w:r w:rsidRPr="000C3631">
        <w:rPr>
          <w:sz w:val="28"/>
          <w:szCs w:val="28"/>
        </w:rPr>
        <w:t xml:space="preserve">где </w:t>
      </w:r>
      <w:r w:rsidR="007D7D6B" w:rsidRPr="000C3631">
        <w:rPr>
          <w:position w:val="-14"/>
          <w:sz w:val="28"/>
          <w:szCs w:val="28"/>
        </w:rPr>
        <w:object w:dxaOrig="380" w:dyaOrig="440">
          <v:shape id="_x0000_i1057" type="#_x0000_t75" style="width:17.4pt;height:19.75pt" o:ole="">
            <v:imagedata r:id="rId119" o:title=""/>
          </v:shape>
          <o:OLEObject Type="Embed" ProgID="Equation.3" ShapeID="_x0000_i1057" DrawAspect="Content" ObjectID="_1521372829" r:id="rId120"/>
        </w:object>
      </w:r>
      <w:r w:rsidRPr="000C3631">
        <w:rPr>
          <w:sz w:val="28"/>
          <w:szCs w:val="28"/>
        </w:rPr>
        <w:t xml:space="preserve"> – суточная нагрузка на забой, т/сут; </w:t>
      </w:r>
      <w:r w:rsidR="007D7D6B" w:rsidRPr="000C3631">
        <w:rPr>
          <w:position w:val="-12"/>
          <w:sz w:val="28"/>
          <w:szCs w:val="28"/>
        </w:rPr>
        <w:object w:dxaOrig="480" w:dyaOrig="420">
          <v:shape id="_x0000_i1058" type="#_x0000_t75" style="width:21.5pt;height:19.15pt" o:ole="">
            <v:imagedata r:id="rId121" o:title=""/>
          </v:shape>
          <o:OLEObject Type="Embed" ProgID="Equation.3" ShapeID="_x0000_i1058" DrawAspect="Content" ObjectID="_1521372830" r:id="rId122"/>
        </w:object>
      </w:r>
      <w:r w:rsidRPr="000C3631">
        <w:rPr>
          <w:sz w:val="28"/>
          <w:szCs w:val="28"/>
        </w:rPr>
        <w:t xml:space="preserve"> – захват комбайна, </w:t>
      </w:r>
      <w:proofErr w:type="gramStart"/>
      <w:r w:rsidRPr="000C3631">
        <w:rPr>
          <w:sz w:val="28"/>
          <w:szCs w:val="28"/>
        </w:rPr>
        <w:t>м</w:t>
      </w:r>
      <w:proofErr w:type="gramEnd"/>
      <w:r w:rsidRPr="000C3631">
        <w:rPr>
          <w:sz w:val="28"/>
          <w:szCs w:val="28"/>
        </w:rPr>
        <w:t>.</w:t>
      </w:r>
    </w:p>
    <w:p w:rsidR="000C3631" w:rsidRPr="007D7D6B" w:rsidRDefault="000C3631" w:rsidP="000C3631">
      <w:pPr>
        <w:ind w:firstLine="0"/>
        <w:rPr>
          <w:sz w:val="20"/>
          <w:szCs w:val="20"/>
        </w:rPr>
      </w:pPr>
    </w:p>
    <w:p w:rsidR="000C3631" w:rsidRPr="000C3631" w:rsidRDefault="000C3631" w:rsidP="00691E0F">
      <w:pPr>
        <w:ind w:firstLine="709"/>
        <w:rPr>
          <w:sz w:val="28"/>
          <w:szCs w:val="28"/>
        </w:rPr>
      </w:pPr>
      <w:r w:rsidRPr="000C3631">
        <w:rPr>
          <w:sz w:val="28"/>
          <w:szCs w:val="28"/>
        </w:rPr>
        <w:t>Для повышения эффективности предварительного увлажнения угля в массиве к воде необходимо добавить смачиватель ДБ в концентрации 0,2</w:t>
      </w:r>
      <w:r w:rsidRPr="000C3631">
        <w:rPr>
          <w:sz w:val="28"/>
          <w:szCs w:val="28"/>
          <w:lang w:val="en-US"/>
        </w:rPr>
        <w:t> </w:t>
      </w:r>
      <w:r w:rsidRPr="000C3631">
        <w:rPr>
          <w:sz w:val="28"/>
          <w:szCs w:val="28"/>
        </w:rPr>
        <w:t>%.</w:t>
      </w:r>
    </w:p>
    <w:p w:rsidR="000C3631" w:rsidRPr="007D7D6B" w:rsidRDefault="000C3631" w:rsidP="000C3631">
      <w:pPr>
        <w:pStyle w:val="ae"/>
        <w:ind w:firstLine="0"/>
        <w:rPr>
          <w:b/>
          <w:sz w:val="20"/>
          <w:szCs w:val="20"/>
        </w:rPr>
      </w:pPr>
    </w:p>
    <w:p w:rsidR="000C3631" w:rsidRPr="000C3631" w:rsidRDefault="000C3631" w:rsidP="007D7D6B">
      <w:pPr>
        <w:pStyle w:val="ae"/>
        <w:spacing w:after="0"/>
        <w:ind w:firstLine="0"/>
        <w:jc w:val="center"/>
        <w:rPr>
          <w:b/>
          <w:sz w:val="28"/>
          <w:szCs w:val="28"/>
        </w:rPr>
      </w:pPr>
      <w:r w:rsidRPr="000C3631">
        <w:rPr>
          <w:b/>
          <w:sz w:val="28"/>
          <w:szCs w:val="28"/>
        </w:rPr>
        <w:t xml:space="preserve">2.2. Предварительное увлажнение угля в массиве </w:t>
      </w:r>
      <w:proofErr w:type="gramStart"/>
      <w:r w:rsidRPr="000C3631">
        <w:rPr>
          <w:b/>
          <w:sz w:val="28"/>
          <w:szCs w:val="28"/>
        </w:rPr>
        <w:t>через</w:t>
      </w:r>
      <w:proofErr w:type="gramEnd"/>
    </w:p>
    <w:p w:rsidR="000C3631" w:rsidRPr="000C3631" w:rsidRDefault="000C3631" w:rsidP="007D7D6B">
      <w:pPr>
        <w:pStyle w:val="ae"/>
        <w:spacing w:after="0"/>
        <w:ind w:firstLine="0"/>
        <w:jc w:val="center"/>
        <w:rPr>
          <w:b/>
          <w:sz w:val="28"/>
          <w:szCs w:val="28"/>
        </w:rPr>
      </w:pPr>
      <w:r w:rsidRPr="000C3631">
        <w:rPr>
          <w:b/>
          <w:sz w:val="28"/>
          <w:szCs w:val="28"/>
        </w:rPr>
        <w:t>скважины, пробуренные из очистного забоя</w:t>
      </w:r>
    </w:p>
    <w:p w:rsidR="000C3631" w:rsidRPr="000C3631" w:rsidRDefault="000C3631" w:rsidP="00691E0F">
      <w:pPr>
        <w:ind w:firstLine="709"/>
        <w:rPr>
          <w:sz w:val="28"/>
          <w:szCs w:val="28"/>
        </w:rPr>
      </w:pPr>
      <w:r w:rsidRPr="000C3631">
        <w:rPr>
          <w:sz w:val="28"/>
          <w:szCs w:val="28"/>
        </w:rPr>
        <w:t>Необходимая длина скважины определяется из выражения:</w:t>
      </w:r>
    </w:p>
    <w:p w:rsidR="000C3631" w:rsidRPr="007D7D6B" w:rsidRDefault="000C3631" w:rsidP="000C3631">
      <w:pPr>
        <w:ind w:firstLine="0"/>
        <w:rPr>
          <w:sz w:val="20"/>
          <w:szCs w:val="20"/>
        </w:rPr>
      </w:pPr>
    </w:p>
    <w:tbl>
      <w:tblPr>
        <w:tblW w:w="9180" w:type="dxa"/>
        <w:tblInd w:w="288" w:type="dxa"/>
        <w:tblLayout w:type="fixed"/>
        <w:tblLook w:val="04A0" w:firstRow="1" w:lastRow="0" w:firstColumn="1" w:lastColumn="0" w:noHBand="0" w:noVBand="1"/>
      </w:tblPr>
      <w:tblGrid>
        <w:gridCol w:w="8280"/>
        <w:gridCol w:w="900"/>
      </w:tblGrid>
      <w:tr w:rsidR="000C3631" w:rsidRPr="000C3631" w:rsidTr="000C3631">
        <w:tc>
          <w:tcPr>
            <w:tcW w:w="8280" w:type="dxa"/>
          </w:tcPr>
          <w:p w:rsidR="000C3631" w:rsidRPr="000C3631" w:rsidRDefault="00936E25" w:rsidP="000C3631">
            <w:pPr>
              <w:ind w:firstLine="0"/>
              <w:jc w:val="center"/>
              <w:rPr>
                <w:sz w:val="28"/>
                <w:szCs w:val="28"/>
              </w:rPr>
            </w:pPr>
            <w:r w:rsidRPr="000C3631">
              <w:rPr>
                <w:position w:val="-20"/>
                <w:sz w:val="28"/>
                <w:szCs w:val="28"/>
                <w:lang w:val="en-US"/>
              </w:rPr>
              <w:object w:dxaOrig="2820" w:dyaOrig="600">
                <v:shape id="_x0000_i1059" type="#_x0000_t75" style="width:146.9pt;height:30.75pt" o:ole="">
                  <v:imagedata r:id="rId123" o:title=""/>
                </v:shape>
                <o:OLEObject Type="Embed" ProgID="Equation.3" ShapeID="_x0000_i1059" DrawAspect="Content" ObjectID="_1521372831" r:id="rId124"/>
              </w:object>
            </w:r>
          </w:p>
        </w:tc>
        <w:tc>
          <w:tcPr>
            <w:tcW w:w="900" w:type="dxa"/>
          </w:tcPr>
          <w:p w:rsidR="000C3631" w:rsidRPr="000C3631" w:rsidRDefault="000C3631" w:rsidP="007D7D6B">
            <w:pPr>
              <w:ind w:firstLine="0"/>
              <w:rPr>
                <w:sz w:val="28"/>
                <w:szCs w:val="28"/>
              </w:rPr>
            </w:pPr>
            <w:r w:rsidRPr="000C3631">
              <w:rPr>
                <w:sz w:val="28"/>
                <w:szCs w:val="28"/>
              </w:rPr>
              <w:t>(8)</w:t>
            </w:r>
          </w:p>
        </w:tc>
      </w:tr>
    </w:tbl>
    <w:p w:rsidR="000C3631" w:rsidRPr="007D7D6B" w:rsidRDefault="000C3631" w:rsidP="000C3631">
      <w:pPr>
        <w:ind w:firstLine="0"/>
        <w:rPr>
          <w:sz w:val="20"/>
          <w:szCs w:val="20"/>
        </w:rPr>
      </w:pPr>
    </w:p>
    <w:p w:rsidR="000C3631" w:rsidRPr="000C3631" w:rsidRDefault="000C3631" w:rsidP="007D7D6B">
      <w:pPr>
        <w:ind w:firstLine="0"/>
        <w:rPr>
          <w:sz w:val="28"/>
          <w:szCs w:val="28"/>
        </w:rPr>
      </w:pPr>
      <w:r w:rsidRPr="000C3631">
        <w:rPr>
          <w:sz w:val="28"/>
          <w:szCs w:val="28"/>
        </w:rPr>
        <w:t xml:space="preserve">где </w:t>
      </w:r>
      <w:r w:rsidR="00936E25" w:rsidRPr="00936E25">
        <w:rPr>
          <w:position w:val="-12"/>
          <w:sz w:val="28"/>
          <w:szCs w:val="28"/>
        </w:rPr>
        <w:object w:dxaOrig="360" w:dyaOrig="420">
          <v:shape id="_x0000_i1060" type="#_x0000_t75" style="width:18.6pt;height:20.9pt" o:ole="">
            <v:imagedata r:id="rId125" o:title=""/>
          </v:shape>
          <o:OLEObject Type="Embed" ProgID="Equation.3" ShapeID="_x0000_i1060" DrawAspect="Content" ObjectID="_1521372832" r:id="rId126"/>
        </w:object>
      </w:r>
      <w:r w:rsidRPr="000C3631">
        <w:rPr>
          <w:sz w:val="28"/>
          <w:szCs w:val="28"/>
        </w:rPr>
        <w:t xml:space="preserve"> – глубина герметизации скважин, м; </w:t>
      </w:r>
      <w:r w:rsidR="007D7D6B" w:rsidRPr="000C3631">
        <w:rPr>
          <w:position w:val="-16"/>
          <w:sz w:val="28"/>
          <w:szCs w:val="28"/>
        </w:rPr>
        <w:object w:dxaOrig="639" w:dyaOrig="460">
          <v:shape id="_x0000_i1061" type="#_x0000_t75" style="width:27.85pt;height:19.75pt" o:ole="">
            <v:imagedata r:id="rId127" o:title=""/>
          </v:shape>
          <o:OLEObject Type="Embed" ProgID="Equation.3" ShapeID="_x0000_i1061" DrawAspect="Content" ObjectID="_1521372833" r:id="rId128"/>
        </w:object>
      </w:r>
      <w:r w:rsidRPr="000C3631">
        <w:rPr>
          <w:sz w:val="28"/>
          <w:szCs w:val="28"/>
        </w:rPr>
        <w:t xml:space="preserve"> – </w:t>
      </w:r>
      <w:proofErr w:type="gramStart"/>
      <w:r w:rsidRPr="000C3631">
        <w:rPr>
          <w:sz w:val="28"/>
          <w:szCs w:val="28"/>
        </w:rPr>
        <w:t>недельное</w:t>
      </w:r>
      <w:proofErr w:type="gramEnd"/>
      <w:r w:rsidRPr="000C3631">
        <w:rPr>
          <w:sz w:val="28"/>
          <w:szCs w:val="28"/>
        </w:rPr>
        <w:t xml:space="preserve"> подвигание лавы, м. </w:t>
      </w:r>
    </w:p>
    <w:p w:rsidR="000C3631" w:rsidRPr="007D7D6B" w:rsidRDefault="000C3631" w:rsidP="000C3631">
      <w:pPr>
        <w:ind w:firstLine="0"/>
        <w:rPr>
          <w:sz w:val="20"/>
          <w:szCs w:val="20"/>
        </w:rPr>
      </w:pPr>
    </w:p>
    <w:tbl>
      <w:tblPr>
        <w:tblW w:w="9180" w:type="dxa"/>
        <w:tblInd w:w="288" w:type="dxa"/>
        <w:tblLayout w:type="fixed"/>
        <w:tblLook w:val="04A0" w:firstRow="1" w:lastRow="0" w:firstColumn="1" w:lastColumn="0" w:noHBand="0" w:noVBand="1"/>
      </w:tblPr>
      <w:tblGrid>
        <w:gridCol w:w="8280"/>
        <w:gridCol w:w="900"/>
      </w:tblGrid>
      <w:tr w:rsidR="000C3631" w:rsidRPr="000C3631" w:rsidTr="000C3631">
        <w:tc>
          <w:tcPr>
            <w:tcW w:w="8280" w:type="dxa"/>
          </w:tcPr>
          <w:p w:rsidR="000C3631" w:rsidRPr="000C3631" w:rsidRDefault="007D7D6B" w:rsidP="000C3631">
            <w:pPr>
              <w:ind w:firstLine="0"/>
              <w:jc w:val="center"/>
              <w:rPr>
                <w:sz w:val="28"/>
                <w:szCs w:val="28"/>
              </w:rPr>
            </w:pPr>
            <w:r w:rsidRPr="000C3631">
              <w:rPr>
                <w:position w:val="-38"/>
                <w:sz w:val="28"/>
                <w:szCs w:val="28"/>
              </w:rPr>
              <w:object w:dxaOrig="2780" w:dyaOrig="880">
                <v:shape id="_x0000_i1062" type="#_x0000_t75" style="width:143.4pt;height:44.7pt" o:ole="" fillcolor="window">
                  <v:imagedata r:id="rId129" o:title=""/>
                </v:shape>
                <o:OLEObject Type="Embed" ProgID="Equation.3" ShapeID="_x0000_i1062" DrawAspect="Content" ObjectID="_1521372834" r:id="rId130"/>
              </w:object>
            </w:r>
          </w:p>
        </w:tc>
        <w:tc>
          <w:tcPr>
            <w:tcW w:w="900" w:type="dxa"/>
          </w:tcPr>
          <w:p w:rsidR="000C3631" w:rsidRPr="000C3631" w:rsidRDefault="000C3631" w:rsidP="007D7D6B">
            <w:pPr>
              <w:ind w:firstLine="0"/>
              <w:rPr>
                <w:sz w:val="28"/>
                <w:szCs w:val="28"/>
              </w:rPr>
            </w:pPr>
            <w:r w:rsidRPr="000C3631">
              <w:rPr>
                <w:sz w:val="28"/>
                <w:szCs w:val="28"/>
              </w:rPr>
              <w:t>(9)</w:t>
            </w:r>
          </w:p>
        </w:tc>
      </w:tr>
    </w:tbl>
    <w:p w:rsidR="000C3631" w:rsidRPr="000C3631" w:rsidRDefault="000C3631" w:rsidP="000C3631">
      <w:pPr>
        <w:ind w:firstLine="0"/>
        <w:jc w:val="center"/>
        <w:rPr>
          <w:position w:val="-30"/>
          <w:sz w:val="28"/>
          <w:szCs w:val="28"/>
        </w:rPr>
      </w:pPr>
    </w:p>
    <w:p w:rsidR="000C3631" w:rsidRPr="000C3631" w:rsidRDefault="000C3631" w:rsidP="007D7D6B">
      <w:pPr>
        <w:ind w:firstLine="0"/>
        <w:rPr>
          <w:sz w:val="28"/>
          <w:szCs w:val="28"/>
        </w:rPr>
      </w:pPr>
      <w:r w:rsidRPr="000C3631">
        <w:rPr>
          <w:sz w:val="28"/>
          <w:szCs w:val="28"/>
        </w:rPr>
        <w:t xml:space="preserve">где </w:t>
      </w:r>
      <w:r w:rsidR="007D7D6B" w:rsidRPr="000C3631">
        <w:rPr>
          <w:position w:val="-14"/>
          <w:sz w:val="28"/>
          <w:szCs w:val="28"/>
        </w:rPr>
        <w:object w:dxaOrig="380" w:dyaOrig="440">
          <v:shape id="_x0000_i1063" type="#_x0000_t75" style="width:18.6pt;height:20.3pt" o:ole="">
            <v:imagedata r:id="rId131" o:title=""/>
          </v:shape>
          <o:OLEObject Type="Embed" ProgID="Equation.3" ShapeID="_x0000_i1063" DrawAspect="Content" ObjectID="_1521372835" r:id="rId132"/>
        </w:object>
      </w:r>
      <w:r w:rsidRPr="000C3631">
        <w:rPr>
          <w:sz w:val="28"/>
          <w:szCs w:val="28"/>
        </w:rPr>
        <w:t xml:space="preserve"> – суточная нагрузка на забой, т/сут; </w:t>
      </w:r>
      <w:r w:rsidR="007D7D6B" w:rsidRPr="000C3631">
        <w:rPr>
          <w:position w:val="-12"/>
          <w:sz w:val="28"/>
          <w:szCs w:val="28"/>
        </w:rPr>
        <w:object w:dxaOrig="460" w:dyaOrig="420">
          <v:shape id="_x0000_i1064" type="#_x0000_t75" style="width:20.3pt;height:18.6pt" o:ole="">
            <v:imagedata r:id="rId133" o:title=""/>
          </v:shape>
          <o:OLEObject Type="Embed" ProgID="Equation.3" ShapeID="_x0000_i1064" DrawAspect="Content" ObjectID="_1521372836" r:id="rId134"/>
        </w:object>
      </w:r>
      <w:r w:rsidRPr="000C3631">
        <w:rPr>
          <w:sz w:val="28"/>
          <w:szCs w:val="28"/>
        </w:rPr>
        <w:t xml:space="preserve"> – захват комбайна, </w:t>
      </w:r>
      <w:proofErr w:type="gramStart"/>
      <w:r w:rsidRPr="000C3631">
        <w:rPr>
          <w:sz w:val="28"/>
          <w:szCs w:val="28"/>
        </w:rPr>
        <w:t>м</w:t>
      </w:r>
      <w:proofErr w:type="gramEnd"/>
      <w:r w:rsidRPr="000C3631">
        <w:rPr>
          <w:sz w:val="28"/>
          <w:szCs w:val="28"/>
        </w:rPr>
        <w:t xml:space="preserve">; </w:t>
      </w:r>
      <w:r w:rsidRPr="000C3631">
        <w:rPr>
          <w:position w:val="-4"/>
          <w:sz w:val="28"/>
          <w:szCs w:val="28"/>
        </w:rPr>
        <w:object w:dxaOrig="360" w:dyaOrig="300">
          <v:shape id="_x0000_i1065" type="#_x0000_t75" style="width:18.6pt;height:15.1pt" o:ole="">
            <v:imagedata r:id="rId135" o:title=""/>
          </v:shape>
          <o:OLEObject Type="Embed" ProgID="Equation.3" ShapeID="_x0000_i1065" DrawAspect="Content" ObjectID="_1521372837" r:id="rId136"/>
        </w:object>
      </w:r>
      <w:r w:rsidRPr="000C3631">
        <w:rPr>
          <w:sz w:val="28"/>
          <w:szCs w:val="28"/>
        </w:rPr>
        <w:t xml:space="preserve"> – вынимаемая мощность пласта, м; </w:t>
      </w:r>
      <w:r w:rsidRPr="000C3631">
        <w:rPr>
          <w:sz w:val="28"/>
          <w:szCs w:val="28"/>
        </w:rPr>
        <w:sym w:font="Symbol" w:char="F067"/>
      </w:r>
      <w:r w:rsidRPr="000C3631">
        <w:rPr>
          <w:sz w:val="28"/>
          <w:szCs w:val="28"/>
        </w:rPr>
        <w:t xml:space="preserve"> – средняя плотность угля, т/м</w:t>
      </w:r>
      <w:r w:rsidRPr="000C3631">
        <w:rPr>
          <w:sz w:val="28"/>
          <w:szCs w:val="28"/>
          <w:vertAlign w:val="superscript"/>
        </w:rPr>
        <w:t>3</w:t>
      </w:r>
      <w:r w:rsidRPr="000C3631">
        <w:rPr>
          <w:sz w:val="28"/>
          <w:szCs w:val="28"/>
        </w:rPr>
        <w:t xml:space="preserve">; </w:t>
      </w:r>
      <w:r w:rsidR="007D7D6B" w:rsidRPr="000C3631">
        <w:rPr>
          <w:position w:val="-12"/>
          <w:sz w:val="28"/>
          <w:szCs w:val="28"/>
        </w:rPr>
        <w:object w:dxaOrig="340" w:dyaOrig="420">
          <v:shape id="_x0000_i1066" type="#_x0000_t75" style="width:16.85pt;height:20.3pt" o:ole="">
            <v:imagedata r:id="rId137" o:title=""/>
          </v:shape>
          <o:OLEObject Type="Embed" ProgID="Equation.3" ShapeID="_x0000_i1066" DrawAspect="Content" ObjectID="_1521372838" r:id="rId138"/>
        </w:object>
      </w:r>
      <w:r w:rsidRPr="000C3631">
        <w:rPr>
          <w:sz w:val="28"/>
          <w:szCs w:val="28"/>
        </w:rPr>
        <w:t xml:space="preserve"> – длина лавы, м.</w:t>
      </w:r>
    </w:p>
    <w:p w:rsidR="007D7D6B" w:rsidRPr="007D7D6B" w:rsidRDefault="007D7D6B" w:rsidP="000C3631">
      <w:pPr>
        <w:ind w:firstLine="0"/>
        <w:rPr>
          <w:sz w:val="20"/>
          <w:szCs w:val="20"/>
        </w:rPr>
      </w:pPr>
    </w:p>
    <w:p w:rsidR="000C3631" w:rsidRPr="000C3631" w:rsidRDefault="000C3631" w:rsidP="00691E0F">
      <w:pPr>
        <w:ind w:firstLine="709"/>
        <w:rPr>
          <w:sz w:val="28"/>
          <w:szCs w:val="28"/>
        </w:rPr>
      </w:pPr>
      <w:r w:rsidRPr="000C3631">
        <w:rPr>
          <w:sz w:val="28"/>
          <w:szCs w:val="28"/>
        </w:rPr>
        <w:t xml:space="preserve">Количество жидкости </w:t>
      </w:r>
      <w:r w:rsidRPr="000C3631">
        <w:rPr>
          <w:position w:val="-14"/>
          <w:sz w:val="28"/>
          <w:szCs w:val="28"/>
        </w:rPr>
        <w:object w:dxaOrig="400" w:dyaOrig="440">
          <v:shape id="_x0000_i1067" type="#_x0000_t75" style="width:20.3pt;height:21.5pt" o:ole="">
            <v:imagedata r:id="rId139" o:title=""/>
          </v:shape>
          <o:OLEObject Type="Embed" ProgID="Equation.3" ShapeID="_x0000_i1067" DrawAspect="Content" ObjectID="_1521372839" r:id="rId140"/>
        </w:object>
      </w:r>
      <w:r w:rsidRPr="000C3631">
        <w:rPr>
          <w:sz w:val="28"/>
          <w:szCs w:val="28"/>
          <w:vertAlign w:val="subscript"/>
        </w:rPr>
        <w:t xml:space="preserve"> </w:t>
      </w:r>
      <w:r w:rsidRPr="000C3631">
        <w:rPr>
          <w:sz w:val="28"/>
          <w:szCs w:val="28"/>
        </w:rPr>
        <w:t>(м</w:t>
      </w:r>
      <w:r w:rsidRPr="000C3631">
        <w:rPr>
          <w:sz w:val="28"/>
          <w:szCs w:val="28"/>
          <w:vertAlign w:val="superscript"/>
        </w:rPr>
        <w:t>3</w:t>
      </w:r>
      <w:r w:rsidRPr="000C3631">
        <w:rPr>
          <w:sz w:val="28"/>
          <w:szCs w:val="28"/>
        </w:rPr>
        <w:t>), которое необходимо подать в скваж</w:t>
      </w:r>
      <w:r w:rsidRPr="000C3631">
        <w:rPr>
          <w:sz w:val="28"/>
          <w:szCs w:val="28"/>
        </w:rPr>
        <w:t>и</w:t>
      </w:r>
      <w:r w:rsidRPr="000C3631">
        <w:rPr>
          <w:sz w:val="28"/>
          <w:szCs w:val="28"/>
        </w:rPr>
        <w:t>ну, определяется по формуле</w:t>
      </w:r>
    </w:p>
    <w:p w:rsidR="000C3631" w:rsidRPr="007D7D6B" w:rsidRDefault="000C3631" w:rsidP="000C3631">
      <w:pPr>
        <w:ind w:firstLine="0"/>
        <w:rPr>
          <w:sz w:val="20"/>
          <w:szCs w:val="20"/>
        </w:rPr>
      </w:pPr>
    </w:p>
    <w:tbl>
      <w:tblPr>
        <w:tblW w:w="9180" w:type="dxa"/>
        <w:tblInd w:w="288" w:type="dxa"/>
        <w:tblLayout w:type="fixed"/>
        <w:tblLook w:val="04A0" w:firstRow="1" w:lastRow="0" w:firstColumn="1" w:lastColumn="0" w:noHBand="0" w:noVBand="1"/>
      </w:tblPr>
      <w:tblGrid>
        <w:gridCol w:w="8100"/>
        <w:gridCol w:w="1080"/>
      </w:tblGrid>
      <w:tr w:rsidR="000C3631" w:rsidRPr="000C3631" w:rsidTr="000C3631">
        <w:tc>
          <w:tcPr>
            <w:tcW w:w="8100" w:type="dxa"/>
          </w:tcPr>
          <w:p w:rsidR="000C3631" w:rsidRPr="000C3631" w:rsidRDefault="007D7D6B" w:rsidP="000C3631">
            <w:pPr>
              <w:ind w:firstLine="0"/>
              <w:jc w:val="center"/>
              <w:rPr>
                <w:sz w:val="28"/>
                <w:szCs w:val="28"/>
              </w:rPr>
            </w:pPr>
            <w:r w:rsidRPr="000C3631">
              <w:rPr>
                <w:position w:val="-30"/>
                <w:sz w:val="28"/>
                <w:szCs w:val="28"/>
                <w:lang w:val="en-US"/>
              </w:rPr>
              <w:object w:dxaOrig="4700" w:dyaOrig="800">
                <v:shape id="_x0000_i1068" type="#_x0000_t75" style="width:258.95pt;height:44.15pt" o:ole="" fillcolor="window">
                  <v:imagedata r:id="rId141" o:title=""/>
                </v:shape>
                <o:OLEObject Type="Embed" ProgID="Equation.3" ShapeID="_x0000_i1068" DrawAspect="Content" ObjectID="_1521372840" r:id="rId142"/>
              </w:object>
            </w:r>
          </w:p>
        </w:tc>
        <w:tc>
          <w:tcPr>
            <w:tcW w:w="1080" w:type="dxa"/>
          </w:tcPr>
          <w:p w:rsidR="000C3631" w:rsidRPr="000C3631" w:rsidRDefault="000C3631" w:rsidP="007D7D6B">
            <w:pPr>
              <w:ind w:firstLine="0"/>
              <w:rPr>
                <w:sz w:val="28"/>
                <w:szCs w:val="28"/>
              </w:rPr>
            </w:pPr>
            <w:r w:rsidRPr="000C3631">
              <w:rPr>
                <w:sz w:val="28"/>
                <w:szCs w:val="28"/>
              </w:rPr>
              <w:t>(10)</w:t>
            </w:r>
          </w:p>
        </w:tc>
      </w:tr>
    </w:tbl>
    <w:p w:rsidR="000C3631" w:rsidRPr="009148B8" w:rsidRDefault="000C3631" w:rsidP="007D7D6B">
      <w:pPr>
        <w:ind w:firstLine="0"/>
        <w:rPr>
          <w:sz w:val="20"/>
          <w:szCs w:val="20"/>
        </w:rPr>
      </w:pPr>
    </w:p>
    <w:p w:rsidR="000C3631" w:rsidRPr="000C3631" w:rsidRDefault="000C3631" w:rsidP="00691E0F">
      <w:pPr>
        <w:ind w:firstLine="709"/>
        <w:rPr>
          <w:sz w:val="28"/>
          <w:szCs w:val="28"/>
        </w:rPr>
      </w:pPr>
      <w:r w:rsidRPr="000C3631">
        <w:rPr>
          <w:sz w:val="28"/>
          <w:szCs w:val="28"/>
        </w:rPr>
        <w:t xml:space="preserve">Продолжительность нагнетания жидкости в скважину </w:t>
      </w:r>
      <w:r w:rsidRPr="000C3631">
        <w:rPr>
          <w:position w:val="-6"/>
          <w:sz w:val="28"/>
          <w:szCs w:val="28"/>
        </w:rPr>
        <w:object w:dxaOrig="380" w:dyaOrig="320">
          <v:shape id="_x0000_i1069" type="#_x0000_t75" style="width:26.7pt;height:22.05pt" o:ole="" fillcolor="window">
            <v:imagedata r:id="rId143" o:title=""/>
          </v:shape>
          <o:OLEObject Type="Embed" ProgID="Equation.3" ShapeID="_x0000_i1069" DrawAspect="Content" ObjectID="_1521372841" r:id="rId144"/>
        </w:object>
      </w:r>
      <w:r w:rsidRPr="000C3631">
        <w:rPr>
          <w:sz w:val="28"/>
          <w:szCs w:val="28"/>
        </w:rPr>
        <w:t>(ч) опр</w:t>
      </w:r>
      <w:r w:rsidRPr="000C3631">
        <w:rPr>
          <w:sz w:val="28"/>
          <w:szCs w:val="28"/>
        </w:rPr>
        <w:t>е</w:t>
      </w:r>
      <w:r w:rsidRPr="000C3631">
        <w:rPr>
          <w:sz w:val="28"/>
          <w:szCs w:val="28"/>
        </w:rPr>
        <w:t xml:space="preserve">деляется по формуле </w:t>
      </w:r>
    </w:p>
    <w:p w:rsidR="000C3631" w:rsidRPr="009148B8" w:rsidRDefault="000C3631" w:rsidP="000C3631">
      <w:pPr>
        <w:ind w:firstLine="0"/>
        <w:rPr>
          <w:sz w:val="20"/>
          <w:szCs w:val="20"/>
        </w:rPr>
      </w:pPr>
    </w:p>
    <w:tbl>
      <w:tblPr>
        <w:tblW w:w="9000" w:type="dxa"/>
        <w:tblInd w:w="288" w:type="dxa"/>
        <w:tblLayout w:type="fixed"/>
        <w:tblLook w:val="04A0" w:firstRow="1" w:lastRow="0" w:firstColumn="1" w:lastColumn="0" w:noHBand="0" w:noVBand="1"/>
      </w:tblPr>
      <w:tblGrid>
        <w:gridCol w:w="7920"/>
        <w:gridCol w:w="1080"/>
      </w:tblGrid>
      <w:tr w:rsidR="000C3631" w:rsidRPr="000C3631" w:rsidTr="000C3631">
        <w:tc>
          <w:tcPr>
            <w:tcW w:w="7920" w:type="dxa"/>
          </w:tcPr>
          <w:p w:rsidR="000C3631" w:rsidRPr="000C3631" w:rsidRDefault="009148B8" w:rsidP="000C3631">
            <w:pPr>
              <w:ind w:firstLine="0"/>
              <w:jc w:val="center"/>
              <w:rPr>
                <w:sz w:val="28"/>
                <w:szCs w:val="28"/>
              </w:rPr>
            </w:pPr>
            <w:r w:rsidRPr="000C3631">
              <w:rPr>
                <w:position w:val="-38"/>
                <w:sz w:val="28"/>
                <w:szCs w:val="28"/>
              </w:rPr>
              <w:object w:dxaOrig="1380" w:dyaOrig="880">
                <v:shape id="_x0000_i1070" type="#_x0000_t75" style="width:75.5pt;height:47.6pt" o:ole="" fillcolor="window">
                  <v:imagedata r:id="rId145" o:title=""/>
                </v:shape>
                <o:OLEObject Type="Embed" ProgID="Equation.3" ShapeID="_x0000_i1070" DrawAspect="Content" ObjectID="_1521372842" r:id="rId146"/>
              </w:object>
            </w:r>
          </w:p>
        </w:tc>
        <w:tc>
          <w:tcPr>
            <w:tcW w:w="1080" w:type="dxa"/>
          </w:tcPr>
          <w:p w:rsidR="000C3631" w:rsidRPr="000C3631" w:rsidRDefault="000C3631" w:rsidP="009148B8">
            <w:pPr>
              <w:ind w:firstLine="0"/>
              <w:rPr>
                <w:sz w:val="28"/>
                <w:szCs w:val="28"/>
              </w:rPr>
            </w:pPr>
            <w:r w:rsidRPr="000C3631">
              <w:rPr>
                <w:sz w:val="28"/>
                <w:szCs w:val="28"/>
              </w:rPr>
              <w:t>(11)</w:t>
            </w:r>
          </w:p>
        </w:tc>
      </w:tr>
    </w:tbl>
    <w:p w:rsidR="000C3631" w:rsidRPr="009148B8" w:rsidRDefault="000C3631" w:rsidP="000C3631">
      <w:pPr>
        <w:ind w:firstLine="0"/>
        <w:rPr>
          <w:sz w:val="20"/>
          <w:szCs w:val="20"/>
        </w:rPr>
      </w:pPr>
    </w:p>
    <w:p w:rsidR="000C3631" w:rsidRPr="000C3631" w:rsidRDefault="000C3631" w:rsidP="009148B8">
      <w:pPr>
        <w:ind w:firstLine="0"/>
        <w:rPr>
          <w:sz w:val="28"/>
          <w:szCs w:val="28"/>
        </w:rPr>
      </w:pPr>
      <w:r w:rsidRPr="000C3631">
        <w:rPr>
          <w:sz w:val="28"/>
          <w:szCs w:val="28"/>
        </w:rPr>
        <w:t xml:space="preserve">где </w:t>
      </w:r>
      <w:proofErr w:type="gramStart"/>
      <w:r w:rsidRPr="00936E25">
        <w:rPr>
          <w:i/>
          <w:sz w:val="28"/>
          <w:szCs w:val="28"/>
          <w:lang w:val="en-US"/>
        </w:rPr>
        <w:t>Q</w:t>
      </w:r>
      <w:proofErr w:type="gramEnd"/>
      <w:r w:rsidRPr="000C3631">
        <w:rPr>
          <w:sz w:val="28"/>
          <w:szCs w:val="28"/>
          <w:vertAlign w:val="subscript"/>
        </w:rPr>
        <w:t>с</w:t>
      </w:r>
      <w:r w:rsidRPr="000C3631">
        <w:rPr>
          <w:sz w:val="28"/>
          <w:szCs w:val="28"/>
        </w:rPr>
        <w:t xml:space="preserve"> – количество жидкости, нагнетаемое в скважину, м</w:t>
      </w:r>
      <w:r w:rsidRPr="000C3631">
        <w:rPr>
          <w:sz w:val="28"/>
          <w:szCs w:val="28"/>
          <w:vertAlign w:val="superscript"/>
        </w:rPr>
        <w:t>3</w:t>
      </w:r>
      <w:r w:rsidRPr="000C3631">
        <w:rPr>
          <w:sz w:val="28"/>
          <w:szCs w:val="28"/>
        </w:rPr>
        <w:t xml:space="preserve">; </w:t>
      </w:r>
      <w:r w:rsidRPr="00936E25">
        <w:rPr>
          <w:i/>
          <w:sz w:val="28"/>
          <w:szCs w:val="28"/>
          <w:lang w:val="en-US"/>
        </w:rPr>
        <w:t>g</w:t>
      </w:r>
      <w:r w:rsidRPr="000C3631">
        <w:rPr>
          <w:sz w:val="28"/>
          <w:szCs w:val="28"/>
          <w:vertAlign w:val="subscript"/>
        </w:rPr>
        <w:t>н</w:t>
      </w:r>
      <w:r w:rsidRPr="000C3631">
        <w:rPr>
          <w:sz w:val="28"/>
          <w:szCs w:val="28"/>
        </w:rPr>
        <w:t xml:space="preserve"> – темп нагнетания, м</w:t>
      </w:r>
      <w:r w:rsidRPr="000C3631">
        <w:rPr>
          <w:sz w:val="28"/>
          <w:szCs w:val="28"/>
          <w:vertAlign w:val="superscript"/>
        </w:rPr>
        <w:t>3</w:t>
      </w:r>
      <w:r w:rsidRPr="000C3631">
        <w:rPr>
          <w:sz w:val="28"/>
          <w:szCs w:val="28"/>
        </w:rPr>
        <w:t>/ч.</w:t>
      </w:r>
    </w:p>
    <w:p w:rsidR="000C3631" w:rsidRPr="009148B8" w:rsidRDefault="000C3631" w:rsidP="000C3631">
      <w:pPr>
        <w:ind w:firstLine="0"/>
        <w:rPr>
          <w:sz w:val="20"/>
          <w:szCs w:val="20"/>
        </w:rPr>
      </w:pPr>
    </w:p>
    <w:p w:rsidR="000C3631" w:rsidRPr="000C3631" w:rsidRDefault="000C3631" w:rsidP="009148B8">
      <w:pPr>
        <w:ind w:firstLine="0"/>
        <w:jc w:val="center"/>
        <w:rPr>
          <w:b/>
          <w:sz w:val="28"/>
          <w:szCs w:val="28"/>
        </w:rPr>
      </w:pPr>
      <w:r w:rsidRPr="000C3631">
        <w:rPr>
          <w:b/>
          <w:sz w:val="28"/>
          <w:szCs w:val="28"/>
        </w:rPr>
        <w:lastRenderedPageBreak/>
        <w:t>2.3. Орошение при работе выемочного комбайна</w:t>
      </w:r>
    </w:p>
    <w:p w:rsidR="000C3631" w:rsidRPr="000C3631" w:rsidRDefault="000C3631" w:rsidP="00691E0F">
      <w:pPr>
        <w:ind w:firstLine="709"/>
        <w:rPr>
          <w:sz w:val="28"/>
          <w:szCs w:val="28"/>
        </w:rPr>
      </w:pPr>
      <w:r w:rsidRPr="000C3631">
        <w:rPr>
          <w:sz w:val="28"/>
          <w:szCs w:val="28"/>
        </w:rPr>
        <w:t xml:space="preserve">Расход воды </w:t>
      </w:r>
      <w:r w:rsidRPr="00936E25">
        <w:rPr>
          <w:i/>
          <w:sz w:val="28"/>
          <w:szCs w:val="28"/>
          <w:lang w:val="en-US"/>
        </w:rPr>
        <w:t>Q</w:t>
      </w:r>
      <w:r w:rsidRPr="000C3631">
        <w:rPr>
          <w:sz w:val="28"/>
          <w:szCs w:val="28"/>
          <w:vertAlign w:val="subscript"/>
        </w:rPr>
        <w:t>3</w:t>
      </w:r>
      <w:r w:rsidRPr="000C3631">
        <w:rPr>
          <w:sz w:val="28"/>
          <w:szCs w:val="28"/>
        </w:rPr>
        <w:t xml:space="preserve"> (л/мин), используемый для орошения на комбайне, определим из выражения </w:t>
      </w:r>
    </w:p>
    <w:p w:rsidR="000C3631" w:rsidRPr="009148B8" w:rsidRDefault="000C3631" w:rsidP="000C3631">
      <w:pPr>
        <w:ind w:firstLine="0"/>
        <w:rPr>
          <w:sz w:val="20"/>
          <w:szCs w:val="20"/>
        </w:rPr>
      </w:pPr>
    </w:p>
    <w:tbl>
      <w:tblPr>
        <w:tblW w:w="9000" w:type="dxa"/>
        <w:tblInd w:w="288" w:type="dxa"/>
        <w:tblLayout w:type="fixed"/>
        <w:tblLook w:val="04A0" w:firstRow="1" w:lastRow="0" w:firstColumn="1" w:lastColumn="0" w:noHBand="0" w:noVBand="1"/>
      </w:tblPr>
      <w:tblGrid>
        <w:gridCol w:w="7920"/>
        <w:gridCol w:w="1080"/>
      </w:tblGrid>
      <w:tr w:rsidR="000C3631" w:rsidRPr="000C3631" w:rsidTr="000C3631">
        <w:tc>
          <w:tcPr>
            <w:tcW w:w="7920" w:type="dxa"/>
          </w:tcPr>
          <w:p w:rsidR="000C3631" w:rsidRPr="000C3631" w:rsidRDefault="009148B8" w:rsidP="000C3631">
            <w:pPr>
              <w:ind w:firstLine="0"/>
              <w:jc w:val="center"/>
              <w:rPr>
                <w:sz w:val="28"/>
                <w:szCs w:val="28"/>
              </w:rPr>
            </w:pPr>
            <w:r w:rsidRPr="000C3631">
              <w:rPr>
                <w:position w:val="-12"/>
                <w:sz w:val="28"/>
                <w:szCs w:val="28"/>
              </w:rPr>
              <w:object w:dxaOrig="1200" w:dyaOrig="360">
                <v:shape id="_x0000_i1071" type="#_x0000_t75" style="width:78.95pt;height:23.8pt" o:ole="" fillcolor="window">
                  <v:imagedata r:id="rId147" o:title=""/>
                </v:shape>
                <o:OLEObject Type="Embed" ProgID="Equation.3" ShapeID="_x0000_i1071" DrawAspect="Content" ObjectID="_1521372843" r:id="rId148"/>
              </w:object>
            </w:r>
          </w:p>
        </w:tc>
        <w:tc>
          <w:tcPr>
            <w:tcW w:w="1080" w:type="dxa"/>
          </w:tcPr>
          <w:p w:rsidR="000C3631" w:rsidRPr="000C3631" w:rsidRDefault="000C3631" w:rsidP="009148B8">
            <w:pPr>
              <w:ind w:firstLine="0"/>
              <w:rPr>
                <w:sz w:val="28"/>
                <w:szCs w:val="28"/>
              </w:rPr>
            </w:pPr>
            <w:r w:rsidRPr="000C3631">
              <w:rPr>
                <w:sz w:val="28"/>
                <w:szCs w:val="28"/>
              </w:rPr>
              <w:t>(12)</w:t>
            </w:r>
          </w:p>
        </w:tc>
      </w:tr>
    </w:tbl>
    <w:p w:rsidR="000C3631" w:rsidRPr="009148B8" w:rsidRDefault="000C3631" w:rsidP="000C3631">
      <w:pPr>
        <w:ind w:firstLine="0"/>
        <w:rPr>
          <w:sz w:val="20"/>
          <w:szCs w:val="20"/>
        </w:rPr>
      </w:pPr>
    </w:p>
    <w:p w:rsidR="000C3631" w:rsidRPr="000C3631" w:rsidRDefault="000C3631" w:rsidP="009148B8">
      <w:pPr>
        <w:ind w:firstLine="0"/>
        <w:rPr>
          <w:sz w:val="28"/>
          <w:szCs w:val="28"/>
        </w:rPr>
      </w:pPr>
      <w:r w:rsidRPr="000C3631">
        <w:rPr>
          <w:sz w:val="28"/>
          <w:szCs w:val="28"/>
        </w:rPr>
        <w:t xml:space="preserve">где </w:t>
      </w:r>
      <w:r w:rsidRPr="00936E25">
        <w:rPr>
          <w:i/>
          <w:sz w:val="28"/>
          <w:szCs w:val="28"/>
        </w:rPr>
        <w:t>Р</w:t>
      </w:r>
      <w:proofErr w:type="gramStart"/>
      <w:r w:rsidR="00936E25" w:rsidRPr="00936E25">
        <w:rPr>
          <w:i/>
          <w:sz w:val="28"/>
          <w:szCs w:val="28"/>
          <w:vertAlign w:val="subscript"/>
          <w:lang w:val="en-US"/>
        </w:rPr>
        <w:t>k</w:t>
      </w:r>
      <w:proofErr w:type="gramEnd"/>
      <w:r w:rsidRPr="000C3631">
        <w:rPr>
          <w:sz w:val="28"/>
          <w:szCs w:val="28"/>
        </w:rPr>
        <w:t xml:space="preserve"> – производительность комбайна, т/мин; </w:t>
      </w:r>
      <w:r w:rsidRPr="00936E25">
        <w:rPr>
          <w:i/>
          <w:sz w:val="28"/>
          <w:szCs w:val="28"/>
          <w:lang w:val="en-US"/>
        </w:rPr>
        <w:t>g</w:t>
      </w:r>
      <w:r w:rsidRPr="000C3631">
        <w:rPr>
          <w:sz w:val="28"/>
          <w:szCs w:val="28"/>
          <w:vertAlign w:val="subscript"/>
        </w:rPr>
        <w:t>2</w:t>
      </w:r>
      <w:r w:rsidRPr="000C3631">
        <w:rPr>
          <w:sz w:val="28"/>
          <w:szCs w:val="28"/>
        </w:rPr>
        <w:t xml:space="preserve"> – удельный расход воды, л/т.</w:t>
      </w:r>
    </w:p>
    <w:p w:rsidR="000C3631" w:rsidRPr="009148B8" w:rsidRDefault="000C3631" w:rsidP="000C3631">
      <w:pPr>
        <w:ind w:firstLine="0"/>
        <w:rPr>
          <w:sz w:val="20"/>
          <w:szCs w:val="20"/>
        </w:rPr>
      </w:pPr>
    </w:p>
    <w:p w:rsidR="000C3631" w:rsidRPr="000C3631" w:rsidRDefault="000C3631" w:rsidP="00691E0F">
      <w:pPr>
        <w:ind w:firstLine="709"/>
        <w:rPr>
          <w:sz w:val="28"/>
          <w:szCs w:val="28"/>
        </w:rPr>
      </w:pPr>
      <w:r w:rsidRPr="000C3631">
        <w:rPr>
          <w:sz w:val="28"/>
          <w:szCs w:val="28"/>
        </w:rPr>
        <w:t>Суточный расход воды на орошение составит</w:t>
      </w:r>
    </w:p>
    <w:p w:rsidR="000C3631" w:rsidRPr="009148B8" w:rsidRDefault="000C3631" w:rsidP="000C3631">
      <w:pPr>
        <w:ind w:firstLine="0"/>
        <w:rPr>
          <w:sz w:val="20"/>
          <w:szCs w:val="20"/>
        </w:rPr>
      </w:pPr>
    </w:p>
    <w:tbl>
      <w:tblPr>
        <w:tblW w:w="9000" w:type="dxa"/>
        <w:tblInd w:w="288" w:type="dxa"/>
        <w:tblLayout w:type="fixed"/>
        <w:tblLook w:val="04A0" w:firstRow="1" w:lastRow="0" w:firstColumn="1" w:lastColumn="0" w:noHBand="0" w:noVBand="1"/>
      </w:tblPr>
      <w:tblGrid>
        <w:gridCol w:w="7920"/>
        <w:gridCol w:w="1080"/>
      </w:tblGrid>
      <w:tr w:rsidR="000C3631" w:rsidRPr="000C3631" w:rsidTr="000C3631">
        <w:tc>
          <w:tcPr>
            <w:tcW w:w="7920" w:type="dxa"/>
          </w:tcPr>
          <w:p w:rsidR="000C3631" w:rsidRPr="000C3631" w:rsidRDefault="009148B8" w:rsidP="000C3631">
            <w:pPr>
              <w:ind w:firstLine="0"/>
              <w:jc w:val="center"/>
              <w:rPr>
                <w:sz w:val="28"/>
                <w:szCs w:val="28"/>
              </w:rPr>
            </w:pPr>
            <w:r w:rsidRPr="000C3631">
              <w:rPr>
                <w:position w:val="-14"/>
                <w:sz w:val="28"/>
                <w:szCs w:val="28"/>
              </w:rPr>
              <w:object w:dxaOrig="1380" w:dyaOrig="380">
                <v:shape id="_x0000_i1072" type="#_x0000_t75" style="width:90.6pt;height:24.95pt" o:ole="" fillcolor="window">
                  <v:imagedata r:id="rId149" o:title=""/>
                </v:shape>
                <o:OLEObject Type="Embed" ProgID="Equation.3" ShapeID="_x0000_i1072" DrawAspect="Content" ObjectID="_1521372844" r:id="rId150"/>
              </w:object>
            </w:r>
          </w:p>
        </w:tc>
        <w:tc>
          <w:tcPr>
            <w:tcW w:w="1080" w:type="dxa"/>
          </w:tcPr>
          <w:p w:rsidR="000C3631" w:rsidRPr="000C3631" w:rsidRDefault="000C3631" w:rsidP="009148B8">
            <w:pPr>
              <w:ind w:firstLine="0"/>
              <w:rPr>
                <w:sz w:val="28"/>
                <w:szCs w:val="28"/>
              </w:rPr>
            </w:pPr>
            <w:r w:rsidRPr="000C3631">
              <w:rPr>
                <w:sz w:val="28"/>
                <w:szCs w:val="28"/>
              </w:rPr>
              <w:t>(13)</w:t>
            </w:r>
          </w:p>
        </w:tc>
      </w:tr>
    </w:tbl>
    <w:p w:rsidR="000C3631" w:rsidRPr="009148B8" w:rsidRDefault="000C3631" w:rsidP="000C3631">
      <w:pPr>
        <w:ind w:firstLine="0"/>
        <w:rPr>
          <w:sz w:val="20"/>
          <w:szCs w:val="20"/>
        </w:rPr>
      </w:pPr>
    </w:p>
    <w:p w:rsidR="000C3631" w:rsidRPr="000C3631" w:rsidRDefault="000C3631" w:rsidP="009148B8">
      <w:pPr>
        <w:ind w:firstLine="0"/>
        <w:rPr>
          <w:sz w:val="28"/>
          <w:szCs w:val="28"/>
        </w:rPr>
      </w:pPr>
      <w:r w:rsidRPr="000C3631">
        <w:rPr>
          <w:sz w:val="28"/>
          <w:szCs w:val="28"/>
        </w:rPr>
        <w:t xml:space="preserve">где </w:t>
      </w:r>
      <w:r w:rsidRPr="00936E25">
        <w:rPr>
          <w:i/>
          <w:sz w:val="28"/>
          <w:szCs w:val="28"/>
        </w:rPr>
        <w:t>А</w:t>
      </w:r>
      <w:r w:rsidRPr="000C3631">
        <w:rPr>
          <w:sz w:val="28"/>
          <w:szCs w:val="28"/>
          <w:vertAlign w:val="subscript"/>
        </w:rPr>
        <w:t>с</w:t>
      </w:r>
      <w:r w:rsidRPr="000C3631">
        <w:rPr>
          <w:sz w:val="28"/>
          <w:szCs w:val="28"/>
        </w:rPr>
        <w:t xml:space="preserve"> – суточная добыча угля из забоя, т/сут.</w:t>
      </w:r>
    </w:p>
    <w:p w:rsidR="000C3631" w:rsidRPr="009148B8" w:rsidRDefault="000C3631" w:rsidP="000C3631">
      <w:pPr>
        <w:ind w:firstLine="0"/>
        <w:rPr>
          <w:sz w:val="20"/>
          <w:szCs w:val="20"/>
        </w:rPr>
      </w:pPr>
    </w:p>
    <w:p w:rsidR="000C3631" w:rsidRPr="000C3631" w:rsidRDefault="000C3631" w:rsidP="009148B8">
      <w:pPr>
        <w:ind w:firstLine="0"/>
        <w:jc w:val="center"/>
        <w:rPr>
          <w:b/>
          <w:sz w:val="28"/>
          <w:szCs w:val="28"/>
        </w:rPr>
      </w:pPr>
      <w:r w:rsidRPr="000C3631">
        <w:rPr>
          <w:b/>
          <w:sz w:val="28"/>
          <w:szCs w:val="28"/>
        </w:rPr>
        <w:t>2.4. Обеспыливание на погрузочном пункте очистного забоя</w:t>
      </w:r>
    </w:p>
    <w:p w:rsidR="000C3631" w:rsidRPr="009148B8" w:rsidRDefault="000C3631" w:rsidP="000C3631">
      <w:pPr>
        <w:ind w:firstLine="0"/>
        <w:jc w:val="center"/>
        <w:rPr>
          <w:b/>
          <w:sz w:val="20"/>
          <w:szCs w:val="20"/>
        </w:rPr>
      </w:pPr>
    </w:p>
    <w:p w:rsidR="000C3631" w:rsidRPr="000C3631" w:rsidRDefault="000C3631" w:rsidP="00691E0F">
      <w:pPr>
        <w:ind w:firstLine="709"/>
        <w:rPr>
          <w:sz w:val="28"/>
          <w:szCs w:val="28"/>
        </w:rPr>
      </w:pPr>
      <w:r w:rsidRPr="000C3631">
        <w:rPr>
          <w:sz w:val="28"/>
          <w:szCs w:val="28"/>
        </w:rPr>
        <w:t>Подавление пыли, образующейся в месте пересыпа угля из забойного конвейера на штрековый, осуществляется с помощью конусных оросит</w:t>
      </w:r>
      <w:r w:rsidRPr="000C3631">
        <w:rPr>
          <w:sz w:val="28"/>
          <w:szCs w:val="28"/>
        </w:rPr>
        <w:t>е</w:t>
      </w:r>
      <w:r w:rsidRPr="000C3631">
        <w:rPr>
          <w:sz w:val="28"/>
          <w:szCs w:val="28"/>
        </w:rPr>
        <w:t>лей с углом раствора факела 75°. Для данных условий удельный расход воды должен составлять 5 л/т.</w:t>
      </w:r>
    </w:p>
    <w:p w:rsidR="000C3631" w:rsidRPr="000C3631" w:rsidRDefault="000C3631" w:rsidP="00691E0F">
      <w:pPr>
        <w:ind w:firstLine="709"/>
        <w:rPr>
          <w:sz w:val="28"/>
          <w:szCs w:val="28"/>
        </w:rPr>
      </w:pPr>
      <w:r w:rsidRPr="000C3631">
        <w:rPr>
          <w:sz w:val="28"/>
          <w:szCs w:val="28"/>
        </w:rPr>
        <w:t xml:space="preserve">Суточный расход воды </w:t>
      </w:r>
      <w:r w:rsidRPr="000C3631">
        <w:rPr>
          <w:position w:val="-18"/>
          <w:sz w:val="28"/>
          <w:szCs w:val="28"/>
        </w:rPr>
        <w:object w:dxaOrig="639" w:dyaOrig="480">
          <v:shape id="_x0000_i1073" type="#_x0000_t75" style="width:31.95pt;height:23.8pt" o:ole="">
            <v:imagedata r:id="rId151" o:title=""/>
          </v:shape>
          <o:OLEObject Type="Embed" ProgID="Equation.3" ShapeID="_x0000_i1073" DrawAspect="Content" ObjectID="_1521372845" r:id="rId152"/>
        </w:object>
      </w:r>
      <w:r w:rsidRPr="000C3631">
        <w:rPr>
          <w:sz w:val="28"/>
          <w:szCs w:val="28"/>
          <w:vertAlign w:val="subscript"/>
        </w:rPr>
        <w:t xml:space="preserve"> </w:t>
      </w:r>
      <w:r w:rsidRPr="000C3631">
        <w:rPr>
          <w:sz w:val="28"/>
          <w:szCs w:val="28"/>
        </w:rPr>
        <w:t>(л) для орошения на погрузочном пун</w:t>
      </w:r>
      <w:r w:rsidRPr="000C3631">
        <w:rPr>
          <w:sz w:val="28"/>
          <w:szCs w:val="28"/>
        </w:rPr>
        <w:t>к</w:t>
      </w:r>
      <w:r w:rsidRPr="000C3631">
        <w:rPr>
          <w:sz w:val="28"/>
          <w:szCs w:val="28"/>
        </w:rPr>
        <w:t>те составит</w:t>
      </w:r>
    </w:p>
    <w:p w:rsidR="000C3631" w:rsidRPr="009148B8" w:rsidRDefault="000C3631" w:rsidP="000C3631">
      <w:pPr>
        <w:ind w:firstLine="0"/>
        <w:rPr>
          <w:sz w:val="20"/>
          <w:szCs w:val="20"/>
        </w:rPr>
      </w:pPr>
    </w:p>
    <w:tbl>
      <w:tblPr>
        <w:tblW w:w="9180" w:type="dxa"/>
        <w:tblInd w:w="288" w:type="dxa"/>
        <w:tblLayout w:type="fixed"/>
        <w:tblLook w:val="04A0" w:firstRow="1" w:lastRow="0" w:firstColumn="1" w:lastColumn="0" w:noHBand="0" w:noVBand="1"/>
      </w:tblPr>
      <w:tblGrid>
        <w:gridCol w:w="8100"/>
        <w:gridCol w:w="1080"/>
      </w:tblGrid>
      <w:tr w:rsidR="000C3631" w:rsidRPr="000C3631" w:rsidTr="000C3631">
        <w:tc>
          <w:tcPr>
            <w:tcW w:w="8100" w:type="dxa"/>
          </w:tcPr>
          <w:p w:rsidR="000C3631" w:rsidRPr="000C3631" w:rsidRDefault="000C3631" w:rsidP="000C3631">
            <w:pPr>
              <w:ind w:firstLine="0"/>
              <w:jc w:val="center"/>
              <w:rPr>
                <w:sz w:val="28"/>
                <w:szCs w:val="28"/>
              </w:rPr>
            </w:pPr>
            <w:r w:rsidRPr="000C3631">
              <w:rPr>
                <w:position w:val="-14"/>
                <w:sz w:val="28"/>
                <w:szCs w:val="28"/>
              </w:rPr>
              <w:object w:dxaOrig="1400" w:dyaOrig="380">
                <v:shape id="_x0000_i1074" type="#_x0000_t75" style="width:87.1pt;height:23.8pt" o:ole="" fillcolor="window">
                  <v:imagedata r:id="rId153" o:title=""/>
                </v:shape>
                <o:OLEObject Type="Embed" ProgID="Equation.3" ShapeID="_x0000_i1074" DrawAspect="Content" ObjectID="_1521372846" r:id="rId154"/>
              </w:object>
            </w:r>
          </w:p>
        </w:tc>
        <w:tc>
          <w:tcPr>
            <w:tcW w:w="1080" w:type="dxa"/>
          </w:tcPr>
          <w:p w:rsidR="000C3631" w:rsidRPr="000C3631" w:rsidRDefault="000C3631" w:rsidP="009148B8">
            <w:pPr>
              <w:ind w:firstLine="0"/>
              <w:rPr>
                <w:sz w:val="28"/>
                <w:szCs w:val="28"/>
              </w:rPr>
            </w:pPr>
            <w:r w:rsidRPr="000C3631">
              <w:rPr>
                <w:sz w:val="28"/>
                <w:szCs w:val="28"/>
              </w:rPr>
              <w:t>(14)</w:t>
            </w:r>
          </w:p>
        </w:tc>
      </w:tr>
    </w:tbl>
    <w:p w:rsidR="000C3631" w:rsidRPr="009148B8" w:rsidRDefault="000C3631" w:rsidP="000C3631">
      <w:pPr>
        <w:ind w:firstLine="0"/>
        <w:rPr>
          <w:sz w:val="20"/>
          <w:szCs w:val="20"/>
          <w:lang w:val="en-US"/>
        </w:rPr>
      </w:pPr>
    </w:p>
    <w:p w:rsidR="000C3631" w:rsidRPr="000C3631" w:rsidRDefault="000C3631" w:rsidP="009148B8">
      <w:pPr>
        <w:ind w:firstLine="0"/>
        <w:rPr>
          <w:sz w:val="28"/>
          <w:szCs w:val="28"/>
        </w:rPr>
      </w:pPr>
      <w:r w:rsidRPr="000C3631">
        <w:rPr>
          <w:sz w:val="28"/>
          <w:szCs w:val="28"/>
        </w:rPr>
        <w:t xml:space="preserve">где </w:t>
      </w:r>
      <w:r w:rsidRPr="000C3631">
        <w:rPr>
          <w:position w:val="-14"/>
          <w:sz w:val="28"/>
          <w:szCs w:val="28"/>
        </w:rPr>
        <w:object w:dxaOrig="380" w:dyaOrig="440">
          <v:shape id="_x0000_i1075" type="#_x0000_t75" style="width:19.15pt;height:21.5pt" o:ole="">
            <v:imagedata r:id="rId155" o:title=""/>
          </v:shape>
          <o:OLEObject Type="Embed" ProgID="Equation.3" ShapeID="_x0000_i1075" DrawAspect="Content" ObjectID="_1521372847" r:id="rId156"/>
        </w:object>
      </w:r>
      <w:r w:rsidRPr="000C3631">
        <w:rPr>
          <w:sz w:val="28"/>
          <w:szCs w:val="28"/>
        </w:rPr>
        <w:t xml:space="preserve"> – суточная добыча угля из забоя, т/сут; </w:t>
      </w:r>
      <w:r w:rsidRPr="000C3631">
        <w:rPr>
          <w:position w:val="-12"/>
          <w:sz w:val="28"/>
          <w:szCs w:val="28"/>
        </w:rPr>
        <w:object w:dxaOrig="400" w:dyaOrig="420">
          <v:shape id="_x0000_i1076" type="#_x0000_t75" style="width:20.3pt;height:20.9pt" o:ole="">
            <v:imagedata r:id="rId157" o:title=""/>
          </v:shape>
          <o:OLEObject Type="Embed" ProgID="Equation.3" ShapeID="_x0000_i1076" DrawAspect="Content" ObjectID="_1521372848" r:id="rId158"/>
        </w:object>
      </w:r>
      <w:r w:rsidRPr="000C3631">
        <w:rPr>
          <w:sz w:val="28"/>
          <w:szCs w:val="28"/>
        </w:rPr>
        <w:t xml:space="preserve"> – удельный расход в</w:t>
      </w:r>
      <w:r w:rsidRPr="000C3631">
        <w:rPr>
          <w:sz w:val="28"/>
          <w:szCs w:val="28"/>
        </w:rPr>
        <w:t>о</w:t>
      </w:r>
      <w:r w:rsidRPr="000C3631">
        <w:rPr>
          <w:sz w:val="28"/>
          <w:szCs w:val="28"/>
        </w:rPr>
        <w:t xml:space="preserve">ды, </w:t>
      </w:r>
      <w:proofErr w:type="gramStart"/>
      <w:r w:rsidRPr="000C3631">
        <w:rPr>
          <w:sz w:val="28"/>
          <w:szCs w:val="28"/>
        </w:rPr>
        <w:t>л</w:t>
      </w:r>
      <w:proofErr w:type="gramEnd"/>
      <w:r w:rsidRPr="000C3631">
        <w:rPr>
          <w:sz w:val="28"/>
          <w:szCs w:val="28"/>
        </w:rPr>
        <w:t>/т.</w:t>
      </w:r>
    </w:p>
    <w:p w:rsidR="000C3631" w:rsidRPr="009148B8" w:rsidRDefault="000C3631" w:rsidP="000C3631">
      <w:pPr>
        <w:ind w:firstLine="0"/>
        <w:rPr>
          <w:sz w:val="20"/>
          <w:szCs w:val="20"/>
        </w:rPr>
      </w:pPr>
    </w:p>
    <w:p w:rsidR="00E40D6A" w:rsidRDefault="000C3631" w:rsidP="009148B8">
      <w:pPr>
        <w:ind w:firstLine="0"/>
        <w:jc w:val="center"/>
        <w:rPr>
          <w:b/>
          <w:sz w:val="28"/>
          <w:szCs w:val="28"/>
        </w:rPr>
      </w:pPr>
      <w:r w:rsidRPr="000C3631">
        <w:rPr>
          <w:b/>
          <w:sz w:val="28"/>
          <w:szCs w:val="28"/>
        </w:rPr>
        <w:t xml:space="preserve">2.5. Обеспыливание вентиляционной струи, исходящей </w:t>
      </w:r>
    </w:p>
    <w:p w:rsidR="000C3631" w:rsidRPr="000C3631" w:rsidRDefault="000C3631" w:rsidP="009148B8">
      <w:pPr>
        <w:ind w:firstLine="0"/>
        <w:jc w:val="center"/>
        <w:rPr>
          <w:b/>
          <w:sz w:val="28"/>
          <w:szCs w:val="28"/>
        </w:rPr>
      </w:pPr>
      <w:r w:rsidRPr="000C3631">
        <w:rPr>
          <w:b/>
          <w:sz w:val="28"/>
          <w:szCs w:val="28"/>
        </w:rPr>
        <w:t>из очистного забоя</w:t>
      </w:r>
    </w:p>
    <w:p w:rsidR="000C3631" w:rsidRPr="000C3631" w:rsidRDefault="000C3631" w:rsidP="00691E0F">
      <w:pPr>
        <w:pStyle w:val="ae"/>
        <w:ind w:firstLine="709"/>
        <w:rPr>
          <w:sz w:val="28"/>
          <w:szCs w:val="28"/>
        </w:rPr>
      </w:pPr>
      <w:r w:rsidRPr="000C3631">
        <w:rPr>
          <w:sz w:val="28"/>
          <w:szCs w:val="28"/>
        </w:rPr>
        <w:t>Для обеспыливания вентиляционной струи и снижения пылеотлож</w:t>
      </w:r>
      <w:r w:rsidRPr="000C3631">
        <w:rPr>
          <w:sz w:val="28"/>
          <w:szCs w:val="28"/>
        </w:rPr>
        <w:t>е</w:t>
      </w:r>
      <w:r w:rsidRPr="000C3631">
        <w:rPr>
          <w:sz w:val="28"/>
          <w:szCs w:val="28"/>
        </w:rPr>
        <w:t>ния на вентиляционном штреке в 10-20</w:t>
      </w:r>
      <w:r w:rsidR="009148B8">
        <w:rPr>
          <w:sz w:val="28"/>
          <w:szCs w:val="28"/>
        </w:rPr>
        <w:t> </w:t>
      </w:r>
      <w:r w:rsidRPr="000C3631">
        <w:rPr>
          <w:sz w:val="28"/>
          <w:szCs w:val="28"/>
        </w:rPr>
        <w:t xml:space="preserve">м от выхода из очистного забоя устанавливается однорядная водяная завеса. </w:t>
      </w:r>
    </w:p>
    <w:p w:rsidR="000C3631" w:rsidRPr="000C3631" w:rsidRDefault="000C3631" w:rsidP="00691E0F">
      <w:pPr>
        <w:pStyle w:val="ae"/>
        <w:ind w:firstLine="709"/>
        <w:rPr>
          <w:sz w:val="28"/>
          <w:szCs w:val="28"/>
        </w:rPr>
      </w:pPr>
      <w:r w:rsidRPr="000C3631">
        <w:rPr>
          <w:sz w:val="28"/>
          <w:szCs w:val="28"/>
        </w:rPr>
        <w:t>Расход воды завесой составит</w:t>
      </w:r>
    </w:p>
    <w:p w:rsidR="000C3631" w:rsidRPr="009148B8" w:rsidRDefault="000C3631" w:rsidP="000C3631">
      <w:pPr>
        <w:pStyle w:val="ae"/>
        <w:ind w:firstLine="0"/>
        <w:rPr>
          <w:sz w:val="20"/>
          <w:szCs w:val="20"/>
        </w:rPr>
      </w:pPr>
    </w:p>
    <w:tbl>
      <w:tblPr>
        <w:tblW w:w="9000" w:type="dxa"/>
        <w:tblInd w:w="288" w:type="dxa"/>
        <w:tblLayout w:type="fixed"/>
        <w:tblLook w:val="04A0" w:firstRow="1" w:lastRow="0" w:firstColumn="1" w:lastColumn="0" w:noHBand="0" w:noVBand="1"/>
      </w:tblPr>
      <w:tblGrid>
        <w:gridCol w:w="7920"/>
        <w:gridCol w:w="1080"/>
      </w:tblGrid>
      <w:tr w:rsidR="000C3631" w:rsidRPr="000C3631" w:rsidTr="000C3631">
        <w:tc>
          <w:tcPr>
            <w:tcW w:w="7920" w:type="dxa"/>
          </w:tcPr>
          <w:p w:rsidR="000C3631" w:rsidRPr="000C3631" w:rsidRDefault="009148B8" w:rsidP="000C3631">
            <w:pPr>
              <w:ind w:firstLine="0"/>
              <w:jc w:val="center"/>
              <w:rPr>
                <w:sz w:val="28"/>
                <w:szCs w:val="28"/>
              </w:rPr>
            </w:pPr>
            <w:r w:rsidRPr="000C3631">
              <w:rPr>
                <w:spacing w:val="-6"/>
                <w:position w:val="-14"/>
                <w:sz w:val="28"/>
                <w:szCs w:val="28"/>
              </w:rPr>
              <w:object w:dxaOrig="1300" w:dyaOrig="440">
                <v:shape id="_x0000_i1077" type="#_x0000_t75" style="width:61.55pt;height:20.3pt" o:ole="">
                  <v:imagedata r:id="rId159" o:title=""/>
                </v:shape>
                <o:OLEObject Type="Embed" ProgID="Equation.3" ShapeID="_x0000_i1077" DrawAspect="Content" ObjectID="_1521372849" r:id="rId160"/>
              </w:object>
            </w:r>
          </w:p>
        </w:tc>
        <w:tc>
          <w:tcPr>
            <w:tcW w:w="1080" w:type="dxa"/>
          </w:tcPr>
          <w:p w:rsidR="000C3631" w:rsidRPr="000C3631" w:rsidRDefault="000C3631" w:rsidP="009148B8">
            <w:pPr>
              <w:ind w:firstLine="0"/>
              <w:rPr>
                <w:sz w:val="28"/>
                <w:szCs w:val="28"/>
              </w:rPr>
            </w:pPr>
            <w:r w:rsidRPr="000C3631">
              <w:rPr>
                <w:sz w:val="28"/>
                <w:szCs w:val="28"/>
              </w:rPr>
              <w:t>(15)</w:t>
            </w:r>
          </w:p>
        </w:tc>
      </w:tr>
    </w:tbl>
    <w:p w:rsidR="000C3631" w:rsidRPr="009148B8" w:rsidRDefault="000C3631" w:rsidP="000C3631">
      <w:pPr>
        <w:pStyle w:val="ae"/>
        <w:ind w:firstLine="0"/>
        <w:rPr>
          <w:sz w:val="20"/>
          <w:szCs w:val="20"/>
        </w:rPr>
      </w:pPr>
    </w:p>
    <w:p w:rsidR="000C3631" w:rsidRPr="000C3631" w:rsidRDefault="000C3631" w:rsidP="009148B8">
      <w:pPr>
        <w:ind w:firstLine="0"/>
        <w:rPr>
          <w:sz w:val="28"/>
          <w:szCs w:val="28"/>
        </w:rPr>
      </w:pPr>
      <w:r w:rsidRPr="000C3631">
        <w:rPr>
          <w:sz w:val="28"/>
          <w:szCs w:val="28"/>
        </w:rPr>
        <w:t xml:space="preserve">где </w:t>
      </w:r>
      <w:r w:rsidRPr="000C3631">
        <w:rPr>
          <w:position w:val="-6"/>
          <w:sz w:val="28"/>
          <w:szCs w:val="28"/>
        </w:rPr>
        <w:object w:dxaOrig="279" w:dyaOrig="260">
          <v:shape id="_x0000_i1078" type="#_x0000_t75" style="width:13.95pt;height:12.75pt" o:ole="">
            <v:imagedata r:id="rId161" o:title=""/>
          </v:shape>
          <o:OLEObject Type="Embed" ProgID="Equation.3" ShapeID="_x0000_i1078" DrawAspect="Content" ObjectID="_1521372850" r:id="rId162"/>
        </w:object>
      </w:r>
      <w:r w:rsidRPr="000C3631">
        <w:rPr>
          <w:sz w:val="28"/>
          <w:szCs w:val="28"/>
        </w:rPr>
        <w:t xml:space="preserve"> – количество воздуха, проходящего через очистной забой и водяную завесу, м</w:t>
      </w:r>
      <w:r w:rsidRPr="000C3631">
        <w:rPr>
          <w:sz w:val="28"/>
          <w:szCs w:val="28"/>
          <w:vertAlign w:val="superscript"/>
        </w:rPr>
        <w:t>3</w:t>
      </w:r>
      <w:r w:rsidRPr="000C3631">
        <w:rPr>
          <w:sz w:val="28"/>
          <w:szCs w:val="28"/>
        </w:rPr>
        <w:t xml:space="preserve">/мин; </w:t>
      </w:r>
      <w:r w:rsidRPr="000C3631">
        <w:rPr>
          <w:position w:val="-14"/>
          <w:sz w:val="28"/>
          <w:szCs w:val="28"/>
        </w:rPr>
        <w:object w:dxaOrig="380" w:dyaOrig="440">
          <v:shape id="_x0000_i1079" type="#_x0000_t75" style="width:19.15pt;height:21.5pt" o:ole="">
            <v:imagedata r:id="rId163" o:title=""/>
          </v:shape>
          <o:OLEObject Type="Embed" ProgID="Equation.3" ShapeID="_x0000_i1079" DrawAspect="Content" ObjectID="_1521372851" r:id="rId164"/>
        </w:object>
      </w:r>
      <w:r w:rsidRPr="000C3631">
        <w:rPr>
          <w:sz w:val="28"/>
          <w:szCs w:val="28"/>
        </w:rPr>
        <w:t xml:space="preserve"> – удельный расход воды для очистки воздуха от пыли, </w:t>
      </w:r>
      <w:proofErr w:type="gramStart"/>
      <w:r w:rsidRPr="000C3631">
        <w:rPr>
          <w:sz w:val="28"/>
          <w:szCs w:val="28"/>
        </w:rPr>
        <w:t>л</w:t>
      </w:r>
      <w:proofErr w:type="gramEnd"/>
      <w:r w:rsidRPr="000C3631">
        <w:rPr>
          <w:sz w:val="28"/>
          <w:szCs w:val="28"/>
        </w:rPr>
        <w:t>/м</w:t>
      </w:r>
      <w:r w:rsidRPr="000C3631">
        <w:rPr>
          <w:sz w:val="28"/>
          <w:szCs w:val="28"/>
          <w:vertAlign w:val="superscript"/>
        </w:rPr>
        <w:t>3</w:t>
      </w:r>
      <w:r w:rsidRPr="000C3631">
        <w:rPr>
          <w:sz w:val="28"/>
          <w:szCs w:val="28"/>
        </w:rPr>
        <w:t>.</w:t>
      </w:r>
    </w:p>
    <w:p w:rsidR="000C3631" w:rsidRPr="009148B8" w:rsidRDefault="000C3631" w:rsidP="000C3631">
      <w:pPr>
        <w:ind w:firstLine="0"/>
        <w:rPr>
          <w:sz w:val="20"/>
          <w:szCs w:val="20"/>
        </w:rPr>
      </w:pPr>
    </w:p>
    <w:p w:rsidR="000C3631" w:rsidRPr="000C3631" w:rsidRDefault="000C3631" w:rsidP="00691E0F">
      <w:pPr>
        <w:ind w:firstLine="709"/>
        <w:rPr>
          <w:sz w:val="28"/>
          <w:szCs w:val="28"/>
        </w:rPr>
      </w:pPr>
      <w:r w:rsidRPr="000C3631">
        <w:rPr>
          <w:sz w:val="28"/>
          <w:szCs w:val="28"/>
        </w:rPr>
        <w:lastRenderedPageBreak/>
        <w:t xml:space="preserve">Применение увлажнения угля в </w:t>
      </w:r>
      <w:proofErr w:type="gramStart"/>
      <w:r w:rsidRPr="000C3631">
        <w:rPr>
          <w:sz w:val="28"/>
          <w:szCs w:val="28"/>
        </w:rPr>
        <w:t>массиве</w:t>
      </w:r>
      <w:proofErr w:type="gramEnd"/>
      <w:r w:rsidRPr="000C3631">
        <w:rPr>
          <w:sz w:val="28"/>
          <w:szCs w:val="28"/>
        </w:rPr>
        <w:t xml:space="preserve"> и орошения при работе ко</w:t>
      </w:r>
      <w:r w:rsidRPr="000C3631">
        <w:rPr>
          <w:sz w:val="28"/>
          <w:szCs w:val="28"/>
        </w:rPr>
        <w:t>м</w:t>
      </w:r>
      <w:r w:rsidRPr="000C3631">
        <w:rPr>
          <w:sz w:val="28"/>
          <w:szCs w:val="28"/>
        </w:rPr>
        <w:t>байна позволит обеспечить остаточную запыленность воздуха на уровне</w:t>
      </w:r>
    </w:p>
    <w:p w:rsidR="000C3631" w:rsidRPr="000C3631" w:rsidRDefault="000C3631" w:rsidP="000C3631">
      <w:pPr>
        <w:ind w:firstLine="0"/>
        <w:rPr>
          <w:sz w:val="28"/>
          <w:szCs w:val="28"/>
        </w:rPr>
      </w:pPr>
    </w:p>
    <w:tbl>
      <w:tblPr>
        <w:tblW w:w="9000" w:type="dxa"/>
        <w:tblInd w:w="288" w:type="dxa"/>
        <w:tblLayout w:type="fixed"/>
        <w:tblLook w:val="04A0" w:firstRow="1" w:lastRow="0" w:firstColumn="1" w:lastColumn="0" w:noHBand="0" w:noVBand="1"/>
      </w:tblPr>
      <w:tblGrid>
        <w:gridCol w:w="7920"/>
        <w:gridCol w:w="1080"/>
      </w:tblGrid>
      <w:tr w:rsidR="000C3631" w:rsidRPr="000C3631" w:rsidTr="000C3631">
        <w:tc>
          <w:tcPr>
            <w:tcW w:w="7920" w:type="dxa"/>
          </w:tcPr>
          <w:p w:rsidR="000C3631" w:rsidRPr="000C3631" w:rsidRDefault="009148B8" w:rsidP="009148B8">
            <w:pPr>
              <w:ind w:firstLine="0"/>
              <w:jc w:val="center"/>
              <w:rPr>
                <w:sz w:val="28"/>
                <w:szCs w:val="28"/>
              </w:rPr>
            </w:pPr>
            <w:r w:rsidRPr="000C3631">
              <w:rPr>
                <w:position w:val="-30"/>
                <w:sz w:val="28"/>
                <w:szCs w:val="28"/>
              </w:rPr>
              <w:object w:dxaOrig="7100" w:dyaOrig="800">
                <v:shape id="_x0000_i1080" type="#_x0000_t75" style="width:339.1pt;height:37.75pt" o:ole="" fillcolor="window">
                  <v:imagedata r:id="rId165" o:title=""/>
                </v:shape>
                <o:OLEObject Type="Embed" ProgID="Equation.3" ShapeID="_x0000_i1080" DrawAspect="Content" ObjectID="_1521372852" r:id="rId166"/>
              </w:object>
            </w:r>
          </w:p>
        </w:tc>
        <w:tc>
          <w:tcPr>
            <w:tcW w:w="1080" w:type="dxa"/>
          </w:tcPr>
          <w:p w:rsidR="000C3631" w:rsidRPr="000C3631" w:rsidRDefault="000C3631" w:rsidP="009148B8">
            <w:pPr>
              <w:ind w:firstLine="0"/>
              <w:rPr>
                <w:sz w:val="28"/>
                <w:szCs w:val="28"/>
              </w:rPr>
            </w:pPr>
            <w:r w:rsidRPr="000C3631">
              <w:rPr>
                <w:sz w:val="28"/>
                <w:szCs w:val="28"/>
              </w:rPr>
              <w:t>(16)</w:t>
            </w:r>
          </w:p>
        </w:tc>
      </w:tr>
    </w:tbl>
    <w:p w:rsidR="000C3631" w:rsidRPr="000C3631" w:rsidRDefault="000C3631" w:rsidP="009148B8">
      <w:pPr>
        <w:ind w:firstLine="0"/>
        <w:rPr>
          <w:sz w:val="28"/>
          <w:szCs w:val="28"/>
        </w:rPr>
      </w:pPr>
      <w:proofErr w:type="gramStart"/>
      <w:r w:rsidRPr="000C3631">
        <w:rPr>
          <w:sz w:val="28"/>
          <w:szCs w:val="28"/>
        </w:rPr>
        <w:t xml:space="preserve">где </w:t>
      </w:r>
      <w:r w:rsidRPr="000C3631">
        <w:rPr>
          <w:position w:val="-14"/>
          <w:sz w:val="28"/>
          <w:szCs w:val="28"/>
        </w:rPr>
        <w:object w:dxaOrig="540" w:dyaOrig="440">
          <v:shape id="_x0000_i1081" type="#_x0000_t75" style="width:27.3pt;height:21.5pt" o:ole="">
            <v:imagedata r:id="rId167" o:title=""/>
          </v:shape>
          <o:OLEObject Type="Embed" ProgID="Equation.3" ShapeID="_x0000_i1081" DrawAspect="Content" ObjectID="_1521372853" r:id="rId168"/>
        </w:object>
      </w:r>
      <w:r w:rsidRPr="000C3631">
        <w:rPr>
          <w:sz w:val="28"/>
          <w:szCs w:val="28"/>
        </w:rPr>
        <w:t xml:space="preserve"> – удельное пылевыделение шахтопласта, г/т; </w:t>
      </w:r>
      <w:r w:rsidRPr="000C3631">
        <w:rPr>
          <w:position w:val="-6"/>
          <w:sz w:val="28"/>
          <w:szCs w:val="28"/>
        </w:rPr>
        <w:object w:dxaOrig="279" w:dyaOrig="320">
          <v:shape id="_x0000_i1082" type="#_x0000_t75" style="width:13.95pt;height:16.25pt" o:ole="">
            <v:imagedata r:id="rId169" o:title=""/>
          </v:shape>
          <o:OLEObject Type="Embed" ProgID="Equation.3" ShapeID="_x0000_i1082" DrawAspect="Content" ObjectID="_1521372854" r:id="rId170"/>
        </w:object>
      </w:r>
      <w:r w:rsidRPr="000C3631">
        <w:rPr>
          <w:sz w:val="28"/>
          <w:szCs w:val="28"/>
        </w:rPr>
        <w:t xml:space="preserve"> – скорость дв</w:t>
      </w:r>
      <w:r w:rsidRPr="000C3631">
        <w:rPr>
          <w:sz w:val="28"/>
          <w:szCs w:val="28"/>
        </w:rPr>
        <w:t>и</w:t>
      </w:r>
      <w:r w:rsidRPr="000C3631">
        <w:rPr>
          <w:sz w:val="28"/>
          <w:szCs w:val="28"/>
        </w:rPr>
        <w:t xml:space="preserve">жения воздуха в очистном забое, м/с; </w:t>
      </w:r>
      <w:r w:rsidRPr="000C3631">
        <w:rPr>
          <w:position w:val="-6"/>
          <w:sz w:val="28"/>
          <w:szCs w:val="28"/>
        </w:rPr>
        <w:object w:dxaOrig="279" w:dyaOrig="260">
          <v:shape id="_x0000_i1083" type="#_x0000_t75" style="width:13.95pt;height:12.75pt" o:ole="">
            <v:imagedata r:id="rId171" o:title=""/>
          </v:shape>
          <o:OLEObject Type="Embed" ProgID="Equation.3" ShapeID="_x0000_i1083" DrawAspect="Content" ObjectID="_1521372855" r:id="rId172"/>
        </w:object>
      </w:r>
      <w:r w:rsidRPr="000C3631">
        <w:rPr>
          <w:sz w:val="28"/>
          <w:szCs w:val="28"/>
        </w:rPr>
        <w:t xml:space="preserve"> – количество воздуха, проходящ</w:t>
      </w:r>
      <w:r w:rsidRPr="000C3631">
        <w:rPr>
          <w:sz w:val="28"/>
          <w:szCs w:val="28"/>
        </w:rPr>
        <w:t>е</w:t>
      </w:r>
      <w:r w:rsidRPr="000C3631">
        <w:rPr>
          <w:sz w:val="28"/>
          <w:szCs w:val="28"/>
        </w:rPr>
        <w:t>го по забою, м</w:t>
      </w:r>
      <w:r w:rsidRPr="000C3631">
        <w:rPr>
          <w:sz w:val="28"/>
          <w:szCs w:val="28"/>
          <w:vertAlign w:val="superscript"/>
        </w:rPr>
        <w:t>3</w:t>
      </w:r>
      <w:r w:rsidRPr="000C3631">
        <w:rPr>
          <w:sz w:val="28"/>
          <w:szCs w:val="28"/>
        </w:rPr>
        <w:t xml:space="preserve">/мин; </w:t>
      </w:r>
      <w:r w:rsidRPr="000C3631">
        <w:rPr>
          <w:position w:val="-12"/>
          <w:sz w:val="28"/>
          <w:szCs w:val="28"/>
        </w:rPr>
        <w:object w:dxaOrig="480" w:dyaOrig="420">
          <v:shape id="_x0000_i1084" type="#_x0000_t75" style="width:23.8pt;height:20.9pt" o:ole="">
            <v:imagedata r:id="rId173" o:title=""/>
          </v:shape>
          <o:OLEObject Type="Embed" ProgID="Equation.3" ShapeID="_x0000_i1084" DrawAspect="Content" ObjectID="_1521372856" r:id="rId174"/>
        </w:object>
      </w:r>
      <w:r w:rsidRPr="000C3631">
        <w:rPr>
          <w:sz w:val="28"/>
          <w:szCs w:val="28"/>
        </w:rPr>
        <w:t xml:space="preserve"> – показатель приведенной степени измельчения; </w:t>
      </w:r>
      <w:r w:rsidRPr="000C3631">
        <w:rPr>
          <w:position w:val="-12"/>
          <w:sz w:val="28"/>
          <w:szCs w:val="28"/>
        </w:rPr>
        <w:object w:dxaOrig="460" w:dyaOrig="420">
          <v:shape id="_x0000_i1085" type="#_x0000_t75" style="width:22.65pt;height:20.9pt" o:ole="">
            <v:imagedata r:id="rId175" o:title=""/>
          </v:shape>
          <o:OLEObject Type="Embed" ProgID="Equation.3" ShapeID="_x0000_i1085" DrawAspect="Content" ObjectID="_1521372857" r:id="rId176"/>
        </w:object>
      </w:r>
      <w:r w:rsidRPr="000C3631">
        <w:rPr>
          <w:sz w:val="28"/>
          <w:szCs w:val="28"/>
        </w:rPr>
        <w:t xml:space="preserve"> – показатель, учитывающий изменение удельного пылевыделения в зависимости от компоновки комбайна; </w:t>
      </w:r>
      <w:r w:rsidRPr="000C3631">
        <w:rPr>
          <w:position w:val="-16"/>
          <w:sz w:val="28"/>
          <w:szCs w:val="28"/>
        </w:rPr>
        <w:object w:dxaOrig="460" w:dyaOrig="460">
          <v:shape id="_x0000_i1086" type="#_x0000_t75" style="width:22.65pt;height:22.65pt" o:ole="">
            <v:imagedata r:id="rId177" o:title=""/>
          </v:shape>
          <o:OLEObject Type="Embed" ProgID="Equation.3" ShapeID="_x0000_i1086" DrawAspect="Content" ObjectID="_1521372858" r:id="rId178"/>
        </w:object>
      </w:r>
      <w:r w:rsidRPr="000C3631">
        <w:rPr>
          <w:sz w:val="28"/>
          <w:szCs w:val="28"/>
          <w:vertAlign w:val="subscript"/>
        </w:rPr>
        <w:t xml:space="preserve"> </w:t>
      </w:r>
      <w:r w:rsidRPr="000C3631">
        <w:rPr>
          <w:sz w:val="28"/>
          <w:szCs w:val="28"/>
        </w:rPr>
        <w:t>– коэффициент, учитывающий верхний предел крупности пыли, (</w:t>
      </w:r>
      <w:r w:rsidRPr="000C3631">
        <w:rPr>
          <w:position w:val="-16"/>
          <w:sz w:val="28"/>
          <w:szCs w:val="28"/>
        </w:rPr>
        <w:object w:dxaOrig="460" w:dyaOrig="460">
          <v:shape id="_x0000_i1087" type="#_x0000_t75" style="width:22.65pt;height:22.65pt" o:ole="">
            <v:imagedata r:id="rId179" o:title=""/>
          </v:shape>
          <o:OLEObject Type="Embed" ProgID="Equation.3" ShapeID="_x0000_i1087" DrawAspect="Content" ObjectID="_1521372859" r:id="rId180"/>
        </w:object>
      </w:r>
      <w:r w:rsidRPr="000C3631">
        <w:rPr>
          <w:sz w:val="28"/>
          <w:szCs w:val="28"/>
        </w:rPr>
        <w:t xml:space="preserve"> = 1,34); </w:t>
      </w:r>
      <w:r w:rsidRPr="000C3631">
        <w:rPr>
          <w:position w:val="-14"/>
          <w:sz w:val="28"/>
          <w:szCs w:val="28"/>
        </w:rPr>
        <w:object w:dxaOrig="440" w:dyaOrig="440">
          <v:shape id="_x0000_i1088" type="#_x0000_t75" style="width:21.5pt;height:21.5pt" o:ole="">
            <v:imagedata r:id="rId181" o:title=""/>
          </v:shape>
          <o:OLEObject Type="Embed" ProgID="Equation.3" ShapeID="_x0000_i1088" DrawAspect="Content" ObjectID="_1521372860" r:id="rId182"/>
        </w:object>
      </w:r>
      <w:r w:rsidRPr="000C3631">
        <w:rPr>
          <w:sz w:val="28"/>
          <w:szCs w:val="28"/>
        </w:rPr>
        <w:t xml:space="preserve"> – коэффициент, учит</w:t>
      </w:r>
      <w:r w:rsidRPr="000C3631">
        <w:rPr>
          <w:sz w:val="28"/>
          <w:szCs w:val="28"/>
        </w:rPr>
        <w:t>ы</w:t>
      </w:r>
      <w:r w:rsidRPr="000C3631">
        <w:rPr>
          <w:sz w:val="28"/>
          <w:szCs w:val="28"/>
        </w:rPr>
        <w:t>вающий влияние скорости движения воздуха (определяется по графику, представленному на рис. 1);</w:t>
      </w:r>
      <w:proofErr w:type="gramEnd"/>
      <w:r w:rsidRPr="000C3631">
        <w:rPr>
          <w:sz w:val="28"/>
          <w:szCs w:val="28"/>
        </w:rPr>
        <w:t xml:space="preserve"> </w:t>
      </w:r>
      <w:r w:rsidRPr="000C3631">
        <w:rPr>
          <w:position w:val="-14"/>
          <w:sz w:val="28"/>
          <w:szCs w:val="28"/>
        </w:rPr>
        <w:object w:dxaOrig="420" w:dyaOrig="440">
          <v:shape id="_x0000_i1089" type="#_x0000_t75" style="width:20.9pt;height:21.5pt" o:ole="">
            <v:imagedata r:id="rId183" o:title=""/>
          </v:shape>
          <o:OLEObject Type="Embed" ProgID="Equation.3" ShapeID="_x0000_i1089" DrawAspect="Content" ObjectID="_1521372861" r:id="rId184"/>
        </w:object>
      </w:r>
      <w:r w:rsidRPr="000C3631">
        <w:rPr>
          <w:sz w:val="28"/>
          <w:szCs w:val="28"/>
        </w:rPr>
        <w:t xml:space="preserve"> – коэффициент, учитывающий наличие обеспыливающих мероприятий:</w:t>
      </w:r>
    </w:p>
    <w:p w:rsidR="000C3631" w:rsidRPr="009148B8" w:rsidRDefault="000C3631" w:rsidP="000C3631">
      <w:pPr>
        <w:ind w:firstLine="0"/>
        <w:rPr>
          <w:sz w:val="20"/>
          <w:szCs w:val="20"/>
        </w:rPr>
      </w:pPr>
    </w:p>
    <w:tbl>
      <w:tblPr>
        <w:tblW w:w="9180" w:type="dxa"/>
        <w:tblInd w:w="288" w:type="dxa"/>
        <w:tblLayout w:type="fixed"/>
        <w:tblLook w:val="04A0" w:firstRow="1" w:lastRow="0" w:firstColumn="1" w:lastColumn="0" w:noHBand="0" w:noVBand="1"/>
      </w:tblPr>
      <w:tblGrid>
        <w:gridCol w:w="8100"/>
        <w:gridCol w:w="1080"/>
      </w:tblGrid>
      <w:tr w:rsidR="000C3631" w:rsidRPr="000C3631" w:rsidTr="000C3631">
        <w:tc>
          <w:tcPr>
            <w:tcW w:w="8100" w:type="dxa"/>
          </w:tcPr>
          <w:p w:rsidR="000C3631" w:rsidRPr="000C3631" w:rsidRDefault="001B2B1E" w:rsidP="000C3631">
            <w:pPr>
              <w:ind w:firstLine="0"/>
              <w:jc w:val="center"/>
              <w:rPr>
                <w:sz w:val="28"/>
                <w:szCs w:val="28"/>
              </w:rPr>
            </w:pPr>
            <w:r w:rsidRPr="000C3631">
              <w:rPr>
                <w:position w:val="-14"/>
                <w:sz w:val="28"/>
                <w:szCs w:val="28"/>
              </w:rPr>
              <w:object w:dxaOrig="2840" w:dyaOrig="440">
                <v:shape id="_x0000_i1090" type="#_x0000_t75" style="width:139.35pt;height:21.5pt" o:ole="" fillcolor="window">
                  <v:imagedata r:id="rId185" o:title=""/>
                </v:shape>
                <o:OLEObject Type="Embed" ProgID="Equation.3" ShapeID="_x0000_i1090" DrawAspect="Content" ObjectID="_1521372862" r:id="rId186"/>
              </w:object>
            </w:r>
          </w:p>
        </w:tc>
        <w:tc>
          <w:tcPr>
            <w:tcW w:w="1080" w:type="dxa"/>
          </w:tcPr>
          <w:p w:rsidR="000C3631" w:rsidRPr="000C3631" w:rsidRDefault="000C3631" w:rsidP="009148B8">
            <w:pPr>
              <w:ind w:firstLine="0"/>
              <w:rPr>
                <w:sz w:val="28"/>
                <w:szCs w:val="28"/>
              </w:rPr>
            </w:pPr>
            <w:r w:rsidRPr="000C3631">
              <w:rPr>
                <w:sz w:val="28"/>
                <w:szCs w:val="28"/>
              </w:rPr>
              <w:t>(17)</w:t>
            </w:r>
          </w:p>
        </w:tc>
      </w:tr>
    </w:tbl>
    <w:p w:rsidR="000C3631" w:rsidRPr="001B2B1E" w:rsidRDefault="000C3631" w:rsidP="000C3631">
      <w:pPr>
        <w:ind w:firstLine="0"/>
        <w:rPr>
          <w:sz w:val="20"/>
          <w:szCs w:val="20"/>
          <w:lang w:val="en-US"/>
        </w:rPr>
      </w:pPr>
    </w:p>
    <w:p w:rsidR="000C3631" w:rsidRDefault="00E40D6A" w:rsidP="000C3631">
      <w:pPr>
        <w:ind w:firstLine="0"/>
        <w:rPr>
          <w:sz w:val="28"/>
          <w:szCs w:val="28"/>
        </w:rPr>
      </w:pPr>
      <w:r>
        <w:rPr>
          <w:noProof/>
          <w:sz w:val="28"/>
          <w:szCs w:val="28"/>
        </w:rPr>
        <w:drawing>
          <wp:anchor distT="0" distB="0" distL="114300" distR="114300" simplePos="0" relativeHeight="251672576" behindDoc="0" locked="0" layoutInCell="1" allowOverlap="1" wp14:anchorId="3B237647" wp14:editId="5A7D5BEE">
            <wp:simplePos x="0" y="0"/>
            <wp:positionH relativeFrom="column">
              <wp:posOffset>1957705</wp:posOffset>
            </wp:positionH>
            <wp:positionV relativeFrom="paragraph">
              <wp:posOffset>667385</wp:posOffset>
            </wp:positionV>
            <wp:extent cx="2379980" cy="2226945"/>
            <wp:effectExtent l="19050" t="0" r="1270" b="0"/>
            <wp:wrapTopAndBottom/>
            <wp:docPr id="88" name="Рисунок 1" descr="C:\Мои документы\коваль.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Мои документы\коваль.bmp"/>
                    <pic:cNvPicPr>
                      <a:picLocks noChangeAspect="1" noChangeArrowheads="1"/>
                    </pic:cNvPicPr>
                  </pic:nvPicPr>
                  <pic:blipFill>
                    <a:blip r:embed="rId187" r:link="rId188" cstate="print"/>
                    <a:srcRect/>
                    <a:stretch>
                      <a:fillRect/>
                    </a:stretch>
                  </pic:blipFill>
                  <pic:spPr bwMode="auto">
                    <a:xfrm>
                      <a:off x="0" y="0"/>
                      <a:ext cx="2379980" cy="2226945"/>
                    </a:xfrm>
                    <a:prstGeom prst="rect">
                      <a:avLst/>
                    </a:prstGeom>
                    <a:noFill/>
                    <a:ln w="9525">
                      <a:noFill/>
                      <a:miter lim="800000"/>
                      <a:headEnd/>
                      <a:tailEnd/>
                    </a:ln>
                  </pic:spPr>
                </pic:pic>
              </a:graphicData>
            </a:graphic>
          </wp:anchor>
        </w:drawing>
      </w:r>
      <w:r w:rsidR="000C3631" w:rsidRPr="000C3631">
        <w:rPr>
          <w:sz w:val="28"/>
          <w:szCs w:val="28"/>
        </w:rPr>
        <w:t>где Э</w:t>
      </w:r>
      <w:proofErr w:type="gramStart"/>
      <w:r w:rsidR="000C3631" w:rsidRPr="000C3631">
        <w:rPr>
          <w:sz w:val="28"/>
          <w:szCs w:val="28"/>
          <w:vertAlign w:val="subscript"/>
        </w:rPr>
        <w:t>1</w:t>
      </w:r>
      <w:proofErr w:type="gramEnd"/>
      <w:r w:rsidR="000C3631" w:rsidRPr="000C3631">
        <w:rPr>
          <w:sz w:val="28"/>
          <w:szCs w:val="28"/>
        </w:rPr>
        <w:t xml:space="preserve"> – эффективность увлажнения угля в массиве, дол</w:t>
      </w:r>
      <w:r w:rsidR="00936E25">
        <w:rPr>
          <w:sz w:val="28"/>
          <w:szCs w:val="28"/>
        </w:rPr>
        <w:t>и</w:t>
      </w:r>
      <w:r w:rsidR="000C3631" w:rsidRPr="000C3631">
        <w:rPr>
          <w:sz w:val="28"/>
          <w:szCs w:val="28"/>
        </w:rPr>
        <w:t>; Э</w:t>
      </w:r>
      <w:r w:rsidR="000C3631" w:rsidRPr="000C3631">
        <w:rPr>
          <w:sz w:val="28"/>
          <w:szCs w:val="28"/>
          <w:vertAlign w:val="subscript"/>
        </w:rPr>
        <w:t>2</w:t>
      </w:r>
      <w:r w:rsidR="000C3631" w:rsidRPr="000C3631">
        <w:rPr>
          <w:sz w:val="28"/>
          <w:szCs w:val="28"/>
        </w:rPr>
        <w:t xml:space="preserve"> – эффекти</w:t>
      </w:r>
      <w:r w:rsidR="000C3631" w:rsidRPr="000C3631">
        <w:rPr>
          <w:sz w:val="28"/>
          <w:szCs w:val="28"/>
        </w:rPr>
        <w:t>в</w:t>
      </w:r>
      <w:r w:rsidR="000C3631" w:rsidRPr="000C3631">
        <w:rPr>
          <w:sz w:val="28"/>
          <w:szCs w:val="28"/>
        </w:rPr>
        <w:t>ность орошения на комбайне, дол</w:t>
      </w:r>
      <w:r w:rsidR="00936E25">
        <w:rPr>
          <w:sz w:val="28"/>
          <w:szCs w:val="28"/>
        </w:rPr>
        <w:t>и</w:t>
      </w:r>
      <w:r w:rsidR="000C3631" w:rsidRPr="000C3631">
        <w:rPr>
          <w:sz w:val="28"/>
          <w:szCs w:val="28"/>
        </w:rPr>
        <w:t xml:space="preserve">. </w:t>
      </w:r>
    </w:p>
    <w:p w:rsidR="00691E0F" w:rsidRPr="00691E0F" w:rsidRDefault="00691E0F" w:rsidP="000C3631">
      <w:pPr>
        <w:ind w:firstLine="0"/>
        <w:rPr>
          <w:sz w:val="20"/>
          <w:szCs w:val="20"/>
        </w:rPr>
      </w:pPr>
    </w:p>
    <w:p w:rsidR="000C3631" w:rsidRPr="001B2B1E" w:rsidRDefault="000C3631" w:rsidP="0086531C">
      <w:pPr>
        <w:pStyle w:val="ae"/>
        <w:spacing w:after="0"/>
        <w:ind w:firstLine="0"/>
        <w:jc w:val="center"/>
        <w:rPr>
          <w:sz w:val="28"/>
          <w:szCs w:val="28"/>
        </w:rPr>
      </w:pPr>
      <w:r w:rsidRPr="001B2B1E">
        <w:rPr>
          <w:sz w:val="28"/>
          <w:szCs w:val="28"/>
        </w:rPr>
        <w:t xml:space="preserve">Рис. 1. Зависимость коэффициента </w:t>
      </w:r>
      <w:r w:rsidRPr="00936E25">
        <w:rPr>
          <w:i/>
          <w:sz w:val="28"/>
          <w:szCs w:val="28"/>
        </w:rPr>
        <w:t>К</w:t>
      </w:r>
      <w:proofErr w:type="gramStart"/>
      <w:r w:rsidRPr="00936E25">
        <w:rPr>
          <w:i/>
          <w:sz w:val="28"/>
          <w:szCs w:val="28"/>
          <w:vertAlign w:val="subscript"/>
          <w:lang w:val="en-US"/>
        </w:rPr>
        <w:t>v</w:t>
      </w:r>
      <w:proofErr w:type="gramEnd"/>
      <w:r w:rsidRPr="00232AA0">
        <w:rPr>
          <w:sz w:val="28"/>
          <w:szCs w:val="28"/>
        </w:rPr>
        <w:t xml:space="preserve"> </w:t>
      </w:r>
      <w:r w:rsidRPr="001B2B1E">
        <w:rPr>
          <w:sz w:val="28"/>
          <w:szCs w:val="28"/>
        </w:rPr>
        <w:t>от скорости воздуха</w:t>
      </w:r>
    </w:p>
    <w:p w:rsidR="000C3631" w:rsidRPr="001B2B1E" w:rsidRDefault="000C3631" w:rsidP="0086531C">
      <w:pPr>
        <w:pStyle w:val="ae"/>
        <w:spacing w:after="0"/>
        <w:ind w:firstLine="0"/>
        <w:jc w:val="center"/>
        <w:rPr>
          <w:sz w:val="28"/>
          <w:szCs w:val="28"/>
        </w:rPr>
      </w:pPr>
      <w:r w:rsidRPr="001B2B1E">
        <w:rPr>
          <w:sz w:val="28"/>
          <w:szCs w:val="28"/>
        </w:rPr>
        <w:t xml:space="preserve">в очистном </w:t>
      </w:r>
      <w:proofErr w:type="gramStart"/>
      <w:r w:rsidRPr="001B2B1E">
        <w:rPr>
          <w:sz w:val="28"/>
          <w:szCs w:val="28"/>
        </w:rPr>
        <w:t>забое</w:t>
      </w:r>
      <w:proofErr w:type="gramEnd"/>
    </w:p>
    <w:p w:rsidR="00691E0F" w:rsidRPr="00691E0F" w:rsidRDefault="00691E0F" w:rsidP="00E40D6A">
      <w:pPr>
        <w:ind w:firstLine="0"/>
        <w:jc w:val="center"/>
        <w:rPr>
          <w:b/>
          <w:sz w:val="20"/>
          <w:szCs w:val="20"/>
        </w:rPr>
      </w:pPr>
    </w:p>
    <w:p w:rsidR="000C3631" w:rsidRPr="000C3631" w:rsidRDefault="000C3631" w:rsidP="00E40D6A">
      <w:pPr>
        <w:ind w:firstLine="0"/>
        <w:jc w:val="center"/>
        <w:rPr>
          <w:b/>
          <w:sz w:val="28"/>
          <w:szCs w:val="28"/>
        </w:rPr>
      </w:pPr>
      <w:r w:rsidRPr="000C3631">
        <w:rPr>
          <w:b/>
          <w:sz w:val="28"/>
          <w:szCs w:val="28"/>
        </w:rPr>
        <w:t>3. Комплекс обеспыливающих мероприятий</w:t>
      </w:r>
      <w:r w:rsidR="001B2B1E">
        <w:rPr>
          <w:b/>
          <w:sz w:val="28"/>
          <w:szCs w:val="28"/>
        </w:rPr>
        <w:t xml:space="preserve"> </w:t>
      </w:r>
      <w:r w:rsidR="00232AA0">
        <w:rPr>
          <w:b/>
          <w:sz w:val="28"/>
          <w:szCs w:val="28"/>
        </w:rPr>
        <w:br/>
      </w:r>
      <w:r w:rsidRPr="000C3631">
        <w:rPr>
          <w:b/>
          <w:sz w:val="28"/>
          <w:szCs w:val="28"/>
        </w:rPr>
        <w:t>для подготовительной выработки</w:t>
      </w:r>
    </w:p>
    <w:p w:rsidR="000C3631" w:rsidRPr="001B2B1E" w:rsidRDefault="000C3631" w:rsidP="000C3631">
      <w:pPr>
        <w:ind w:firstLine="0"/>
        <w:jc w:val="center"/>
        <w:rPr>
          <w:b/>
          <w:sz w:val="20"/>
          <w:szCs w:val="20"/>
        </w:rPr>
      </w:pPr>
    </w:p>
    <w:p w:rsidR="000C3631" w:rsidRPr="00936E25" w:rsidRDefault="000C3631" w:rsidP="00691E0F">
      <w:pPr>
        <w:ind w:firstLine="709"/>
        <w:rPr>
          <w:sz w:val="28"/>
          <w:szCs w:val="28"/>
        </w:rPr>
      </w:pPr>
      <w:r w:rsidRPr="00936E25">
        <w:rPr>
          <w:sz w:val="28"/>
          <w:szCs w:val="28"/>
        </w:rPr>
        <w:t>При проведении подготовительной выработки проходческими ко</w:t>
      </w:r>
      <w:r w:rsidRPr="00936E25">
        <w:rPr>
          <w:sz w:val="28"/>
          <w:szCs w:val="28"/>
        </w:rPr>
        <w:t>м</w:t>
      </w:r>
      <w:r w:rsidRPr="00936E25">
        <w:rPr>
          <w:sz w:val="28"/>
          <w:szCs w:val="28"/>
        </w:rPr>
        <w:t xml:space="preserve">байнами по пласту угля с удельным пылевыделением </w:t>
      </w:r>
      <w:proofErr w:type="gramStart"/>
      <w:r w:rsidRPr="00936E25">
        <w:rPr>
          <w:i/>
          <w:sz w:val="28"/>
          <w:szCs w:val="28"/>
          <w:lang w:val="en-US"/>
        </w:rPr>
        <w:t>g</w:t>
      </w:r>
      <w:proofErr w:type="gramEnd"/>
      <w:r w:rsidRPr="00936E25">
        <w:rPr>
          <w:sz w:val="28"/>
          <w:szCs w:val="28"/>
          <w:vertAlign w:val="subscript"/>
        </w:rPr>
        <w:t xml:space="preserve">пл </w:t>
      </w:r>
      <w:r w:rsidRPr="00936E25">
        <w:rPr>
          <w:sz w:val="28"/>
          <w:szCs w:val="28"/>
        </w:rPr>
        <w:sym w:font="Symbol" w:char="F0B3"/>
      </w:r>
      <w:r w:rsidRPr="00936E25">
        <w:rPr>
          <w:sz w:val="28"/>
          <w:szCs w:val="28"/>
        </w:rPr>
        <w:t xml:space="preserve"> 90 г/т может быть применен комплекс обеспыливающих мероприятий, включающий: </w:t>
      </w:r>
    </w:p>
    <w:p w:rsidR="000C3631" w:rsidRPr="000C3631" w:rsidRDefault="000C3631" w:rsidP="00627B88">
      <w:pPr>
        <w:ind w:firstLine="709"/>
        <w:rPr>
          <w:sz w:val="28"/>
          <w:szCs w:val="28"/>
        </w:rPr>
      </w:pPr>
      <w:r w:rsidRPr="000C3631">
        <w:rPr>
          <w:sz w:val="28"/>
          <w:szCs w:val="28"/>
        </w:rPr>
        <w:t>– увлажнение горного массива с помощью длинных скважин;</w:t>
      </w:r>
    </w:p>
    <w:p w:rsidR="000C3631" w:rsidRPr="000C3631" w:rsidRDefault="000C3631" w:rsidP="00627B88">
      <w:pPr>
        <w:ind w:firstLine="709"/>
        <w:rPr>
          <w:sz w:val="28"/>
          <w:szCs w:val="28"/>
        </w:rPr>
      </w:pPr>
      <w:r w:rsidRPr="000C3631">
        <w:rPr>
          <w:sz w:val="28"/>
          <w:szCs w:val="28"/>
        </w:rPr>
        <w:lastRenderedPageBreak/>
        <w:t>– орошение с подачей орошающей жидкости на режущий инстр</w:t>
      </w:r>
      <w:r w:rsidRPr="000C3631">
        <w:rPr>
          <w:sz w:val="28"/>
          <w:szCs w:val="28"/>
        </w:rPr>
        <w:t>у</w:t>
      </w:r>
      <w:r w:rsidRPr="000C3631">
        <w:rPr>
          <w:sz w:val="28"/>
          <w:szCs w:val="28"/>
        </w:rPr>
        <w:t>мент;</w:t>
      </w:r>
    </w:p>
    <w:p w:rsidR="000C3631" w:rsidRPr="000C3631" w:rsidRDefault="000C3631" w:rsidP="00627B88">
      <w:pPr>
        <w:ind w:firstLine="709"/>
        <w:rPr>
          <w:sz w:val="28"/>
          <w:szCs w:val="28"/>
        </w:rPr>
      </w:pPr>
      <w:r w:rsidRPr="000C3631">
        <w:rPr>
          <w:sz w:val="28"/>
          <w:szCs w:val="28"/>
        </w:rPr>
        <w:t>– пылеотсос с последующим пылеулавливанием;</w:t>
      </w:r>
    </w:p>
    <w:p w:rsidR="000C3631" w:rsidRPr="000C3631" w:rsidRDefault="000C3631" w:rsidP="00627B88">
      <w:pPr>
        <w:ind w:firstLine="709"/>
        <w:rPr>
          <w:sz w:val="28"/>
          <w:szCs w:val="28"/>
        </w:rPr>
      </w:pPr>
      <w:r w:rsidRPr="000C3631">
        <w:rPr>
          <w:sz w:val="28"/>
          <w:szCs w:val="28"/>
        </w:rPr>
        <w:t>– очистку исходящей из выработки вентиляционной струи с пом</w:t>
      </w:r>
      <w:r w:rsidRPr="000C3631">
        <w:rPr>
          <w:sz w:val="28"/>
          <w:szCs w:val="28"/>
        </w:rPr>
        <w:t>о</w:t>
      </w:r>
      <w:r w:rsidRPr="000C3631">
        <w:rPr>
          <w:sz w:val="28"/>
          <w:szCs w:val="28"/>
        </w:rPr>
        <w:t xml:space="preserve">щью водяных завес. </w:t>
      </w:r>
    </w:p>
    <w:p w:rsidR="000C3631" w:rsidRPr="001B2B1E" w:rsidRDefault="000C3631" w:rsidP="000C3631">
      <w:pPr>
        <w:tabs>
          <w:tab w:val="left" w:pos="2220"/>
        </w:tabs>
        <w:ind w:firstLine="0"/>
        <w:rPr>
          <w:sz w:val="20"/>
          <w:szCs w:val="20"/>
        </w:rPr>
      </w:pPr>
      <w:r w:rsidRPr="000C3631">
        <w:rPr>
          <w:sz w:val="28"/>
          <w:szCs w:val="28"/>
        </w:rPr>
        <w:tab/>
      </w:r>
    </w:p>
    <w:p w:rsidR="000C3631" w:rsidRPr="000C3631" w:rsidRDefault="000C3631" w:rsidP="001B2B1E">
      <w:pPr>
        <w:ind w:firstLine="0"/>
        <w:jc w:val="center"/>
        <w:rPr>
          <w:sz w:val="28"/>
          <w:szCs w:val="28"/>
        </w:rPr>
      </w:pPr>
      <w:r w:rsidRPr="000C3631">
        <w:rPr>
          <w:b/>
          <w:sz w:val="28"/>
          <w:szCs w:val="28"/>
        </w:rPr>
        <w:t>3.1. Увлажнение горного массива с помощью длинных скважин</w:t>
      </w:r>
    </w:p>
    <w:p w:rsidR="000C3631" w:rsidRPr="000C3631" w:rsidRDefault="000C3631" w:rsidP="00627B88">
      <w:pPr>
        <w:ind w:firstLine="709"/>
        <w:rPr>
          <w:sz w:val="28"/>
          <w:szCs w:val="28"/>
        </w:rPr>
      </w:pPr>
      <w:r w:rsidRPr="000C3631">
        <w:rPr>
          <w:sz w:val="28"/>
          <w:szCs w:val="28"/>
        </w:rPr>
        <w:t>При нагнетании жидкости в забой подготовительной выработки ч</w:t>
      </w:r>
      <w:r w:rsidRPr="000C3631">
        <w:rPr>
          <w:sz w:val="28"/>
          <w:szCs w:val="28"/>
        </w:rPr>
        <w:t>е</w:t>
      </w:r>
      <w:r w:rsidRPr="000C3631">
        <w:rPr>
          <w:sz w:val="28"/>
          <w:szCs w:val="28"/>
        </w:rPr>
        <w:t xml:space="preserve">рез передовую скважину основными параметрами являются следующие: </w:t>
      </w:r>
    </w:p>
    <w:p w:rsidR="000C3631" w:rsidRPr="000C3631" w:rsidRDefault="000C3631" w:rsidP="00627B88">
      <w:pPr>
        <w:ind w:firstLine="709"/>
        <w:rPr>
          <w:sz w:val="28"/>
          <w:szCs w:val="28"/>
        </w:rPr>
      </w:pPr>
      <w:r w:rsidRPr="000C3631">
        <w:rPr>
          <w:sz w:val="28"/>
          <w:szCs w:val="28"/>
        </w:rPr>
        <w:t xml:space="preserve">– диаметр скважины </w:t>
      </w:r>
      <w:proofErr w:type="gramStart"/>
      <w:r w:rsidRPr="00232AA0">
        <w:rPr>
          <w:i/>
          <w:sz w:val="28"/>
          <w:szCs w:val="28"/>
          <w:lang w:val="en-US"/>
        </w:rPr>
        <w:t>d</w:t>
      </w:r>
      <w:proofErr w:type="gramEnd"/>
      <w:r w:rsidRPr="000C3631">
        <w:rPr>
          <w:sz w:val="28"/>
          <w:szCs w:val="28"/>
          <w:vertAlign w:val="subscript"/>
        </w:rPr>
        <w:t>скв</w:t>
      </w:r>
      <w:r w:rsidRPr="000C3631">
        <w:rPr>
          <w:sz w:val="28"/>
          <w:szCs w:val="28"/>
        </w:rPr>
        <w:t>,</w:t>
      </w:r>
      <w:r w:rsidR="00E40D6A">
        <w:rPr>
          <w:sz w:val="28"/>
          <w:szCs w:val="28"/>
        </w:rPr>
        <w:t> </w:t>
      </w:r>
      <w:r w:rsidRPr="000C3631">
        <w:rPr>
          <w:sz w:val="28"/>
          <w:szCs w:val="28"/>
        </w:rPr>
        <w:t xml:space="preserve">м; </w:t>
      </w:r>
    </w:p>
    <w:p w:rsidR="000C3631" w:rsidRPr="000C3631" w:rsidRDefault="000C3631" w:rsidP="00627B88">
      <w:pPr>
        <w:ind w:firstLine="709"/>
        <w:rPr>
          <w:sz w:val="28"/>
          <w:szCs w:val="28"/>
        </w:rPr>
      </w:pPr>
      <w:r w:rsidRPr="000C3631">
        <w:rPr>
          <w:sz w:val="28"/>
          <w:szCs w:val="28"/>
        </w:rPr>
        <w:t xml:space="preserve">– длина скважины </w:t>
      </w:r>
      <w:proofErr w:type="gramStart"/>
      <w:r w:rsidRPr="00232AA0">
        <w:rPr>
          <w:i/>
          <w:sz w:val="28"/>
          <w:szCs w:val="28"/>
          <w:lang w:val="en-US"/>
        </w:rPr>
        <w:t>L</w:t>
      </w:r>
      <w:r w:rsidRPr="000C3631">
        <w:rPr>
          <w:sz w:val="28"/>
          <w:szCs w:val="28"/>
          <w:vertAlign w:val="subscript"/>
          <w:lang w:val="en-US"/>
        </w:rPr>
        <w:t>c</w:t>
      </w:r>
      <w:proofErr w:type="gramEnd"/>
      <w:r w:rsidRPr="000C3631">
        <w:rPr>
          <w:sz w:val="28"/>
          <w:szCs w:val="28"/>
          <w:vertAlign w:val="subscript"/>
        </w:rPr>
        <w:t>кв</w:t>
      </w:r>
      <w:r w:rsidRPr="000C3631">
        <w:rPr>
          <w:sz w:val="28"/>
          <w:szCs w:val="28"/>
        </w:rPr>
        <w:t>,</w:t>
      </w:r>
      <w:r w:rsidR="00E40D6A">
        <w:rPr>
          <w:sz w:val="28"/>
          <w:szCs w:val="28"/>
        </w:rPr>
        <w:t> </w:t>
      </w:r>
      <w:r w:rsidRPr="000C3631">
        <w:rPr>
          <w:sz w:val="28"/>
          <w:szCs w:val="28"/>
        </w:rPr>
        <w:t xml:space="preserve">м; </w:t>
      </w:r>
    </w:p>
    <w:p w:rsidR="000C3631" w:rsidRPr="000C3631" w:rsidRDefault="000C3631" w:rsidP="00627B88">
      <w:pPr>
        <w:ind w:firstLine="709"/>
        <w:rPr>
          <w:sz w:val="28"/>
          <w:szCs w:val="28"/>
        </w:rPr>
      </w:pPr>
      <w:r w:rsidRPr="000C3631">
        <w:rPr>
          <w:sz w:val="28"/>
          <w:szCs w:val="28"/>
        </w:rPr>
        <w:t xml:space="preserve">– </w:t>
      </w:r>
      <w:proofErr w:type="gramStart"/>
      <w:r w:rsidRPr="000C3631">
        <w:rPr>
          <w:sz w:val="28"/>
          <w:szCs w:val="28"/>
          <w:lang w:val="en-US"/>
        </w:rPr>
        <w:t>pa</w:t>
      </w:r>
      <w:proofErr w:type="gramEnd"/>
      <w:r w:rsidRPr="000C3631">
        <w:rPr>
          <w:sz w:val="28"/>
          <w:szCs w:val="28"/>
        </w:rPr>
        <w:t xml:space="preserve">диус увлажнения </w:t>
      </w:r>
      <w:r w:rsidRPr="00232AA0">
        <w:rPr>
          <w:i/>
          <w:sz w:val="28"/>
          <w:szCs w:val="28"/>
          <w:lang w:val="en-US"/>
        </w:rPr>
        <w:t>R</w:t>
      </w:r>
      <w:r w:rsidRPr="000C3631">
        <w:rPr>
          <w:sz w:val="28"/>
          <w:szCs w:val="28"/>
        </w:rPr>
        <w:t>,</w:t>
      </w:r>
      <w:r w:rsidR="00E40D6A">
        <w:rPr>
          <w:sz w:val="28"/>
          <w:szCs w:val="28"/>
        </w:rPr>
        <w:t> </w:t>
      </w:r>
      <w:r w:rsidRPr="000C3631">
        <w:rPr>
          <w:sz w:val="28"/>
          <w:szCs w:val="28"/>
        </w:rPr>
        <w:t xml:space="preserve">м; </w:t>
      </w:r>
    </w:p>
    <w:p w:rsidR="000C3631" w:rsidRPr="000C3631" w:rsidRDefault="000C3631" w:rsidP="00627B88">
      <w:pPr>
        <w:ind w:firstLine="709"/>
        <w:rPr>
          <w:sz w:val="28"/>
          <w:szCs w:val="28"/>
        </w:rPr>
      </w:pPr>
      <w:r w:rsidRPr="000C3631">
        <w:rPr>
          <w:sz w:val="28"/>
          <w:szCs w:val="28"/>
        </w:rPr>
        <w:t xml:space="preserve">– глубина герметизации скважины </w:t>
      </w:r>
      <w:proofErr w:type="gramStart"/>
      <w:r w:rsidRPr="00232AA0">
        <w:rPr>
          <w:i/>
          <w:sz w:val="28"/>
          <w:szCs w:val="28"/>
          <w:lang w:val="en-US"/>
        </w:rPr>
        <w:t>L</w:t>
      </w:r>
      <w:proofErr w:type="gramEnd"/>
      <w:r w:rsidRPr="000C3631">
        <w:rPr>
          <w:sz w:val="28"/>
          <w:szCs w:val="28"/>
          <w:vertAlign w:val="subscript"/>
        </w:rPr>
        <w:t>г</w:t>
      </w:r>
      <w:r w:rsidRPr="000C3631">
        <w:rPr>
          <w:sz w:val="28"/>
          <w:szCs w:val="28"/>
        </w:rPr>
        <w:t>,</w:t>
      </w:r>
      <w:r w:rsidR="00E40D6A">
        <w:rPr>
          <w:sz w:val="28"/>
          <w:szCs w:val="28"/>
        </w:rPr>
        <w:t> </w:t>
      </w:r>
      <w:r w:rsidRPr="000C3631">
        <w:rPr>
          <w:sz w:val="28"/>
          <w:szCs w:val="28"/>
        </w:rPr>
        <w:t xml:space="preserve">м; </w:t>
      </w:r>
    </w:p>
    <w:p w:rsidR="000C3631" w:rsidRPr="000C3631" w:rsidRDefault="000C3631" w:rsidP="00627B88">
      <w:pPr>
        <w:ind w:firstLine="709"/>
        <w:rPr>
          <w:sz w:val="28"/>
          <w:szCs w:val="28"/>
        </w:rPr>
      </w:pPr>
      <w:r w:rsidRPr="000C3631">
        <w:rPr>
          <w:sz w:val="28"/>
          <w:szCs w:val="28"/>
        </w:rPr>
        <w:t xml:space="preserve">– давление нагнетания </w:t>
      </w:r>
      <w:r w:rsidRPr="00232AA0">
        <w:rPr>
          <w:i/>
          <w:sz w:val="28"/>
          <w:szCs w:val="28"/>
          <w:lang w:val="en-US"/>
        </w:rPr>
        <w:t>P</w:t>
      </w:r>
      <w:r w:rsidRPr="000C3631">
        <w:rPr>
          <w:sz w:val="28"/>
          <w:szCs w:val="28"/>
          <w:vertAlign w:val="subscript"/>
        </w:rPr>
        <w:t>н</w:t>
      </w:r>
      <w:r w:rsidRPr="000C3631">
        <w:rPr>
          <w:sz w:val="28"/>
          <w:szCs w:val="28"/>
        </w:rPr>
        <w:t>,</w:t>
      </w:r>
      <w:r w:rsidR="00E40D6A">
        <w:rPr>
          <w:sz w:val="28"/>
          <w:szCs w:val="28"/>
        </w:rPr>
        <w:t> </w:t>
      </w:r>
      <w:r w:rsidRPr="000C3631">
        <w:rPr>
          <w:sz w:val="28"/>
          <w:szCs w:val="28"/>
        </w:rPr>
        <w:t>кгс/см</w:t>
      </w:r>
      <w:proofErr w:type="gramStart"/>
      <w:r w:rsidRPr="000C3631">
        <w:rPr>
          <w:sz w:val="28"/>
          <w:szCs w:val="28"/>
          <w:vertAlign w:val="superscript"/>
        </w:rPr>
        <w:t>2</w:t>
      </w:r>
      <w:proofErr w:type="gramEnd"/>
      <w:r w:rsidRPr="000C3631">
        <w:rPr>
          <w:sz w:val="28"/>
          <w:szCs w:val="28"/>
        </w:rPr>
        <w:t xml:space="preserve">; </w:t>
      </w:r>
    </w:p>
    <w:p w:rsidR="000C3631" w:rsidRPr="000C3631" w:rsidRDefault="000C3631" w:rsidP="00627B88">
      <w:pPr>
        <w:ind w:firstLine="709"/>
        <w:rPr>
          <w:sz w:val="28"/>
          <w:szCs w:val="28"/>
        </w:rPr>
      </w:pPr>
      <w:r w:rsidRPr="000C3631">
        <w:rPr>
          <w:sz w:val="28"/>
          <w:szCs w:val="28"/>
        </w:rPr>
        <w:t xml:space="preserve">– расход жидкости на одну скважину </w:t>
      </w:r>
      <w:r w:rsidRPr="00232AA0">
        <w:rPr>
          <w:i/>
          <w:sz w:val="28"/>
          <w:szCs w:val="28"/>
          <w:lang w:val="en-US"/>
        </w:rPr>
        <w:t>Q</w:t>
      </w:r>
      <w:r w:rsidRPr="000C3631">
        <w:rPr>
          <w:sz w:val="28"/>
          <w:szCs w:val="28"/>
          <w:vertAlign w:val="subscript"/>
          <w:lang w:val="en-US"/>
        </w:rPr>
        <w:t>c</w:t>
      </w:r>
      <w:r w:rsidRPr="000C3631">
        <w:rPr>
          <w:sz w:val="28"/>
          <w:szCs w:val="28"/>
        </w:rPr>
        <w:t>,</w:t>
      </w:r>
      <w:r w:rsidR="00E40D6A">
        <w:rPr>
          <w:sz w:val="28"/>
          <w:szCs w:val="28"/>
        </w:rPr>
        <w:t> </w:t>
      </w:r>
      <w:r w:rsidRPr="000C3631">
        <w:rPr>
          <w:sz w:val="28"/>
          <w:szCs w:val="28"/>
        </w:rPr>
        <w:t>м</w:t>
      </w:r>
      <w:r w:rsidRPr="000C3631">
        <w:rPr>
          <w:sz w:val="28"/>
          <w:szCs w:val="28"/>
          <w:vertAlign w:val="superscript"/>
        </w:rPr>
        <w:t>3</w:t>
      </w:r>
      <w:r w:rsidRPr="000C3631">
        <w:rPr>
          <w:sz w:val="28"/>
          <w:szCs w:val="28"/>
        </w:rPr>
        <w:t xml:space="preserve">; </w:t>
      </w:r>
    </w:p>
    <w:p w:rsidR="000C3631" w:rsidRPr="000C3631" w:rsidRDefault="000C3631" w:rsidP="00627B88">
      <w:pPr>
        <w:ind w:firstLine="709"/>
        <w:rPr>
          <w:sz w:val="28"/>
          <w:szCs w:val="28"/>
        </w:rPr>
      </w:pPr>
      <w:r w:rsidRPr="000C3631">
        <w:rPr>
          <w:sz w:val="28"/>
          <w:szCs w:val="28"/>
        </w:rPr>
        <w:t xml:space="preserve">– темп нагнетания </w:t>
      </w:r>
      <w:proofErr w:type="gramStart"/>
      <w:r w:rsidRPr="00232AA0">
        <w:rPr>
          <w:i/>
          <w:sz w:val="28"/>
          <w:szCs w:val="28"/>
          <w:lang w:val="en-US"/>
        </w:rPr>
        <w:t>g</w:t>
      </w:r>
      <w:proofErr w:type="gramEnd"/>
      <w:r w:rsidRPr="000C3631">
        <w:rPr>
          <w:sz w:val="28"/>
          <w:szCs w:val="28"/>
          <w:vertAlign w:val="subscript"/>
        </w:rPr>
        <w:t>н</w:t>
      </w:r>
      <w:r w:rsidRPr="000C3631">
        <w:rPr>
          <w:sz w:val="28"/>
          <w:szCs w:val="28"/>
        </w:rPr>
        <w:t>,</w:t>
      </w:r>
      <w:r w:rsidR="00E40D6A">
        <w:rPr>
          <w:sz w:val="28"/>
          <w:szCs w:val="28"/>
        </w:rPr>
        <w:t> </w:t>
      </w:r>
      <w:r w:rsidRPr="000C3631">
        <w:rPr>
          <w:sz w:val="28"/>
          <w:szCs w:val="28"/>
        </w:rPr>
        <w:t>м</w:t>
      </w:r>
      <w:r w:rsidRPr="000C3631">
        <w:rPr>
          <w:sz w:val="28"/>
          <w:szCs w:val="28"/>
          <w:vertAlign w:val="superscript"/>
        </w:rPr>
        <w:t>3</w:t>
      </w:r>
      <w:r w:rsidRPr="000C3631">
        <w:rPr>
          <w:sz w:val="28"/>
          <w:szCs w:val="28"/>
        </w:rPr>
        <w:t xml:space="preserve">/ч или л/мин; </w:t>
      </w:r>
    </w:p>
    <w:p w:rsidR="000C3631" w:rsidRPr="000C3631" w:rsidRDefault="000C3631" w:rsidP="00627B88">
      <w:pPr>
        <w:ind w:firstLine="709"/>
        <w:rPr>
          <w:sz w:val="28"/>
          <w:szCs w:val="28"/>
        </w:rPr>
      </w:pPr>
      <w:r w:rsidRPr="000C3631">
        <w:rPr>
          <w:sz w:val="28"/>
          <w:szCs w:val="28"/>
        </w:rPr>
        <w:t xml:space="preserve">– </w:t>
      </w:r>
      <w:r w:rsidR="00E40D6A">
        <w:rPr>
          <w:sz w:val="28"/>
          <w:szCs w:val="28"/>
        </w:rPr>
        <w:t>продолжительность нагнетания</w:t>
      </w:r>
      <w:proofErr w:type="gramStart"/>
      <w:r w:rsidR="00E40D6A">
        <w:rPr>
          <w:sz w:val="28"/>
          <w:szCs w:val="28"/>
        </w:rPr>
        <w:t xml:space="preserve"> </w:t>
      </w:r>
      <w:r w:rsidR="00E40D6A" w:rsidRPr="00232AA0">
        <w:rPr>
          <w:i/>
          <w:sz w:val="28"/>
          <w:szCs w:val="28"/>
        </w:rPr>
        <w:t>Т</w:t>
      </w:r>
      <w:proofErr w:type="gramEnd"/>
      <w:r w:rsidR="00E40D6A">
        <w:rPr>
          <w:sz w:val="28"/>
          <w:szCs w:val="28"/>
        </w:rPr>
        <w:t>, </w:t>
      </w:r>
      <w:r w:rsidRPr="000C3631">
        <w:rPr>
          <w:sz w:val="28"/>
          <w:szCs w:val="28"/>
        </w:rPr>
        <w:t>ч.</w:t>
      </w:r>
    </w:p>
    <w:p w:rsidR="000C3631" w:rsidRPr="001B2B1E" w:rsidRDefault="000C3631" w:rsidP="00627B88">
      <w:pPr>
        <w:ind w:firstLine="709"/>
        <w:rPr>
          <w:sz w:val="20"/>
          <w:szCs w:val="20"/>
        </w:rPr>
      </w:pPr>
    </w:p>
    <w:p w:rsidR="000C3631" w:rsidRPr="000C3631" w:rsidRDefault="000C3631" w:rsidP="00627B88">
      <w:pPr>
        <w:ind w:firstLine="709"/>
        <w:rPr>
          <w:sz w:val="28"/>
          <w:szCs w:val="28"/>
        </w:rPr>
      </w:pPr>
      <w:r w:rsidRPr="000C3631">
        <w:rPr>
          <w:sz w:val="28"/>
          <w:szCs w:val="28"/>
        </w:rPr>
        <w:t xml:space="preserve">Диаметр скважин </w:t>
      </w:r>
      <w:proofErr w:type="gramStart"/>
      <w:r w:rsidRPr="00232AA0">
        <w:rPr>
          <w:i/>
          <w:sz w:val="28"/>
          <w:szCs w:val="28"/>
          <w:lang w:val="en-US"/>
        </w:rPr>
        <w:t>d</w:t>
      </w:r>
      <w:proofErr w:type="gramEnd"/>
      <w:r w:rsidRPr="000C3631">
        <w:rPr>
          <w:sz w:val="28"/>
          <w:szCs w:val="28"/>
          <w:vertAlign w:val="subscript"/>
        </w:rPr>
        <w:t>скв</w:t>
      </w:r>
      <w:r w:rsidRPr="000C3631">
        <w:rPr>
          <w:sz w:val="28"/>
          <w:szCs w:val="28"/>
        </w:rPr>
        <w:t xml:space="preserve"> определяется в зависимости от длины скваж</w:t>
      </w:r>
      <w:r w:rsidRPr="000C3631">
        <w:rPr>
          <w:sz w:val="28"/>
          <w:szCs w:val="28"/>
        </w:rPr>
        <w:t>и</w:t>
      </w:r>
      <w:r w:rsidRPr="000C3631">
        <w:rPr>
          <w:sz w:val="28"/>
          <w:szCs w:val="28"/>
        </w:rPr>
        <w:t>ны и длины бурового инструмента, и на практике колеблется в пределах 45-100</w:t>
      </w:r>
      <w:r w:rsidR="00E40D6A">
        <w:rPr>
          <w:sz w:val="28"/>
          <w:szCs w:val="28"/>
        </w:rPr>
        <w:t> </w:t>
      </w:r>
      <w:r w:rsidRPr="000C3631">
        <w:rPr>
          <w:sz w:val="28"/>
          <w:szCs w:val="28"/>
        </w:rPr>
        <w:t>мм.</w:t>
      </w:r>
    </w:p>
    <w:p w:rsidR="000C3631" w:rsidRPr="000C3631" w:rsidRDefault="000C3631" w:rsidP="00627B88">
      <w:pPr>
        <w:ind w:firstLine="709"/>
        <w:rPr>
          <w:sz w:val="28"/>
          <w:szCs w:val="28"/>
        </w:rPr>
      </w:pPr>
      <w:r w:rsidRPr="000C3631">
        <w:rPr>
          <w:sz w:val="28"/>
          <w:szCs w:val="28"/>
        </w:rPr>
        <w:t>Длина скважины определяется из выражения</w:t>
      </w:r>
    </w:p>
    <w:p w:rsidR="000C3631" w:rsidRPr="001B2B1E" w:rsidRDefault="000C3631" w:rsidP="000C3631">
      <w:pPr>
        <w:ind w:firstLine="0"/>
        <w:rPr>
          <w:sz w:val="20"/>
          <w:szCs w:val="20"/>
        </w:rPr>
      </w:pPr>
    </w:p>
    <w:tbl>
      <w:tblPr>
        <w:tblW w:w="9000" w:type="dxa"/>
        <w:tblInd w:w="288" w:type="dxa"/>
        <w:tblLayout w:type="fixed"/>
        <w:tblLook w:val="04A0" w:firstRow="1" w:lastRow="0" w:firstColumn="1" w:lastColumn="0" w:noHBand="0" w:noVBand="1"/>
      </w:tblPr>
      <w:tblGrid>
        <w:gridCol w:w="8100"/>
        <w:gridCol w:w="900"/>
      </w:tblGrid>
      <w:tr w:rsidR="000C3631" w:rsidRPr="000C3631" w:rsidTr="000C3631">
        <w:tc>
          <w:tcPr>
            <w:tcW w:w="8100" w:type="dxa"/>
          </w:tcPr>
          <w:p w:rsidR="000C3631" w:rsidRPr="000C3631" w:rsidRDefault="001B2B1E" w:rsidP="000C3631">
            <w:pPr>
              <w:ind w:firstLine="0"/>
              <w:jc w:val="center"/>
              <w:rPr>
                <w:sz w:val="28"/>
                <w:szCs w:val="28"/>
              </w:rPr>
            </w:pPr>
            <w:r w:rsidRPr="000C3631">
              <w:rPr>
                <w:position w:val="-12"/>
                <w:sz w:val="28"/>
                <w:szCs w:val="28"/>
                <w:lang w:val="en-US"/>
              </w:rPr>
              <w:object w:dxaOrig="1780" w:dyaOrig="360">
                <v:shape id="_x0000_i1091" type="#_x0000_t75" style="width:122.5pt;height:24.95pt" o:ole="">
                  <v:imagedata r:id="rId189" o:title=""/>
                </v:shape>
                <o:OLEObject Type="Embed" ProgID="Equation.3" ShapeID="_x0000_i1091" DrawAspect="Content" ObjectID="_1521372863" r:id="rId190"/>
              </w:object>
            </w:r>
            <w:r w:rsidR="000C3631" w:rsidRPr="000C3631">
              <w:rPr>
                <w:sz w:val="28"/>
                <w:szCs w:val="28"/>
              </w:rPr>
              <w:t>,</w:t>
            </w:r>
          </w:p>
        </w:tc>
        <w:tc>
          <w:tcPr>
            <w:tcW w:w="900" w:type="dxa"/>
          </w:tcPr>
          <w:p w:rsidR="000C3631" w:rsidRPr="000C3631" w:rsidRDefault="001B2B1E" w:rsidP="001B2B1E">
            <w:pPr>
              <w:ind w:firstLine="0"/>
              <w:rPr>
                <w:sz w:val="28"/>
                <w:szCs w:val="28"/>
              </w:rPr>
            </w:pPr>
            <w:r>
              <w:rPr>
                <w:sz w:val="28"/>
                <w:szCs w:val="28"/>
              </w:rPr>
              <w:t>(18</w:t>
            </w:r>
            <w:r w:rsidR="000C3631" w:rsidRPr="000C3631">
              <w:rPr>
                <w:sz w:val="28"/>
                <w:szCs w:val="28"/>
              </w:rPr>
              <w:t>)</w:t>
            </w:r>
          </w:p>
        </w:tc>
      </w:tr>
    </w:tbl>
    <w:p w:rsidR="000C3631" w:rsidRPr="000C3631" w:rsidRDefault="000C3631" w:rsidP="001D23D4">
      <w:pPr>
        <w:ind w:firstLine="0"/>
        <w:rPr>
          <w:sz w:val="28"/>
          <w:szCs w:val="28"/>
        </w:rPr>
      </w:pPr>
      <w:r w:rsidRPr="000C3631">
        <w:rPr>
          <w:sz w:val="28"/>
          <w:szCs w:val="28"/>
        </w:rPr>
        <w:t xml:space="preserve">где </w:t>
      </w:r>
      <w:r w:rsidRPr="00232AA0">
        <w:rPr>
          <w:i/>
          <w:sz w:val="28"/>
          <w:szCs w:val="28"/>
          <w:lang w:val="en-US"/>
        </w:rPr>
        <w:t>L</w:t>
      </w:r>
      <w:r w:rsidRPr="000C3631">
        <w:rPr>
          <w:sz w:val="28"/>
          <w:szCs w:val="28"/>
          <w:vertAlign w:val="subscript"/>
        </w:rPr>
        <w:t xml:space="preserve">г </w:t>
      </w:r>
      <w:r w:rsidR="00E40D6A">
        <w:rPr>
          <w:sz w:val="28"/>
          <w:szCs w:val="28"/>
        </w:rPr>
        <w:t>– глубина герметизации, </w:t>
      </w:r>
      <w:proofErr w:type="gramStart"/>
      <w:r w:rsidRPr="000C3631">
        <w:rPr>
          <w:sz w:val="28"/>
          <w:szCs w:val="28"/>
        </w:rPr>
        <w:t>м</w:t>
      </w:r>
      <w:proofErr w:type="gramEnd"/>
      <w:r w:rsidRPr="000C3631">
        <w:rPr>
          <w:sz w:val="28"/>
          <w:szCs w:val="28"/>
        </w:rPr>
        <w:t xml:space="preserve">; </w:t>
      </w:r>
      <w:r w:rsidRPr="00232AA0">
        <w:rPr>
          <w:i/>
          <w:sz w:val="28"/>
          <w:szCs w:val="28"/>
          <w:lang w:val="en-US"/>
        </w:rPr>
        <w:t>n</w:t>
      </w:r>
      <w:r w:rsidRPr="000C3631">
        <w:rPr>
          <w:sz w:val="28"/>
          <w:szCs w:val="28"/>
        </w:rPr>
        <w:t xml:space="preserve"> – количество недель (</w:t>
      </w:r>
      <w:r w:rsidRPr="00232AA0">
        <w:rPr>
          <w:i/>
          <w:sz w:val="28"/>
          <w:szCs w:val="28"/>
          <w:lang w:val="en-US"/>
        </w:rPr>
        <w:t>n</w:t>
      </w:r>
      <w:r w:rsidRPr="000C3631">
        <w:rPr>
          <w:sz w:val="28"/>
          <w:szCs w:val="28"/>
        </w:rPr>
        <w:t xml:space="preserve"> = 1);</w:t>
      </w:r>
      <w:r w:rsidR="001D23D4">
        <w:rPr>
          <w:sz w:val="28"/>
          <w:szCs w:val="28"/>
        </w:rPr>
        <w:t xml:space="preserve"> </w:t>
      </w:r>
      <w:r w:rsidRPr="00232AA0">
        <w:rPr>
          <w:i/>
          <w:sz w:val="28"/>
          <w:szCs w:val="28"/>
          <w:lang w:val="en-US"/>
        </w:rPr>
        <w:t>L</w:t>
      </w:r>
      <w:r w:rsidRPr="000C3631">
        <w:rPr>
          <w:sz w:val="28"/>
          <w:szCs w:val="28"/>
          <w:vertAlign w:val="subscript"/>
        </w:rPr>
        <w:t xml:space="preserve">нед </w:t>
      </w:r>
      <w:r w:rsidRPr="000C3631">
        <w:rPr>
          <w:sz w:val="28"/>
          <w:szCs w:val="28"/>
        </w:rPr>
        <w:t>– н</w:t>
      </w:r>
      <w:r w:rsidRPr="000C3631">
        <w:rPr>
          <w:sz w:val="28"/>
          <w:szCs w:val="28"/>
        </w:rPr>
        <w:t>е</w:t>
      </w:r>
      <w:r w:rsidRPr="000C3631">
        <w:rPr>
          <w:sz w:val="28"/>
          <w:szCs w:val="28"/>
        </w:rPr>
        <w:t>дельное подв</w:t>
      </w:r>
      <w:r w:rsidR="00E40D6A">
        <w:rPr>
          <w:sz w:val="28"/>
          <w:szCs w:val="28"/>
        </w:rPr>
        <w:t>игание подготовительного забоя, </w:t>
      </w:r>
      <w:r w:rsidRPr="000C3631">
        <w:rPr>
          <w:sz w:val="28"/>
          <w:szCs w:val="28"/>
        </w:rPr>
        <w:t>м.</w:t>
      </w:r>
    </w:p>
    <w:p w:rsidR="000C3631" w:rsidRPr="00CE54C7" w:rsidRDefault="000C3631" w:rsidP="000C3631">
      <w:pPr>
        <w:ind w:firstLine="0"/>
        <w:rPr>
          <w:sz w:val="20"/>
          <w:szCs w:val="20"/>
        </w:rPr>
      </w:pPr>
    </w:p>
    <w:p w:rsidR="000C3631" w:rsidRPr="000C3631" w:rsidRDefault="000C3631" w:rsidP="00627B88">
      <w:pPr>
        <w:ind w:firstLine="709"/>
        <w:rPr>
          <w:sz w:val="28"/>
          <w:szCs w:val="28"/>
        </w:rPr>
      </w:pPr>
      <w:r w:rsidRPr="000C3631">
        <w:rPr>
          <w:sz w:val="28"/>
          <w:szCs w:val="28"/>
        </w:rPr>
        <w:t>Подвигание забоя принимается кратным неделе, с таким расчетом, чтобы бурение и нагнетание проводились в нерабочие дни.</w:t>
      </w:r>
    </w:p>
    <w:p w:rsidR="000C3631" w:rsidRPr="000C3631" w:rsidRDefault="000C3631" w:rsidP="00627B88">
      <w:pPr>
        <w:ind w:firstLine="709"/>
        <w:rPr>
          <w:sz w:val="28"/>
          <w:szCs w:val="28"/>
        </w:rPr>
      </w:pPr>
      <w:r w:rsidRPr="000C3631">
        <w:rPr>
          <w:sz w:val="28"/>
          <w:szCs w:val="28"/>
        </w:rPr>
        <w:t xml:space="preserve">Недельное подвигание забоя определяется из расчета, что в неделе 6 рабочих дней, </w:t>
      </w:r>
      <w:proofErr w:type="gramStart"/>
      <w:r w:rsidRPr="00232AA0">
        <w:rPr>
          <w:i/>
          <w:sz w:val="28"/>
          <w:szCs w:val="28"/>
          <w:lang w:val="en-US"/>
        </w:rPr>
        <w:t>n</w:t>
      </w:r>
      <w:proofErr w:type="gramEnd"/>
      <w:r w:rsidRPr="000C3631">
        <w:rPr>
          <w:sz w:val="28"/>
          <w:szCs w:val="28"/>
          <w:vertAlign w:val="subscript"/>
        </w:rPr>
        <w:t xml:space="preserve">н </w:t>
      </w:r>
      <w:r w:rsidRPr="000C3631">
        <w:rPr>
          <w:sz w:val="28"/>
          <w:szCs w:val="28"/>
        </w:rPr>
        <w:t>= 6, за один рабочий день производится 2 цикла по пр</w:t>
      </w:r>
      <w:r w:rsidRPr="000C3631">
        <w:rPr>
          <w:sz w:val="28"/>
          <w:szCs w:val="28"/>
        </w:rPr>
        <w:t>о</w:t>
      </w:r>
      <w:r w:rsidRPr="000C3631">
        <w:rPr>
          <w:sz w:val="28"/>
          <w:szCs w:val="28"/>
        </w:rPr>
        <w:t xml:space="preserve">ходке выработки, </w:t>
      </w:r>
      <w:r w:rsidRPr="00232AA0">
        <w:rPr>
          <w:i/>
          <w:sz w:val="28"/>
          <w:szCs w:val="28"/>
          <w:lang w:val="en-US"/>
        </w:rPr>
        <w:t>n</w:t>
      </w:r>
      <w:r w:rsidRPr="000C3631">
        <w:rPr>
          <w:sz w:val="28"/>
          <w:szCs w:val="28"/>
          <w:vertAlign w:val="subscript"/>
        </w:rPr>
        <w:t>д</w:t>
      </w:r>
      <w:r w:rsidRPr="000C3631">
        <w:rPr>
          <w:sz w:val="28"/>
          <w:szCs w:val="28"/>
        </w:rPr>
        <w:t xml:space="preserve"> = 2.</w:t>
      </w:r>
    </w:p>
    <w:p w:rsidR="000C3631" w:rsidRPr="00CE54C7" w:rsidRDefault="000C3631" w:rsidP="000C3631">
      <w:pPr>
        <w:ind w:firstLine="0"/>
        <w:rPr>
          <w:sz w:val="20"/>
          <w:szCs w:val="20"/>
        </w:rPr>
      </w:pPr>
    </w:p>
    <w:tbl>
      <w:tblPr>
        <w:tblW w:w="9000" w:type="dxa"/>
        <w:tblInd w:w="288" w:type="dxa"/>
        <w:tblLayout w:type="fixed"/>
        <w:tblLook w:val="01E0" w:firstRow="1" w:lastRow="1" w:firstColumn="1" w:lastColumn="1" w:noHBand="0" w:noVBand="0"/>
      </w:tblPr>
      <w:tblGrid>
        <w:gridCol w:w="7920"/>
        <w:gridCol w:w="1080"/>
      </w:tblGrid>
      <w:tr w:rsidR="000C3631" w:rsidRPr="000C3631" w:rsidTr="000C3631">
        <w:tc>
          <w:tcPr>
            <w:tcW w:w="7920" w:type="dxa"/>
            <w:shd w:val="clear" w:color="auto" w:fill="auto"/>
          </w:tcPr>
          <w:p w:rsidR="000C3631" w:rsidRPr="000C3631" w:rsidRDefault="00CE54C7" w:rsidP="000C3631">
            <w:pPr>
              <w:ind w:firstLine="0"/>
              <w:jc w:val="center"/>
              <w:rPr>
                <w:sz w:val="28"/>
                <w:szCs w:val="28"/>
                <w:lang w:val="en-US"/>
              </w:rPr>
            </w:pPr>
            <w:r w:rsidRPr="000C3631">
              <w:rPr>
                <w:position w:val="-12"/>
                <w:sz w:val="28"/>
                <w:szCs w:val="28"/>
                <w:lang w:val="en-US"/>
              </w:rPr>
              <w:object w:dxaOrig="1860" w:dyaOrig="360">
                <v:shape id="_x0000_i1092" type="#_x0000_t75" style="width:132.4pt;height:26.15pt" o:ole="">
                  <v:imagedata r:id="rId191" o:title=""/>
                </v:shape>
                <o:OLEObject Type="Embed" ProgID="Equation.3" ShapeID="_x0000_i1092" DrawAspect="Content" ObjectID="_1521372864" r:id="rId192"/>
              </w:object>
            </w:r>
          </w:p>
        </w:tc>
        <w:tc>
          <w:tcPr>
            <w:tcW w:w="1080" w:type="dxa"/>
            <w:shd w:val="clear" w:color="auto" w:fill="auto"/>
          </w:tcPr>
          <w:p w:rsidR="000C3631" w:rsidRPr="000C3631" w:rsidRDefault="000C3631" w:rsidP="00CE54C7">
            <w:pPr>
              <w:ind w:firstLine="0"/>
              <w:rPr>
                <w:sz w:val="28"/>
                <w:szCs w:val="28"/>
                <w:lang w:val="en-US"/>
              </w:rPr>
            </w:pPr>
            <w:r w:rsidRPr="000C3631">
              <w:rPr>
                <w:sz w:val="28"/>
                <w:szCs w:val="28"/>
              </w:rPr>
              <w:t>(</w:t>
            </w:r>
            <w:r w:rsidR="00CE54C7">
              <w:rPr>
                <w:sz w:val="28"/>
                <w:szCs w:val="28"/>
              </w:rPr>
              <w:t>19</w:t>
            </w:r>
            <w:r w:rsidRPr="000C3631">
              <w:rPr>
                <w:sz w:val="28"/>
                <w:szCs w:val="28"/>
              </w:rPr>
              <w:t>)</w:t>
            </w:r>
          </w:p>
        </w:tc>
      </w:tr>
    </w:tbl>
    <w:p w:rsidR="000C3631" w:rsidRPr="000C3631" w:rsidRDefault="000C3631" w:rsidP="00CE54C7">
      <w:pPr>
        <w:ind w:firstLine="0"/>
        <w:rPr>
          <w:sz w:val="28"/>
          <w:szCs w:val="28"/>
        </w:rPr>
      </w:pPr>
      <w:r w:rsidRPr="000C3631">
        <w:rPr>
          <w:sz w:val="28"/>
          <w:szCs w:val="28"/>
        </w:rPr>
        <w:t xml:space="preserve">где </w:t>
      </w:r>
      <w:r w:rsidRPr="00936E25">
        <w:rPr>
          <w:i/>
          <w:sz w:val="28"/>
          <w:szCs w:val="28"/>
          <w:lang w:val="en-US"/>
        </w:rPr>
        <w:t>L</w:t>
      </w:r>
      <w:r w:rsidRPr="000C3631">
        <w:rPr>
          <w:sz w:val="28"/>
          <w:szCs w:val="28"/>
          <w:vertAlign w:val="subscript"/>
        </w:rPr>
        <w:t xml:space="preserve">см </w:t>
      </w:r>
      <w:r w:rsidRPr="000C3631">
        <w:rPr>
          <w:sz w:val="28"/>
          <w:szCs w:val="28"/>
        </w:rPr>
        <w:t>– подвигание подготовительного забоя за смену,</w:t>
      </w:r>
      <w:r w:rsidR="00E40D6A">
        <w:rPr>
          <w:sz w:val="28"/>
          <w:szCs w:val="28"/>
        </w:rPr>
        <w:t> </w:t>
      </w:r>
      <w:proofErr w:type="gramStart"/>
      <w:r w:rsidRPr="000C3631">
        <w:rPr>
          <w:sz w:val="28"/>
          <w:szCs w:val="28"/>
        </w:rPr>
        <w:t>м</w:t>
      </w:r>
      <w:proofErr w:type="gramEnd"/>
      <w:r w:rsidRPr="000C3631">
        <w:rPr>
          <w:sz w:val="28"/>
          <w:szCs w:val="28"/>
        </w:rPr>
        <w:t>.</w:t>
      </w:r>
    </w:p>
    <w:p w:rsidR="000C3631" w:rsidRDefault="000C3631" w:rsidP="000C3631">
      <w:pPr>
        <w:ind w:firstLine="0"/>
        <w:rPr>
          <w:sz w:val="20"/>
          <w:szCs w:val="20"/>
        </w:rPr>
      </w:pPr>
    </w:p>
    <w:p w:rsidR="000C3631" w:rsidRPr="000C3631" w:rsidRDefault="000C3631" w:rsidP="00627B88">
      <w:pPr>
        <w:ind w:firstLine="709"/>
        <w:rPr>
          <w:sz w:val="28"/>
          <w:szCs w:val="28"/>
        </w:rPr>
      </w:pPr>
      <w:r w:rsidRPr="000C3631">
        <w:rPr>
          <w:sz w:val="28"/>
          <w:szCs w:val="28"/>
        </w:rPr>
        <w:t xml:space="preserve">Радиус увлажнения </w:t>
      </w:r>
      <w:r w:rsidRPr="000C3631">
        <w:rPr>
          <w:sz w:val="28"/>
          <w:szCs w:val="28"/>
          <w:lang w:val="en-US"/>
        </w:rPr>
        <w:t>R</w:t>
      </w:r>
      <w:r w:rsidRPr="000C3631">
        <w:rPr>
          <w:sz w:val="28"/>
          <w:szCs w:val="28"/>
        </w:rPr>
        <w:t xml:space="preserve"> (м) определяется из выражения</w:t>
      </w:r>
    </w:p>
    <w:p w:rsidR="000C3631" w:rsidRPr="00CE54C7" w:rsidRDefault="000C3631" w:rsidP="000C3631">
      <w:pPr>
        <w:ind w:firstLine="0"/>
        <w:rPr>
          <w:sz w:val="20"/>
          <w:szCs w:val="20"/>
        </w:rPr>
      </w:pPr>
    </w:p>
    <w:tbl>
      <w:tblPr>
        <w:tblW w:w="8820" w:type="dxa"/>
        <w:tblInd w:w="288" w:type="dxa"/>
        <w:tblLayout w:type="fixed"/>
        <w:tblLook w:val="01E0" w:firstRow="1" w:lastRow="1" w:firstColumn="1" w:lastColumn="1" w:noHBand="0" w:noVBand="0"/>
      </w:tblPr>
      <w:tblGrid>
        <w:gridCol w:w="7920"/>
        <w:gridCol w:w="900"/>
      </w:tblGrid>
      <w:tr w:rsidR="000C3631" w:rsidRPr="000C3631" w:rsidTr="000C3631">
        <w:tc>
          <w:tcPr>
            <w:tcW w:w="7920" w:type="dxa"/>
            <w:shd w:val="clear" w:color="auto" w:fill="auto"/>
          </w:tcPr>
          <w:p w:rsidR="000C3631" w:rsidRPr="000C3631" w:rsidRDefault="00CE54C7" w:rsidP="000C3631">
            <w:pPr>
              <w:pStyle w:val="3"/>
              <w:ind w:firstLine="0"/>
              <w:rPr>
                <w:szCs w:val="28"/>
              </w:rPr>
            </w:pPr>
            <w:r w:rsidRPr="000C3631">
              <w:rPr>
                <w:position w:val="-10"/>
                <w:szCs w:val="28"/>
              </w:rPr>
              <w:object w:dxaOrig="920" w:dyaOrig="320">
                <v:shape id="_x0000_i1093" type="#_x0000_t75" style="width:63.3pt;height:21.5pt" o:ole="">
                  <v:imagedata r:id="rId193" o:title=""/>
                </v:shape>
                <o:OLEObject Type="Embed" ProgID="Equation.3" ShapeID="_x0000_i1093" DrawAspect="Content" ObjectID="_1521372865" r:id="rId194"/>
              </w:object>
            </w:r>
          </w:p>
        </w:tc>
        <w:tc>
          <w:tcPr>
            <w:tcW w:w="900" w:type="dxa"/>
            <w:shd w:val="clear" w:color="auto" w:fill="auto"/>
          </w:tcPr>
          <w:p w:rsidR="000C3631" w:rsidRPr="000C3631" w:rsidRDefault="000C3631" w:rsidP="00CE54C7">
            <w:pPr>
              <w:pStyle w:val="3"/>
              <w:ind w:firstLine="0"/>
              <w:rPr>
                <w:szCs w:val="28"/>
              </w:rPr>
            </w:pPr>
            <w:r w:rsidRPr="000C3631">
              <w:rPr>
                <w:szCs w:val="28"/>
              </w:rPr>
              <w:t>(</w:t>
            </w:r>
            <w:r w:rsidR="00CE54C7">
              <w:rPr>
                <w:szCs w:val="28"/>
              </w:rPr>
              <w:t>20</w:t>
            </w:r>
            <w:r w:rsidRPr="000C3631">
              <w:rPr>
                <w:szCs w:val="28"/>
              </w:rPr>
              <w:t>)</w:t>
            </w:r>
          </w:p>
        </w:tc>
      </w:tr>
    </w:tbl>
    <w:p w:rsidR="000C3631" w:rsidRPr="00CE54C7" w:rsidRDefault="000C3631" w:rsidP="000C3631">
      <w:pPr>
        <w:ind w:firstLine="0"/>
        <w:rPr>
          <w:sz w:val="20"/>
          <w:szCs w:val="20"/>
        </w:rPr>
      </w:pPr>
    </w:p>
    <w:p w:rsidR="000C3631" w:rsidRPr="000C3631" w:rsidRDefault="000C3631" w:rsidP="00CE54C7">
      <w:pPr>
        <w:ind w:firstLine="0"/>
        <w:rPr>
          <w:sz w:val="28"/>
          <w:szCs w:val="28"/>
        </w:rPr>
      </w:pPr>
      <w:r w:rsidRPr="000C3631">
        <w:rPr>
          <w:sz w:val="28"/>
          <w:szCs w:val="28"/>
        </w:rPr>
        <w:t xml:space="preserve">где </w:t>
      </w:r>
      <w:r w:rsidRPr="00232AA0">
        <w:rPr>
          <w:i/>
          <w:sz w:val="28"/>
          <w:szCs w:val="28"/>
        </w:rPr>
        <w:t>h</w:t>
      </w:r>
      <w:r w:rsidRPr="000C3631">
        <w:rPr>
          <w:sz w:val="28"/>
          <w:szCs w:val="28"/>
        </w:rPr>
        <w:t xml:space="preserve"> – высота выработки вчерне (мощность слоя), </w:t>
      </w:r>
      <w:proofErr w:type="gramStart"/>
      <w:r w:rsidRPr="000C3631">
        <w:rPr>
          <w:sz w:val="28"/>
          <w:szCs w:val="28"/>
        </w:rPr>
        <w:t>м</w:t>
      </w:r>
      <w:proofErr w:type="gramEnd"/>
      <w:r w:rsidRPr="000C3631">
        <w:rPr>
          <w:sz w:val="28"/>
          <w:szCs w:val="28"/>
        </w:rPr>
        <w:t>;</w:t>
      </w:r>
    </w:p>
    <w:p w:rsidR="000C3631" w:rsidRPr="00CE54C7" w:rsidRDefault="000C3631" w:rsidP="000C3631">
      <w:pPr>
        <w:ind w:firstLine="0"/>
        <w:rPr>
          <w:sz w:val="20"/>
          <w:szCs w:val="20"/>
        </w:rPr>
      </w:pPr>
    </w:p>
    <w:p w:rsidR="00627B88" w:rsidRDefault="00627B88" w:rsidP="000C3631">
      <w:pPr>
        <w:ind w:firstLine="0"/>
        <w:rPr>
          <w:sz w:val="28"/>
          <w:szCs w:val="28"/>
        </w:rPr>
      </w:pPr>
    </w:p>
    <w:p w:rsidR="000C3631" w:rsidRPr="000C3631" w:rsidRDefault="000C3631" w:rsidP="00627B88">
      <w:pPr>
        <w:ind w:firstLine="709"/>
        <w:rPr>
          <w:sz w:val="28"/>
          <w:szCs w:val="28"/>
        </w:rPr>
      </w:pPr>
      <w:r w:rsidRPr="000C3631">
        <w:rPr>
          <w:sz w:val="28"/>
          <w:szCs w:val="28"/>
        </w:rPr>
        <w:t xml:space="preserve">Расход жидкости на одну скважину </w:t>
      </w:r>
      <w:r w:rsidRPr="00232AA0">
        <w:rPr>
          <w:i/>
          <w:sz w:val="28"/>
          <w:szCs w:val="28"/>
          <w:lang w:val="en-US"/>
        </w:rPr>
        <w:t>Q</w:t>
      </w:r>
      <w:r w:rsidRPr="000C3631">
        <w:rPr>
          <w:sz w:val="28"/>
          <w:szCs w:val="28"/>
          <w:vertAlign w:val="subscript"/>
          <w:lang w:val="en-US"/>
        </w:rPr>
        <w:t>c</w:t>
      </w:r>
      <w:r w:rsidRPr="00232AA0">
        <w:rPr>
          <w:sz w:val="28"/>
          <w:szCs w:val="28"/>
          <w:vertAlign w:val="superscript"/>
        </w:rPr>
        <w:t xml:space="preserve"> </w:t>
      </w:r>
      <w:r w:rsidRPr="000C3631">
        <w:rPr>
          <w:sz w:val="28"/>
          <w:szCs w:val="28"/>
        </w:rPr>
        <w:t>(м</w:t>
      </w:r>
      <w:r w:rsidRPr="000C3631">
        <w:rPr>
          <w:sz w:val="28"/>
          <w:szCs w:val="28"/>
          <w:vertAlign w:val="superscript"/>
        </w:rPr>
        <w:t>3</w:t>
      </w:r>
      <w:r w:rsidRPr="000C3631">
        <w:rPr>
          <w:sz w:val="28"/>
          <w:szCs w:val="28"/>
        </w:rPr>
        <w:t>) равен</w:t>
      </w:r>
    </w:p>
    <w:p w:rsidR="000C3631" w:rsidRPr="00CE54C7" w:rsidRDefault="000C3631" w:rsidP="000C3631">
      <w:pPr>
        <w:ind w:firstLine="0"/>
        <w:rPr>
          <w:sz w:val="20"/>
          <w:szCs w:val="20"/>
        </w:rPr>
      </w:pPr>
    </w:p>
    <w:tbl>
      <w:tblPr>
        <w:tblW w:w="0" w:type="auto"/>
        <w:tblInd w:w="288" w:type="dxa"/>
        <w:tblLook w:val="01E0" w:firstRow="1" w:lastRow="1" w:firstColumn="1" w:lastColumn="1" w:noHBand="0" w:noVBand="0"/>
      </w:tblPr>
      <w:tblGrid>
        <w:gridCol w:w="8100"/>
        <w:gridCol w:w="830"/>
      </w:tblGrid>
      <w:tr w:rsidR="000C3631" w:rsidRPr="000C3631" w:rsidTr="000C3631">
        <w:tc>
          <w:tcPr>
            <w:tcW w:w="8100" w:type="dxa"/>
            <w:shd w:val="clear" w:color="auto" w:fill="auto"/>
          </w:tcPr>
          <w:p w:rsidR="000C3631" w:rsidRPr="000C3631" w:rsidRDefault="00CE54C7" w:rsidP="000C3631">
            <w:pPr>
              <w:ind w:firstLine="0"/>
              <w:jc w:val="center"/>
              <w:rPr>
                <w:sz w:val="28"/>
                <w:szCs w:val="28"/>
                <w:lang w:val="en-US"/>
              </w:rPr>
            </w:pPr>
            <w:r w:rsidRPr="000C3631">
              <w:rPr>
                <w:position w:val="-24"/>
                <w:sz w:val="28"/>
                <w:szCs w:val="28"/>
                <w:lang w:val="en-US"/>
              </w:rPr>
              <w:object w:dxaOrig="2380" w:dyaOrig="660">
                <v:shape id="_x0000_i1094" type="#_x0000_t75" style="width:152.7pt;height:41.8pt" o:ole="">
                  <v:imagedata r:id="rId195" o:title=""/>
                </v:shape>
                <o:OLEObject Type="Embed" ProgID="Equation.3" ShapeID="_x0000_i1094" DrawAspect="Content" ObjectID="_1521372866" r:id="rId196"/>
              </w:object>
            </w:r>
          </w:p>
        </w:tc>
        <w:tc>
          <w:tcPr>
            <w:tcW w:w="830" w:type="dxa"/>
            <w:shd w:val="clear" w:color="auto" w:fill="auto"/>
          </w:tcPr>
          <w:p w:rsidR="000C3631" w:rsidRPr="000C3631" w:rsidRDefault="00CE54C7" w:rsidP="00CE54C7">
            <w:pPr>
              <w:ind w:firstLine="0"/>
              <w:rPr>
                <w:sz w:val="28"/>
                <w:szCs w:val="28"/>
              </w:rPr>
            </w:pPr>
            <w:r>
              <w:rPr>
                <w:sz w:val="28"/>
                <w:szCs w:val="28"/>
              </w:rPr>
              <w:t>(21</w:t>
            </w:r>
            <w:r w:rsidR="000C3631" w:rsidRPr="000C3631">
              <w:rPr>
                <w:sz w:val="28"/>
                <w:szCs w:val="28"/>
              </w:rPr>
              <w:t>)</w:t>
            </w:r>
          </w:p>
        </w:tc>
      </w:tr>
    </w:tbl>
    <w:p w:rsidR="000C3631" w:rsidRPr="000C3631" w:rsidRDefault="000C3631" w:rsidP="00CE54C7">
      <w:pPr>
        <w:ind w:firstLine="0"/>
        <w:rPr>
          <w:sz w:val="28"/>
          <w:szCs w:val="28"/>
        </w:rPr>
      </w:pPr>
      <w:r w:rsidRPr="000C3631">
        <w:rPr>
          <w:sz w:val="28"/>
          <w:szCs w:val="28"/>
        </w:rPr>
        <w:t xml:space="preserve">где </w:t>
      </w:r>
      <w:r w:rsidRPr="000C3631">
        <w:rPr>
          <w:sz w:val="28"/>
          <w:szCs w:val="28"/>
        </w:rPr>
        <w:sym w:font="Symbol" w:char="F067"/>
      </w:r>
      <w:r w:rsidRPr="000C3631">
        <w:rPr>
          <w:sz w:val="28"/>
          <w:szCs w:val="28"/>
        </w:rPr>
        <w:t xml:space="preserve"> – объемный вес угля, т/м</w:t>
      </w:r>
      <w:r w:rsidRPr="000C3631">
        <w:rPr>
          <w:sz w:val="28"/>
          <w:szCs w:val="28"/>
          <w:vertAlign w:val="superscript"/>
        </w:rPr>
        <w:t>3</w:t>
      </w:r>
      <w:r w:rsidRPr="000C3631">
        <w:rPr>
          <w:sz w:val="28"/>
          <w:szCs w:val="28"/>
        </w:rPr>
        <w:t xml:space="preserve">; </w:t>
      </w:r>
      <w:r w:rsidRPr="00232AA0">
        <w:rPr>
          <w:i/>
          <w:sz w:val="28"/>
          <w:szCs w:val="28"/>
          <w:lang w:val="en-US"/>
        </w:rPr>
        <w:t>g</w:t>
      </w:r>
      <w:r w:rsidRPr="000C3631">
        <w:rPr>
          <w:sz w:val="28"/>
          <w:szCs w:val="28"/>
          <w:vertAlign w:val="subscript"/>
        </w:rPr>
        <w:t>1</w:t>
      </w:r>
      <w:r w:rsidRPr="000C3631">
        <w:rPr>
          <w:sz w:val="28"/>
          <w:szCs w:val="28"/>
        </w:rPr>
        <w:t xml:space="preserve"> – удельный расход жидкости, </w:t>
      </w:r>
      <w:proofErr w:type="gramStart"/>
      <w:r w:rsidRPr="000C3631">
        <w:rPr>
          <w:sz w:val="28"/>
          <w:szCs w:val="28"/>
        </w:rPr>
        <w:t>л</w:t>
      </w:r>
      <w:proofErr w:type="gramEnd"/>
      <w:r w:rsidRPr="000C3631">
        <w:rPr>
          <w:sz w:val="28"/>
          <w:szCs w:val="28"/>
        </w:rPr>
        <w:t>/т:</w:t>
      </w:r>
    </w:p>
    <w:p w:rsidR="000C3631" w:rsidRPr="00CE54C7" w:rsidRDefault="000C3631" w:rsidP="000C3631">
      <w:pPr>
        <w:ind w:firstLine="0"/>
        <w:rPr>
          <w:sz w:val="20"/>
          <w:szCs w:val="20"/>
        </w:rPr>
      </w:pPr>
    </w:p>
    <w:tbl>
      <w:tblPr>
        <w:tblW w:w="0" w:type="auto"/>
        <w:jc w:val="center"/>
        <w:tblLook w:val="01E0" w:firstRow="1" w:lastRow="1" w:firstColumn="1" w:lastColumn="1" w:noHBand="0" w:noVBand="0"/>
      </w:tblPr>
      <w:tblGrid>
        <w:gridCol w:w="8367"/>
        <w:gridCol w:w="720"/>
      </w:tblGrid>
      <w:tr w:rsidR="000C3631" w:rsidRPr="000C3631" w:rsidTr="000C3631">
        <w:trPr>
          <w:jc w:val="center"/>
        </w:trPr>
        <w:tc>
          <w:tcPr>
            <w:tcW w:w="8367" w:type="dxa"/>
            <w:shd w:val="clear" w:color="auto" w:fill="auto"/>
          </w:tcPr>
          <w:p w:rsidR="000C3631" w:rsidRPr="000C3631" w:rsidRDefault="00627B88" w:rsidP="000C3631">
            <w:pPr>
              <w:ind w:firstLine="0"/>
              <w:jc w:val="center"/>
              <w:rPr>
                <w:sz w:val="28"/>
                <w:szCs w:val="28"/>
              </w:rPr>
            </w:pPr>
            <w:r w:rsidRPr="000C3631">
              <w:rPr>
                <w:position w:val="-10"/>
                <w:sz w:val="28"/>
                <w:szCs w:val="28"/>
                <w:lang w:val="en-US"/>
              </w:rPr>
              <w:object w:dxaOrig="1320" w:dyaOrig="340">
                <v:shape id="_x0000_i1095" type="#_x0000_t75" style="width:88.25pt;height:22.65pt" o:ole="">
                  <v:imagedata r:id="rId197" o:title=""/>
                </v:shape>
                <o:OLEObject Type="Embed" ProgID="Equation.3" ShapeID="_x0000_i1095" DrawAspect="Content" ObjectID="_1521372867" r:id="rId198"/>
              </w:object>
            </w:r>
          </w:p>
        </w:tc>
        <w:tc>
          <w:tcPr>
            <w:tcW w:w="720" w:type="dxa"/>
            <w:shd w:val="clear" w:color="auto" w:fill="auto"/>
          </w:tcPr>
          <w:p w:rsidR="000C3631" w:rsidRPr="000C3631" w:rsidRDefault="000C3631" w:rsidP="00CE54C7">
            <w:pPr>
              <w:ind w:firstLine="0"/>
              <w:rPr>
                <w:sz w:val="28"/>
                <w:szCs w:val="28"/>
              </w:rPr>
            </w:pPr>
            <w:r w:rsidRPr="000C3631">
              <w:rPr>
                <w:sz w:val="28"/>
                <w:szCs w:val="28"/>
              </w:rPr>
              <w:t>(</w:t>
            </w:r>
            <w:r w:rsidR="00CE54C7">
              <w:rPr>
                <w:sz w:val="28"/>
                <w:szCs w:val="28"/>
              </w:rPr>
              <w:t>22</w:t>
            </w:r>
            <w:r w:rsidRPr="000C3631">
              <w:rPr>
                <w:sz w:val="28"/>
                <w:szCs w:val="28"/>
              </w:rPr>
              <w:t>)</w:t>
            </w:r>
          </w:p>
        </w:tc>
      </w:tr>
    </w:tbl>
    <w:p w:rsidR="000C3631" w:rsidRPr="00CE54C7" w:rsidRDefault="000C3631" w:rsidP="000C3631">
      <w:pPr>
        <w:ind w:firstLine="0"/>
        <w:rPr>
          <w:sz w:val="20"/>
          <w:szCs w:val="20"/>
        </w:rPr>
      </w:pPr>
    </w:p>
    <w:p w:rsidR="000C3631" w:rsidRPr="000C3631" w:rsidRDefault="000C3631" w:rsidP="00CE54C7">
      <w:pPr>
        <w:ind w:firstLine="0"/>
        <w:rPr>
          <w:sz w:val="28"/>
          <w:szCs w:val="28"/>
        </w:rPr>
      </w:pPr>
      <w:r w:rsidRPr="000C3631">
        <w:rPr>
          <w:sz w:val="28"/>
          <w:szCs w:val="28"/>
        </w:rPr>
        <w:t xml:space="preserve">где </w:t>
      </w:r>
      <w:r w:rsidRPr="000C3631">
        <w:rPr>
          <w:sz w:val="28"/>
          <w:szCs w:val="28"/>
        </w:rPr>
        <w:sym w:font="Symbol" w:char="F044"/>
      </w:r>
      <w:r w:rsidRPr="00232AA0">
        <w:rPr>
          <w:i/>
          <w:sz w:val="28"/>
          <w:szCs w:val="28"/>
          <w:lang w:val="en-US"/>
        </w:rPr>
        <w:t>W</w:t>
      </w:r>
      <w:r w:rsidRPr="000C3631">
        <w:rPr>
          <w:sz w:val="28"/>
          <w:szCs w:val="28"/>
        </w:rPr>
        <w:t xml:space="preserve"> – прирост влаги, %.</w:t>
      </w:r>
    </w:p>
    <w:p w:rsidR="000C3631" w:rsidRPr="00CE54C7" w:rsidRDefault="000C3631" w:rsidP="000C3631">
      <w:pPr>
        <w:ind w:firstLine="0"/>
        <w:rPr>
          <w:sz w:val="20"/>
          <w:szCs w:val="20"/>
        </w:rPr>
      </w:pPr>
    </w:p>
    <w:p w:rsidR="000C3631" w:rsidRPr="000C3631" w:rsidRDefault="000C3631" w:rsidP="00627B88">
      <w:pPr>
        <w:ind w:firstLine="709"/>
        <w:rPr>
          <w:sz w:val="28"/>
          <w:szCs w:val="28"/>
        </w:rPr>
      </w:pPr>
      <w:r w:rsidRPr="000C3631">
        <w:rPr>
          <w:sz w:val="28"/>
          <w:szCs w:val="28"/>
        </w:rPr>
        <w:t>Продолжительность нагнетания</w:t>
      </w:r>
      <w:proofErr w:type="gramStart"/>
      <w:r w:rsidRPr="000C3631">
        <w:rPr>
          <w:sz w:val="28"/>
          <w:szCs w:val="28"/>
        </w:rPr>
        <w:t xml:space="preserve"> </w:t>
      </w:r>
      <w:r w:rsidRPr="00232AA0">
        <w:rPr>
          <w:i/>
          <w:sz w:val="28"/>
          <w:szCs w:val="28"/>
        </w:rPr>
        <w:t>Т</w:t>
      </w:r>
      <w:proofErr w:type="gramEnd"/>
      <w:r w:rsidRPr="000C3631">
        <w:rPr>
          <w:sz w:val="28"/>
          <w:szCs w:val="28"/>
        </w:rPr>
        <w:t xml:space="preserve"> (ч) определяется по формуле:</w:t>
      </w:r>
    </w:p>
    <w:p w:rsidR="000C3631" w:rsidRPr="00CE54C7" w:rsidRDefault="000C3631" w:rsidP="000C3631">
      <w:pPr>
        <w:ind w:firstLine="0"/>
        <w:rPr>
          <w:sz w:val="20"/>
          <w:szCs w:val="20"/>
        </w:rPr>
      </w:pPr>
    </w:p>
    <w:tbl>
      <w:tblPr>
        <w:tblW w:w="9096" w:type="dxa"/>
        <w:jc w:val="center"/>
        <w:tblLook w:val="01E0" w:firstRow="1" w:lastRow="1" w:firstColumn="1" w:lastColumn="1" w:noHBand="0" w:noVBand="0"/>
      </w:tblPr>
      <w:tblGrid>
        <w:gridCol w:w="8346"/>
        <w:gridCol w:w="750"/>
      </w:tblGrid>
      <w:tr w:rsidR="000C3631" w:rsidRPr="000C3631" w:rsidTr="000C3631">
        <w:trPr>
          <w:jc w:val="center"/>
        </w:trPr>
        <w:tc>
          <w:tcPr>
            <w:tcW w:w="8346" w:type="dxa"/>
            <w:shd w:val="clear" w:color="auto" w:fill="auto"/>
          </w:tcPr>
          <w:p w:rsidR="000C3631" w:rsidRPr="000C3631" w:rsidRDefault="00CE54C7" w:rsidP="000C3631">
            <w:pPr>
              <w:ind w:firstLine="0"/>
              <w:jc w:val="center"/>
              <w:rPr>
                <w:sz w:val="28"/>
                <w:szCs w:val="28"/>
              </w:rPr>
            </w:pPr>
            <w:r w:rsidRPr="000C3631">
              <w:rPr>
                <w:position w:val="-30"/>
                <w:sz w:val="28"/>
                <w:szCs w:val="28"/>
              </w:rPr>
              <w:object w:dxaOrig="1080" w:dyaOrig="680">
                <v:shape id="_x0000_i1096" type="#_x0000_t75" style="width:75.5pt;height:42.95pt" o:ole="" fillcolor="window">
                  <v:imagedata r:id="rId199" o:title=""/>
                </v:shape>
                <o:OLEObject Type="Embed" ProgID="Equation.3" ShapeID="_x0000_i1096" DrawAspect="Content" ObjectID="_1521372868" r:id="rId200"/>
              </w:object>
            </w:r>
          </w:p>
        </w:tc>
        <w:tc>
          <w:tcPr>
            <w:tcW w:w="750" w:type="dxa"/>
            <w:shd w:val="clear" w:color="auto" w:fill="auto"/>
          </w:tcPr>
          <w:p w:rsidR="000C3631" w:rsidRPr="000C3631" w:rsidRDefault="000C3631" w:rsidP="00CE54C7">
            <w:pPr>
              <w:ind w:firstLine="0"/>
              <w:rPr>
                <w:sz w:val="28"/>
                <w:szCs w:val="28"/>
              </w:rPr>
            </w:pPr>
            <w:r w:rsidRPr="000C3631">
              <w:rPr>
                <w:sz w:val="28"/>
                <w:szCs w:val="28"/>
              </w:rPr>
              <w:t>(</w:t>
            </w:r>
            <w:r w:rsidR="00CE54C7">
              <w:rPr>
                <w:sz w:val="28"/>
                <w:szCs w:val="28"/>
              </w:rPr>
              <w:t>2</w:t>
            </w:r>
            <w:r w:rsidRPr="000C3631">
              <w:rPr>
                <w:sz w:val="28"/>
                <w:szCs w:val="28"/>
              </w:rPr>
              <w:t>3)</w:t>
            </w:r>
          </w:p>
        </w:tc>
      </w:tr>
    </w:tbl>
    <w:p w:rsidR="000C3631" w:rsidRPr="00CE54C7" w:rsidRDefault="000C3631" w:rsidP="000C3631">
      <w:pPr>
        <w:ind w:firstLine="0"/>
        <w:rPr>
          <w:sz w:val="20"/>
          <w:szCs w:val="20"/>
        </w:rPr>
      </w:pPr>
    </w:p>
    <w:p w:rsidR="000C3631" w:rsidRPr="000C3631" w:rsidRDefault="000C3631" w:rsidP="00627B88">
      <w:pPr>
        <w:ind w:firstLine="709"/>
        <w:rPr>
          <w:sz w:val="28"/>
          <w:szCs w:val="28"/>
        </w:rPr>
      </w:pPr>
      <w:r w:rsidRPr="000C3631">
        <w:rPr>
          <w:sz w:val="28"/>
          <w:szCs w:val="28"/>
        </w:rPr>
        <w:t xml:space="preserve">Темп нагнетания </w:t>
      </w:r>
      <w:proofErr w:type="gramStart"/>
      <w:r w:rsidRPr="00232AA0">
        <w:rPr>
          <w:i/>
          <w:sz w:val="28"/>
          <w:szCs w:val="28"/>
          <w:lang w:val="en-US"/>
        </w:rPr>
        <w:t>g</w:t>
      </w:r>
      <w:proofErr w:type="gramEnd"/>
      <w:r w:rsidRPr="00232AA0">
        <w:rPr>
          <w:i/>
          <w:sz w:val="28"/>
          <w:szCs w:val="28"/>
          <w:vertAlign w:val="subscript"/>
        </w:rPr>
        <w:t>н</w:t>
      </w:r>
      <w:r w:rsidRPr="000C3631">
        <w:rPr>
          <w:sz w:val="28"/>
          <w:szCs w:val="28"/>
        </w:rPr>
        <w:t xml:space="preserve"> принимается равным производительности насо</w:t>
      </w:r>
      <w:r w:rsidRPr="000C3631">
        <w:rPr>
          <w:sz w:val="28"/>
          <w:szCs w:val="28"/>
        </w:rPr>
        <w:t>с</w:t>
      </w:r>
      <w:r w:rsidRPr="000C3631">
        <w:rPr>
          <w:sz w:val="28"/>
          <w:szCs w:val="28"/>
        </w:rPr>
        <w:t xml:space="preserve">ных установок. Для насосов УНВ-2 – </w:t>
      </w:r>
      <w:proofErr w:type="gramStart"/>
      <w:r w:rsidRPr="00232AA0">
        <w:rPr>
          <w:i/>
          <w:sz w:val="28"/>
          <w:szCs w:val="28"/>
          <w:lang w:val="en-US"/>
        </w:rPr>
        <w:t>g</w:t>
      </w:r>
      <w:proofErr w:type="gramEnd"/>
      <w:r w:rsidRPr="000C3631">
        <w:rPr>
          <w:sz w:val="28"/>
          <w:szCs w:val="28"/>
          <w:vertAlign w:val="subscript"/>
        </w:rPr>
        <w:t>н</w:t>
      </w:r>
      <w:r w:rsidRPr="000C3631">
        <w:rPr>
          <w:sz w:val="28"/>
          <w:szCs w:val="28"/>
        </w:rPr>
        <w:t xml:space="preserve"> = 30 л/мин; УН-35 – 35 л/мин; 2УГНМ – 45 л/мин.</w:t>
      </w:r>
    </w:p>
    <w:p w:rsidR="000C3631" w:rsidRPr="00CE54C7" w:rsidRDefault="000C3631" w:rsidP="000C3631">
      <w:pPr>
        <w:ind w:firstLine="0"/>
        <w:rPr>
          <w:sz w:val="20"/>
          <w:szCs w:val="20"/>
        </w:rPr>
      </w:pPr>
    </w:p>
    <w:p w:rsidR="000C3631" w:rsidRPr="000C3631" w:rsidRDefault="000C3631" w:rsidP="00CE54C7">
      <w:pPr>
        <w:ind w:firstLine="0"/>
        <w:jc w:val="center"/>
        <w:rPr>
          <w:b/>
          <w:sz w:val="28"/>
          <w:szCs w:val="28"/>
        </w:rPr>
      </w:pPr>
      <w:r w:rsidRPr="000C3631">
        <w:rPr>
          <w:b/>
          <w:sz w:val="28"/>
          <w:szCs w:val="28"/>
        </w:rPr>
        <w:t>3.2. Орошение при работе проходческого комбайна</w:t>
      </w:r>
    </w:p>
    <w:p w:rsidR="000C3631" w:rsidRPr="000C3631" w:rsidRDefault="000C3631" w:rsidP="000C3631">
      <w:pPr>
        <w:ind w:firstLine="0"/>
        <w:rPr>
          <w:sz w:val="28"/>
          <w:szCs w:val="28"/>
        </w:rPr>
      </w:pPr>
      <w:r w:rsidRPr="000C3631">
        <w:rPr>
          <w:sz w:val="28"/>
          <w:szCs w:val="28"/>
        </w:rPr>
        <w:t>Расход воды, необходимый для орошения, определяется из выражения:</w:t>
      </w:r>
    </w:p>
    <w:p w:rsidR="000C3631" w:rsidRPr="00CE54C7" w:rsidRDefault="000C3631" w:rsidP="000C3631">
      <w:pPr>
        <w:ind w:firstLine="0"/>
        <w:rPr>
          <w:sz w:val="20"/>
          <w:szCs w:val="20"/>
        </w:rPr>
      </w:pPr>
    </w:p>
    <w:tbl>
      <w:tblPr>
        <w:tblW w:w="0" w:type="auto"/>
        <w:tblInd w:w="288" w:type="dxa"/>
        <w:tblLook w:val="01E0" w:firstRow="1" w:lastRow="1" w:firstColumn="1" w:lastColumn="1" w:noHBand="0" w:noVBand="0"/>
      </w:tblPr>
      <w:tblGrid>
        <w:gridCol w:w="8279"/>
        <w:gridCol w:w="720"/>
      </w:tblGrid>
      <w:tr w:rsidR="000C3631" w:rsidRPr="000C3631" w:rsidTr="000C3631">
        <w:tc>
          <w:tcPr>
            <w:tcW w:w="8280" w:type="dxa"/>
            <w:shd w:val="clear" w:color="auto" w:fill="auto"/>
          </w:tcPr>
          <w:p w:rsidR="000C3631" w:rsidRPr="000C3631" w:rsidRDefault="00CE54C7" w:rsidP="000C3631">
            <w:pPr>
              <w:ind w:firstLine="0"/>
              <w:jc w:val="center"/>
              <w:rPr>
                <w:sz w:val="28"/>
                <w:szCs w:val="28"/>
              </w:rPr>
            </w:pPr>
            <w:r w:rsidRPr="000C3631">
              <w:rPr>
                <w:position w:val="-12"/>
                <w:sz w:val="28"/>
                <w:szCs w:val="28"/>
                <w:lang w:val="en-US"/>
              </w:rPr>
              <w:object w:dxaOrig="1180" w:dyaOrig="360">
                <v:shape id="_x0000_i1097" type="#_x0000_t75" style="width:80.7pt;height:24.4pt" o:ole="">
                  <v:imagedata r:id="rId201" o:title=""/>
                </v:shape>
                <o:OLEObject Type="Embed" ProgID="Equation.3" ShapeID="_x0000_i1097" DrawAspect="Content" ObjectID="_1521372869" r:id="rId202"/>
              </w:object>
            </w:r>
          </w:p>
        </w:tc>
        <w:tc>
          <w:tcPr>
            <w:tcW w:w="720" w:type="dxa"/>
            <w:shd w:val="clear" w:color="auto" w:fill="auto"/>
          </w:tcPr>
          <w:p w:rsidR="000C3631" w:rsidRPr="000C3631" w:rsidRDefault="000C3631" w:rsidP="00CE54C7">
            <w:pPr>
              <w:ind w:firstLine="0"/>
              <w:rPr>
                <w:sz w:val="28"/>
                <w:szCs w:val="28"/>
              </w:rPr>
            </w:pPr>
            <w:r w:rsidRPr="000C3631">
              <w:rPr>
                <w:sz w:val="28"/>
                <w:szCs w:val="28"/>
              </w:rPr>
              <w:t>(</w:t>
            </w:r>
            <w:r w:rsidR="00CE54C7">
              <w:rPr>
                <w:sz w:val="28"/>
                <w:szCs w:val="28"/>
              </w:rPr>
              <w:t>24</w:t>
            </w:r>
            <w:r w:rsidRPr="000C3631">
              <w:rPr>
                <w:sz w:val="28"/>
                <w:szCs w:val="28"/>
              </w:rPr>
              <w:t>)</w:t>
            </w:r>
          </w:p>
        </w:tc>
      </w:tr>
    </w:tbl>
    <w:p w:rsidR="000C3631" w:rsidRPr="00CE54C7" w:rsidRDefault="000C3631" w:rsidP="000C3631">
      <w:pPr>
        <w:ind w:firstLine="0"/>
        <w:rPr>
          <w:sz w:val="20"/>
          <w:szCs w:val="20"/>
        </w:rPr>
      </w:pPr>
    </w:p>
    <w:p w:rsidR="000C3631" w:rsidRPr="000C3631" w:rsidRDefault="000C3631" w:rsidP="00CE54C7">
      <w:pPr>
        <w:ind w:firstLine="0"/>
        <w:rPr>
          <w:sz w:val="28"/>
          <w:szCs w:val="28"/>
        </w:rPr>
      </w:pPr>
      <w:r w:rsidRPr="000C3631">
        <w:rPr>
          <w:sz w:val="28"/>
          <w:szCs w:val="28"/>
        </w:rPr>
        <w:t xml:space="preserve">где </w:t>
      </w:r>
      <w:r w:rsidRPr="00232AA0">
        <w:rPr>
          <w:i/>
          <w:sz w:val="28"/>
          <w:szCs w:val="28"/>
        </w:rPr>
        <w:t>A</w:t>
      </w:r>
      <w:r w:rsidRPr="000C3631">
        <w:rPr>
          <w:sz w:val="28"/>
          <w:szCs w:val="28"/>
        </w:rPr>
        <w:t xml:space="preserve"> – производительность проходческого комбайна, т/мин; </w:t>
      </w:r>
      <w:r w:rsidRPr="00232AA0">
        <w:rPr>
          <w:i/>
          <w:sz w:val="28"/>
          <w:szCs w:val="28"/>
          <w:lang w:val="en-US"/>
        </w:rPr>
        <w:t>g</w:t>
      </w:r>
      <w:r w:rsidRPr="000C3631">
        <w:rPr>
          <w:sz w:val="28"/>
          <w:szCs w:val="28"/>
          <w:vertAlign w:val="subscript"/>
        </w:rPr>
        <w:t xml:space="preserve">2 </w:t>
      </w:r>
      <w:r w:rsidRPr="000C3631">
        <w:rPr>
          <w:sz w:val="28"/>
          <w:szCs w:val="28"/>
        </w:rPr>
        <w:t xml:space="preserve">– удельный расход воды. Для проходческих комбайнов </w:t>
      </w:r>
      <w:r w:rsidRPr="00232AA0">
        <w:rPr>
          <w:i/>
          <w:sz w:val="28"/>
          <w:szCs w:val="28"/>
          <w:lang w:val="en-US"/>
        </w:rPr>
        <w:t>g</w:t>
      </w:r>
      <w:r w:rsidRPr="000C3631">
        <w:rPr>
          <w:sz w:val="28"/>
          <w:szCs w:val="28"/>
          <w:vertAlign w:val="subscript"/>
        </w:rPr>
        <w:t xml:space="preserve">2 </w:t>
      </w:r>
      <w:r w:rsidRPr="000C3631">
        <w:rPr>
          <w:sz w:val="28"/>
          <w:szCs w:val="28"/>
        </w:rPr>
        <w:t>= 40</w:t>
      </w:r>
      <w:r w:rsidR="00CE54C7">
        <w:rPr>
          <w:sz w:val="28"/>
          <w:szCs w:val="28"/>
        </w:rPr>
        <w:t> </w:t>
      </w:r>
      <w:r w:rsidRPr="000C3631">
        <w:rPr>
          <w:sz w:val="28"/>
          <w:szCs w:val="28"/>
        </w:rPr>
        <w:t>л/т.</w:t>
      </w:r>
    </w:p>
    <w:p w:rsidR="000C3631" w:rsidRPr="00CE54C7" w:rsidRDefault="000C3631" w:rsidP="000C3631">
      <w:pPr>
        <w:ind w:firstLine="0"/>
        <w:rPr>
          <w:sz w:val="20"/>
          <w:szCs w:val="20"/>
        </w:rPr>
      </w:pPr>
    </w:p>
    <w:p w:rsidR="000C3631" w:rsidRPr="000C3631" w:rsidRDefault="000C3631" w:rsidP="00627B88">
      <w:pPr>
        <w:ind w:firstLine="709"/>
        <w:rPr>
          <w:sz w:val="28"/>
          <w:szCs w:val="28"/>
        </w:rPr>
      </w:pPr>
      <w:r w:rsidRPr="000C3631">
        <w:rPr>
          <w:sz w:val="28"/>
          <w:szCs w:val="28"/>
        </w:rPr>
        <w:t xml:space="preserve">Число форсунок в оросительной системе должно быть таким, чтобы их суммарная производительность при требуемом давлении воды была равна расчетному расходу воды. </w:t>
      </w:r>
    </w:p>
    <w:p w:rsidR="000C3631" w:rsidRPr="000C3631" w:rsidRDefault="000C3631" w:rsidP="00627B88">
      <w:pPr>
        <w:ind w:firstLine="709"/>
        <w:rPr>
          <w:sz w:val="28"/>
          <w:szCs w:val="28"/>
        </w:rPr>
      </w:pPr>
      <w:r w:rsidRPr="000C3631">
        <w:rPr>
          <w:sz w:val="28"/>
          <w:szCs w:val="28"/>
        </w:rPr>
        <w:t>При среднем времени работы комбайна, равном за смену 2</w:t>
      </w:r>
      <w:r w:rsidR="00CE54C7">
        <w:rPr>
          <w:sz w:val="28"/>
          <w:szCs w:val="28"/>
        </w:rPr>
        <w:t> </w:t>
      </w:r>
      <w:r w:rsidRPr="000C3631">
        <w:rPr>
          <w:sz w:val="28"/>
          <w:szCs w:val="28"/>
        </w:rPr>
        <w:t xml:space="preserve">ч и при трехсменном режиме работы общий расход воды за сутки составит </w:t>
      </w:r>
    </w:p>
    <w:p w:rsidR="000C3631" w:rsidRPr="00CE54C7" w:rsidRDefault="000C3631" w:rsidP="000C3631">
      <w:pPr>
        <w:ind w:firstLine="0"/>
        <w:rPr>
          <w:sz w:val="20"/>
          <w:szCs w:val="20"/>
        </w:rPr>
      </w:pPr>
    </w:p>
    <w:tbl>
      <w:tblPr>
        <w:tblW w:w="0" w:type="auto"/>
        <w:tblInd w:w="288" w:type="dxa"/>
        <w:tblLook w:val="01E0" w:firstRow="1" w:lastRow="1" w:firstColumn="1" w:lastColumn="1" w:noHBand="0" w:noVBand="0"/>
      </w:tblPr>
      <w:tblGrid>
        <w:gridCol w:w="8279"/>
        <w:gridCol w:w="720"/>
      </w:tblGrid>
      <w:tr w:rsidR="000C3631" w:rsidRPr="000C3631" w:rsidTr="000C3631">
        <w:tc>
          <w:tcPr>
            <w:tcW w:w="8280" w:type="dxa"/>
            <w:shd w:val="clear" w:color="auto" w:fill="auto"/>
          </w:tcPr>
          <w:p w:rsidR="000C3631" w:rsidRPr="000C3631" w:rsidRDefault="00CE54C7" w:rsidP="000C3631">
            <w:pPr>
              <w:ind w:firstLine="0"/>
              <w:jc w:val="center"/>
              <w:rPr>
                <w:sz w:val="28"/>
                <w:szCs w:val="28"/>
              </w:rPr>
            </w:pPr>
            <w:r w:rsidRPr="000C3631">
              <w:rPr>
                <w:position w:val="-24"/>
                <w:sz w:val="28"/>
                <w:szCs w:val="28"/>
              </w:rPr>
              <w:object w:dxaOrig="1939" w:dyaOrig="620">
                <v:shape id="_x0000_i1098" type="#_x0000_t75" style="width:98.7pt;height:36pt" o:ole="" fillcolor="window">
                  <v:imagedata r:id="rId203" o:title=""/>
                </v:shape>
                <o:OLEObject Type="Embed" ProgID="Equation.3" ShapeID="_x0000_i1098" DrawAspect="Content" ObjectID="_1521372870" r:id="rId204"/>
              </w:object>
            </w:r>
          </w:p>
        </w:tc>
        <w:tc>
          <w:tcPr>
            <w:tcW w:w="720" w:type="dxa"/>
            <w:shd w:val="clear" w:color="auto" w:fill="auto"/>
          </w:tcPr>
          <w:p w:rsidR="000C3631" w:rsidRPr="000C3631" w:rsidRDefault="000C3631" w:rsidP="00CE54C7">
            <w:pPr>
              <w:ind w:firstLine="0"/>
              <w:rPr>
                <w:sz w:val="28"/>
                <w:szCs w:val="28"/>
              </w:rPr>
            </w:pPr>
            <w:r w:rsidRPr="000C3631">
              <w:rPr>
                <w:sz w:val="28"/>
                <w:szCs w:val="28"/>
              </w:rPr>
              <w:t>(</w:t>
            </w:r>
            <w:r w:rsidR="00CE54C7">
              <w:rPr>
                <w:sz w:val="28"/>
                <w:szCs w:val="28"/>
              </w:rPr>
              <w:t>25</w:t>
            </w:r>
            <w:r w:rsidRPr="000C3631">
              <w:rPr>
                <w:sz w:val="28"/>
                <w:szCs w:val="28"/>
              </w:rPr>
              <w:t>)</w:t>
            </w:r>
          </w:p>
        </w:tc>
      </w:tr>
    </w:tbl>
    <w:p w:rsidR="00CE54C7" w:rsidRPr="00CE54C7" w:rsidRDefault="00CE54C7" w:rsidP="000C3631">
      <w:pPr>
        <w:ind w:firstLine="0"/>
        <w:rPr>
          <w:sz w:val="20"/>
          <w:szCs w:val="20"/>
        </w:rPr>
      </w:pPr>
    </w:p>
    <w:p w:rsidR="000C3631" w:rsidRPr="000C3631" w:rsidRDefault="000C3631" w:rsidP="00CE54C7">
      <w:pPr>
        <w:ind w:firstLine="0"/>
        <w:jc w:val="center"/>
        <w:rPr>
          <w:b/>
          <w:sz w:val="28"/>
          <w:szCs w:val="28"/>
        </w:rPr>
      </w:pPr>
      <w:r w:rsidRPr="000C3631">
        <w:rPr>
          <w:b/>
          <w:sz w:val="28"/>
          <w:szCs w:val="28"/>
        </w:rPr>
        <w:t>3.3. Пылеулавливание при работе проходческого комбайна</w:t>
      </w:r>
    </w:p>
    <w:p w:rsidR="000C3631" w:rsidRPr="000C3631" w:rsidRDefault="000C3631" w:rsidP="00627B88">
      <w:pPr>
        <w:ind w:firstLine="709"/>
        <w:rPr>
          <w:sz w:val="28"/>
          <w:szCs w:val="28"/>
        </w:rPr>
      </w:pPr>
      <w:r w:rsidRPr="000C3631">
        <w:rPr>
          <w:sz w:val="28"/>
          <w:szCs w:val="28"/>
        </w:rPr>
        <w:t>Согласно нормативным требованиям проходческие комбайны дол</w:t>
      </w:r>
      <w:r w:rsidRPr="000C3631">
        <w:rPr>
          <w:sz w:val="28"/>
          <w:szCs w:val="28"/>
        </w:rPr>
        <w:t>ж</w:t>
      </w:r>
      <w:r w:rsidRPr="000C3631">
        <w:rPr>
          <w:sz w:val="28"/>
          <w:szCs w:val="28"/>
        </w:rPr>
        <w:t>ны быть оборудованы пылеулавливающими установками, предназначе</w:t>
      </w:r>
      <w:r w:rsidRPr="000C3631">
        <w:rPr>
          <w:sz w:val="28"/>
          <w:szCs w:val="28"/>
        </w:rPr>
        <w:t>н</w:t>
      </w:r>
      <w:r w:rsidRPr="000C3631">
        <w:rPr>
          <w:sz w:val="28"/>
          <w:szCs w:val="28"/>
        </w:rPr>
        <w:t>ными для отсоса и последующего улавливания витающей пыли.</w:t>
      </w:r>
    </w:p>
    <w:p w:rsidR="000C3631" w:rsidRPr="000C3631" w:rsidRDefault="000C3631" w:rsidP="00627B88">
      <w:pPr>
        <w:ind w:firstLine="709"/>
        <w:rPr>
          <w:sz w:val="28"/>
          <w:szCs w:val="28"/>
        </w:rPr>
      </w:pPr>
      <w:r w:rsidRPr="000C3631">
        <w:rPr>
          <w:sz w:val="28"/>
          <w:szCs w:val="28"/>
        </w:rPr>
        <w:t xml:space="preserve">Расход воды на пылеулавливание </w:t>
      </w:r>
      <w:proofErr w:type="gramStart"/>
      <w:r w:rsidRPr="00232AA0">
        <w:rPr>
          <w:i/>
          <w:sz w:val="28"/>
          <w:szCs w:val="28"/>
          <w:lang w:val="en-US"/>
        </w:rPr>
        <w:t>Q</w:t>
      </w:r>
      <w:proofErr w:type="gramEnd"/>
      <w:r w:rsidRPr="000C3631">
        <w:rPr>
          <w:sz w:val="28"/>
          <w:szCs w:val="28"/>
          <w:vertAlign w:val="subscript"/>
        </w:rPr>
        <w:t>общ</w:t>
      </w:r>
      <w:r w:rsidRPr="000C3631">
        <w:rPr>
          <w:sz w:val="28"/>
          <w:szCs w:val="28"/>
        </w:rPr>
        <w:t xml:space="preserve"> рассчитывается из условия рекомендуемого удельного ее расхода:</w:t>
      </w:r>
    </w:p>
    <w:p w:rsidR="000C3631" w:rsidRPr="00CE54C7" w:rsidRDefault="000C3631" w:rsidP="000C3631">
      <w:pPr>
        <w:ind w:firstLine="0"/>
        <w:rPr>
          <w:sz w:val="20"/>
          <w:szCs w:val="20"/>
        </w:rPr>
      </w:pPr>
    </w:p>
    <w:tbl>
      <w:tblPr>
        <w:tblW w:w="0" w:type="auto"/>
        <w:tblInd w:w="288" w:type="dxa"/>
        <w:tblLook w:val="01E0" w:firstRow="1" w:lastRow="1" w:firstColumn="1" w:lastColumn="1" w:noHBand="0" w:noVBand="0"/>
      </w:tblPr>
      <w:tblGrid>
        <w:gridCol w:w="8010"/>
        <w:gridCol w:w="989"/>
      </w:tblGrid>
      <w:tr w:rsidR="000C3631" w:rsidRPr="000C3631" w:rsidTr="000C3631">
        <w:tc>
          <w:tcPr>
            <w:tcW w:w="8280" w:type="dxa"/>
            <w:shd w:val="clear" w:color="auto" w:fill="auto"/>
          </w:tcPr>
          <w:p w:rsidR="000C3631" w:rsidRPr="000C3631" w:rsidRDefault="000C3631" w:rsidP="000C3631">
            <w:pPr>
              <w:ind w:firstLine="0"/>
              <w:jc w:val="center"/>
              <w:rPr>
                <w:sz w:val="28"/>
                <w:szCs w:val="28"/>
                <w:lang w:val="en-US"/>
              </w:rPr>
            </w:pPr>
            <w:r w:rsidRPr="000C3631">
              <w:rPr>
                <w:position w:val="-12"/>
                <w:sz w:val="28"/>
                <w:szCs w:val="28"/>
                <w:lang w:val="en-US"/>
              </w:rPr>
              <w:object w:dxaOrig="1440" w:dyaOrig="360">
                <v:shape id="_x0000_i1099" type="#_x0000_t75" style="width:99.3pt;height:24.95pt" o:ole="">
                  <v:imagedata r:id="rId205" o:title=""/>
                </v:shape>
                <o:OLEObject Type="Embed" ProgID="Equation.3" ShapeID="_x0000_i1099" DrawAspect="Content" ObjectID="_1521372871" r:id="rId206"/>
              </w:object>
            </w:r>
          </w:p>
        </w:tc>
        <w:tc>
          <w:tcPr>
            <w:tcW w:w="1003" w:type="dxa"/>
            <w:shd w:val="clear" w:color="auto" w:fill="auto"/>
          </w:tcPr>
          <w:p w:rsidR="000C3631" w:rsidRPr="000C3631" w:rsidRDefault="000C3631" w:rsidP="00CE54C7">
            <w:pPr>
              <w:ind w:firstLine="0"/>
              <w:rPr>
                <w:sz w:val="28"/>
                <w:szCs w:val="28"/>
                <w:lang w:val="en-US"/>
              </w:rPr>
            </w:pPr>
            <w:r w:rsidRPr="000C3631">
              <w:rPr>
                <w:sz w:val="28"/>
                <w:szCs w:val="28"/>
              </w:rPr>
              <w:t>(</w:t>
            </w:r>
            <w:r w:rsidR="00CE54C7">
              <w:rPr>
                <w:sz w:val="28"/>
                <w:szCs w:val="28"/>
              </w:rPr>
              <w:t>26</w:t>
            </w:r>
            <w:r w:rsidRPr="000C3631">
              <w:rPr>
                <w:sz w:val="28"/>
                <w:szCs w:val="28"/>
              </w:rPr>
              <w:t>)</w:t>
            </w:r>
          </w:p>
        </w:tc>
      </w:tr>
    </w:tbl>
    <w:p w:rsidR="000C3631" w:rsidRPr="000C3631" w:rsidRDefault="000C3631" w:rsidP="00CE54C7">
      <w:pPr>
        <w:ind w:firstLine="0"/>
        <w:rPr>
          <w:sz w:val="28"/>
          <w:szCs w:val="28"/>
        </w:rPr>
      </w:pPr>
      <w:r w:rsidRPr="000C3631">
        <w:rPr>
          <w:sz w:val="28"/>
          <w:szCs w:val="28"/>
        </w:rPr>
        <w:t xml:space="preserve">где </w:t>
      </w:r>
      <w:r w:rsidRPr="00232AA0">
        <w:rPr>
          <w:i/>
          <w:sz w:val="28"/>
          <w:szCs w:val="28"/>
          <w:lang w:val="en-US"/>
        </w:rPr>
        <w:t>g</w:t>
      </w:r>
      <w:r w:rsidRPr="000C3631">
        <w:rPr>
          <w:sz w:val="28"/>
          <w:szCs w:val="28"/>
          <w:vertAlign w:val="subscript"/>
        </w:rPr>
        <w:t>3</w:t>
      </w:r>
      <w:r w:rsidRPr="000C3631">
        <w:rPr>
          <w:sz w:val="28"/>
          <w:szCs w:val="28"/>
        </w:rPr>
        <w:t xml:space="preserve"> – удельный расход воды на пылеулавливание, </w:t>
      </w:r>
      <w:proofErr w:type="gramStart"/>
      <w:r w:rsidRPr="000C3631">
        <w:rPr>
          <w:sz w:val="28"/>
          <w:szCs w:val="28"/>
        </w:rPr>
        <w:t>л</w:t>
      </w:r>
      <w:proofErr w:type="gramEnd"/>
      <w:r w:rsidRPr="000C3631">
        <w:rPr>
          <w:sz w:val="28"/>
          <w:szCs w:val="28"/>
        </w:rPr>
        <w:t>/м</w:t>
      </w:r>
      <w:r w:rsidRPr="000C3631">
        <w:rPr>
          <w:sz w:val="28"/>
          <w:szCs w:val="28"/>
          <w:vertAlign w:val="superscript"/>
        </w:rPr>
        <w:t>3</w:t>
      </w:r>
      <w:r w:rsidRPr="000C3631">
        <w:rPr>
          <w:sz w:val="28"/>
          <w:szCs w:val="28"/>
        </w:rPr>
        <w:t xml:space="preserve">; </w:t>
      </w:r>
      <w:r w:rsidRPr="00232AA0">
        <w:rPr>
          <w:i/>
          <w:sz w:val="28"/>
          <w:szCs w:val="28"/>
          <w:lang w:val="en-US"/>
        </w:rPr>
        <w:t>Q</w:t>
      </w:r>
      <w:r w:rsidRPr="000C3631">
        <w:rPr>
          <w:sz w:val="28"/>
          <w:szCs w:val="28"/>
          <w:vertAlign w:val="subscript"/>
        </w:rPr>
        <w:t xml:space="preserve">1 </w:t>
      </w:r>
      <w:r w:rsidRPr="000C3631">
        <w:rPr>
          <w:sz w:val="28"/>
          <w:szCs w:val="28"/>
        </w:rPr>
        <w:t>– производ</w:t>
      </w:r>
      <w:r w:rsidRPr="000C3631">
        <w:rPr>
          <w:sz w:val="28"/>
          <w:szCs w:val="28"/>
        </w:rPr>
        <w:t>и</w:t>
      </w:r>
      <w:r w:rsidRPr="000C3631">
        <w:rPr>
          <w:sz w:val="28"/>
          <w:szCs w:val="28"/>
        </w:rPr>
        <w:lastRenderedPageBreak/>
        <w:t>тельность вентилятора для пылеулавливающей установки, м</w:t>
      </w:r>
      <w:r w:rsidRPr="000C3631">
        <w:rPr>
          <w:sz w:val="28"/>
          <w:szCs w:val="28"/>
          <w:vertAlign w:val="superscript"/>
        </w:rPr>
        <w:t>3</w:t>
      </w:r>
      <w:r w:rsidRPr="000C3631">
        <w:rPr>
          <w:sz w:val="28"/>
          <w:szCs w:val="28"/>
        </w:rPr>
        <w:t>/мин. Для вентилятора В-1МП – производительность равна 140</w:t>
      </w:r>
      <w:r w:rsidR="00CE54C7">
        <w:rPr>
          <w:sz w:val="28"/>
          <w:szCs w:val="28"/>
        </w:rPr>
        <w:t> </w:t>
      </w:r>
      <w:r w:rsidRPr="000C3631">
        <w:rPr>
          <w:sz w:val="28"/>
          <w:szCs w:val="28"/>
        </w:rPr>
        <w:t>м</w:t>
      </w:r>
      <w:r w:rsidRPr="000C3631">
        <w:rPr>
          <w:sz w:val="28"/>
          <w:szCs w:val="28"/>
          <w:vertAlign w:val="superscript"/>
        </w:rPr>
        <w:t>3</w:t>
      </w:r>
      <w:r w:rsidRPr="000C3631">
        <w:rPr>
          <w:sz w:val="28"/>
          <w:szCs w:val="28"/>
        </w:rPr>
        <w:t>/мин, для вентил</w:t>
      </w:r>
      <w:r w:rsidRPr="000C3631">
        <w:rPr>
          <w:sz w:val="28"/>
          <w:szCs w:val="28"/>
        </w:rPr>
        <w:t>я</w:t>
      </w:r>
      <w:r w:rsidRPr="000C3631">
        <w:rPr>
          <w:sz w:val="28"/>
          <w:szCs w:val="28"/>
        </w:rPr>
        <w:t>тора В-2М – производительность равна 200</w:t>
      </w:r>
      <w:r w:rsidR="00CE54C7">
        <w:rPr>
          <w:sz w:val="28"/>
          <w:szCs w:val="28"/>
        </w:rPr>
        <w:t> </w:t>
      </w:r>
      <w:r w:rsidRPr="000C3631">
        <w:rPr>
          <w:sz w:val="28"/>
          <w:szCs w:val="28"/>
        </w:rPr>
        <w:t>м</w:t>
      </w:r>
      <w:r w:rsidRPr="000C3631">
        <w:rPr>
          <w:sz w:val="28"/>
          <w:szCs w:val="28"/>
          <w:vertAlign w:val="superscript"/>
        </w:rPr>
        <w:t>3</w:t>
      </w:r>
      <w:r w:rsidRPr="000C3631">
        <w:rPr>
          <w:sz w:val="28"/>
          <w:szCs w:val="28"/>
        </w:rPr>
        <w:t xml:space="preserve">/мин. </w:t>
      </w:r>
    </w:p>
    <w:p w:rsidR="000C3631" w:rsidRPr="00CE54C7" w:rsidRDefault="000C3631" w:rsidP="000C3631">
      <w:pPr>
        <w:ind w:firstLine="0"/>
        <w:rPr>
          <w:sz w:val="20"/>
          <w:szCs w:val="20"/>
        </w:rPr>
      </w:pPr>
    </w:p>
    <w:p w:rsidR="000C3631" w:rsidRPr="000C3631" w:rsidRDefault="000C3631" w:rsidP="00627B88">
      <w:pPr>
        <w:ind w:firstLine="709"/>
        <w:rPr>
          <w:sz w:val="28"/>
          <w:szCs w:val="28"/>
        </w:rPr>
      </w:pPr>
      <w:r w:rsidRPr="000C3631">
        <w:rPr>
          <w:sz w:val="28"/>
          <w:szCs w:val="28"/>
        </w:rPr>
        <w:t>Расход воды на пылеулавливание за сутки составит (</w:t>
      </w:r>
      <w:proofErr w:type="gramStart"/>
      <w:r w:rsidRPr="000C3631">
        <w:rPr>
          <w:sz w:val="28"/>
          <w:szCs w:val="28"/>
        </w:rPr>
        <w:t>л</w:t>
      </w:r>
      <w:proofErr w:type="gramEnd"/>
      <w:r w:rsidRPr="000C3631">
        <w:rPr>
          <w:sz w:val="28"/>
          <w:szCs w:val="28"/>
        </w:rPr>
        <w:t>/сут):</w:t>
      </w:r>
    </w:p>
    <w:p w:rsidR="000C3631" w:rsidRPr="00CE54C7" w:rsidRDefault="000C3631" w:rsidP="000C3631">
      <w:pPr>
        <w:ind w:firstLine="0"/>
        <w:jc w:val="center"/>
        <w:rPr>
          <w:sz w:val="20"/>
          <w:szCs w:val="20"/>
        </w:rPr>
      </w:pPr>
    </w:p>
    <w:tbl>
      <w:tblPr>
        <w:tblW w:w="0" w:type="auto"/>
        <w:tblInd w:w="288" w:type="dxa"/>
        <w:tblLook w:val="01E0" w:firstRow="1" w:lastRow="1" w:firstColumn="1" w:lastColumn="1" w:noHBand="0" w:noVBand="0"/>
      </w:tblPr>
      <w:tblGrid>
        <w:gridCol w:w="8012"/>
        <w:gridCol w:w="987"/>
      </w:tblGrid>
      <w:tr w:rsidR="000C3631" w:rsidRPr="000C3631" w:rsidTr="000C3631">
        <w:tc>
          <w:tcPr>
            <w:tcW w:w="8280" w:type="dxa"/>
            <w:shd w:val="clear" w:color="auto" w:fill="auto"/>
          </w:tcPr>
          <w:p w:rsidR="000C3631" w:rsidRPr="000C3631" w:rsidRDefault="000B43E7" w:rsidP="000C3631">
            <w:pPr>
              <w:ind w:firstLine="0"/>
              <w:jc w:val="center"/>
              <w:rPr>
                <w:sz w:val="28"/>
                <w:szCs w:val="28"/>
              </w:rPr>
            </w:pPr>
            <w:r w:rsidRPr="000C3631">
              <w:rPr>
                <w:position w:val="-14"/>
                <w:sz w:val="28"/>
                <w:szCs w:val="28"/>
              </w:rPr>
              <w:object w:dxaOrig="2060" w:dyaOrig="380">
                <v:shape id="_x0000_i1100" type="#_x0000_t75" style="width:131.8pt;height:24.4pt" o:ole="">
                  <v:imagedata r:id="rId207" o:title=""/>
                </v:shape>
                <o:OLEObject Type="Embed" ProgID="Equation.3" ShapeID="_x0000_i1100" DrawAspect="Content" ObjectID="_1521372872" r:id="rId208"/>
              </w:object>
            </w:r>
          </w:p>
        </w:tc>
        <w:tc>
          <w:tcPr>
            <w:tcW w:w="1003" w:type="dxa"/>
            <w:shd w:val="clear" w:color="auto" w:fill="auto"/>
          </w:tcPr>
          <w:p w:rsidR="000C3631" w:rsidRPr="000C3631" w:rsidRDefault="000C3631" w:rsidP="00CE54C7">
            <w:pPr>
              <w:ind w:firstLine="0"/>
              <w:rPr>
                <w:sz w:val="28"/>
                <w:szCs w:val="28"/>
              </w:rPr>
            </w:pPr>
            <w:r w:rsidRPr="000C3631">
              <w:rPr>
                <w:sz w:val="28"/>
                <w:szCs w:val="28"/>
              </w:rPr>
              <w:t>(</w:t>
            </w:r>
            <w:r w:rsidR="00CE54C7">
              <w:rPr>
                <w:sz w:val="28"/>
                <w:szCs w:val="28"/>
              </w:rPr>
              <w:t>27</w:t>
            </w:r>
            <w:r w:rsidRPr="000C3631">
              <w:rPr>
                <w:sz w:val="28"/>
                <w:szCs w:val="28"/>
              </w:rPr>
              <w:t>)</w:t>
            </w:r>
          </w:p>
        </w:tc>
      </w:tr>
    </w:tbl>
    <w:p w:rsidR="000C3631" w:rsidRPr="00CE54C7" w:rsidRDefault="000C3631" w:rsidP="000C3631">
      <w:pPr>
        <w:ind w:firstLine="0"/>
        <w:jc w:val="center"/>
        <w:rPr>
          <w:sz w:val="20"/>
          <w:szCs w:val="20"/>
        </w:rPr>
      </w:pPr>
    </w:p>
    <w:p w:rsidR="000C3631" w:rsidRPr="000C3631" w:rsidRDefault="000C3631" w:rsidP="000C3631">
      <w:pPr>
        <w:pStyle w:val="7"/>
        <w:spacing w:before="0"/>
        <w:jc w:val="center"/>
        <w:rPr>
          <w:sz w:val="28"/>
          <w:szCs w:val="28"/>
        </w:rPr>
      </w:pPr>
      <w:r w:rsidRPr="000C3631">
        <w:rPr>
          <w:sz w:val="28"/>
          <w:szCs w:val="28"/>
        </w:rPr>
        <w:t>3.4. Обеспыливание воздуха водяной завесой</w:t>
      </w:r>
    </w:p>
    <w:p w:rsidR="000C3631" w:rsidRPr="000C3631" w:rsidRDefault="000C3631" w:rsidP="00627B88">
      <w:pPr>
        <w:ind w:firstLine="709"/>
        <w:rPr>
          <w:sz w:val="28"/>
          <w:szCs w:val="28"/>
        </w:rPr>
      </w:pPr>
      <w:r w:rsidRPr="000C3631">
        <w:rPr>
          <w:sz w:val="28"/>
          <w:szCs w:val="28"/>
        </w:rPr>
        <w:t>Очистка от пыли вентиляционного потока воздуха производится с помощью водяной завесы ВЗ-1, устанавливаемой в 40-50</w:t>
      </w:r>
      <w:r w:rsidR="000B43E7">
        <w:rPr>
          <w:sz w:val="28"/>
          <w:szCs w:val="28"/>
        </w:rPr>
        <w:t> </w:t>
      </w:r>
      <w:r w:rsidRPr="000C3631">
        <w:rPr>
          <w:sz w:val="28"/>
          <w:szCs w:val="28"/>
        </w:rPr>
        <w:t>м от забоя и включаемой периодически (в период наибольшего пылеобразования). З</w:t>
      </w:r>
      <w:r w:rsidRPr="000C3631">
        <w:rPr>
          <w:sz w:val="28"/>
          <w:szCs w:val="28"/>
        </w:rPr>
        <w:t>а</w:t>
      </w:r>
      <w:r w:rsidRPr="000C3631">
        <w:rPr>
          <w:sz w:val="28"/>
          <w:szCs w:val="28"/>
        </w:rPr>
        <w:t>веса подключается к пожарно-оросительному водопроводу.</w:t>
      </w:r>
    </w:p>
    <w:p w:rsidR="000C3631" w:rsidRPr="000C3631" w:rsidRDefault="000C3631" w:rsidP="00627B88">
      <w:pPr>
        <w:ind w:firstLine="709"/>
        <w:rPr>
          <w:sz w:val="28"/>
          <w:szCs w:val="28"/>
        </w:rPr>
      </w:pPr>
      <w:r w:rsidRPr="000C3631">
        <w:rPr>
          <w:sz w:val="28"/>
          <w:szCs w:val="28"/>
        </w:rPr>
        <w:t>С учетом того, что водяная завеса будет включаться на 1,5</w:t>
      </w:r>
      <w:r w:rsidR="000B43E7">
        <w:rPr>
          <w:sz w:val="28"/>
          <w:szCs w:val="28"/>
        </w:rPr>
        <w:t> </w:t>
      </w:r>
      <w:r w:rsidRPr="000C3631">
        <w:rPr>
          <w:sz w:val="28"/>
          <w:szCs w:val="28"/>
        </w:rPr>
        <w:t>часа в смену, расход воды на завесу определяется из выражения</w:t>
      </w:r>
    </w:p>
    <w:p w:rsidR="000C3631" w:rsidRPr="000B43E7" w:rsidRDefault="000C3631" w:rsidP="000C3631">
      <w:pPr>
        <w:ind w:firstLine="0"/>
        <w:jc w:val="center"/>
        <w:rPr>
          <w:b/>
          <w:sz w:val="20"/>
          <w:szCs w:val="20"/>
        </w:rPr>
      </w:pPr>
    </w:p>
    <w:tbl>
      <w:tblPr>
        <w:tblW w:w="0" w:type="auto"/>
        <w:tblInd w:w="288" w:type="dxa"/>
        <w:tblLook w:val="01E0" w:firstRow="1" w:lastRow="1" w:firstColumn="1" w:lastColumn="1" w:noHBand="0" w:noVBand="0"/>
      </w:tblPr>
      <w:tblGrid>
        <w:gridCol w:w="8013"/>
        <w:gridCol w:w="986"/>
      </w:tblGrid>
      <w:tr w:rsidR="000C3631" w:rsidRPr="000C3631" w:rsidTr="000C3631">
        <w:tc>
          <w:tcPr>
            <w:tcW w:w="8280" w:type="dxa"/>
            <w:shd w:val="clear" w:color="auto" w:fill="auto"/>
          </w:tcPr>
          <w:p w:rsidR="000C3631" w:rsidRPr="000C3631" w:rsidRDefault="000B43E7" w:rsidP="000C3631">
            <w:pPr>
              <w:ind w:firstLine="0"/>
              <w:jc w:val="center"/>
              <w:rPr>
                <w:b/>
                <w:sz w:val="28"/>
                <w:szCs w:val="28"/>
              </w:rPr>
            </w:pPr>
            <w:r w:rsidRPr="000C3631">
              <w:rPr>
                <w:b/>
                <w:position w:val="-12"/>
                <w:sz w:val="28"/>
                <w:szCs w:val="28"/>
              </w:rPr>
              <w:object w:dxaOrig="2240" w:dyaOrig="360">
                <v:shape id="_x0000_i1101" type="#_x0000_t75" style="width:151.55pt;height:24.95pt" o:ole="">
                  <v:imagedata r:id="rId209" o:title=""/>
                </v:shape>
                <o:OLEObject Type="Embed" ProgID="Equation.3" ShapeID="_x0000_i1101" DrawAspect="Content" ObjectID="_1521372873" r:id="rId210"/>
              </w:object>
            </w:r>
          </w:p>
        </w:tc>
        <w:tc>
          <w:tcPr>
            <w:tcW w:w="1003" w:type="dxa"/>
            <w:shd w:val="clear" w:color="auto" w:fill="auto"/>
          </w:tcPr>
          <w:p w:rsidR="000C3631" w:rsidRPr="000C3631" w:rsidRDefault="000C3631" w:rsidP="000B43E7">
            <w:pPr>
              <w:ind w:firstLine="0"/>
              <w:rPr>
                <w:b/>
                <w:sz w:val="28"/>
                <w:szCs w:val="28"/>
              </w:rPr>
            </w:pPr>
            <w:r w:rsidRPr="000C3631">
              <w:rPr>
                <w:sz w:val="28"/>
                <w:szCs w:val="28"/>
              </w:rPr>
              <w:t>(</w:t>
            </w:r>
            <w:r w:rsidR="000B43E7">
              <w:rPr>
                <w:sz w:val="28"/>
                <w:szCs w:val="28"/>
              </w:rPr>
              <w:t>28</w:t>
            </w:r>
            <w:r w:rsidRPr="000C3631">
              <w:rPr>
                <w:sz w:val="28"/>
                <w:szCs w:val="28"/>
              </w:rPr>
              <w:t>)</w:t>
            </w:r>
          </w:p>
        </w:tc>
      </w:tr>
    </w:tbl>
    <w:p w:rsidR="000C3631" w:rsidRPr="000B43E7" w:rsidRDefault="000C3631" w:rsidP="000C3631">
      <w:pPr>
        <w:ind w:firstLine="0"/>
        <w:jc w:val="center"/>
        <w:rPr>
          <w:b/>
          <w:sz w:val="20"/>
          <w:szCs w:val="20"/>
        </w:rPr>
      </w:pPr>
    </w:p>
    <w:p w:rsidR="000C3631" w:rsidRPr="000C3631" w:rsidRDefault="000C3631" w:rsidP="000B43E7">
      <w:pPr>
        <w:ind w:firstLine="0"/>
        <w:rPr>
          <w:sz w:val="28"/>
          <w:szCs w:val="28"/>
        </w:rPr>
      </w:pPr>
      <w:r w:rsidRPr="000C3631">
        <w:rPr>
          <w:sz w:val="28"/>
          <w:szCs w:val="28"/>
        </w:rPr>
        <w:t xml:space="preserve">где </w:t>
      </w:r>
      <w:proofErr w:type="gramStart"/>
      <w:r w:rsidRPr="00936E25">
        <w:rPr>
          <w:i/>
          <w:sz w:val="28"/>
          <w:szCs w:val="28"/>
          <w:lang w:val="en-US"/>
        </w:rPr>
        <w:t>Q</w:t>
      </w:r>
      <w:proofErr w:type="gramEnd"/>
      <w:r w:rsidRPr="000C3631">
        <w:rPr>
          <w:sz w:val="28"/>
          <w:szCs w:val="28"/>
          <w:vertAlign w:val="subscript"/>
        </w:rPr>
        <w:t xml:space="preserve">в </w:t>
      </w:r>
      <w:r w:rsidRPr="000C3631">
        <w:rPr>
          <w:sz w:val="28"/>
          <w:szCs w:val="28"/>
        </w:rPr>
        <w:t>– количество воздуха, проходящего в месте установки водяной зав</w:t>
      </w:r>
      <w:r w:rsidRPr="000C3631">
        <w:rPr>
          <w:sz w:val="28"/>
          <w:szCs w:val="28"/>
        </w:rPr>
        <w:t>е</w:t>
      </w:r>
      <w:r w:rsidRPr="000C3631">
        <w:rPr>
          <w:sz w:val="28"/>
          <w:szCs w:val="28"/>
        </w:rPr>
        <w:t>сы, м</w:t>
      </w:r>
      <w:r w:rsidRPr="000C3631">
        <w:rPr>
          <w:sz w:val="28"/>
          <w:szCs w:val="28"/>
          <w:vertAlign w:val="superscript"/>
        </w:rPr>
        <w:t>3</w:t>
      </w:r>
      <w:r w:rsidRPr="000C3631">
        <w:rPr>
          <w:sz w:val="28"/>
          <w:szCs w:val="28"/>
        </w:rPr>
        <w:t xml:space="preserve">/мин; </w:t>
      </w:r>
      <w:r w:rsidRPr="00936E25">
        <w:rPr>
          <w:i/>
          <w:sz w:val="28"/>
          <w:szCs w:val="28"/>
          <w:lang w:val="en-US"/>
        </w:rPr>
        <w:t>g</w:t>
      </w:r>
      <w:r w:rsidRPr="000C3631">
        <w:rPr>
          <w:sz w:val="28"/>
          <w:szCs w:val="28"/>
          <w:vertAlign w:val="subscript"/>
        </w:rPr>
        <w:t xml:space="preserve">4 </w:t>
      </w:r>
      <w:r w:rsidRPr="000C3631">
        <w:rPr>
          <w:sz w:val="28"/>
          <w:szCs w:val="28"/>
        </w:rPr>
        <w:t>– удельный расход воды на создание водяной завесы, л/м</w:t>
      </w:r>
      <w:r w:rsidRPr="000C3631">
        <w:rPr>
          <w:sz w:val="28"/>
          <w:szCs w:val="28"/>
          <w:vertAlign w:val="superscript"/>
        </w:rPr>
        <w:t>3</w:t>
      </w:r>
      <w:r w:rsidRPr="000C3631">
        <w:rPr>
          <w:sz w:val="28"/>
          <w:szCs w:val="28"/>
        </w:rPr>
        <w:t>.</w:t>
      </w:r>
    </w:p>
    <w:p w:rsidR="000C3631" w:rsidRPr="000B43E7" w:rsidRDefault="000C3631" w:rsidP="000C3631">
      <w:pPr>
        <w:pStyle w:val="a4"/>
        <w:ind w:firstLine="0"/>
        <w:jc w:val="center"/>
        <w:rPr>
          <w:b/>
          <w:sz w:val="20"/>
          <w:szCs w:val="20"/>
        </w:rPr>
      </w:pPr>
    </w:p>
    <w:p w:rsidR="000C3631" w:rsidRPr="000C3631" w:rsidRDefault="000C3631" w:rsidP="000B43E7">
      <w:pPr>
        <w:pStyle w:val="a4"/>
        <w:ind w:firstLine="0"/>
        <w:jc w:val="center"/>
        <w:rPr>
          <w:b/>
          <w:szCs w:val="28"/>
        </w:rPr>
      </w:pPr>
      <w:r w:rsidRPr="000C3631">
        <w:rPr>
          <w:b/>
          <w:szCs w:val="28"/>
        </w:rPr>
        <w:t>4. Ожидаемый уровень запыленности воздуха в зоне работы комбайна</w:t>
      </w:r>
    </w:p>
    <w:p w:rsidR="000C3631" w:rsidRPr="000C3631" w:rsidRDefault="000C3631" w:rsidP="00627B88">
      <w:pPr>
        <w:pStyle w:val="a4"/>
        <w:ind w:firstLine="709"/>
        <w:rPr>
          <w:szCs w:val="28"/>
        </w:rPr>
      </w:pPr>
      <w:r w:rsidRPr="000C3631">
        <w:rPr>
          <w:szCs w:val="28"/>
        </w:rPr>
        <w:t>Общий эффект снижения запыленности воздуха при применении в</w:t>
      </w:r>
      <w:r w:rsidRPr="000C3631">
        <w:rPr>
          <w:szCs w:val="28"/>
        </w:rPr>
        <w:t>ы</w:t>
      </w:r>
      <w:r w:rsidRPr="000C3631">
        <w:rPr>
          <w:szCs w:val="28"/>
        </w:rPr>
        <w:t>бранного комплекса мероприятий рассчитывается по следующей завис</w:t>
      </w:r>
      <w:r w:rsidRPr="000C3631">
        <w:rPr>
          <w:szCs w:val="28"/>
        </w:rPr>
        <w:t>и</w:t>
      </w:r>
      <w:r w:rsidRPr="000C3631">
        <w:rPr>
          <w:szCs w:val="28"/>
        </w:rPr>
        <w:t>мости:</w:t>
      </w:r>
    </w:p>
    <w:p w:rsidR="000C3631" w:rsidRPr="000B43E7" w:rsidRDefault="000C3631" w:rsidP="000C3631">
      <w:pPr>
        <w:pStyle w:val="a4"/>
        <w:ind w:firstLine="0"/>
        <w:jc w:val="center"/>
        <w:rPr>
          <w:sz w:val="20"/>
          <w:szCs w:val="20"/>
        </w:rPr>
      </w:pPr>
    </w:p>
    <w:tbl>
      <w:tblPr>
        <w:tblW w:w="0" w:type="auto"/>
        <w:tblInd w:w="288" w:type="dxa"/>
        <w:tblLook w:val="01E0" w:firstRow="1" w:lastRow="1" w:firstColumn="1" w:lastColumn="1" w:noHBand="0" w:noVBand="0"/>
      </w:tblPr>
      <w:tblGrid>
        <w:gridCol w:w="8017"/>
        <w:gridCol w:w="982"/>
      </w:tblGrid>
      <w:tr w:rsidR="000C3631" w:rsidRPr="000C3631" w:rsidTr="000C3631">
        <w:tc>
          <w:tcPr>
            <w:tcW w:w="8280" w:type="dxa"/>
            <w:shd w:val="clear" w:color="auto" w:fill="auto"/>
          </w:tcPr>
          <w:p w:rsidR="000C3631" w:rsidRPr="000C3631" w:rsidRDefault="000B43E7" w:rsidP="000C3631">
            <w:pPr>
              <w:pStyle w:val="a4"/>
              <w:ind w:firstLine="0"/>
              <w:jc w:val="center"/>
              <w:rPr>
                <w:szCs w:val="28"/>
              </w:rPr>
            </w:pPr>
            <w:r w:rsidRPr="000C3631">
              <w:rPr>
                <w:position w:val="-12"/>
                <w:szCs w:val="28"/>
              </w:rPr>
              <w:object w:dxaOrig="3140" w:dyaOrig="360">
                <v:shape id="_x0000_i1102" type="#_x0000_t75" style="width:205.55pt;height:23.8pt" o:ole="">
                  <v:imagedata r:id="rId211" o:title=""/>
                </v:shape>
                <o:OLEObject Type="Embed" ProgID="Equation.3" ShapeID="_x0000_i1102" DrawAspect="Content" ObjectID="_1521372874" r:id="rId212"/>
              </w:object>
            </w:r>
          </w:p>
        </w:tc>
        <w:tc>
          <w:tcPr>
            <w:tcW w:w="1003" w:type="dxa"/>
            <w:shd w:val="clear" w:color="auto" w:fill="auto"/>
          </w:tcPr>
          <w:p w:rsidR="000C3631" w:rsidRPr="000C3631" w:rsidRDefault="000C3631" w:rsidP="000B43E7">
            <w:pPr>
              <w:pStyle w:val="a4"/>
              <w:ind w:firstLine="0"/>
              <w:rPr>
                <w:szCs w:val="28"/>
              </w:rPr>
            </w:pPr>
            <w:r w:rsidRPr="000C3631">
              <w:rPr>
                <w:szCs w:val="28"/>
              </w:rPr>
              <w:t>(</w:t>
            </w:r>
            <w:r w:rsidR="000B43E7">
              <w:rPr>
                <w:szCs w:val="28"/>
              </w:rPr>
              <w:t>29</w:t>
            </w:r>
            <w:r w:rsidRPr="000C3631">
              <w:rPr>
                <w:szCs w:val="28"/>
              </w:rPr>
              <w:t>)</w:t>
            </w:r>
          </w:p>
        </w:tc>
      </w:tr>
    </w:tbl>
    <w:p w:rsidR="000C3631" w:rsidRPr="000B43E7" w:rsidRDefault="000C3631" w:rsidP="000C3631">
      <w:pPr>
        <w:ind w:firstLine="0"/>
        <w:rPr>
          <w:sz w:val="20"/>
          <w:szCs w:val="20"/>
        </w:rPr>
      </w:pPr>
    </w:p>
    <w:p w:rsidR="000C3631" w:rsidRPr="000C3631" w:rsidRDefault="000C3631" w:rsidP="000B43E7">
      <w:pPr>
        <w:ind w:firstLine="0"/>
        <w:rPr>
          <w:sz w:val="28"/>
          <w:szCs w:val="28"/>
        </w:rPr>
      </w:pPr>
      <w:r w:rsidRPr="000C3631">
        <w:rPr>
          <w:sz w:val="28"/>
          <w:szCs w:val="28"/>
        </w:rPr>
        <w:t>где</w:t>
      </w:r>
      <w:proofErr w:type="gramStart"/>
      <w:r w:rsidRPr="000C3631">
        <w:rPr>
          <w:sz w:val="28"/>
          <w:szCs w:val="28"/>
        </w:rPr>
        <w:t xml:space="preserve"> Э</w:t>
      </w:r>
      <w:proofErr w:type="gramEnd"/>
      <w:r w:rsidRPr="000C3631">
        <w:rPr>
          <w:sz w:val="28"/>
          <w:szCs w:val="28"/>
        </w:rPr>
        <w:t xml:space="preserve"> – общий эффект снижения запыленности воздуха; Э</w:t>
      </w:r>
      <w:r w:rsidRPr="000C3631">
        <w:rPr>
          <w:sz w:val="28"/>
          <w:szCs w:val="28"/>
          <w:vertAlign w:val="subscript"/>
        </w:rPr>
        <w:t>1</w:t>
      </w:r>
      <w:r w:rsidRPr="000C3631">
        <w:rPr>
          <w:sz w:val="28"/>
          <w:szCs w:val="28"/>
        </w:rPr>
        <w:t xml:space="preserve"> = 0,6 – эффе</w:t>
      </w:r>
      <w:r w:rsidRPr="000C3631">
        <w:rPr>
          <w:sz w:val="28"/>
          <w:szCs w:val="28"/>
        </w:rPr>
        <w:t>к</w:t>
      </w:r>
      <w:r w:rsidRPr="000C3631">
        <w:rPr>
          <w:sz w:val="28"/>
          <w:szCs w:val="28"/>
        </w:rPr>
        <w:t>тивность пылеподавления при предварительном увлажнении; Э</w:t>
      </w:r>
      <w:r w:rsidRPr="000C3631">
        <w:rPr>
          <w:sz w:val="28"/>
          <w:szCs w:val="28"/>
          <w:vertAlign w:val="subscript"/>
        </w:rPr>
        <w:t>2</w:t>
      </w:r>
      <w:r w:rsidRPr="000C3631">
        <w:rPr>
          <w:sz w:val="28"/>
          <w:szCs w:val="28"/>
        </w:rPr>
        <w:t xml:space="preserve"> = 0,8 – эффективность пылеподавления при орошении; Э</w:t>
      </w:r>
      <w:r w:rsidRPr="000C3631">
        <w:rPr>
          <w:sz w:val="28"/>
          <w:szCs w:val="28"/>
          <w:vertAlign w:val="subscript"/>
        </w:rPr>
        <w:t>3</w:t>
      </w:r>
      <w:r w:rsidRPr="000C3631">
        <w:rPr>
          <w:sz w:val="28"/>
          <w:szCs w:val="28"/>
        </w:rPr>
        <w:t xml:space="preserve"> = 0,7 – эффективность пылеотсоса.</w:t>
      </w:r>
    </w:p>
    <w:p w:rsidR="000C3631" w:rsidRPr="00E40D6A" w:rsidRDefault="000C3631" w:rsidP="000C3631">
      <w:pPr>
        <w:ind w:firstLine="0"/>
        <w:rPr>
          <w:sz w:val="20"/>
          <w:szCs w:val="20"/>
        </w:rPr>
      </w:pPr>
    </w:p>
    <w:p w:rsidR="000C3631" w:rsidRPr="000C3631" w:rsidRDefault="000C3631" w:rsidP="00627B88">
      <w:pPr>
        <w:ind w:firstLine="709"/>
        <w:rPr>
          <w:sz w:val="28"/>
          <w:szCs w:val="28"/>
        </w:rPr>
      </w:pPr>
      <w:r w:rsidRPr="000C3631">
        <w:rPr>
          <w:sz w:val="28"/>
          <w:szCs w:val="28"/>
        </w:rPr>
        <w:t xml:space="preserve">Остаточная запыленность </w:t>
      </w:r>
      <w:proofErr w:type="gramStart"/>
      <w:r w:rsidRPr="000C3631">
        <w:rPr>
          <w:sz w:val="28"/>
          <w:szCs w:val="28"/>
        </w:rPr>
        <w:t>С</w:t>
      </w:r>
      <w:r w:rsidRPr="000C3631">
        <w:rPr>
          <w:sz w:val="28"/>
          <w:szCs w:val="28"/>
          <w:vertAlign w:val="subscript"/>
        </w:rPr>
        <w:t>ост</w:t>
      </w:r>
      <w:proofErr w:type="gramEnd"/>
      <w:r w:rsidRPr="000C3631">
        <w:rPr>
          <w:sz w:val="28"/>
          <w:szCs w:val="28"/>
        </w:rPr>
        <w:t xml:space="preserve"> рассчитывается из выражения</w:t>
      </w:r>
    </w:p>
    <w:p w:rsidR="000C3631" w:rsidRPr="00E40D6A" w:rsidRDefault="000C3631" w:rsidP="000C3631">
      <w:pPr>
        <w:ind w:firstLine="0"/>
        <w:jc w:val="center"/>
        <w:rPr>
          <w:sz w:val="20"/>
          <w:szCs w:val="20"/>
        </w:rPr>
      </w:pPr>
    </w:p>
    <w:tbl>
      <w:tblPr>
        <w:tblW w:w="0" w:type="auto"/>
        <w:tblInd w:w="288" w:type="dxa"/>
        <w:tblLook w:val="01E0" w:firstRow="1" w:lastRow="1" w:firstColumn="1" w:lastColumn="1" w:noHBand="0" w:noVBand="0"/>
      </w:tblPr>
      <w:tblGrid>
        <w:gridCol w:w="8012"/>
        <w:gridCol w:w="987"/>
      </w:tblGrid>
      <w:tr w:rsidR="000C3631" w:rsidRPr="000C3631" w:rsidTr="000C3631">
        <w:tc>
          <w:tcPr>
            <w:tcW w:w="8280" w:type="dxa"/>
            <w:shd w:val="clear" w:color="auto" w:fill="auto"/>
          </w:tcPr>
          <w:p w:rsidR="000C3631" w:rsidRPr="000C3631" w:rsidRDefault="00E40D6A" w:rsidP="000C3631">
            <w:pPr>
              <w:ind w:firstLine="0"/>
              <w:jc w:val="center"/>
              <w:rPr>
                <w:sz w:val="28"/>
                <w:szCs w:val="28"/>
              </w:rPr>
            </w:pPr>
            <w:r w:rsidRPr="000C3631">
              <w:rPr>
                <w:position w:val="-12"/>
                <w:sz w:val="28"/>
                <w:szCs w:val="28"/>
              </w:rPr>
              <w:object w:dxaOrig="2079" w:dyaOrig="360">
                <v:shape id="_x0000_i1103" type="#_x0000_t75" style="width:133.55pt;height:23.25pt" o:ole="">
                  <v:imagedata r:id="rId213" o:title=""/>
                </v:shape>
                <o:OLEObject Type="Embed" ProgID="Equation.3" ShapeID="_x0000_i1103" DrawAspect="Content" ObjectID="_1521372875" r:id="rId214"/>
              </w:object>
            </w:r>
          </w:p>
        </w:tc>
        <w:tc>
          <w:tcPr>
            <w:tcW w:w="1003" w:type="dxa"/>
            <w:shd w:val="clear" w:color="auto" w:fill="auto"/>
          </w:tcPr>
          <w:p w:rsidR="000C3631" w:rsidRPr="000C3631" w:rsidRDefault="000C3631" w:rsidP="00E40D6A">
            <w:pPr>
              <w:ind w:firstLine="0"/>
              <w:rPr>
                <w:sz w:val="28"/>
                <w:szCs w:val="28"/>
              </w:rPr>
            </w:pPr>
            <w:r w:rsidRPr="000C3631">
              <w:rPr>
                <w:sz w:val="28"/>
                <w:szCs w:val="28"/>
              </w:rPr>
              <w:t>(3</w:t>
            </w:r>
            <w:r w:rsidR="00E40D6A">
              <w:rPr>
                <w:sz w:val="28"/>
                <w:szCs w:val="28"/>
              </w:rPr>
              <w:t>0</w:t>
            </w:r>
            <w:r w:rsidRPr="000C3631">
              <w:rPr>
                <w:sz w:val="28"/>
                <w:szCs w:val="28"/>
              </w:rPr>
              <w:t>)</w:t>
            </w:r>
          </w:p>
        </w:tc>
      </w:tr>
    </w:tbl>
    <w:p w:rsidR="000C3631" w:rsidRPr="00E40D6A" w:rsidRDefault="000C3631" w:rsidP="000C3631">
      <w:pPr>
        <w:ind w:firstLine="0"/>
        <w:rPr>
          <w:sz w:val="20"/>
          <w:szCs w:val="20"/>
        </w:rPr>
      </w:pPr>
    </w:p>
    <w:p w:rsidR="000C3631" w:rsidRPr="000C3631" w:rsidRDefault="000C3631" w:rsidP="00E40D6A">
      <w:pPr>
        <w:ind w:firstLine="0"/>
        <w:rPr>
          <w:sz w:val="28"/>
          <w:szCs w:val="28"/>
        </w:rPr>
      </w:pPr>
      <w:r w:rsidRPr="000C3631">
        <w:rPr>
          <w:sz w:val="28"/>
          <w:szCs w:val="28"/>
        </w:rPr>
        <w:t xml:space="preserve">где </w:t>
      </w:r>
      <w:r w:rsidRPr="006B3C44">
        <w:rPr>
          <w:i/>
          <w:sz w:val="28"/>
          <w:szCs w:val="28"/>
        </w:rPr>
        <w:t>С</w:t>
      </w:r>
      <w:r w:rsidRPr="000C3631">
        <w:rPr>
          <w:sz w:val="28"/>
          <w:szCs w:val="28"/>
          <w:vertAlign w:val="subscript"/>
        </w:rPr>
        <w:t xml:space="preserve">нач </w:t>
      </w:r>
      <w:r w:rsidRPr="000C3631">
        <w:rPr>
          <w:sz w:val="28"/>
          <w:szCs w:val="28"/>
        </w:rPr>
        <w:t>– начальная концентрация пыли, мг/м</w:t>
      </w:r>
      <w:r w:rsidRPr="000C3631">
        <w:rPr>
          <w:sz w:val="28"/>
          <w:szCs w:val="28"/>
          <w:vertAlign w:val="superscript"/>
        </w:rPr>
        <w:t>3</w:t>
      </w:r>
      <w:r w:rsidRPr="000C3631">
        <w:rPr>
          <w:sz w:val="28"/>
          <w:szCs w:val="28"/>
        </w:rPr>
        <w:t>.</w:t>
      </w:r>
    </w:p>
    <w:p w:rsidR="000C3631" w:rsidRPr="00E40D6A" w:rsidRDefault="000C3631" w:rsidP="000C3631">
      <w:pPr>
        <w:ind w:firstLine="0"/>
        <w:rPr>
          <w:sz w:val="20"/>
          <w:szCs w:val="20"/>
        </w:rPr>
      </w:pPr>
    </w:p>
    <w:p w:rsidR="0086531C" w:rsidRDefault="0086531C" w:rsidP="00CF1B2E">
      <w:pPr>
        <w:autoSpaceDE w:val="0"/>
        <w:autoSpaceDN w:val="0"/>
        <w:ind w:firstLine="0"/>
        <w:jc w:val="center"/>
        <w:rPr>
          <w:b/>
          <w:sz w:val="28"/>
          <w:szCs w:val="28"/>
        </w:rPr>
      </w:pPr>
    </w:p>
    <w:p w:rsidR="0086531C" w:rsidRDefault="0086531C" w:rsidP="00CF1B2E">
      <w:pPr>
        <w:autoSpaceDE w:val="0"/>
        <w:autoSpaceDN w:val="0"/>
        <w:ind w:firstLine="0"/>
        <w:jc w:val="center"/>
        <w:rPr>
          <w:b/>
          <w:sz w:val="28"/>
          <w:szCs w:val="28"/>
        </w:rPr>
      </w:pPr>
    </w:p>
    <w:p w:rsidR="0086531C" w:rsidRDefault="0086531C" w:rsidP="00CF1B2E">
      <w:pPr>
        <w:autoSpaceDE w:val="0"/>
        <w:autoSpaceDN w:val="0"/>
        <w:ind w:firstLine="0"/>
        <w:jc w:val="center"/>
        <w:rPr>
          <w:b/>
          <w:sz w:val="28"/>
          <w:szCs w:val="28"/>
        </w:rPr>
      </w:pPr>
    </w:p>
    <w:p w:rsidR="0086531C" w:rsidRDefault="0086531C" w:rsidP="00CF1B2E">
      <w:pPr>
        <w:autoSpaceDE w:val="0"/>
        <w:autoSpaceDN w:val="0"/>
        <w:ind w:firstLine="0"/>
        <w:jc w:val="center"/>
        <w:rPr>
          <w:b/>
          <w:sz w:val="28"/>
          <w:szCs w:val="28"/>
        </w:rPr>
      </w:pPr>
    </w:p>
    <w:p w:rsidR="0086531C" w:rsidRDefault="0086531C" w:rsidP="00CF1B2E">
      <w:pPr>
        <w:autoSpaceDE w:val="0"/>
        <w:autoSpaceDN w:val="0"/>
        <w:ind w:firstLine="0"/>
        <w:jc w:val="center"/>
        <w:rPr>
          <w:b/>
          <w:sz w:val="28"/>
          <w:szCs w:val="28"/>
        </w:rPr>
      </w:pPr>
    </w:p>
    <w:p w:rsidR="000C3631" w:rsidRPr="000C3631" w:rsidRDefault="000C3631" w:rsidP="00CF1B2E">
      <w:pPr>
        <w:autoSpaceDE w:val="0"/>
        <w:autoSpaceDN w:val="0"/>
        <w:ind w:firstLine="0"/>
        <w:jc w:val="center"/>
        <w:rPr>
          <w:b/>
          <w:sz w:val="28"/>
          <w:szCs w:val="28"/>
        </w:rPr>
      </w:pPr>
      <w:r w:rsidRPr="000C3631">
        <w:rPr>
          <w:b/>
          <w:sz w:val="28"/>
          <w:szCs w:val="28"/>
        </w:rPr>
        <w:lastRenderedPageBreak/>
        <w:t>Вопросы для самопроверки</w:t>
      </w:r>
    </w:p>
    <w:p w:rsidR="000C3631" w:rsidRPr="000C3631" w:rsidRDefault="000C3631" w:rsidP="00627B88">
      <w:pPr>
        <w:autoSpaceDE w:val="0"/>
        <w:autoSpaceDN w:val="0"/>
        <w:ind w:firstLine="709"/>
        <w:rPr>
          <w:sz w:val="28"/>
          <w:szCs w:val="28"/>
        </w:rPr>
      </w:pPr>
      <w:r w:rsidRPr="000C3631">
        <w:rPr>
          <w:sz w:val="28"/>
          <w:szCs w:val="28"/>
        </w:rPr>
        <w:t>1. В соответствии, с каким документом в каждой шахте необходимо осуществлять мероприятия по обеспыливанию воздуха?</w:t>
      </w:r>
    </w:p>
    <w:p w:rsidR="000C3631" w:rsidRPr="000C3631" w:rsidRDefault="000C3631" w:rsidP="00627B88">
      <w:pPr>
        <w:autoSpaceDE w:val="0"/>
        <w:autoSpaceDN w:val="0"/>
        <w:ind w:firstLine="709"/>
        <w:rPr>
          <w:sz w:val="28"/>
          <w:szCs w:val="28"/>
        </w:rPr>
      </w:pPr>
      <w:r w:rsidRPr="000C3631">
        <w:rPr>
          <w:sz w:val="28"/>
          <w:szCs w:val="28"/>
        </w:rPr>
        <w:t>2. Что должна включать проектная документация на строительство новых и реконструкцию действующих шахт (горизонтов), вскрытие и по</w:t>
      </w:r>
      <w:r w:rsidRPr="000C3631">
        <w:rPr>
          <w:sz w:val="28"/>
          <w:szCs w:val="28"/>
        </w:rPr>
        <w:t>д</w:t>
      </w:r>
      <w:r w:rsidRPr="000C3631">
        <w:rPr>
          <w:sz w:val="28"/>
          <w:szCs w:val="28"/>
        </w:rPr>
        <w:t>готовку блоков, панелей, выемочных полей?</w:t>
      </w:r>
    </w:p>
    <w:p w:rsidR="000C3631" w:rsidRPr="000C3631" w:rsidRDefault="000C3631" w:rsidP="00627B88">
      <w:pPr>
        <w:autoSpaceDE w:val="0"/>
        <w:autoSpaceDN w:val="0"/>
        <w:ind w:firstLine="709"/>
        <w:rPr>
          <w:sz w:val="28"/>
          <w:szCs w:val="28"/>
        </w:rPr>
      </w:pPr>
      <w:r w:rsidRPr="000C3631">
        <w:rPr>
          <w:sz w:val="28"/>
          <w:szCs w:val="28"/>
        </w:rPr>
        <w:t>3.Что такое фрикционная опасность горных пород?</w:t>
      </w:r>
    </w:p>
    <w:p w:rsidR="000C3631" w:rsidRPr="000C3631" w:rsidRDefault="000C3631" w:rsidP="00627B88">
      <w:pPr>
        <w:autoSpaceDE w:val="0"/>
        <w:autoSpaceDN w:val="0"/>
        <w:ind w:firstLine="709"/>
        <w:rPr>
          <w:sz w:val="28"/>
          <w:szCs w:val="28"/>
        </w:rPr>
      </w:pPr>
      <w:r w:rsidRPr="000C3631">
        <w:rPr>
          <w:sz w:val="28"/>
          <w:szCs w:val="28"/>
        </w:rPr>
        <w:t>4. Чем должны быть оборудованы технические устройства, при раб</w:t>
      </w:r>
      <w:r w:rsidRPr="000C3631">
        <w:rPr>
          <w:sz w:val="28"/>
          <w:szCs w:val="28"/>
        </w:rPr>
        <w:t>о</w:t>
      </w:r>
      <w:r w:rsidRPr="000C3631">
        <w:rPr>
          <w:sz w:val="28"/>
          <w:szCs w:val="28"/>
        </w:rPr>
        <w:t>те которых образуется пыль?</w:t>
      </w:r>
    </w:p>
    <w:p w:rsidR="000C3631" w:rsidRPr="000C3631" w:rsidRDefault="000C3631" w:rsidP="00627B88">
      <w:pPr>
        <w:autoSpaceDE w:val="0"/>
        <w:autoSpaceDN w:val="0"/>
        <w:ind w:firstLine="709"/>
        <w:rPr>
          <w:sz w:val="28"/>
          <w:szCs w:val="28"/>
        </w:rPr>
      </w:pPr>
      <w:r w:rsidRPr="000C3631">
        <w:rPr>
          <w:sz w:val="28"/>
          <w:szCs w:val="28"/>
        </w:rPr>
        <w:t>5. В каких случаях запрещается эксплуатация выемочных и прохо</w:t>
      </w:r>
      <w:r w:rsidRPr="000C3631">
        <w:rPr>
          <w:sz w:val="28"/>
          <w:szCs w:val="28"/>
        </w:rPr>
        <w:t>д</w:t>
      </w:r>
      <w:r w:rsidRPr="000C3631">
        <w:rPr>
          <w:sz w:val="28"/>
          <w:szCs w:val="28"/>
        </w:rPr>
        <w:t>ческих технических устройств?</w:t>
      </w:r>
    </w:p>
    <w:p w:rsidR="000C3631" w:rsidRPr="000C3631" w:rsidRDefault="000C3631" w:rsidP="00627B88">
      <w:pPr>
        <w:autoSpaceDE w:val="0"/>
        <w:autoSpaceDN w:val="0"/>
        <w:ind w:firstLine="709"/>
        <w:rPr>
          <w:sz w:val="28"/>
          <w:szCs w:val="28"/>
        </w:rPr>
      </w:pPr>
      <w:r w:rsidRPr="000C3631">
        <w:rPr>
          <w:sz w:val="28"/>
          <w:szCs w:val="28"/>
        </w:rPr>
        <w:t>6. Каким должно быть давление жидкости на форсунках (оросителях) в системах орошения на погрузочных и перегрузочных пунктах?</w:t>
      </w:r>
    </w:p>
    <w:p w:rsidR="000C3631" w:rsidRPr="000C3631" w:rsidRDefault="000C3631" w:rsidP="00627B88">
      <w:pPr>
        <w:autoSpaceDE w:val="0"/>
        <w:autoSpaceDN w:val="0"/>
        <w:ind w:firstLine="709"/>
        <w:rPr>
          <w:sz w:val="28"/>
          <w:szCs w:val="28"/>
        </w:rPr>
      </w:pPr>
      <w:r w:rsidRPr="000C3631">
        <w:rPr>
          <w:sz w:val="28"/>
          <w:szCs w:val="28"/>
        </w:rPr>
        <w:t>7. Чем оборудуют приемные бункера, опрокидыватели, устройства для загрузки и разгрузки скипов?</w:t>
      </w:r>
    </w:p>
    <w:p w:rsidR="000C3631" w:rsidRPr="000C3631" w:rsidRDefault="000C3631" w:rsidP="00627B88">
      <w:pPr>
        <w:autoSpaceDE w:val="0"/>
        <w:autoSpaceDN w:val="0"/>
        <w:ind w:firstLine="709"/>
        <w:rPr>
          <w:sz w:val="28"/>
          <w:szCs w:val="28"/>
        </w:rPr>
      </w:pPr>
      <w:r w:rsidRPr="000C3631">
        <w:rPr>
          <w:sz w:val="28"/>
          <w:szCs w:val="28"/>
        </w:rPr>
        <w:t xml:space="preserve">8. Что должно быть организовано в шахте? </w:t>
      </w:r>
    </w:p>
    <w:p w:rsidR="000C3631" w:rsidRPr="000C3631" w:rsidRDefault="000C3631" w:rsidP="00627B88">
      <w:pPr>
        <w:ind w:firstLine="709"/>
        <w:rPr>
          <w:sz w:val="28"/>
          <w:szCs w:val="28"/>
        </w:rPr>
      </w:pPr>
      <w:r w:rsidRPr="000C3631">
        <w:rPr>
          <w:sz w:val="28"/>
          <w:szCs w:val="28"/>
        </w:rPr>
        <w:t>9. В каких случаях запрещается ведение горных работ?</w:t>
      </w:r>
    </w:p>
    <w:p w:rsidR="000C3631" w:rsidRPr="000C3631" w:rsidRDefault="000C3631" w:rsidP="00627B88">
      <w:pPr>
        <w:ind w:firstLine="709"/>
        <w:rPr>
          <w:sz w:val="28"/>
          <w:szCs w:val="28"/>
        </w:rPr>
      </w:pPr>
      <w:r w:rsidRPr="000C3631">
        <w:rPr>
          <w:sz w:val="28"/>
          <w:szCs w:val="28"/>
        </w:rPr>
        <w:t>10. От какой величины зависит разделение производственных пр</w:t>
      </w:r>
      <w:r w:rsidRPr="000C3631">
        <w:rPr>
          <w:sz w:val="28"/>
          <w:szCs w:val="28"/>
        </w:rPr>
        <w:t>о</w:t>
      </w:r>
      <w:r w:rsidRPr="000C3631">
        <w:rPr>
          <w:sz w:val="28"/>
          <w:szCs w:val="28"/>
        </w:rPr>
        <w:t>цессов на категории?</w:t>
      </w:r>
    </w:p>
    <w:p w:rsidR="000C3631" w:rsidRPr="000C3631" w:rsidRDefault="000C3631" w:rsidP="00627B88">
      <w:pPr>
        <w:ind w:firstLine="709"/>
        <w:rPr>
          <w:sz w:val="28"/>
          <w:szCs w:val="28"/>
        </w:rPr>
      </w:pPr>
      <w:r w:rsidRPr="000C3631">
        <w:rPr>
          <w:sz w:val="28"/>
          <w:szCs w:val="28"/>
        </w:rPr>
        <w:t>11. Сколько различают категорий производственного процесса по пылевому фактору?</w:t>
      </w:r>
    </w:p>
    <w:p w:rsidR="000C3631" w:rsidRPr="000C3631" w:rsidRDefault="000C3631" w:rsidP="00627B88">
      <w:pPr>
        <w:ind w:firstLine="709"/>
        <w:rPr>
          <w:sz w:val="28"/>
          <w:szCs w:val="28"/>
        </w:rPr>
      </w:pPr>
      <w:r w:rsidRPr="000C3631">
        <w:rPr>
          <w:sz w:val="28"/>
          <w:szCs w:val="28"/>
        </w:rPr>
        <w:t>12. От чего зависит выбор обеспыливающих мероприятий для ра</w:t>
      </w:r>
      <w:r w:rsidRPr="000C3631">
        <w:rPr>
          <w:sz w:val="28"/>
          <w:szCs w:val="28"/>
        </w:rPr>
        <w:t>з</w:t>
      </w:r>
      <w:r w:rsidRPr="000C3631">
        <w:rPr>
          <w:sz w:val="28"/>
          <w:szCs w:val="28"/>
        </w:rPr>
        <w:t>личных производственных процессов?</w:t>
      </w:r>
    </w:p>
    <w:p w:rsidR="000C3631" w:rsidRPr="000C3631" w:rsidRDefault="000C3631" w:rsidP="00627B88">
      <w:pPr>
        <w:ind w:firstLine="709"/>
        <w:rPr>
          <w:sz w:val="28"/>
          <w:szCs w:val="28"/>
        </w:rPr>
      </w:pPr>
      <w:r w:rsidRPr="000C3631">
        <w:rPr>
          <w:sz w:val="28"/>
          <w:szCs w:val="28"/>
        </w:rPr>
        <w:t xml:space="preserve">13. Какие мероприятия применяют для обеспыливания воздуха в очистном </w:t>
      </w:r>
      <w:proofErr w:type="gramStart"/>
      <w:r w:rsidRPr="000C3631">
        <w:rPr>
          <w:sz w:val="28"/>
          <w:szCs w:val="28"/>
        </w:rPr>
        <w:t>забое</w:t>
      </w:r>
      <w:proofErr w:type="gramEnd"/>
      <w:r w:rsidRPr="000C3631">
        <w:rPr>
          <w:sz w:val="28"/>
          <w:szCs w:val="28"/>
        </w:rPr>
        <w:t xml:space="preserve"> при отработке пластов </w:t>
      </w:r>
      <w:r w:rsidRPr="000C3631">
        <w:rPr>
          <w:sz w:val="28"/>
          <w:szCs w:val="28"/>
          <w:lang w:val="en-US"/>
        </w:rPr>
        <w:t>III</w:t>
      </w:r>
      <w:r w:rsidRPr="000C3631">
        <w:rPr>
          <w:sz w:val="28"/>
          <w:szCs w:val="28"/>
        </w:rPr>
        <w:t xml:space="preserve"> категории по пылевому фактору?</w:t>
      </w:r>
    </w:p>
    <w:p w:rsidR="000C3631" w:rsidRPr="000C3631" w:rsidRDefault="000C3631" w:rsidP="00627B88">
      <w:pPr>
        <w:ind w:firstLine="709"/>
        <w:rPr>
          <w:spacing w:val="-6"/>
          <w:sz w:val="28"/>
          <w:szCs w:val="28"/>
        </w:rPr>
      </w:pPr>
      <w:r w:rsidRPr="000C3631">
        <w:rPr>
          <w:sz w:val="28"/>
          <w:szCs w:val="28"/>
        </w:rPr>
        <w:t>14. Какой может быть применен комплекс обеспыливающих мер</w:t>
      </w:r>
      <w:r w:rsidRPr="000C3631">
        <w:rPr>
          <w:sz w:val="28"/>
          <w:szCs w:val="28"/>
        </w:rPr>
        <w:t>о</w:t>
      </w:r>
      <w:r w:rsidRPr="000C3631">
        <w:rPr>
          <w:sz w:val="28"/>
          <w:szCs w:val="28"/>
        </w:rPr>
        <w:t>приятий</w:t>
      </w:r>
      <w:r w:rsidRPr="000C3631">
        <w:rPr>
          <w:spacing w:val="-6"/>
          <w:sz w:val="28"/>
          <w:szCs w:val="28"/>
        </w:rPr>
        <w:t xml:space="preserve"> при проведении подготовительной выработки проходческими ко</w:t>
      </w:r>
      <w:r w:rsidRPr="000C3631">
        <w:rPr>
          <w:spacing w:val="-6"/>
          <w:sz w:val="28"/>
          <w:szCs w:val="28"/>
        </w:rPr>
        <w:t>м</w:t>
      </w:r>
      <w:r w:rsidRPr="000C3631">
        <w:rPr>
          <w:spacing w:val="-6"/>
          <w:sz w:val="28"/>
          <w:szCs w:val="28"/>
        </w:rPr>
        <w:t xml:space="preserve">байнами по пласту угля с удельным пылевыделением </w:t>
      </w:r>
      <w:proofErr w:type="gramStart"/>
      <w:r w:rsidRPr="006B3C44">
        <w:rPr>
          <w:i/>
          <w:spacing w:val="-6"/>
          <w:sz w:val="28"/>
          <w:szCs w:val="28"/>
          <w:lang w:val="en-US"/>
        </w:rPr>
        <w:t>g</w:t>
      </w:r>
      <w:proofErr w:type="gramEnd"/>
      <w:r w:rsidRPr="000C3631">
        <w:rPr>
          <w:spacing w:val="-6"/>
          <w:sz w:val="28"/>
          <w:szCs w:val="28"/>
          <w:vertAlign w:val="subscript"/>
        </w:rPr>
        <w:t xml:space="preserve">пл </w:t>
      </w:r>
      <w:r w:rsidRPr="000C3631">
        <w:rPr>
          <w:spacing w:val="-6"/>
          <w:sz w:val="28"/>
          <w:szCs w:val="28"/>
        </w:rPr>
        <w:sym w:font="Symbol" w:char="F0B3"/>
      </w:r>
      <w:r w:rsidRPr="000C3631">
        <w:rPr>
          <w:spacing w:val="-6"/>
          <w:sz w:val="28"/>
          <w:szCs w:val="28"/>
        </w:rPr>
        <w:t xml:space="preserve"> 90 г/т.</w:t>
      </w:r>
    </w:p>
    <w:p w:rsidR="000C3631" w:rsidRPr="000C3631" w:rsidRDefault="000C3631" w:rsidP="00627B88">
      <w:pPr>
        <w:ind w:firstLine="709"/>
        <w:rPr>
          <w:sz w:val="28"/>
          <w:szCs w:val="28"/>
        </w:rPr>
      </w:pPr>
      <w:r w:rsidRPr="000C3631">
        <w:rPr>
          <w:sz w:val="28"/>
          <w:szCs w:val="28"/>
        </w:rPr>
        <w:t xml:space="preserve">15. Что необходимо предпринять, если средства борьбы с пылью в очистном </w:t>
      </w:r>
      <w:proofErr w:type="gramStart"/>
      <w:r w:rsidRPr="000C3631">
        <w:rPr>
          <w:sz w:val="28"/>
          <w:szCs w:val="28"/>
        </w:rPr>
        <w:t>забое</w:t>
      </w:r>
      <w:proofErr w:type="gramEnd"/>
      <w:r w:rsidRPr="000C3631">
        <w:rPr>
          <w:sz w:val="28"/>
          <w:szCs w:val="28"/>
        </w:rPr>
        <w:t xml:space="preserve"> не обеспечивают снижения пылеотложения на вентиляц</w:t>
      </w:r>
      <w:r w:rsidRPr="000C3631">
        <w:rPr>
          <w:sz w:val="28"/>
          <w:szCs w:val="28"/>
        </w:rPr>
        <w:t>и</w:t>
      </w:r>
      <w:r w:rsidRPr="000C3631">
        <w:rPr>
          <w:sz w:val="28"/>
          <w:szCs w:val="28"/>
        </w:rPr>
        <w:t>онном штреке в 10-</w:t>
      </w:r>
      <w:smartTag w:uri="urn:schemas-microsoft-com:office:smarttags" w:element="metricconverter">
        <w:smartTagPr>
          <w:attr w:name="ProductID" w:val="20 м"/>
        </w:smartTagPr>
        <w:r w:rsidRPr="000C3631">
          <w:rPr>
            <w:sz w:val="28"/>
            <w:szCs w:val="28"/>
          </w:rPr>
          <w:t>20 м</w:t>
        </w:r>
      </w:smartTag>
      <w:r w:rsidRPr="000C3631">
        <w:rPr>
          <w:sz w:val="28"/>
          <w:szCs w:val="28"/>
        </w:rPr>
        <w:t xml:space="preserve"> от выхода из очистного забоя?</w:t>
      </w:r>
    </w:p>
    <w:p w:rsidR="004B5A5E" w:rsidRPr="00B127FD" w:rsidRDefault="004B5A5E" w:rsidP="004B5A5E">
      <w:pPr>
        <w:ind w:firstLine="0"/>
        <w:rPr>
          <w:sz w:val="20"/>
          <w:szCs w:val="20"/>
        </w:rPr>
      </w:pPr>
    </w:p>
    <w:p w:rsidR="00CF1B2E" w:rsidRDefault="00CF1B2E" w:rsidP="00CF1B2E">
      <w:pPr>
        <w:widowControl/>
        <w:ind w:firstLine="0"/>
        <w:jc w:val="center"/>
        <w:rPr>
          <w:b/>
          <w:color w:val="000000"/>
          <w:sz w:val="28"/>
          <w:szCs w:val="28"/>
        </w:rPr>
      </w:pPr>
      <w:r w:rsidRPr="00946A6B">
        <w:rPr>
          <w:b/>
          <w:color w:val="000000"/>
          <w:sz w:val="28"/>
          <w:szCs w:val="28"/>
        </w:rPr>
        <w:t>ПРАКТИЧЕСКАЯ ЧАСТЬ</w:t>
      </w:r>
    </w:p>
    <w:p w:rsidR="00CF1B2E" w:rsidRPr="00946A6B" w:rsidRDefault="00CF1B2E" w:rsidP="00CF1B2E">
      <w:pPr>
        <w:widowControl/>
        <w:ind w:firstLine="0"/>
        <w:jc w:val="center"/>
        <w:rPr>
          <w:b/>
          <w:color w:val="000000"/>
          <w:sz w:val="28"/>
          <w:szCs w:val="28"/>
        </w:rPr>
      </w:pPr>
      <w:r>
        <w:rPr>
          <w:b/>
          <w:color w:val="000000"/>
          <w:sz w:val="28"/>
          <w:szCs w:val="28"/>
        </w:rPr>
        <w:t>Задача 1</w:t>
      </w:r>
    </w:p>
    <w:p w:rsidR="00CF1B2E" w:rsidRPr="000C3631" w:rsidRDefault="00CF1B2E" w:rsidP="00B127FD">
      <w:pPr>
        <w:ind w:firstLine="709"/>
        <w:rPr>
          <w:sz w:val="28"/>
          <w:szCs w:val="28"/>
        </w:rPr>
      </w:pPr>
      <w:r w:rsidRPr="00946A6B">
        <w:rPr>
          <w:color w:val="000000"/>
          <w:sz w:val="28"/>
          <w:szCs w:val="28"/>
        </w:rPr>
        <w:t>Используя исходные данные (</w:t>
      </w:r>
      <w:r>
        <w:rPr>
          <w:color w:val="000000"/>
          <w:sz w:val="28"/>
          <w:szCs w:val="28"/>
        </w:rPr>
        <w:t>табл</w:t>
      </w:r>
      <w:r w:rsidRPr="00946A6B">
        <w:rPr>
          <w:color w:val="000000"/>
          <w:sz w:val="28"/>
          <w:szCs w:val="28"/>
        </w:rPr>
        <w:t>. </w:t>
      </w:r>
      <w:r w:rsidR="00351F99">
        <w:rPr>
          <w:color w:val="000000"/>
          <w:sz w:val="28"/>
          <w:szCs w:val="28"/>
        </w:rPr>
        <w:t>2</w:t>
      </w:r>
      <w:r w:rsidRPr="00946A6B">
        <w:rPr>
          <w:color w:val="000000"/>
          <w:sz w:val="28"/>
          <w:szCs w:val="28"/>
        </w:rPr>
        <w:t xml:space="preserve">) необходимо </w:t>
      </w:r>
      <w:r>
        <w:rPr>
          <w:color w:val="000000"/>
          <w:sz w:val="28"/>
          <w:szCs w:val="28"/>
        </w:rPr>
        <w:t>р</w:t>
      </w:r>
      <w:r w:rsidRPr="000C3631">
        <w:rPr>
          <w:sz w:val="28"/>
          <w:szCs w:val="28"/>
        </w:rPr>
        <w:t>ассчитать пар</w:t>
      </w:r>
      <w:r w:rsidRPr="000C3631">
        <w:rPr>
          <w:sz w:val="28"/>
          <w:szCs w:val="28"/>
        </w:rPr>
        <w:t>а</w:t>
      </w:r>
      <w:r w:rsidRPr="000C3631">
        <w:rPr>
          <w:sz w:val="28"/>
          <w:szCs w:val="28"/>
        </w:rPr>
        <w:t>метры проти</w:t>
      </w:r>
      <w:r w:rsidR="00275A24">
        <w:rPr>
          <w:sz w:val="28"/>
          <w:szCs w:val="28"/>
        </w:rPr>
        <w:t>в</w:t>
      </w:r>
      <w:r w:rsidRPr="000C3631">
        <w:rPr>
          <w:sz w:val="28"/>
          <w:szCs w:val="28"/>
        </w:rPr>
        <w:t>опыльных мероприятий для очистного забоя</w:t>
      </w:r>
      <w:r w:rsidR="00275A24">
        <w:rPr>
          <w:sz w:val="28"/>
          <w:szCs w:val="28"/>
        </w:rPr>
        <w:t>, используя фо</w:t>
      </w:r>
      <w:r w:rsidR="00275A24">
        <w:rPr>
          <w:sz w:val="28"/>
          <w:szCs w:val="28"/>
        </w:rPr>
        <w:t>р</w:t>
      </w:r>
      <w:r w:rsidR="00275A24">
        <w:rPr>
          <w:sz w:val="28"/>
          <w:szCs w:val="28"/>
        </w:rPr>
        <w:t>мулы (1-17</w:t>
      </w:r>
      <w:r w:rsidR="000567F5">
        <w:rPr>
          <w:sz w:val="28"/>
          <w:szCs w:val="28"/>
        </w:rPr>
        <w:t>) (см. с.</w:t>
      </w:r>
      <w:r w:rsidR="00444823">
        <w:rPr>
          <w:sz w:val="28"/>
          <w:szCs w:val="28"/>
        </w:rPr>
        <w:t> </w:t>
      </w:r>
      <w:r w:rsidR="000567F5">
        <w:rPr>
          <w:sz w:val="28"/>
          <w:szCs w:val="28"/>
        </w:rPr>
        <w:t>102-106</w:t>
      </w:r>
      <w:r w:rsidR="00275A24">
        <w:rPr>
          <w:sz w:val="28"/>
          <w:szCs w:val="28"/>
        </w:rPr>
        <w:t>)</w:t>
      </w:r>
      <w:r w:rsidRPr="000C3631">
        <w:rPr>
          <w:sz w:val="28"/>
          <w:szCs w:val="28"/>
        </w:rPr>
        <w:t>.</w:t>
      </w:r>
    </w:p>
    <w:p w:rsidR="000567F5" w:rsidRPr="000C3631" w:rsidRDefault="000567F5" w:rsidP="00B127FD">
      <w:pPr>
        <w:ind w:firstLine="709"/>
        <w:rPr>
          <w:sz w:val="28"/>
          <w:szCs w:val="28"/>
        </w:rPr>
      </w:pPr>
      <w:r w:rsidRPr="000C3631">
        <w:rPr>
          <w:sz w:val="28"/>
          <w:szCs w:val="28"/>
        </w:rPr>
        <w:t>Полученные значения свести в таблиц</w:t>
      </w:r>
      <w:r>
        <w:rPr>
          <w:sz w:val="28"/>
          <w:szCs w:val="28"/>
        </w:rPr>
        <w:t>у</w:t>
      </w:r>
      <w:r w:rsidRPr="000C3631">
        <w:rPr>
          <w:sz w:val="28"/>
          <w:szCs w:val="28"/>
        </w:rPr>
        <w:t xml:space="preserve"> (</w:t>
      </w:r>
      <w:r>
        <w:rPr>
          <w:sz w:val="28"/>
          <w:szCs w:val="28"/>
        </w:rPr>
        <w:t>табл. 3</w:t>
      </w:r>
      <w:r w:rsidRPr="000C3631">
        <w:rPr>
          <w:sz w:val="28"/>
          <w:szCs w:val="28"/>
        </w:rPr>
        <w:t>).</w:t>
      </w:r>
    </w:p>
    <w:p w:rsidR="000567F5" w:rsidRPr="000C3631" w:rsidRDefault="000567F5" w:rsidP="00B127FD">
      <w:pPr>
        <w:ind w:firstLine="709"/>
        <w:rPr>
          <w:sz w:val="28"/>
          <w:szCs w:val="28"/>
        </w:rPr>
      </w:pPr>
      <w:r w:rsidRPr="000C3631">
        <w:rPr>
          <w:sz w:val="28"/>
          <w:szCs w:val="28"/>
        </w:rPr>
        <w:t xml:space="preserve">Предельно допустимая концентрация </w:t>
      </w:r>
      <w:r>
        <w:rPr>
          <w:sz w:val="28"/>
          <w:szCs w:val="28"/>
        </w:rPr>
        <w:t xml:space="preserve">(ПДК) </w:t>
      </w:r>
      <w:r w:rsidRPr="000C3631">
        <w:rPr>
          <w:sz w:val="28"/>
          <w:szCs w:val="28"/>
        </w:rPr>
        <w:t>для угольной пыли на рабочих местах – 10</w:t>
      </w:r>
      <w:r w:rsidR="00444823">
        <w:rPr>
          <w:sz w:val="28"/>
          <w:szCs w:val="28"/>
        </w:rPr>
        <w:t> </w:t>
      </w:r>
      <w:r w:rsidRPr="000C3631">
        <w:rPr>
          <w:sz w:val="28"/>
          <w:szCs w:val="28"/>
        </w:rPr>
        <w:t>мг/м</w:t>
      </w:r>
      <w:r w:rsidRPr="000C3631">
        <w:rPr>
          <w:sz w:val="28"/>
          <w:szCs w:val="28"/>
          <w:vertAlign w:val="superscript"/>
        </w:rPr>
        <w:t>3</w:t>
      </w:r>
      <w:r w:rsidRPr="000C3631">
        <w:rPr>
          <w:sz w:val="28"/>
          <w:szCs w:val="28"/>
        </w:rPr>
        <w:t>.</w:t>
      </w:r>
    </w:p>
    <w:p w:rsidR="000C3631" w:rsidRPr="000C3631" w:rsidRDefault="00CF1B2E" w:rsidP="00B127FD">
      <w:pPr>
        <w:ind w:firstLine="709"/>
        <w:rPr>
          <w:sz w:val="28"/>
          <w:szCs w:val="28"/>
        </w:rPr>
      </w:pPr>
      <w:r w:rsidRPr="000C3631">
        <w:rPr>
          <w:sz w:val="28"/>
          <w:szCs w:val="28"/>
        </w:rPr>
        <w:t>Если остаточная запыленность превышает уровень предельно доп</w:t>
      </w:r>
      <w:r w:rsidRPr="000C3631">
        <w:rPr>
          <w:sz w:val="28"/>
          <w:szCs w:val="28"/>
        </w:rPr>
        <w:t>у</w:t>
      </w:r>
      <w:r w:rsidRPr="000C3631">
        <w:rPr>
          <w:sz w:val="28"/>
          <w:szCs w:val="28"/>
        </w:rPr>
        <w:t>стимых концентраций необходимо планировать применение противопыл</w:t>
      </w:r>
      <w:r w:rsidRPr="000C3631">
        <w:rPr>
          <w:sz w:val="28"/>
          <w:szCs w:val="28"/>
        </w:rPr>
        <w:t>е</w:t>
      </w:r>
      <w:r w:rsidRPr="000C3631">
        <w:rPr>
          <w:sz w:val="28"/>
          <w:szCs w:val="28"/>
        </w:rPr>
        <w:t>вых респираторов.</w:t>
      </w:r>
    </w:p>
    <w:p w:rsidR="000C3631" w:rsidRDefault="000C3631" w:rsidP="000C3631">
      <w:pPr>
        <w:ind w:firstLine="0"/>
        <w:rPr>
          <w:sz w:val="32"/>
          <w:szCs w:val="32"/>
        </w:rPr>
        <w:sectPr w:rsidR="000C3631" w:rsidSect="00A05AA3">
          <w:footerReference w:type="even" r:id="rId215"/>
          <w:footerReference w:type="default" r:id="rId216"/>
          <w:footerReference w:type="first" r:id="rId217"/>
          <w:pgSz w:w="11907" w:h="16840" w:code="9"/>
          <w:pgMar w:top="1418" w:right="1418" w:bottom="1418" w:left="1418" w:header="567" w:footer="488" w:gutter="0"/>
          <w:pgNumType w:start="59"/>
          <w:cols w:space="720"/>
          <w:titlePg/>
          <w:docGrid w:linePitch="326"/>
        </w:sectPr>
      </w:pPr>
    </w:p>
    <w:p w:rsidR="000C3631" w:rsidRPr="000567F5" w:rsidRDefault="000567F5" w:rsidP="000C3631">
      <w:pPr>
        <w:ind w:firstLine="0"/>
        <w:jc w:val="right"/>
        <w:rPr>
          <w:b/>
          <w:sz w:val="28"/>
          <w:szCs w:val="28"/>
        </w:rPr>
      </w:pPr>
      <w:r>
        <w:rPr>
          <w:b/>
          <w:sz w:val="28"/>
          <w:szCs w:val="28"/>
        </w:rPr>
        <w:lastRenderedPageBreak/>
        <w:t>Таблица 2</w:t>
      </w:r>
    </w:p>
    <w:p w:rsidR="000C3631" w:rsidRDefault="000C3631" w:rsidP="000C3631">
      <w:pPr>
        <w:ind w:firstLine="0"/>
        <w:jc w:val="center"/>
        <w:rPr>
          <w:b/>
          <w:sz w:val="28"/>
          <w:szCs w:val="28"/>
        </w:rPr>
      </w:pPr>
      <w:r w:rsidRPr="000567F5">
        <w:rPr>
          <w:b/>
          <w:sz w:val="28"/>
          <w:szCs w:val="28"/>
        </w:rPr>
        <w:t>Исходные данные для расчетов</w:t>
      </w:r>
    </w:p>
    <w:p w:rsidR="00351F99" w:rsidRPr="00351F99" w:rsidRDefault="00351F99" w:rsidP="000C3631">
      <w:pPr>
        <w:ind w:firstLine="0"/>
        <w:jc w:val="center"/>
        <w:rPr>
          <w:b/>
          <w:sz w:val="20"/>
          <w:szCs w:val="20"/>
        </w:rPr>
      </w:pPr>
    </w:p>
    <w:tbl>
      <w:tblPr>
        <w:tblW w:w="14515" w:type="dxa"/>
        <w:tblInd w:w="32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44"/>
        <w:gridCol w:w="4538"/>
        <w:gridCol w:w="727"/>
        <w:gridCol w:w="871"/>
        <w:gridCol w:w="871"/>
        <w:gridCol w:w="870"/>
        <w:gridCol w:w="871"/>
        <w:gridCol w:w="870"/>
        <w:gridCol w:w="871"/>
        <w:gridCol w:w="870"/>
        <w:gridCol w:w="871"/>
        <w:gridCol w:w="870"/>
        <w:gridCol w:w="871"/>
      </w:tblGrid>
      <w:tr w:rsidR="000C3631" w:rsidRPr="000567F5" w:rsidTr="000C3631">
        <w:trPr>
          <w:trHeight w:hRule="exact" w:val="458"/>
        </w:trPr>
        <w:tc>
          <w:tcPr>
            <w:tcW w:w="544" w:type="dxa"/>
            <w:vMerge w:val="restart"/>
            <w:shd w:val="clear" w:color="auto" w:fill="FFFFFF"/>
            <w:vAlign w:val="center"/>
          </w:tcPr>
          <w:p w:rsidR="000C3631" w:rsidRPr="000567F5" w:rsidRDefault="000C3631" w:rsidP="006B3C44">
            <w:pPr>
              <w:ind w:firstLine="0"/>
              <w:rPr>
                <w:sz w:val="28"/>
                <w:szCs w:val="28"/>
              </w:rPr>
            </w:pPr>
            <w:r w:rsidRPr="000567F5">
              <w:rPr>
                <w:sz w:val="28"/>
                <w:szCs w:val="28"/>
              </w:rPr>
              <w:t>№</w:t>
            </w:r>
          </w:p>
        </w:tc>
        <w:tc>
          <w:tcPr>
            <w:tcW w:w="4538" w:type="dxa"/>
            <w:vMerge w:val="restart"/>
            <w:shd w:val="clear" w:color="auto" w:fill="FFFFFF"/>
            <w:vAlign w:val="center"/>
          </w:tcPr>
          <w:p w:rsidR="000C3631" w:rsidRPr="000567F5" w:rsidRDefault="000C3631" w:rsidP="006B3C44">
            <w:pPr>
              <w:ind w:firstLine="0"/>
              <w:jc w:val="center"/>
              <w:rPr>
                <w:sz w:val="28"/>
                <w:szCs w:val="28"/>
              </w:rPr>
            </w:pPr>
            <w:r w:rsidRPr="000567F5">
              <w:rPr>
                <w:sz w:val="28"/>
                <w:szCs w:val="28"/>
              </w:rPr>
              <w:t>Параметры</w:t>
            </w:r>
          </w:p>
        </w:tc>
        <w:tc>
          <w:tcPr>
            <w:tcW w:w="727" w:type="dxa"/>
            <w:vMerge w:val="restart"/>
            <w:shd w:val="clear" w:color="auto" w:fill="FFFFFF"/>
            <w:vAlign w:val="center"/>
          </w:tcPr>
          <w:p w:rsidR="000C3631" w:rsidRPr="000567F5" w:rsidRDefault="000C3631" w:rsidP="006B3C44">
            <w:pPr>
              <w:ind w:firstLine="0"/>
              <w:rPr>
                <w:sz w:val="28"/>
                <w:szCs w:val="28"/>
              </w:rPr>
            </w:pPr>
            <w:r w:rsidRPr="000567F5">
              <w:rPr>
                <w:sz w:val="28"/>
                <w:szCs w:val="28"/>
              </w:rPr>
              <w:t>Усл. обоз.</w:t>
            </w:r>
          </w:p>
        </w:tc>
        <w:tc>
          <w:tcPr>
            <w:tcW w:w="8706" w:type="dxa"/>
            <w:gridSpan w:val="10"/>
            <w:shd w:val="clear" w:color="auto" w:fill="FFFFFF"/>
            <w:vAlign w:val="center"/>
          </w:tcPr>
          <w:p w:rsidR="000C3631" w:rsidRPr="000567F5" w:rsidRDefault="000C3631" w:rsidP="000C3631">
            <w:pPr>
              <w:ind w:firstLine="0"/>
              <w:jc w:val="center"/>
              <w:rPr>
                <w:sz w:val="28"/>
                <w:szCs w:val="28"/>
              </w:rPr>
            </w:pPr>
            <w:r w:rsidRPr="000567F5">
              <w:rPr>
                <w:sz w:val="28"/>
                <w:szCs w:val="28"/>
              </w:rPr>
              <w:t>Варианты</w:t>
            </w:r>
          </w:p>
        </w:tc>
      </w:tr>
      <w:tr w:rsidR="000C3631" w:rsidRPr="000567F5" w:rsidTr="000C3631">
        <w:trPr>
          <w:trHeight w:hRule="exact" w:val="448"/>
        </w:trPr>
        <w:tc>
          <w:tcPr>
            <w:tcW w:w="544" w:type="dxa"/>
            <w:vMerge/>
            <w:shd w:val="clear" w:color="auto" w:fill="FFFFFF"/>
          </w:tcPr>
          <w:p w:rsidR="000C3631" w:rsidRPr="000567F5" w:rsidRDefault="000C3631" w:rsidP="000C3631">
            <w:pPr>
              <w:ind w:firstLine="0"/>
              <w:rPr>
                <w:sz w:val="28"/>
                <w:szCs w:val="28"/>
              </w:rPr>
            </w:pPr>
          </w:p>
        </w:tc>
        <w:tc>
          <w:tcPr>
            <w:tcW w:w="4538" w:type="dxa"/>
            <w:vMerge/>
            <w:shd w:val="clear" w:color="auto" w:fill="FFFFFF"/>
          </w:tcPr>
          <w:p w:rsidR="000C3631" w:rsidRPr="000567F5" w:rsidRDefault="000C3631" w:rsidP="000C3631">
            <w:pPr>
              <w:ind w:firstLine="0"/>
              <w:rPr>
                <w:sz w:val="28"/>
                <w:szCs w:val="28"/>
              </w:rPr>
            </w:pPr>
          </w:p>
        </w:tc>
        <w:tc>
          <w:tcPr>
            <w:tcW w:w="727" w:type="dxa"/>
            <w:vMerge/>
            <w:shd w:val="clear" w:color="auto" w:fill="FFFFFF"/>
          </w:tcPr>
          <w:p w:rsidR="000C3631" w:rsidRPr="000567F5" w:rsidRDefault="000C3631" w:rsidP="000C3631">
            <w:pPr>
              <w:ind w:firstLine="0"/>
              <w:rPr>
                <w:sz w:val="28"/>
                <w:szCs w:val="28"/>
              </w:rPr>
            </w:pPr>
          </w:p>
        </w:tc>
        <w:tc>
          <w:tcPr>
            <w:tcW w:w="871" w:type="dxa"/>
            <w:shd w:val="clear" w:color="auto" w:fill="FFFFFF"/>
            <w:vAlign w:val="center"/>
          </w:tcPr>
          <w:p w:rsidR="000C3631" w:rsidRPr="000567F5" w:rsidRDefault="000C3631" w:rsidP="00444823">
            <w:pPr>
              <w:ind w:firstLine="0"/>
              <w:jc w:val="center"/>
              <w:rPr>
                <w:sz w:val="28"/>
                <w:szCs w:val="28"/>
              </w:rPr>
            </w:pPr>
            <w:r w:rsidRPr="000567F5">
              <w:rPr>
                <w:sz w:val="28"/>
                <w:szCs w:val="28"/>
              </w:rPr>
              <w:t>1</w:t>
            </w:r>
          </w:p>
        </w:tc>
        <w:tc>
          <w:tcPr>
            <w:tcW w:w="871" w:type="dxa"/>
            <w:shd w:val="clear" w:color="auto" w:fill="FFFFFF"/>
            <w:vAlign w:val="center"/>
          </w:tcPr>
          <w:p w:rsidR="000C3631" w:rsidRPr="000567F5" w:rsidRDefault="000C3631" w:rsidP="00444823">
            <w:pPr>
              <w:ind w:firstLine="0"/>
              <w:jc w:val="center"/>
              <w:rPr>
                <w:sz w:val="28"/>
                <w:szCs w:val="28"/>
              </w:rPr>
            </w:pPr>
            <w:r w:rsidRPr="000567F5">
              <w:rPr>
                <w:sz w:val="28"/>
                <w:szCs w:val="28"/>
              </w:rPr>
              <w:t>2</w:t>
            </w:r>
          </w:p>
        </w:tc>
        <w:tc>
          <w:tcPr>
            <w:tcW w:w="870" w:type="dxa"/>
            <w:shd w:val="clear" w:color="auto" w:fill="FFFFFF"/>
            <w:vAlign w:val="center"/>
          </w:tcPr>
          <w:p w:rsidR="000C3631" w:rsidRPr="000567F5" w:rsidRDefault="000C3631" w:rsidP="00444823">
            <w:pPr>
              <w:ind w:firstLine="0"/>
              <w:jc w:val="center"/>
              <w:rPr>
                <w:sz w:val="28"/>
                <w:szCs w:val="28"/>
              </w:rPr>
            </w:pPr>
            <w:r w:rsidRPr="000567F5">
              <w:rPr>
                <w:sz w:val="28"/>
                <w:szCs w:val="28"/>
              </w:rPr>
              <w:t>3</w:t>
            </w:r>
          </w:p>
        </w:tc>
        <w:tc>
          <w:tcPr>
            <w:tcW w:w="871" w:type="dxa"/>
            <w:shd w:val="clear" w:color="auto" w:fill="FFFFFF"/>
            <w:vAlign w:val="center"/>
          </w:tcPr>
          <w:p w:rsidR="000C3631" w:rsidRPr="000567F5" w:rsidRDefault="000C3631" w:rsidP="00444823">
            <w:pPr>
              <w:ind w:firstLine="0"/>
              <w:jc w:val="center"/>
              <w:rPr>
                <w:sz w:val="28"/>
                <w:szCs w:val="28"/>
              </w:rPr>
            </w:pPr>
            <w:r w:rsidRPr="000567F5">
              <w:rPr>
                <w:sz w:val="28"/>
                <w:szCs w:val="28"/>
              </w:rPr>
              <w:t>4</w:t>
            </w:r>
          </w:p>
        </w:tc>
        <w:tc>
          <w:tcPr>
            <w:tcW w:w="870" w:type="dxa"/>
            <w:shd w:val="clear" w:color="auto" w:fill="FFFFFF"/>
            <w:vAlign w:val="center"/>
          </w:tcPr>
          <w:p w:rsidR="000C3631" w:rsidRPr="000567F5" w:rsidRDefault="000C3631" w:rsidP="00444823">
            <w:pPr>
              <w:ind w:firstLine="0"/>
              <w:jc w:val="center"/>
              <w:rPr>
                <w:sz w:val="28"/>
                <w:szCs w:val="28"/>
              </w:rPr>
            </w:pPr>
            <w:r w:rsidRPr="000567F5">
              <w:rPr>
                <w:sz w:val="28"/>
                <w:szCs w:val="28"/>
              </w:rPr>
              <w:t>5</w:t>
            </w:r>
          </w:p>
        </w:tc>
        <w:tc>
          <w:tcPr>
            <w:tcW w:w="871" w:type="dxa"/>
            <w:shd w:val="clear" w:color="auto" w:fill="FFFFFF"/>
            <w:vAlign w:val="center"/>
          </w:tcPr>
          <w:p w:rsidR="000C3631" w:rsidRPr="000567F5" w:rsidRDefault="000C3631" w:rsidP="00444823">
            <w:pPr>
              <w:ind w:firstLine="0"/>
              <w:jc w:val="center"/>
              <w:rPr>
                <w:sz w:val="28"/>
                <w:szCs w:val="28"/>
              </w:rPr>
            </w:pPr>
            <w:r w:rsidRPr="000567F5">
              <w:rPr>
                <w:sz w:val="28"/>
                <w:szCs w:val="28"/>
              </w:rPr>
              <w:t>6</w:t>
            </w:r>
          </w:p>
        </w:tc>
        <w:tc>
          <w:tcPr>
            <w:tcW w:w="870" w:type="dxa"/>
            <w:shd w:val="clear" w:color="auto" w:fill="FFFFFF"/>
            <w:vAlign w:val="center"/>
          </w:tcPr>
          <w:p w:rsidR="000C3631" w:rsidRPr="000567F5" w:rsidRDefault="000C3631" w:rsidP="00444823">
            <w:pPr>
              <w:ind w:firstLine="0"/>
              <w:jc w:val="center"/>
              <w:rPr>
                <w:sz w:val="28"/>
                <w:szCs w:val="28"/>
              </w:rPr>
            </w:pPr>
            <w:r w:rsidRPr="000567F5">
              <w:rPr>
                <w:sz w:val="28"/>
                <w:szCs w:val="28"/>
              </w:rPr>
              <w:t>7</w:t>
            </w:r>
          </w:p>
        </w:tc>
        <w:tc>
          <w:tcPr>
            <w:tcW w:w="871" w:type="dxa"/>
            <w:shd w:val="clear" w:color="auto" w:fill="FFFFFF"/>
            <w:vAlign w:val="center"/>
          </w:tcPr>
          <w:p w:rsidR="000C3631" w:rsidRPr="000567F5" w:rsidRDefault="000C3631" w:rsidP="00444823">
            <w:pPr>
              <w:ind w:firstLine="0"/>
              <w:jc w:val="center"/>
              <w:rPr>
                <w:sz w:val="28"/>
                <w:szCs w:val="28"/>
              </w:rPr>
            </w:pPr>
            <w:r w:rsidRPr="000567F5">
              <w:rPr>
                <w:sz w:val="28"/>
                <w:szCs w:val="28"/>
              </w:rPr>
              <w:t>8</w:t>
            </w:r>
          </w:p>
        </w:tc>
        <w:tc>
          <w:tcPr>
            <w:tcW w:w="870" w:type="dxa"/>
            <w:shd w:val="clear" w:color="auto" w:fill="FFFFFF"/>
            <w:vAlign w:val="center"/>
          </w:tcPr>
          <w:p w:rsidR="000C3631" w:rsidRPr="000567F5" w:rsidRDefault="000C3631" w:rsidP="00444823">
            <w:pPr>
              <w:ind w:firstLine="0"/>
              <w:jc w:val="center"/>
              <w:rPr>
                <w:sz w:val="28"/>
                <w:szCs w:val="28"/>
              </w:rPr>
            </w:pPr>
            <w:r w:rsidRPr="000567F5">
              <w:rPr>
                <w:sz w:val="28"/>
                <w:szCs w:val="28"/>
              </w:rPr>
              <w:t>9</w:t>
            </w:r>
          </w:p>
        </w:tc>
        <w:tc>
          <w:tcPr>
            <w:tcW w:w="871" w:type="dxa"/>
            <w:shd w:val="clear" w:color="auto" w:fill="FFFFFF"/>
            <w:vAlign w:val="center"/>
          </w:tcPr>
          <w:p w:rsidR="000C3631" w:rsidRPr="000567F5" w:rsidRDefault="000C3631" w:rsidP="00444823">
            <w:pPr>
              <w:ind w:firstLine="0"/>
              <w:jc w:val="center"/>
              <w:rPr>
                <w:sz w:val="28"/>
                <w:szCs w:val="28"/>
              </w:rPr>
            </w:pPr>
            <w:r w:rsidRPr="000567F5">
              <w:rPr>
                <w:sz w:val="28"/>
                <w:szCs w:val="28"/>
              </w:rPr>
              <w:t>10</w:t>
            </w:r>
          </w:p>
        </w:tc>
      </w:tr>
      <w:tr w:rsidR="000C3631" w:rsidRPr="000567F5" w:rsidTr="000C3631">
        <w:trPr>
          <w:trHeight w:val="420"/>
        </w:trPr>
        <w:tc>
          <w:tcPr>
            <w:tcW w:w="544" w:type="dxa"/>
            <w:shd w:val="clear" w:color="auto" w:fill="FFFFFF"/>
            <w:vAlign w:val="center"/>
          </w:tcPr>
          <w:p w:rsidR="000C3631" w:rsidRPr="000567F5" w:rsidRDefault="000C3631" w:rsidP="00444823">
            <w:pPr>
              <w:ind w:firstLine="0"/>
              <w:jc w:val="center"/>
              <w:rPr>
                <w:sz w:val="28"/>
                <w:szCs w:val="28"/>
              </w:rPr>
            </w:pPr>
            <w:r w:rsidRPr="000567F5">
              <w:rPr>
                <w:sz w:val="28"/>
                <w:szCs w:val="28"/>
              </w:rPr>
              <w:t>1</w:t>
            </w:r>
          </w:p>
        </w:tc>
        <w:tc>
          <w:tcPr>
            <w:tcW w:w="4538" w:type="dxa"/>
            <w:shd w:val="clear" w:color="auto" w:fill="FFFFFF"/>
            <w:vAlign w:val="center"/>
          </w:tcPr>
          <w:p w:rsidR="000C3631" w:rsidRPr="000567F5" w:rsidRDefault="000C3631" w:rsidP="000567F5">
            <w:pPr>
              <w:ind w:firstLine="0"/>
              <w:jc w:val="center"/>
              <w:rPr>
                <w:sz w:val="28"/>
                <w:szCs w:val="28"/>
              </w:rPr>
            </w:pPr>
            <w:r w:rsidRPr="000567F5">
              <w:rPr>
                <w:sz w:val="28"/>
                <w:szCs w:val="28"/>
              </w:rPr>
              <w:t>2</w:t>
            </w:r>
          </w:p>
        </w:tc>
        <w:tc>
          <w:tcPr>
            <w:tcW w:w="727" w:type="dxa"/>
            <w:shd w:val="clear" w:color="auto" w:fill="FFFFFF"/>
            <w:vAlign w:val="center"/>
          </w:tcPr>
          <w:p w:rsidR="000C3631" w:rsidRPr="000567F5" w:rsidRDefault="000C3631" w:rsidP="000567F5">
            <w:pPr>
              <w:ind w:firstLine="0"/>
              <w:jc w:val="center"/>
              <w:rPr>
                <w:sz w:val="28"/>
                <w:szCs w:val="28"/>
              </w:rPr>
            </w:pPr>
            <w:r w:rsidRPr="000567F5">
              <w:rPr>
                <w:sz w:val="28"/>
                <w:szCs w:val="28"/>
              </w:rPr>
              <w:t>3</w:t>
            </w:r>
          </w:p>
        </w:tc>
        <w:tc>
          <w:tcPr>
            <w:tcW w:w="871" w:type="dxa"/>
            <w:shd w:val="clear" w:color="auto" w:fill="FFFFFF"/>
            <w:vAlign w:val="center"/>
          </w:tcPr>
          <w:p w:rsidR="000C3631" w:rsidRPr="000567F5" w:rsidRDefault="000C3631" w:rsidP="000567F5">
            <w:pPr>
              <w:ind w:firstLine="0"/>
              <w:jc w:val="center"/>
              <w:rPr>
                <w:sz w:val="28"/>
                <w:szCs w:val="28"/>
              </w:rPr>
            </w:pPr>
            <w:r w:rsidRPr="000567F5">
              <w:rPr>
                <w:sz w:val="28"/>
                <w:szCs w:val="28"/>
              </w:rPr>
              <w:t>4</w:t>
            </w:r>
          </w:p>
        </w:tc>
        <w:tc>
          <w:tcPr>
            <w:tcW w:w="871" w:type="dxa"/>
            <w:shd w:val="clear" w:color="auto" w:fill="FFFFFF"/>
            <w:vAlign w:val="center"/>
          </w:tcPr>
          <w:p w:rsidR="000C3631" w:rsidRPr="000567F5" w:rsidRDefault="000C3631" w:rsidP="000567F5">
            <w:pPr>
              <w:ind w:firstLine="0"/>
              <w:jc w:val="center"/>
              <w:rPr>
                <w:sz w:val="28"/>
                <w:szCs w:val="28"/>
              </w:rPr>
            </w:pPr>
            <w:r w:rsidRPr="000567F5">
              <w:rPr>
                <w:sz w:val="28"/>
                <w:szCs w:val="28"/>
              </w:rPr>
              <w:t>5</w:t>
            </w:r>
          </w:p>
        </w:tc>
        <w:tc>
          <w:tcPr>
            <w:tcW w:w="870" w:type="dxa"/>
            <w:shd w:val="clear" w:color="auto" w:fill="FFFFFF"/>
            <w:vAlign w:val="center"/>
          </w:tcPr>
          <w:p w:rsidR="000C3631" w:rsidRPr="000567F5" w:rsidRDefault="000C3631" w:rsidP="000567F5">
            <w:pPr>
              <w:ind w:firstLine="0"/>
              <w:jc w:val="center"/>
              <w:rPr>
                <w:sz w:val="28"/>
                <w:szCs w:val="28"/>
              </w:rPr>
            </w:pPr>
            <w:r w:rsidRPr="000567F5">
              <w:rPr>
                <w:sz w:val="28"/>
                <w:szCs w:val="28"/>
              </w:rPr>
              <w:t>6</w:t>
            </w:r>
          </w:p>
        </w:tc>
        <w:tc>
          <w:tcPr>
            <w:tcW w:w="871" w:type="dxa"/>
            <w:shd w:val="clear" w:color="auto" w:fill="FFFFFF"/>
            <w:vAlign w:val="center"/>
          </w:tcPr>
          <w:p w:rsidR="000C3631" w:rsidRPr="000567F5" w:rsidRDefault="000C3631" w:rsidP="000567F5">
            <w:pPr>
              <w:ind w:firstLine="0"/>
              <w:jc w:val="center"/>
              <w:rPr>
                <w:sz w:val="28"/>
                <w:szCs w:val="28"/>
              </w:rPr>
            </w:pPr>
            <w:r w:rsidRPr="000567F5">
              <w:rPr>
                <w:sz w:val="28"/>
                <w:szCs w:val="28"/>
              </w:rPr>
              <w:t>7</w:t>
            </w:r>
          </w:p>
        </w:tc>
        <w:tc>
          <w:tcPr>
            <w:tcW w:w="870" w:type="dxa"/>
            <w:shd w:val="clear" w:color="auto" w:fill="FFFFFF"/>
            <w:vAlign w:val="center"/>
          </w:tcPr>
          <w:p w:rsidR="000C3631" w:rsidRPr="000567F5" w:rsidRDefault="000C3631" w:rsidP="000567F5">
            <w:pPr>
              <w:ind w:firstLine="0"/>
              <w:jc w:val="center"/>
              <w:rPr>
                <w:sz w:val="28"/>
                <w:szCs w:val="28"/>
              </w:rPr>
            </w:pPr>
            <w:r w:rsidRPr="000567F5">
              <w:rPr>
                <w:sz w:val="28"/>
                <w:szCs w:val="28"/>
              </w:rPr>
              <w:t>8</w:t>
            </w:r>
          </w:p>
        </w:tc>
        <w:tc>
          <w:tcPr>
            <w:tcW w:w="871" w:type="dxa"/>
            <w:shd w:val="clear" w:color="auto" w:fill="FFFFFF"/>
            <w:vAlign w:val="center"/>
          </w:tcPr>
          <w:p w:rsidR="000C3631" w:rsidRPr="000567F5" w:rsidRDefault="000C3631" w:rsidP="000567F5">
            <w:pPr>
              <w:ind w:firstLine="0"/>
              <w:jc w:val="center"/>
              <w:rPr>
                <w:sz w:val="28"/>
                <w:szCs w:val="28"/>
              </w:rPr>
            </w:pPr>
            <w:r w:rsidRPr="000567F5">
              <w:rPr>
                <w:sz w:val="28"/>
                <w:szCs w:val="28"/>
              </w:rPr>
              <w:t>9</w:t>
            </w:r>
          </w:p>
        </w:tc>
        <w:tc>
          <w:tcPr>
            <w:tcW w:w="870" w:type="dxa"/>
            <w:shd w:val="clear" w:color="auto" w:fill="FFFFFF"/>
            <w:vAlign w:val="center"/>
          </w:tcPr>
          <w:p w:rsidR="000C3631" w:rsidRPr="000567F5" w:rsidRDefault="000C3631" w:rsidP="000567F5">
            <w:pPr>
              <w:ind w:firstLine="0"/>
              <w:jc w:val="center"/>
              <w:rPr>
                <w:sz w:val="28"/>
                <w:szCs w:val="28"/>
              </w:rPr>
            </w:pPr>
            <w:r w:rsidRPr="000567F5">
              <w:rPr>
                <w:sz w:val="28"/>
                <w:szCs w:val="28"/>
              </w:rPr>
              <w:t>10</w:t>
            </w:r>
          </w:p>
        </w:tc>
        <w:tc>
          <w:tcPr>
            <w:tcW w:w="871" w:type="dxa"/>
            <w:shd w:val="clear" w:color="auto" w:fill="FFFFFF"/>
            <w:vAlign w:val="center"/>
          </w:tcPr>
          <w:p w:rsidR="000C3631" w:rsidRPr="000567F5" w:rsidRDefault="000C3631" w:rsidP="000567F5">
            <w:pPr>
              <w:ind w:firstLine="0"/>
              <w:jc w:val="center"/>
              <w:rPr>
                <w:sz w:val="28"/>
                <w:szCs w:val="28"/>
              </w:rPr>
            </w:pPr>
            <w:r w:rsidRPr="000567F5">
              <w:rPr>
                <w:sz w:val="28"/>
                <w:szCs w:val="28"/>
              </w:rPr>
              <w:t>11</w:t>
            </w:r>
          </w:p>
        </w:tc>
        <w:tc>
          <w:tcPr>
            <w:tcW w:w="870" w:type="dxa"/>
            <w:shd w:val="clear" w:color="auto" w:fill="FFFFFF"/>
            <w:vAlign w:val="center"/>
          </w:tcPr>
          <w:p w:rsidR="000C3631" w:rsidRPr="000567F5" w:rsidRDefault="000C3631" w:rsidP="000567F5">
            <w:pPr>
              <w:ind w:firstLine="0"/>
              <w:jc w:val="center"/>
              <w:rPr>
                <w:sz w:val="28"/>
                <w:szCs w:val="28"/>
              </w:rPr>
            </w:pPr>
            <w:r w:rsidRPr="000567F5">
              <w:rPr>
                <w:sz w:val="28"/>
                <w:szCs w:val="28"/>
              </w:rPr>
              <w:t>12</w:t>
            </w:r>
          </w:p>
        </w:tc>
        <w:tc>
          <w:tcPr>
            <w:tcW w:w="871" w:type="dxa"/>
            <w:shd w:val="clear" w:color="auto" w:fill="FFFFFF"/>
            <w:vAlign w:val="center"/>
          </w:tcPr>
          <w:p w:rsidR="000C3631" w:rsidRPr="000567F5" w:rsidRDefault="000C3631" w:rsidP="000567F5">
            <w:pPr>
              <w:ind w:firstLine="0"/>
              <w:jc w:val="center"/>
              <w:rPr>
                <w:sz w:val="28"/>
                <w:szCs w:val="28"/>
              </w:rPr>
            </w:pPr>
            <w:r w:rsidRPr="000567F5">
              <w:rPr>
                <w:sz w:val="28"/>
                <w:szCs w:val="28"/>
              </w:rPr>
              <w:t>13</w:t>
            </w:r>
          </w:p>
        </w:tc>
      </w:tr>
      <w:tr w:rsidR="000C3631" w:rsidRPr="000567F5" w:rsidTr="000C3631">
        <w:trPr>
          <w:trHeight w:val="420"/>
        </w:trPr>
        <w:tc>
          <w:tcPr>
            <w:tcW w:w="544" w:type="dxa"/>
            <w:shd w:val="clear" w:color="auto" w:fill="FFFFFF"/>
          </w:tcPr>
          <w:p w:rsidR="000C3631" w:rsidRPr="000567F5" w:rsidRDefault="000C3631" w:rsidP="00444823">
            <w:pPr>
              <w:ind w:firstLine="0"/>
              <w:rPr>
                <w:sz w:val="28"/>
                <w:szCs w:val="28"/>
              </w:rPr>
            </w:pPr>
            <w:r w:rsidRPr="000567F5">
              <w:rPr>
                <w:sz w:val="28"/>
                <w:szCs w:val="28"/>
              </w:rPr>
              <w:t>1</w:t>
            </w:r>
          </w:p>
        </w:tc>
        <w:tc>
          <w:tcPr>
            <w:tcW w:w="4538" w:type="dxa"/>
            <w:shd w:val="clear" w:color="auto" w:fill="FFFFFF"/>
          </w:tcPr>
          <w:p w:rsidR="000C3631" w:rsidRPr="000567F5" w:rsidRDefault="000C3631" w:rsidP="00444823">
            <w:pPr>
              <w:ind w:firstLine="0"/>
              <w:jc w:val="left"/>
              <w:rPr>
                <w:sz w:val="28"/>
                <w:szCs w:val="28"/>
              </w:rPr>
            </w:pPr>
            <w:r w:rsidRPr="000567F5">
              <w:rPr>
                <w:sz w:val="28"/>
                <w:szCs w:val="28"/>
              </w:rPr>
              <w:t xml:space="preserve">Длина очистного забоя, </w:t>
            </w:r>
            <w:proofErr w:type="gramStart"/>
            <w:r w:rsidRPr="000567F5">
              <w:rPr>
                <w:sz w:val="28"/>
                <w:szCs w:val="28"/>
              </w:rPr>
              <w:t>м</w:t>
            </w:r>
            <w:proofErr w:type="gramEnd"/>
          </w:p>
        </w:tc>
        <w:tc>
          <w:tcPr>
            <w:tcW w:w="727" w:type="dxa"/>
            <w:shd w:val="clear" w:color="auto" w:fill="FFFFFF"/>
            <w:vAlign w:val="center"/>
          </w:tcPr>
          <w:p w:rsidR="000C3631" w:rsidRPr="000567F5" w:rsidRDefault="000C3631" w:rsidP="000567F5">
            <w:pPr>
              <w:ind w:firstLine="0"/>
              <w:rPr>
                <w:sz w:val="28"/>
                <w:szCs w:val="28"/>
                <w:vertAlign w:val="subscript"/>
              </w:rPr>
            </w:pPr>
            <w:r w:rsidRPr="006B3C44">
              <w:rPr>
                <w:i/>
                <w:sz w:val="28"/>
                <w:szCs w:val="28"/>
              </w:rPr>
              <w:t>L</w:t>
            </w:r>
            <w:r w:rsidRPr="000567F5">
              <w:rPr>
                <w:sz w:val="28"/>
                <w:szCs w:val="28"/>
                <w:vertAlign w:val="subscript"/>
              </w:rPr>
              <w:t>1</w:t>
            </w:r>
          </w:p>
        </w:tc>
        <w:tc>
          <w:tcPr>
            <w:tcW w:w="871" w:type="dxa"/>
            <w:shd w:val="clear" w:color="auto" w:fill="FFFFFF"/>
            <w:vAlign w:val="center"/>
          </w:tcPr>
          <w:p w:rsidR="000C3631" w:rsidRPr="000567F5" w:rsidRDefault="000C3631" w:rsidP="000567F5">
            <w:pPr>
              <w:ind w:firstLine="0"/>
              <w:rPr>
                <w:sz w:val="28"/>
                <w:szCs w:val="28"/>
              </w:rPr>
            </w:pPr>
            <w:r w:rsidRPr="000567F5">
              <w:rPr>
                <w:sz w:val="28"/>
                <w:szCs w:val="28"/>
              </w:rPr>
              <w:t>200</w:t>
            </w:r>
          </w:p>
        </w:tc>
        <w:tc>
          <w:tcPr>
            <w:tcW w:w="871" w:type="dxa"/>
            <w:shd w:val="clear" w:color="auto" w:fill="FFFFFF"/>
            <w:vAlign w:val="center"/>
          </w:tcPr>
          <w:p w:rsidR="000C3631" w:rsidRPr="000567F5" w:rsidRDefault="000C3631" w:rsidP="000567F5">
            <w:pPr>
              <w:ind w:firstLine="0"/>
              <w:rPr>
                <w:sz w:val="28"/>
                <w:szCs w:val="28"/>
              </w:rPr>
            </w:pPr>
            <w:r w:rsidRPr="000567F5">
              <w:rPr>
                <w:sz w:val="28"/>
                <w:szCs w:val="28"/>
              </w:rPr>
              <w:t>200</w:t>
            </w:r>
          </w:p>
        </w:tc>
        <w:tc>
          <w:tcPr>
            <w:tcW w:w="870" w:type="dxa"/>
            <w:shd w:val="clear" w:color="auto" w:fill="FFFFFF"/>
            <w:vAlign w:val="center"/>
          </w:tcPr>
          <w:p w:rsidR="000C3631" w:rsidRPr="000567F5" w:rsidRDefault="000C3631" w:rsidP="000567F5">
            <w:pPr>
              <w:ind w:firstLine="0"/>
              <w:rPr>
                <w:sz w:val="28"/>
                <w:szCs w:val="28"/>
              </w:rPr>
            </w:pPr>
            <w:r w:rsidRPr="000567F5">
              <w:rPr>
                <w:sz w:val="28"/>
                <w:szCs w:val="28"/>
              </w:rPr>
              <w:t>200</w:t>
            </w:r>
          </w:p>
        </w:tc>
        <w:tc>
          <w:tcPr>
            <w:tcW w:w="871" w:type="dxa"/>
            <w:shd w:val="clear" w:color="auto" w:fill="FFFFFF"/>
            <w:vAlign w:val="center"/>
          </w:tcPr>
          <w:p w:rsidR="000C3631" w:rsidRPr="000567F5" w:rsidRDefault="000C3631" w:rsidP="000567F5">
            <w:pPr>
              <w:ind w:firstLine="0"/>
              <w:rPr>
                <w:sz w:val="28"/>
                <w:szCs w:val="28"/>
              </w:rPr>
            </w:pPr>
            <w:r w:rsidRPr="000567F5">
              <w:rPr>
                <w:sz w:val="28"/>
                <w:szCs w:val="28"/>
              </w:rPr>
              <w:t>190</w:t>
            </w:r>
          </w:p>
        </w:tc>
        <w:tc>
          <w:tcPr>
            <w:tcW w:w="870" w:type="dxa"/>
            <w:shd w:val="clear" w:color="auto" w:fill="FFFFFF"/>
            <w:vAlign w:val="center"/>
          </w:tcPr>
          <w:p w:rsidR="000C3631" w:rsidRPr="000567F5" w:rsidRDefault="000C3631" w:rsidP="000567F5">
            <w:pPr>
              <w:ind w:firstLine="0"/>
              <w:rPr>
                <w:sz w:val="28"/>
                <w:szCs w:val="28"/>
              </w:rPr>
            </w:pPr>
            <w:r w:rsidRPr="000567F5">
              <w:rPr>
                <w:sz w:val="28"/>
                <w:szCs w:val="28"/>
              </w:rPr>
              <w:t>190</w:t>
            </w:r>
          </w:p>
        </w:tc>
        <w:tc>
          <w:tcPr>
            <w:tcW w:w="871" w:type="dxa"/>
            <w:shd w:val="clear" w:color="auto" w:fill="FFFFFF"/>
            <w:vAlign w:val="center"/>
          </w:tcPr>
          <w:p w:rsidR="000C3631" w:rsidRPr="000567F5" w:rsidRDefault="000C3631" w:rsidP="000567F5">
            <w:pPr>
              <w:ind w:firstLine="0"/>
              <w:rPr>
                <w:sz w:val="28"/>
                <w:szCs w:val="28"/>
              </w:rPr>
            </w:pPr>
            <w:r w:rsidRPr="000567F5">
              <w:rPr>
                <w:sz w:val="28"/>
                <w:szCs w:val="28"/>
              </w:rPr>
              <w:t>190</w:t>
            </w:r>
          </w:p>
        </w:tc>
        <w:tc>
          <w:tcPr>
            <w:tcW w:w="870" w:type="dxa"/>
            <w:shd w:val="clear" w:color="auto" w:fill="FFFFFF"/>
            <w:vAlign w:val="center"/>
          </w:tcPr>
          <w:p w:rsidR="000C3631" w:rsidRPr="000567F5" w:rsidRDefault="000C3631" w:rsidP="000567F5">
            <w:pPr>
              <w:ind w:firstLine="0"/>
              <w:rPr>
                <w:sz w:val="28"/>
                <w:szCs w:val="28"/>
              </w:rPr>
            </w:pPr>
            <w:r w:rsidRPr="000567F5">
              <w:rPr>
                <w:sz w:val="28"/>
                <w:szCs w:val="28"/>
              </w:rPr>
              <w:t>175</w:t>
            </w:r>
          </w:p>
        </w:tc>
        <w:tc>
          <w:tcPr>
            <w:tcW w:w="871" w:type="dxa"/>
            <w:shd w:val="clear" w:color="auto" w:fill="FFFFFF"/>
            <w:vAlign w:val="center"/>
          </w:tcPr>
          <w:p w:rsidR="000C3631" w:rsidRPr="000567F5" w:rsidRDefault="000C3631" w:rsidP="000567F5">
            <w:pPr>
              <w:ind w:firstLine="0"/>
              <w:rPr>
                <w:sz w:val="28"/>
                <w:szCs w:val="28"/>
              </w:rPr>
            </w:pPr>
            <w:r w:rsidRPr="000567F5">
              <w:rPr>
                <w:sz w:val="28"/>
                <w:szCs w:val="28"/>
              </w:rPr>
              <w:t>175</w:t>
            </w:r>
          </w:p>
        </w:tc>
        <w:tc>
          <w:tcPr>
            <w:tcW w:w="870" w:type="dxa"/>
            <w:shd w:val="clear" w:color="auto" w:fill="FFFFFF"/>
            <w:vAlign w:val="center"/>
          </w:tcPr>
          <w:p w:rsidR="000C3631" w:rsidRPr="000567F5" w:rsidRDefault="000C3631" w:rsidP="000567F5">
            <w:pPr>
              <w:ind w:firstLine="0"/>
              <w:rPr>
                <w:sz w:val="28"/>
                <w:szCs w:val="28"/>
              </w:rPr>
            </w:pPr>
            <w:r w:rsidRPr="000567F5">
              <w:rPr>
                <w:sz w:val="28"/>
                <w:szCs w:val="28"/>
              </w:rPr>
              <w:t>180</w:t>
            </w:r>
          </w:p>
        </w:tc>
        <w:tc>
          <w:tcPr>
            <w:tcW w:w="871" w:type="dxa"/>
            <w:shd w:val="clear" w:color="auto" w:fill="FFFFFF"/>
            <w:vAlign w:val="center"/>
          </w:tcPr>
          <w:p w:rsidR="000C3631" w:rsidRPr="000567F5" w:rsidRDefault="000C3631" w:rsidP="000567F5">
            <w:pPr>
              <w:ind w:firstLine="0"/>
              <w:rPr>
                <w:sz w:val="28"/>
                <w:szCs w:val="28"/>
              </w:rPr>
            </w:pPr>
            <w:r w:rsidRPr="000567F5">
              <w:rPr>
                <w:sz w:val="28"/>
                <w:szCs w:val="28"/>
              </w:rPr>
              <w:t>180</w:t>
            </w:r>
          </w:p>
        </w:tc>
      </w:tr>
      <w:tr w:rsidR="000C3631" w:rsidRPr="000567F5" w:rsidTr="000C3631">
        <w:trPr>
          <w:trHeight w:val="420"/>
        </w:trPr>
        <w:tc>
          <w:tcPr>
            <w:tcW w:w="544" w:type="dxa"/>
            <w:shd w:val="clear" w:color="auto" w:fill="FFFFFF"/>
          </w:tcPr>
          <w:p w:rsidR="000C3631" w:rsidRPr="000567F5" w:rsidRDefault="000C3631" w:rsidP="00444823">
            <w:pPr>
              <w:ind w:firstLine="0"/>
              <w:rPr>
                <w:sz w:val="28"/>
                <w:szCs w:val="28"/>
              </w:rPr>
            </w:pPr>
            <w:r w:rsidRPr="000567F5">
              <w:rPr>
                <w:sz w:val="28"/>
                <w:szCs w:val="28"/>
              </w:rPr>
              <w:t>2</w:t>
            </w:r>
          </w:p>
        </w:tc>
        <w:tc>
          <w:tcPr>
            <w:tcW w:w="4538" w:type="dxa"/>
            <w:shd w:val="clear" w:color="auto" w:fill="FFFFFF"/>
          </w:tcPr>
          <w:p w:rsidR="000C3631" w:rsidRPr="000567F5" w:rsidRDefault="000C3631" w:rsidP="00444823">
            <w:pPr>
              <w:ind w:firstLine="0"/>
              <w:jc w:val="left"/>
              <w:rPr>
                <w:sz w:val="28"/>
                <w:szCs w:val="28"/>
              </w:rPr>
            </w:pPr>
            <w:r w:rsidRPr="000567F5">
              <w:rPr>
                <w:sz w:val="28"/>
                <w:szCs w:val="28"/>
              </w:rPr>
              <w:t xml:space="preserve">Расстояние между скважинами, </w:t>
            </w:r>
            <w:proofErr w:type="gramStart"/>
            <w:r w:rsidRPr="000567F5">
              <w:rPr>
                <w:sz w:val="28"/>
                <w:szCs w:val="28"/>
              </w:rPr>
              <w:t>м</w:t>
            </w:r>
            <w:proofErr w:type="gramEnd"/>
          </w:p>
        </w:tc>
        <w:tc>
          <w:tcPr>
            <w:tcW w:w="727" w:type="dxa"/>
            <w:shd w:val="clear" w:color="auto" w:fill="FFFFFF"/>
            <w:vAlign w:val="center"/>
          </w:tcPr>
          <w:p w:rsidR="000C3631" w:rsidRPr="000567F5" w:rsidRDefault="000C3631" w:rsidP="000567F5">
            <w:pPr>
              <w:ind w:firstLine="0"/>
              <w:rPr>
                <w:sz w:val="28"/>
                <w:szCs w:val="28"/>
              </w:rPr>
            </w:pPr>
            <w:proofErr w:type="gramStart"/>
            <w:r w:rsidRPr="006B3C44">
              <w:rPr>
                <w:i/>
                <w:sz w:val="28"/>
                <w:szCs w:val="28"/>
              </w:rPr>
              <w:t>L</w:t>
            </w:r>
            <w:proofErr w:type="gramEnd"/>
            <w:r w:rsidRPr="000567F5">
              <w:rPr>
                <w:sz w:val="28"/>
                <w:szCs w:val="28"/>
                <w:vertAlign w:val="subscript"/>
              </w:rPr>
              <w:t>с</w:t>
            </w:r>
          </w:p>
        </w:tc>
        <w:tc>
          <w:tcPr>
            <w:tcW w:w="871" w:type="dxa"/>
            <w:shd w:val="clear" w:color="auto" w:fill="FFFFFF"/>
            <w:vAlign w:val="center"/>
          </w:tcPr>
          <w:p w:rsidR="000C3631" w:rsidRPr="000567F5" w:rsidRDefault="000C3631" w:rsidP="00444823">
            <w:pPr>
              <w:ind w:firstLine="0"/>
              <w:rPr>
                <w:sz w:val="28"/>
                <w:szCs w:val="28"/>
              </w:rPr>
            </w:pPr>
            <w:r w:rsidRPr="000567F5">
              <w:rPr>
                <w:sz w:val="28"/>
                <w:szCs w:val="28"/>
              </w:rPr>
              <w:t>25</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23</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20</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26</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25</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25</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30</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25</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26</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25</w:t>
            </w:r>
          </w:p>
        </w:tc>
      </w:tr>
      <w:tr w:rsidR="000C3631" w:rsidRPr="000567F5" w:rsidTr="000C3631">
        <w:trPr>
          <w:trHeight w:val="420"/>
        </w:trPr>
        <w:tc>
          <w:tcPr>
            <w:tcW w:w="544" w:type="dxa"/>
            <w:shd w:val="clear" w:color="auto" w:fill="FFFFFF"/>
          </w:tcPr>
          <w:p w:rsidR="000C3631" w:rsidRPr="000567F5" w:rsidRDefault="000C3631" w:rsidP="00444823">
            <w:pPr>
              <w:ind w:firstLine="0"/>
              <w:rPr>
                <w:sz w:val="28"/>
                <w:szCs w:val="28"/>
              </w:rPr>
            </w:pPr>
            <w:r w:rsidRPr="000567F5">
              <w:rPr>
                <w:sz w:val="28"/>
                <w:szCs w:val="28"/>
              </w:rPr>
              <w:t>3</w:t>
            </w:r>
          </w:p>
        </w:tc>
        <w:tc>
          <w:tcPr>
            <w:tcW w:w="4538" w:type="dxa"/>
            <w:shd w:val="clear" w:color="auto" w:fill="FFFFFF"/>
          </w:tcPr>
          <w:p w:rsidR="000C3631" w:rsidRPr="000567F5" w:rsidRDefault="000C3631" w:rsidP="00444823">
            <w:pPr>
              <w:ind w:firstLine="0"/>
              <w:jc w:val="left"/>
              <w:rPr>
                <w:sz w:val="28"/>
                <w:szCs w:val="28"/>
              </w:rPr>
            </w:pPr>
            <w:r w:rsidRPr="000567F5">
              <w:rPr>
                <w:sz w:val="28"/>
                <w:szCs w:val="28"/>
              </w:rPr>
              <w:t>Средняя плотность угля, т/м</w:t>
            </w:r>
            <w:r w:rsidRPr="000567F5">
              <w:rPr>
                <w:sz w:val="28"/>
                <w:szCs w:val="28"/>
                <w:vertAlign w:val="superscript"/>
              </w:rPr>
              <w:t>3</w:t>
            </w:r>
          </w:p>
        </w:tc>
        <w:tc>
          <w:tcPr>
            <w:tcW w:w="727" w:type="dxa"/>
            <w:shd w:val="clear" w:color="auto" w:fill="FFFFFF"/>
            <w:vAlign w:val="center"/>
          </w:tcPr>
          <w:p w:rsidR="000C3631" w:rsidRPr="000567F5" w:rsidRDefault="000C3631" w:rsidP="000567F5">
            <w:pPr>
              <w:ind w:firstLine="0"/>
              <w:rPr>
                <w:sz w:val="28"/>
                <w:szCs w:val="28"/>
                <w:lang w:val="en-US"/>
              </w:rPr>
            </w:pPr>
            <w:r w:rsidRPr="000567F5">
              <w:rPr>
                <w:sz w:val="28"/>
                <w:szCs w:val="28"/>
              </w:rPr>
              <w:sym w:font="Symbol" w:char="F067"/>
            </w:r>
          </w:p>
        </w:tc>
        <w:tc>
          <w:tcPr>
            <w:tcW w:w="871" w:type="dxa"/>
            <w:shd w:val="clear" w:color="auto" w:fill="FFFFFF"/>
            <w:vAlign w:val="center"/>
          </w:tcPr>
          <w:p w:rsidR="000C3631" w:rsidRPr="000567F5" w:rsidRDefault="000C3631" w:rsidP="00444823">
            <w:pPr>
              <w:ind w:firstLine="0"/>
              <w:rPr>
                <w:sz w:val="28"/>
                <w:szCs w:val="28"/>
              </w:rPr>
            </w:pPr>
            <w:r w:rsidRPr="000567F5">
              <w:rPr>
                <w:sz w:val="28"/>
                <w:szCs w:val="28"/>
              </w:rPr>
              <w:t>1,71</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1,71</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1,71</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1,37</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1,37</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1,35</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1,3</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1,37</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1,71</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1,71</w:t>
            </w:r>
          </w:p>
        </w:tc>
      </w:tr>
      <w:tr w:rsidR="000C3631" w:rsidRPr="000567F5" w:rsidTr="000C3631">
        <w:trPr>
          <w:trHeight w:val="420"/>
        </w:trPr>
        <w:tc>
          <w:tcPr>
            <w:tcW w:w="544" w:type="dxa"/>
            <w:shd w:val="clear" w:color="auto" w:fill="FFFFFF"/>
          </w:tcPr>
          <w:p w:rsidR="000C3631" w:rsidRPr="000567F5" w:rsidRDefault="000C3631" w:rsidP="00444823">
            <w:pPr>
              <w:ind w:firstLine="0"/>
              <w:rPr>
                <w:sz w:val="28"/>
                <w:szCs w:val="28"/>
              </w:rPr>
            </w:pPr>
            <w:r w:rsidRPr="000567F5">
              <w:rPr>
                <w:sz w:val="28"/>
                <w:szCs w:val="28"/>
              </w:rPr>
              <w:t>4</w:t>
            </w:r>
          </w:p>
        </w:tc>
        <w:tc>
          <w:tcPr>
            <w:tcW w:w="4538" w:type="dxa"/>
            <w:shd w:val="clear" w:color="auto" w:fill="FFFFFF"/>
          </w:tcPr>
          <w:p w:rsidR="000C3631" w:rsidRPr="000567F5" w:rsidRDefault="000C3631" w:rsidP="00444823">
            <w:pPr>
              <w:ind w:firstLine="0"/>
              <w:jc w:val="left"/>
              <w:rPr>
                <w:sz w:val="28"/>
                <w:szCs w:val="28"/>
              </w:rPr>
            </w:pPr>
            <w:r w:rsidRPr="000567F5">
              <w:rPr>
                <w:sz w:val="28"/>
                <w:szCs w:val="28"/>
              </w:rPr>
              <w:t xml:space="preserve">Мощность пласта, </w:t>
            </w:r>
            <w:proofErr w:type="gramStart"/>
            <w:r w:rsidRPr="000567F5">
              <w:rPr>
                <w:sz w:val="28"/>
                <w:szCs w:val="28"/>
              </w:rPr>
              <w:t>м</w:t>
            </w:r>
            <w:proofErr w:type="gramEnd"/>
          </w:p>
        </w:tc>
        <w:tc>
          <w:tcPr>
            <w:tcW w:w="727" w:type="dxa"/>
            <w:shd w:val="clear" w:color="auto" w:fill="FFFFFF"/>
            <w:vAlign w:val="center"/>
          </w:tcPr>
          <w:p w:rsidR="000C3631" w:rsidRPr="006B3C44" w:rsidRDefault="000C3631" w:rsidP="000567F5">
            <w:pPr>
              <w:ind w:firstLine="0"/>
              <w:rPr>
                <w:i/>
                <w:sz w:val="28"/>
                <w:szCs w:val="28"/>
              </w:rPr>
            </w:pPr>
            <w:r w:rsidRPr="006B3C44">
              <w:rPr>
                <w:i/>
                <w:sz w:val="28"/>
                <w:szCs w:val="28"/>
              </w:rPr>
              <w:t>Н</w:t>
            </w:r>
          </w:p>
        </w:tc>
        <w:tc>
          <w:tcPr>
            <w:tcW w:w="871" w:type="dxa"/>
            <w:shd w:val="clear" w:color="auto" w:fill="FFFFFF"/>
            <w:vAlign w:val="center"/>
          </w:tcPr>
          <w:p w:rsidR="000C3631" w:rsidRPr="000567F5" w:rsidRDefault="000C3631" w:rsidP="00444823">
            <w:pPr>
              <w:ind w:firstLine="0"/>
              <w:rPr>
                <w:sz w:val="28"/>
                <w:szCs w:val="28"/>
              </w:rPr>
            </w:pPr>
            <w:r w:rsidRPr="000567F5">
              <w:rPr>
                <w:sz w:val="28"/>
                <w:szCs w:val="28"/>
              </w:rPr>
              <w:t>1,8</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1,7</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1,9</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1,4</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1,3</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1,0</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0,8</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0,9</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1,0</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1,1</w:t>
            </w:r>
          </w:p>
        </w:tc>
      </w:tr>
      <w:tr w:rsidR="000C3631" w:rsidRPr="000567F5" w:rsidTr="000C3631">
        <w:trPr>
          <w:trHeight w:hRule="exact" w:val="787"/>
        </w:trPr>
        <w:tc>
          <w:tcPr>
            <w:tcW w:w="544" w:type="dxa"/>
            <w:shd w:val="clear" w:color="auto" w:fill="FFFFFF"/>
          </w:tcPr>
          <w:p w:rsidR="000C3631" w:rsidRPr="000567F5" w:rsidRDefault="000C3631" w:rsidP="00444823">
            <w:pPr>
              <w:ind w:firstLine="0"/>
              <w:rPr>
                <w:sz w:val="28"/>
                <w:szCs w:val="28"/>
              </w:rPr>
            </w:pPr>
            <w:r w:rsidRPr="000567F5">
              <w:rPr>
                <w:sz w:val="28"/>
                <w:szCs w:val="28"/>
              </w:rPr>
              <w:t>5</w:t>
            </w:r>
          </w:p>
        </w:tc>
        <w:tc>
          <w:tcPr>
            <w:tcW w:w="4538" w:type="dxa"/>
            <w:shd w:val="clear" w:color="auto" w:fill="FFFFFF"/>
          </w:tcPr>
          <w:p w:rsidR="000C3631" w:rsidRPr="000567F5" w:rsidRDefault="000C3631" w:rsidP="00627B88">
            <w:pPr>
              <w:ind w:firstLine="0"/>
              <w:jc w:val="left"/>
              <w:rPr>
                <w:sz w:val="28"/>
                <w:szCs w:val="28"/>
              </w:rPr>
            </w:pPr>
            <w:r w:rsidRPr="000567F5">
              <w:rPr>
                <w:sz w:val="28"/>
                <w:szCs w:val="28"/>
              </w:rPr>
              <w:t xml:space="preserve">Удельный расход жидкости при нагнетании воды в пласт, </w:t>
            </w:r>
            <w:proofErr w:type="gramStart"/>
            <w:r w:rsidRPr="000567F5">
              <w:rPr>
                <w:sz w:val="28"/>
                <w:szCs w:val="28"/>
              </w:rPr>
              <w:t>л</w:t>
            </w:r>
            <w:proofErr w:type="gramEnd"/>
            <w:r w:rsidRPr="000567F5">
              <w:rPr>
                <w:sz w:val="28"/>
                <w:szCs w:val="28"/>
              </w:rPr>
              <w:t>/т</w:t>
            </w:r>
          </w:p>
        </w:tc>
        <w:tc>
          <w:tcPr>
            <w:tcW w:w="727" w:type="dxa"/>
            <w:shd w:val="clear" w:color="auto" w:fill="FFFFFF"/>
            <w:vAlign w:val="center"/>
          </w:tcPr>
          <w:p w:rsidR="000C3631" w:rsidRPr="000567F5" w:rsidRDefault="000C3631" w:rsidP="000567F5">
            <w:pPr>
              <w:ind w:firstLine="0"/>
              <w:rPr>
                <w:sz w:val="28"/>
                <w:szCs w:val="28"/>
                <w:vertAlign w:val="subscript"/>
              </w:rPr>
            </w:pPr>
            <w:r w:rsidRPr="006B3C44">
              <w:rPr>
                <w:i/>
                <w:sz w:val="28"/>
                <w:szCs w:val="28"/>
              </w:rPr>
              <w:t>g</w:t>
            </w:r>
            <w:r w:rsidRPr="000567F5">
              <w:rPr>
                <w:sz w:val="28"/>
                <w:szCs w:val="28"/>
                <w:vertAlign w:val="subscript"/>
              </w:rPr>
              <w:t>1</w:t>
            </w:r>
          </w:p>
        </w:tc>
        <w:tc>
          <w:tcPr>
            <w:tcW w:w="871" w:type="dxa"/>
            <w:shd w:val="clear" w:color="auto" w:fill="FFFFFF"/>
            <w:vAlign w:val="center"/>
          </w:tcPr>
          <w:p w:rsidR="000C3631" w:rsidRPr="000567F5" w:rsidRDefault="000C3631" w:rsidP="00444823">
            <w:pPr>
              <w:ind w:firstLine="0"/>
              <w:rPr>
                <w:sz w:val="28"/>
                <w:szCs w:val="28"/>
              </w:rPr>
            </w:pPr>
            <w:r w:rsidRPr="000567F5">
              <w:rPr>
                <w:sz w:val="28"/>
                <w:szCs w:val="28"/>
              </w:rPr>
              <w:t>20</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20</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15</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25</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25</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15</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18</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18</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25</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25</w:t>
            </w:r>
          </w:p>
        </w:tc>
      </w:tr>
      <w:tr w:rsidR="000C3631" w:rsidRPr="000567F5" w:rsidTr="000C3631">
        <w:trPr>
          <w:trHeight w:val="420"/>
        </w:trPr>
        <w:tc>
          <w:tcPr>
            <w:tcW w:w="544" w:type="dxa"/>
            <w:shd w:val="clear" w:color="auto" w:fill="FFFFFF"/>
          </w:tcPr>
          <w:p w:rsidR="000C3631" w:rsidRPr="000567F5" w:rsidRDefault="000C3631" w:rsidP="00444823">
            <w:pPr>
              <w:ind w:firstLine="0"/>
              <w:rPr>
                <w:sz w:val="28"/>
                <w:szCs w:val="28"/>
              </w:rPr>
            </w:pPr>
            <w:r w:rsidRPr="000567F5">
              <w:rPr>
                <w:sz w:val="28"/>
                <w:szCs w:val="28"/>
              </w:rPr>
              <w:t>6</w:t>
            </w:r>
          </w:p>
        </w:tc>
        <w:tc>
          <w:tcPr>
            <w:tcW w:w="4538" w:type="dxa"/>
            <w:shd w:val="clear" w:color="auto" w:fill="FFFFFF"/>
          </w:tcPr>
          <w:p w:rsidR="000C3631" w:rsidRPr="000567F5" w:rsidRDefault="000C3631" w:rsidP="00444823">
            <w:pPr>
              <w:ind w:firstLine="0"/>
              <w:jc w:val="left"/>
              <w:rPr>
                <w:sz w:val="28"/>
                <w:szCs w:val="28"/>
              </w:rPr>
            </w:pPr>
            <w:r w:rsidRPr="000567F5">
              <w:rPr>
                <w:sz w:val="28"/>
                <w:szCs w:val="28"/>
              </w:rPr>
              <w:t>Суточная нагрузка на забой, т/сут</w:t>
            </w:r>
          </w:p>
        </w:tc>
        <w:tc>
          <w:tcPr>
            <w:tcW w:w="727" w:type="dxa"/>
            <w:shd w:val="clear" w:color="auto" w:fill="FFFFFF"/>
            <w:vAlign w:val="center"/>
          </w:tcPr>
          <w:p w:rsidR="000C3631" w:rsidRPr="000567F5" w:rsidRDefault="000C3631" w:rsidP="000567F5">
            <w:pPr>
              <w:ind w:firstLine="0"/>
              <w:rPr>
                <w:sz w:val="28"/>
                <w:szCs w:val="28"/>
              </w:rPr>
            </w:pPr>
            <w:r w:rsidRPr="006B3C44">
              <w:rPr>
                <w:i/>
                <w:sz w:val="28"/>
                <w:szCs w:val="28"/>
              </w:rPr>
              <w:t>А</w:t>
            </w:r>
            <w:r w:rsidRPr="000567F5">
              <w:rPr>
                <w:sz w:val="28"/>
                <w:szCs w:val="28"/>
                <w:vertAlign w:val="subscript"/>
              </w:rPr>
              <w:t>с</w:t>
            </w:r>
          </w:p>
        </w:tc>
        <w:tc>
          <w:tcPr>
            <w:tcW w:w="871" w:type="dxa"/>
            <w:shd w:val="clear" w:color="auto" w:fill="FFFFFF"/>
            <w:vAlign w:val="center"/>
          </w:tcPr>
          <w:p w:rsidR="000C3631" w:rsidRPr="000567F5" w:rsidRDefault="000C3631" w:rsidP="00444823">
            <w:pPr>
              <w:ind w:firstLine="0"/>
              <w:rPr>
                <w:sz w:val="28"/>
                <w:szCs w:val="28"/>
              </w:rPr>
            </w:pPr>
            <w:r w:rsidRPr="000567F5">
              <w:rPr>
                <w:sz w:val="28"/>
                <w:szCs w:val="28"/>
              </w:rPr>
              <w:t>900</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800</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900</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750</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750</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650</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650</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650</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650</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650</w:t>
            </w:r>
          </w:p>
        </w:tc>
      </w:tr>
      <w:tr w:rsidR="000C3631" w:rsidRPr="000567F5" w:rsidTr="000C3631">
        <w:trPr>
          <w:trHeight w:val="420"/>
        </w:trPr>
        <w:tc>
          <w:tcPr>
            <w:tcW w:w="544" w:type="dxa"/>
            <w:shd w:val="clear" w:color="auto" w:fill="FFFFFF"/>
          </w:tcPr>
          <w:p w:rsidR="000C3631" w:rsidRPr="000567F5" w:rsidRDefault="000C3631" w:rsidP="00444823">
            <w:pPr>
              <w:ind w:firstLine="0"/>
              <w:rPr>
                <w:sz w:val="28"/>
                <w:szCs w:val="28"/>
              </w:rPr>
            </w:pPr>
            <w:r w:rsidRPr="000567F5">
              <w:rPr>
                <w:sz w:val="28"/>
                <w:szCs w:val="28"/>
              </w:rPr>
              <w:t>7</w:t>
            </w:r>
          </w:p>
        </w:tc>
        <w:tc>
          <w:tcPr>
            <w:tcW w:w="4538" w:type="dxa"/>
            <w:shd w:val="clear" w:color="auto" w:fill="FFFFFF"/>
          </w:tcPr>
          <w:p w:rsidR="000C3631" w:rsidRPr="000567F5" w:rsidRDefault="000C3631" w:rsidP="00444823">
            <w:pPr>
              <w:ind w:firstLine="0"/>
              <w:jc w:val="left"/>
              <w:rPr>
                <w:sz w:val="28"/>
                <w:szCs w:val="28"/>
              </w:rPr>
            </w:pPr>
            <w:r w:rsidRPr="000567F5">
              <w:rPr>
                <w:sz w:val="28"/>
                <w:szCs w:val="28"/>
              </w:rPr>
              <w:t xml:space="preserve">Захват комбайна, </w:t>
            </w:r>
            <w:proofErr w:type="gramStart"/>
            <w:r w:rsidRPr="000567F5">
              <w:rPr>
                <w:sz w:val="28"/>
                <w:szCs w:val="28"/>
              </w:rPr>
              <w:t>м</w:t>
            </w:r>
            <w:proofErr w:type="gramEnd"/>
          </w:p>
        </w:tc>
        <w:tc>
          <w:tcPr>
            <w:tcW w:w="727" w:type="dxa"/>
            <w:shd w:val="clear" w:color="auto" w:fill="FFFFFF"/>
            <w:vAlign w:val="center"/>
          </w:tcPr>
          <w:p w:rsidR="000C3631" w:rsidRPr="000567F5" w:rsidRDefault="000C3631" w:rsidP="000567F5">
            <w:pPr>
              <w:ind w:firstLine="0"/>
              <w:rPr>
                <w:sz w:val="28"/>
                <w:szCs w:val="28"/>
              </w:rPr>
            </w:pPr>
            <w:r w:rsidRPr="006B3C44">
              <w:rPr>
                <w:i/>
                <w:sz w:val="28"/>
                <w:szCs w:val="28"/>
              </w:rPr>
              <w:t>Н</w:t>
            </w:r>
            <w:r w:rsidRPr="000567F5">
              <w:rPr>
                <w:sz w:val="28"/>
                <w:szCs w:val="28"/>
                <w:vertAlign w:val="subscript"/>
              </w:rPr>
              <w:t>к</w:t>
            </w:r>
          </w:p>
        </w:tc>
        <w:tc>
          <w:tcPr>
            <w:tcW w:w="871" w:type="dxa"/>
            <w:shd w:val="clear" w:color="auto" w:fill="FFFFFF"/>
            <w:vAlign w:val="center"/>
          </w:tcPr>
          <w:p w:rsidR="000C3631" w:rsidRPr="000567F5" w:rsidRDefault="000C3631" w:rsidP="00444823">
            <w:pPr>
              <w:ind w:firstLine="0"/>
              <w:rPr>
                <w:sz w:val="28"/>
                <w:szCs w:val="28"/>
              </w:rPr>
            </w:pPr>
            <w:r w:rsidRPr="000567F5">
              <w:rPr>
                <w:sz w:val="28"/>
                <w:szCs w:val="28"/>
              </w:rPr>
              <w:t>0,63</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0,63</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0,8</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0,63</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0,8</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0,8</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0,8</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0,8</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0,8</w:t>
            </w:r>
          </w:p>
        </w:tc>
        <w:tc>
          <w:tcPr>
            <w:tcW w:w="871" w:type="dxa"/>
            <w:shd w:val="clear" w:color="auto" w:fill="FFFFFF"/>
            <w:vAlign w:val="center"/>
          </w:tcPr>
          <w:p w:rsidR="000C3631" w:rsidRPr="000567F5" w:rsidRDefault="000C3631" w:rsidP="00351F99">
            <w:pPr>
              <w:ind w:firstLine="0"/>
              <w:rPr>
                <w:sz w:val="28"/>
                <w:szCs w:val="28"/>
              </w:rPr>
            </w:pPr>
            <w:r w:rsidRPr="000567F5">
              <w:rPr>
                <w:sz w:val="28"/>
                <w:szCs w:val="28"/>
              </w:rPr>
              <w:t>0,8</w:t>
            </w:r>
          </w:p>
        </w:tc>
      </w:tr>
      <w:tr w:rsidR="000C3631" w:rsidRPr="000567F5" w:rsidTr="000C3631">
        <w:trPr>
          <w:trHeight w:val="420"/>
        </w:trPr>
        <w:tc>
          <w:tcPr>
            <w:tcW w:w="544" w:type="dxa"/>
            <w:shd w:val="clear" w:color="auto" w:fill="FFFFFF"/>
          </w:tcPr>
          <w:p w:rsidR="000C3631" w:rsidRPr="000567F5" w:rsidRDefault="000C3631" w:rsidP="00444823">
            <w:pPr>
              <w:ind w:firstLine="0"/>
              <w:rPr>
                <w:sz w:val="28"/>
                <w:szCs w:val="28"/>
              </w:rPr>
            </w:pPr>
            <w:r w:rsidRPr="000567F5">
              <w:rPr>
                <w:sz w:val="28"/>
                <w:szCs w:val="28"/>
              </w:rPr>
              <w:t>8</w:t>
            </w:r>
          </w:p>
        </w:tc>
        <w:tc>
          <w:tcPr>
            <w:tcW w:w="4538" w:type="dxa"/>
            <w:shd w:val="clear" w:color="auto" w:fill="FFFFFF"/>
          </w:tcPr>
          <w:p w:rsidR="000C3631" w:rsidRPr="000567F5" w:rsidRDefault="000C3631" w:rsidP="00444823">
            <w:pPr>
              <w:ind w:firstLine="0"/>
              <w:jc w:val="left"/>
              <w:rPr>
                <w:sz w:val="28"/>
                <w:szCs w:val="28"/>
              </w:rPr>
            </w:pPr>
            <w:r w:rsidRPr="000567F5">
              <w:rPr>
                <w:sz w:val="28"/>
                <w:szCs w:val="28"/>
              </w:rPr>
              <w:t>Производительность комбайна, т/мин</w:t>
            </w:r>
          </w:p>
        </w:tc>
        <w:tc>
          <w:tcPr>
            <w:tcW w:w="727" w:type="dxa"/>
            <w:shd w:val="clear" w:color="auto" w:fill="FFFFFF"/>
            <w:vAlign w:val="center"/>
          </w:tcPr>
          <w:p w:rsidR="000C3631" w:rsidRPr="000567F5" w:rsidRDefault="000C3631" w:rsidP="000567F5">
            <w:pPr>
              <w:ind w:firstLine="0"/>
              <w:rPr>
                <w:sz w:val="28"/>
                <w:szCs w:val="28"/>
              </w:rPr>
            </w:pPr>
            <w:r w:rsidRPr="006B3C44">
              <w:rPr>
                <w:i/>
                <w:sz w:val="28"/>
                <w:szCs w:val="28"/>
                <w:lang w:val="en-US"/>
              </w:rPr>
              <w:t>P</w:t>
            </w:r>
            <w:r w:rsidRPr="000567F5">
              <w:rPr>
                <w:sz w:val="28"/>
                <w:szCs w:val="28"/>
                <w:vertAlign w:val="subscript"/>
              </w:rPr>
              <w:t>к</w:t>
            </w:r>
          </w:p>
        </w:tc>
        <w:tc>
          <w:tcPr>
            <w:tcW w:w="871" w:type="dxa"/>
            <w:shd w:val="clear" w:color="auto" w:fill="FFFFFF"/>
            <w:vAlign w:val="center"/>
          </w:tcPr>
          <w:p w:rsidR="000C3631" w:rsidRPr="000567F5" w:rsidRDefault="000C3631" w:rsidP="00444823">
            <w:pPr>
              <w:ind w:firstLine="0"/>
              <w:rPr>
                <w:sz w:val="28"/>
                <w:szCs w:val="28"/>
              </w:rPr>
            </w:pPr>
            <w:r w:rsidRPr="000567F5">
              <w:rPr>
                <w:sz w:val="28"/>
                <w:szCs w:val="28"/>
              </w:rPr>
              <w:t>3,5</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3,5</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1,7</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3,0</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1,7</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1,7</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1,2</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1,2</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1,2</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1,2</w:t>
            </w:r>
          </w:p>
        </w:tc>
      </w:tr>
      <w:tr w:rsidR="000C3631" w:rsidRPr="000567F5" w:rsidTr="000C3631">
        <w:trPr>
          <w:trHeight w:val="420"/>
        </w:trPr>
        <w:tc>
          <w:tcPr>
            <w:tcW w:w="544" w:type="dxa"/>
            <w:shd w:val="clear" w:color="auto" w:fill="FFFFFF"/>
          </w:tcPr>
          <w:p w:rsidR="000C3631" w:rsidRPr="000567F5" w:rsidRDefault="000C3631" w:rsidP="00444823">
            <w:pPr>
              <w:ind w:firstLine="0"/>
              <w:rPr>
                <w:sz w:val="28"/>
                <w:szCs w:val="28"/>
              </w:rPr>
            </w:pPr>
            <w:r w:rsidRPr="000567F5">
              <w:rPr>
                <w:sz w:val="28"/>
                <w:szCs w:val="28"/>
              </w:rPr>
              <w:t>9</w:t>
            </w:r>
          </w:p>
        </w:tc>
        <w:tc>
          <w:tcPr>
            <w:tcW w:w="4538" w:type="dxa"/>
            <w:shd w:val="clear" w:color="auto" w:fill="FFFFFF"/>
          </w:tcPr>
          <w:p w:rsidR="000C3631" w:rsidRPr="000567F5" w:rsidRDefault="000C3631" w:rsidP="00444823">
            <w:pPr>
              <w:ind w:firstLine="0"/>
              <w:jc w:val="left"/>
              <w:rPr>
                <w:sz w:val="28"/>
                <w:szCs w:val="28"/>
              </w:rPr>
            </w:pPr>
            <w:r w:rsidRPr="000567F5">
              <w:rPr>
                <w:sz w:val="28"/>
                <w:szCs w:val="28"/>
              </w:rPr>
              <w:t>Тип насосной установки</w:t>
            </w:r>
          </w:p>
        </w:tc>
        <w:tc>
          <w:tcPr>
            <w:tcW w:w="727" w:type="dxa"/>
            <w:shd w:val="clear" w:color="auto" w:fill="FFFFFF"/>
            <w:vAlign w:val="center"/>
          </w:tcPr>
          <w:p w:rsidR="000C3631" w:rsidRPr="000567F5" w:rsidRDefault="000C3631" w:rsidP="000567F5">
            <w:pPr>
              <w:ind w:firstLine="0"/>
              <w:rPr>
                <w:sz w:val="28"/>
                <w:szCs w:val="28"/>
              </w:rPr>
            </w:pPr>
            <w:r w:rsidRPr="000567F5">
              <w:rPr>
                <w:sz w:val="28"/>
                <w:szCs w:val="28"/>
              </w:rPr>
              <w:t>–</w:t>
            </w:r>
          </w:p>
        </w:tc>
        <w:tc>
          <w:tcPr>
            <w:tcW w:w="1742" w:type="dxa"/>
            <w:gridSpan w:val="2"/>
            <w:shd w:val="clear" w:color="auto" w:fill="FFFFFF"/>
            <w:vAlign w:val="center"/>
          </w:tcPr>
          <w:p w:rsidR="000C3631" w:rsidRPr="000567F5" w:rsidRDefault="000C3631" w:rsidP="00444823">
            <w:pPr>
              <w:ind w:firstLine="0"/>
              <w:rPr>
                <w:sz w:val="28"/>
                <w:szCs w:val="28"/>
              </w:rPr>
            </w:pPr>
            <w:r w:rsidRPr="000567F5">
              <w:rPr>
                <w:sz w:val="28"/>
                <w:szCs w:val="28"/>
              </w:rPr>
              <w:t>УНВ-2</w:t>
            </w:r>
          </w:p>
        </w:tc>
        <w:tc>
          <w:tcPr>
            <w:tcW w:w="1741" w:type="dxa"/>
            <w:gridSpan w:val="2"/>
            <w:shd w:val="clear" w:color="auto" w:fill="FFFFFF"/>
            <w:vAlign w:val="center"/>
          </w:tcPr>
          <w:p w:rsidR="000C3631" w:rsidRPr="000567F5" w:rsidRDefault="000C3631" w:rsidP="000C3631">
            <w:pPr>
              <w:ind w:firstLine="0"/>
              <w:jc w:val="center"/>
              <w:rPr>
                <w:sz w:val="28"/>
                <w:szCs w:val="28"/>
              </w:rPr>
            </w:pPr>
            <w:r w:rsidRPr="000567F5">
              <w:rPr>
                <w:sz w:val="28"/>
                <w:szCs w:val="28"/>
              </w:rPr>
              <w:t>УН-35</w:t>
            </w:r>
          </w:p>
        </w:tc>
        <w:tc>
          <w:tcPr>
            <w:tcW w:w="1741" w:type="dxa"/>
            <w:gridSpan w:val="2"/>
            <w:shd w:val="clear" w:color="auto" w:fill="FFFFFF"/>
            <w:vAlign w:val="center"/>
          </w:tcPr>
          <w:p w:rsidR="000C3631" w:rsidRPr="000567F5" w:rsidRDefault="000C3631" w:rsidP="000C3631">
            <w:pPr>
              <w:ind w:firstLine="0"/>
              <w:jc w:val="center"/>
              <w:rPr>
                <w:sz w:val="28"/>
                <w:szCs w:val="28"/>
              </w:rPr>
            </w:pPr>
            <w:r w:rsidRPr="000567F5">
              <w:rPr>
                <w:sz w:val="28"/>
                <w:szCs w:val="28"/>
              </w:rPr>
              <w:t>2ГНУМ</w:t>
            </w:r>
          </w:p>
        </w:tc>
        <w:tc>
          <w:tcPr>
            <w:tcW w:w="3482" w:type="dxa"/>
            <w:gridSpan w:val="4"/>
            <w:shd w:val="clear" w:color="auto" w:fill="FFFFFF"/>
            <w:vAlign w:val="center"/>
          </w:tcPr>
          <w:p w:rsidR="000C3631" w:rsidRPr="000567F5" w:rsidRDefault="000C3631" w:rsidP="000C3631">
            <w:pPr>
              <w:ind w:firstLine="0"/>
              <w:jc w:val="center"/>
              <w:rPr>
                <w:sz w:val="28"/>
                <w:szCs w:val="28"/>
              </w:rPr>
            </w:pPr>
            <w:r w:rsidRPr="000567F5">
              <w:rPr>
                <w:sz w:val="28"/>
                <w:szCs w:val="28"/>
              </w:rPr>
              <w:t>УНВ-2</w:t>
            </w:r>
          </w:p>
        </w:tc>
      </w:tr>
      <w:tr w:rsidR="000C3631" w:rsidRPr="000567F5" w:rsidTr="000C3631">
        <w:trPr>
          <w:trHeight w:val="760"/>
        </w:trPr>
        <w:tc>
          <w:tcPr>
            <w:tcW w:w="544" w:type="dxa"/>
            <w:shd w:val="clear" w:color="auto" w:fill="FFFFFF"/>
          </w:tcPr>
          <w:p w:rsidR="000C3631" w:rsidRPr="000567F5" w:rsidRDefault="000C3631" w:rsidP="00444823">
            <w:pPr>
              <w:ind w:firstLine="0"/>
              <w:rPr>
                <w:sz w:val="28"/>
                <w:szCs w:val="28"/>
              </w:rPr>
            </w:pPr>
            <w:r w:rsidRPr="000567F5">
              <w:rPr>
                <w:sz w:val="28"/>
                <w:szCs w:val="28"/>
              </w:rPr>
              <w:t>10</w:t>
            </w:r>
          </w:p>
        </w:tc>
        <w:tc>
          <w:tcPr>
            <w:tcW w:w="4538" w:type="dxa"/>
            <w:shd w:val="clear" w:color="auto" w:fill="FFFFFF"/>
          </w:tcPr>
          <w:p w:rsidR="000C3631" w:rsidRPr="000567F5" w:rsidRDefault="000C3631" w:rsidP="00444823">
            <w:pPr>
              <w:ind w:firstLine="0"/>
              <w:jc w:val="left"/>
              <w:rPr>
                <w:sz w:val="28"/>
                <w:szCs w:val="28"/>
              </w:rPr>
            </w:pPr>
            <w:r w:rsidRPr="000567F5">
              <w:rPr>
                <w:sz w:val="28"/>
                <w:szCs w:val="28"/>
              </w:rPr>
              <w:t xml:space="preserve">Удельный расход жидкости при орошении на комбайне, </w:t>
            </w:r>
            <w:proofErr w:type="gramStart"/>
            <w:r w:rsidRPr="000567F5">
              <w:rPr>
                <w:sz w:val="28"/>
                <w:szCs w:val="28"/>
              </w:rPr>
              <w:t>л</w:t>
            </w:r>
            <w:proofErr w:type="gramEnd"/>
            <w:r w:rsidRPr="000567F5">
              <w:rPr>
                <w:sz w:val="28"/>
                <w:szCs w:val="28"/>
              </w:rPr>
              <w:t>/т</w:t>
            </w:r>
          </w:p>
        </w:tc>
        <w:tc>
          <w:tcPr>
            <w:tcW w:w="727" w:type="dxa"/>
            <w:shd w:val="clear" w:color="auto" w:fill="FFFFFF"/>
            <w:vAlign w:val="center"/>
          </w:tcPr>
          <w:p w:rsidR="000C3631" w:rsidRPr="000567F5" w:rsidRDefault="000C3631" w:rsidP="000567F5">
            <w:pPr>
              <w:ind w:firstLine="0"/>
              <w:rPr>
                <w:sz w:val="28"/>
                <w:szCs w:val="28"/>
              </w:rPr>
            </w:pPr>
            <w:r w:rsidRPr="006B3C44">
              <w:rPr>
                <w:i/>
                <w:sz w:val="28"/>
                <w:szCs w:val="28"/>
              </w:rPr>
              <w:t>g</w:t>
            </w:r>
            <w:r w:rsidRPr="000567F5">
              <w:rPr>
                <w:sz w:val="28"/>
                <w:szCs w:val="28"/>
                <w:vertAlign w:val="subscript"/>
              </w:rPr>
              <w:t>2</w:t>
            </w:r>
          </w:p>
        </w:tc>
        <w:tc>
          <w:tcPr>
            <w:tcW w:w="871" w:type="dxa"/>
            <w:shd w:val="clear" w:color="auto" w:fill="FFFFFF"/>
            <w:vAlign w:val="center"/>
          </w:tcPr>
          <w:p w:rsidR="000C3631" w:rsidRPr="000567F5" w:rsidRDefault="000C3631" w:rsidP="00444823">
            <w:pPr>
              <w:ind w:firstLine="0"/>
              <w:rPr>
                <w:sz w:val="28"/>
                <w:szCs w:val="28"/>
              </w:rPr>
            </w:pPr>
            <w:r w:rsidRPr="000567F5">
              <w:rPr>
                <w:sz w:val="28"/>
                <w:szCs w:val="28"/>
              </w:rPr>
              <w:t>30</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30</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30</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25</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30</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25</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25</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30</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25</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30</w:t>
            </w:r>
          </w:p>
        </w:tc>
      </w:tr>
      <w:tr w:rsidR="000C3631" w:rsidRPr="000567F5" w:rsidTr="000C3631">
        <w:trPr>
          <w:trHeight w:val="760"/>
        </w:trPr>
        <w:tc>
          <w:tcPr>
            <w:tcW w:w="544" w:type="dxa"/>
            <w:shd w:val="clear" w:color="auto" w:fill="FFFFFF"/>
          </w:tcPr>
          <w:p w:rsidR="000C3631" w:rsidRPr="000567F5" w:rsidRDefault="000C3631" w:rsidP="00444823">
            <w:pPr>
              <w:ind w:firstLine="0"/>
              <w:rPr>
                <w:sz w:val="28"/>
                <w:szCs w:val="28"/>
              </w:rPr>
            </w:pPr>
            <w:r w:rsidRPr="000567F5">
              <w:rPr>
                <w:sz w:val="28"/>
                <w:szCs w:val="28"/>
              </w:rPr>
              <w:t>11</w:t>
            </w:r>
          </w:p>
        </w:tc>
        <w:tc>
          <w:tcPr>
            <w:tcW w:w="4538" w:type="dxa"/>
            <w:shd w:val="clear" w:color="auto" w:fill="FFFFFF"/>
          </w:tcPr>
          <w:p w:rsidR="000C3631" w:rsidRPr="000567F5" w:rsidRDefault="000C3631" w:rsidP="00444823">
            <w:pPr>
              <w:ind w:firstLine="0"/>
              <w:jc w:val="left"/>
              <w:rPr>
                <w:sz w:val="28"/>
                <w:szCs w:val="28"/>
              </w:rPr>
            </w:pPr>
            <w:r w:rsidRPr="000567F5">
              <w:rPr>
                <w:sz w:val="28"/>
                <w:szCs w:val="28"/>
              </w:rPr>
              <w:t>Удельное пылевыделение шахтопл</w:t>
            </w:r>
            <w:r w:rsidRPr="000567F5">
              <w:rPr>
                <w:sz w:val="28"/>
                <w:szCs w:val="28"/>
              </w:rPr>
              <w:t>а</w:t>
            </w:r>
            <w:r w:rsidRPr="000567F5">
              <w:rPr>
                <w:sz w:val="28"/>
                <w:szCs w:val="28"/>
              </w:rPr>
              <w:t>ста, г/т</w:t>
            </w:r>
          </w:p>
        </w:tc>
        <w:tc>
          <w:tcPr>
            <w:tcW w:w="727" w:type="dxa"/>
            <w:shd w:val="clear" w:color="auto" w:fill="FFFFFF"/>
            <w:vAlign w:val="center"/>
          </w:tcPr>
          <w:p w:rsidR="000C3631" w:rsidRPr="000567F5" w:rsidRDefault="000C3631" w:rsidP="000567F5">
            <w:pPr>
              <w:ind w:firstLine="0"/>
              <w:rPr>
                <w:sz w:val="28"/>
                <w:szCs w:val="28"/>
              </w:rPr>
            </w:pPr>
            <w:proofErr w:type="gramStart"/>
            <w:r w:rsidRPr="006B3C44">
              <w:rPr>
                <w:i/>
                <w:sz w:val="28"/>
                <w:szCs w:val="28"/>
              </w:rPr>
              <w:t>g</w:t>
            </w:r>
            <w:proofErr w:type="gramEnd"/>
            <w:r w:rsidRPr="000567F5">
              <w:rPr>
                <w:sz w:val="28"/>
                <w:szCs w:val="28"/>
                <w:vertAlign w:val="subscript"/>
              </w:rPr>
              <w:t>пл</w:t>
            </w:r>
          </w:p>
        </w:tc>
        <w:tc>
          <w:tcPr>
            <w:tcW w:w="871" w:type="dxa"/>
            <w:shd w:val="clear" w:color="auto" w:fill="FFFFFF"/>
            <w:vAlign w:val="center"/>
          </w:tcPr>
          <w:p w:rsidR="000C3631" w:rsidRPr="000567F5" w:rsidRDefault="000C3631" w:rsidP="00444823">
            <w:pPr>
              <w:ind w:firstLine="0"/>
              <w:rPr>
                <w:sz w:val="28"/>
                <w:szCs w:val="28"/>
              </w:rPr>
            </w:pPr>
            <w:r w:rsidRPr="000567F5">
              <w:rPr>
                <w:sz w:val="28"/>
                <w:szCs w:val="28"/>
              </w:rPr>
              <w:t>140</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140</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130</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130</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140</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120</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125</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130</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130</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150</w:t>
            </w:r>
          </w:p>
        </w:tc>
      </w:tr>
      <w:tr w:rsidR="000C3631" w:rsidRPr="000567F5" w:rsidTr="000C3631">
        <w:trPr>
          <w:trHeight w:hRule="exact" w:val="475"/>
        </w:trPr>
        <w:tc>
          <w:tcPr>
            <w:tcW w:w="544" w:type="dxa"/>
            <w:shd w:val="clear" w:color="auto" w:fill="FFFFFF"/>
          </w:tcPr>
          <w:p w:rsidR="000C3631" w:rsidRPr="000567F5" w:rsidRDefault="000C3631" w:rsidP="00444823">
            <w:pPr>
              <w:ind w:firstLine="0"/>
              <w:rPr>
                <w:sz w:val="28"/>
                <w:szCs w:val="28"/>
              </w:rPr>
            </w:pPr>
            <w:r w:rsidRPr="000567F5">
              <w:rPr>
                <w:sz w:val="28"/>
                <w:szCs w:val="28"/>
              </w:rPr>
              <w:t>12</w:t>
            </w:r>
          </w:p>
        </w:tc>
        <w:tc>
          <w:tcPr>
            <w:tcW w:w="4538" w:type="dxa"/>
            <w:shd w:val="clear" w:color="auto" w:fill="FFFFFF"/>
          </w:tcPr>
          <w:p w:rsidR="000C3631" w:rsidRPr="000567F5" w:rsidRDefault="000C3631" w:rsidP="00444823">
            <w:pPr>
              <w:ind w:firstLine="0"/>
              <w:jc w:val="left"/>
              <w:rPr>
                <w:sz w:val="28"/>
                <w:szCs w:val="28"/>
              </w:rPr>
            </w:pPr>
            <w:r w:rsidRPr="000567F5">
              <w:rPr>
                <w:sz w:val="28"/>
                <w:szCs w:val="28"/>
              </w:rPr>
              <w:t xml:space="preserve">Глубина герметизации скважин, </w:t>
            </w:r>
            <w:proofErr w:type="gramStart"/>
            <w:r w:rsidRPr="000567F5">
              <w:rPr>
                <w:sz w:val="28"/>
                <w:szCs w:val="28"/>
              </w:rPr>
              <w:t>м</w:t>
            </w:r>
            <w:proofErr w:type="gramEnd"/>
          </w:p>
        </w:tc>
        <w:tc>
          <w:tcPr>
            <w:tcW w:w="727" w:type="dxa"/>
            <w:shd w:val="clear" w:color="auto" w:fill="FFFFFF"/>
            <w:vAlign w:val="center"/>
          </w:tcPr>
          <w:p w:rsidR="000C3631" w:rsidRPr="000567F5" w:rsidRDefault="000C3631" w:rsidP="000567F5">
            <w:pPr>
              <w:ind w:firstLine="0"/>
              <w:rPr>
                <w:sz w:val="28"/>
                <w:szCs w:val="28"/>
                <w:vertAlign w:val="subscript"/>
              </w:rPr>
            </w:pPr>
            <w:r w:rsidRPr="006B3C44">
              <w:rPr>
                <w:i/>
                <w:sz w:val="28"/>
                <w:szCs w:val="28"/>
                <w:lang w:val="en-US"/>
              </w:rPr>
              <w:t>L</w:t>
            </w:r>
            <w:r w:rsidRPr="000567F5">
              <w:rPr>
                <w:sz w:val="28"/>
                <w:szCs w:val="28"/>
                <w:vertAlign w:val="subscript"/>
              </w:rPr>
              <w:t>г</w:t>
            </w:r>
          </w:p>
        </w:tc>
        <w:tc>
          <w:tcPr>
            <w:tcW w:w="871" w:type="dxa"/>
            <w:shd w:val="clear" w:color="auto" w:fill="FFFFFF"/>
            <w:vAlign w:val="center"/>
          </w:tcPr>
          <w:p w:rsidR="000C3631" w:rsidRPr="000567F5" w:rsidRDefault="000C3631" w:rsidP="00444823">
            <w:pPr>
              <w:ind w:firstLine="0"/>
              <w:rPr>
                <w:sz w:val="28"/>
                <w:szCs w:val="28"/>
              </w:rPr>
            </w:pPr>
            <w:r w:rsidRPr="000567F5">
              <w:rPr>
                <w:sz w:val="28"/>
                <w:szCs w:val="28"/>
              </w:rPr>
              <w:t>5,5</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5,5</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6,0</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6,5</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6,5</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6,0</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6,0</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6,0</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6,5</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6,5</w:t>
            </w:r>
          </w:p>
        </w:tc>
      </w:tr>
      <w:tr w:rsidR="000C3631" w:rsidRPr="000567F5" w:rsidTr="000C3631">
        <w:trPr>
          <w:trHeight w:hRule="exact" w:val="475"/>
        </w:trPr>
        <w:tc>
          <w:tcPr>
            <w:tcW w:w="14515" w:type="dxa"/>
            <w:gridSpan w:val="13"/>
            <w:shd w:val="clear" w:color="auto" w:fill="FFFFFF"/>
            <w:vAlign w:val="center"/>
          </w:tcPr>
          <w:p w:rsidR="000C3631" w:rsidRPr="000567F5" w:rsidRDefault="000C3631" w:rsidP="00444823">
            <w:pPr>
              <w:ind w:firstLine="0"/>
              <w:jc w:val="right"/>
              <w:rPr>
                <w:b/>
                <w:sz w:val="28"/>
                <w:szCs w:val="28"/>
              </w:rPr>
            </w:pPr>
          </w:p>
        </w:tc>
      </w:tr>
      <w:tr w:rsidR="000C3631" w:rsidRPr="000567F5" w:rsidTr="000C3631">
        <w:trPr>
          <w:trHeight w:val="420"/>
        </w:trPr>
        <w:tc>
          <w:tcPr>
            <w:tcW w:w="544" w:type="dxa"/>
            <w:shd w:val="clear" w:color="auto" w:fill="FFFFFF"/>
          </w:tcPr>
          <w:p w:rsidR="000C3631" w:rsidRPr="000567F5" w:rsidRDefault="000C3631" w:rsidP="001E16F2">
            <w:pPr>
              <w:ind w:firstLine="0"/>
              <w:jc w:val="center"/>
              <w:rPr>
                <w:sz w:val="28"/>
                <w:szCs w:val="28"/>
              </w:rPr>
            </w:pPr>
            <w:r w:rsidRPr="000567F5">
              <w:rPr>
                <w:sz w:val="28"/>
                <w:szCs w:val="28"/>
              </w:rPr>
              <w:lastRenderedPageBreak/>
              <w:t>1</w:t>
            </w:r>
          </w:p>
        </w:tc>
        <w:tc>
          <w:tcPr>
            <w:tcW w:w="4538" w:type="dxa"/>
            <w:shd w:val="clear" w:color="auto" w:fill="FFFFFF"/>
          </w:tcPr>
          <w:p w:rsidR="000C3631" w:rsidRPr="000567F5" w:rsidRDefault="000C3631" w:rsidP="001E16F2">
            <w:pPr>
              <w:ind w:firstLine="0"/>
              <w:jc w:val="center"/>
              <w:rPr>
                <w:sz w:val="28"/>
                <w:szCs w:val="28"/>
              </w:rPr>
            </w:pPr>
            <w:r w:rsidRPr="000567F5">
              <w:rPr>
                <w:sz w:val="28"/>
                <w:szCs w:val="28"/>
              </w:rPr>
              <w:t>2</w:t>
            </w:r>
          </w:p>
        </w:tc>
        <w:tc>
          <w:tcPr>
            <w:tcW w:w="727" w:type="dxa"/>
            <w:shd w:val="clear" w:color="auto" w:fill="FFFFFF"/>
            <w:vAlign w:val="center"/>
          </w:tcPr>
          <w:p w:rsidR="000C3631" w:rsidRPr="000567F5" w:rsidRDefault="000C3631" w:rsidP="001E16F2">
            <w:pPr>
              <w:ind w:firstLine="0"/>
              <w:jc w:val="center"/>
              <w:rPr>
                <w:sz w:val="28"/>
                <w:szCs w:val="28"/>
              </w:rPr>
            </w:pPr>
            <w:r w:rsidRPr="000567F5">
              <w:rPr>
                <w:sz w:val="28"/>
                <w:szCs w:val="28"/>
              </w:rPr>
              <w:t>3</w:t>
            </w:r>
          </w:p>
        </w:tc>
        <w:tc>
          <w:tcPr>
            <w:tcW w:w="871" w:type="dxa"/>
            <w:shd w:val="clear" w:color="auto" w:fill="FFFFFF"/>
            <w:vAlign w:val="center"/>
          </w:tcPr>
          <w:p w:rsidR="000C3631" w:rsidRPr="000567F5" w:rsidRDefault="000C3631" w:rsidP="001E16F2">
            <w:pPr>
              <w:ind w:firstLine="0"/>
              <w:jc w:val="center"/>
              <w:rPr>
                <w:sz w:val="28"/>
                <w:szCs w:val="28"/>
              </w:rPr>
            </w:pPr>
            <w:r w:rsidRPr="000567F5">
              <w:rPr>
                <w:sz w:val="28"/>
                <w:szCs w:val="28"/>
              </w:rPr>
              <w:t>4</w:t>
            </w:r>
          </w:p>
        </w:tc>
        <w:tc>
          <w:tcPr>
            <w:tcW w:w="871" w:type="dxa"/>
            <w:shd w:val="clear" w:color="auto" w:fill="FFFFFF"/>
            <w:vAlign w:val="center"/>
          </w:tcPr>
          <w:p w:rsidR="000C3631" w:rsidRPr="000567F5" w:rsidRDefault="000C3631" w:rsidP="001E16F2">
            <w:pPr>
              <w:ind w:firstLine="0"/>
              <w:jc w:val="center"/>
              <w:rPr>
                <w:sz w:val="28"/>
                <w:szCs w:val="28"/>
              </w:rPr>
            </w:pPr>
            <w:r w:rsidRPr="000567F5">
              <w:rPr>
                <w:sz w:val="28"/>
                <w:szCs w:val="28"/>
              </w:rPr>
              <w:t>5</w:t>
            </w:r>
          </w:p>
        </w:tc>
        <w:tc>
          <w:tcPr>
            <w:tcW w:w="870" w:type="dxa"/>
            <w:shd w:val="clear" w:color="auto" w:fill="FFFFFF"/>
            <w:vAlign w:val="center"/>
          </w:tcPr>
          <w:p w:rsidR="000C3631" w:rsidRPr="000567F5" w:rsidRDefault="000C3631" w:rsidP="001E16F2">
            <w:pPr>
              <w:ind w:firstLine="0"/>
              <w:jc w:val="center"/>
              <w:rPr>
                <w:sz w:val="28"/>
                <w:szCs w:val="28"/>
              </w:rPr>
            </w:pPr>
            <w:r w:rsidRPr="000567F5">
              <w:rPr>
                <w:sz w:val="28"/>
                <w:szCs w:val="28"/>
              </w:rPr>
              <w:t>6</w:t>
            </w:r>
          </w:p>
        </w:tc>
        <w:tc>
          <w:tcPr>
            <w:tcW w:w="871" w:type="dxa"/>
            <w:shd w:val="clear" w:color="auto" w:fill="FFFFFF"/>
            <w:vAlign w:val="center"/>
          </w:tcPr>
          <w:p w:rsidR="000C3631" w:rsidRPr="000567F5" w:rsidRDefault="000C3631" w:rsidP="001E16F2">
            <w:pPr>
              <w:ind w:firstLine="0"/>
              <w:jc w:val="center"/>
              <w:rPr>
                <w:sz w:val="28"/>
                <w:szCs w:val="28"/>
              </w:rPr>
            </w:pPr>
            <w:r w:rsidRPr="000567F5">
              <w:rPr>
                <w:sz w:val="28"/>
                <w:szCs w:val="28"/>
              </w:rPr>
              <w:t>7</w:t>
            </w:r>
          </w:p>
        </w:tc>
        <w:tc>
          <w:tcPr>
            <w:tcW w:w="870" w:type="dxa"/>
            <w:shd w:val="clear" w:color="auto" w:fill="FFFFFF"/>
            <w:vAlign w:val="center"/>
          </w:tcPr>
          <w:p w:rsidR="000C3631" w:rsidRPr="000567F5" w:rsidRDefault="000C3631" w:rsidP="001E16F2">
            <w:pPr>
              <w:ind w:firstLine="0"/>
              <w:jc w:val="center"/>
              <w:rPr>
                <w:sz w:val="28"/>
                <w:szCs w:val="28"/>
              </w:rPr>
            </w:pPr>
            <w:r w:rsidRPr="000567F5">
              <w:rPr>
                <w:sz w:val="28"/>
                <w:szCs w:val="28"/>
              </w:rPr>
              <w:t>8</w:t>
            </w:r>
          </w:p>
        </w:tc>
        <w:tc>
          <w:tcPr>
            <w:tcW w:w="871" w:type="dxa"/>
            <w:shd w:val="clear" w:color="auto" w:fill="FFFFFF"/>
            <w:vAlign w:val="center"/>
          </w:tcPr>
          <w:p w:rsidR="000C3631" w:rsidRPr="000567F5" w:rsidRDefault="000C3631" w:rsidP="001E16F2">
            <w:pPr>
              <w:ind w:firstLine="0"/>
              <w:jc w:val="center"/>
              <w:rPr>
                <w:sz w:val="28"/>
                <w:szCs w:val="28"/>
              </w:rPr>
            </w:pPr>
            <w:r w:rsidRPr="000567F5">
              <w:rPr>
                <w:sz w:val="28"/>
                <w:szCs w:val="28"/>
              </w:rPr>
              <w:t>9</w:t>
            </w:r>
          </w:p>
        </w:tc>
        <w:tc>
          <w:tcPr>
            <w:tcW w:w="870" w:type="dxa"/>
            <w:shd w:val="clear" w:color="auto" w:fill="FFFFFF"/>
            <w:vAlign w:val="center"/>
          </w:tcPr>
          <w:p w:rsidR="000C3631" w:rsidRPr="000567F5" w:rsidRDefault="000C3631" w:rsidP="001E16F2">
            <w:pPr>
              <w:ind w:firstLine="0"/>
              <w:jc w:val="center"/>
              <w:rPr>
                <w:sz w:val="28"/>
                <w:szCs w:val="28"/>
              </w:rPr>
            </w:pPr>
            <w:r w:rsidRPr="000567F5">
              <w:rPr>
                <w:sz w:val="28"/>
                <w:szCs w:val="28"/>
              </w:rPr>
              <w:t>10</w:t>
            </w:r>
          </w:p>
        </w:tc>
        <w:tc>
          <w:tcPr>
            <w:tcW w:w="871" w:type="dxa"/>
            <w:shd w:val="clear" w:color="auto" w:fill="FFFFFF"/>
            <w:vAlign w:val="center"/>
          </w:tcPr>
          <w:p w:rsidR="000C3631" w:rsidRPr="000567F5" w:rsidRDefault="000C3631" w:rsidP="001E16F2">
            <w:pPr>
              <w:ind w:firstLine="0"/>
              <w:jc w:val="center"/>
              <w:rPr>
                <w:sz w:val="28"/>
                <w:szCs w:val="28"/>
              </w:rPr>
            </w:pPr>
            <w:r w:rsidRPr="000567F5">
              <w:rPr>
                <w:sz w:val="28"/>
                <w:szCs w:val="28"/>
              </w:rPr>
              <w:t>11</w:t>
            </w:r>
          </w:p>
        </w:tc>
        <w:tc>
          <w:tcPr>
            <w:tcW w:w="870" w:type="dxa"/>
            <w:shd w:val="clear" w:color="auto" w:fill="FFFFFF"/>
            <w:vAlign w:val="center"/>
          </w:tcPr>
          <w:p w:rsidR="000C3631" w:rsidRPr="000567F5" w:rsidRDefault="000C3631" w:rsidP="001E16F2">
            <w:pPr>
              <w:ind w:firstLine="0"/>
              <w:jc w:val="center"/>
              <w:rPr>
                <w:sz w:val="28"/>
                <w:szCs w:val="28"/>
              </w:rPr>
            </w:pPr>
            <w:r w:rsidRPr="000567F5">
              <w:rPr>
                <w:sz w:val="28"/>
                <w:szCs w:val="28"/>
              </w:rPr>
              <w:t>12</w:t>
            </w:r>
          </w:p>
        </w:tc>
        <w:tc>
          <w:tcPr>
            <w:tcW w:w="871" w:type="dxa"/>
            <w:shd w:val="clear" w:color="auto" w:fill="FFFFFF"/>
            <w:vAlign w:val="center"/>
          </w:tcPr>
          <w:p w:rsidR="000C3631" w:rsidRPr="000567F5" w:rsidRDefault="000C3631" w:rsidP="001E16F2">
            <w:pPr>
              <w:ind w:firstLine="0"/>
              <w:jc w:val="center"/>
              <w:rPr>
                <w:sz w:val="28"/>
                <w:szCs w:val="28"/>
              </w:rPr>
            </w:pPr>
            <w:r w:rsidRPr="000567F5">
              <w:rPr>
                <w:sz w:val="28"/>
                <w:szCs w:val="28"/>
              </w:rPr>
              <w:t>13</w:t>
            </w:r>
          </w:p>
        </w:tc>
      </w:tr>
      <w:tr w:rsidR="000C3631" w:rsidRPr="000567F5" w:rsidTr="000C3631">
        <w:trPr>
          <w:trHeight w:val="820"/>
        </w:trPr>
        <w:tc>
          <w:tcPr>
            <w:tcW w:w="544" w:type="dxa"/>
            <w:shd w:val="clear" w:color="auto" w:fill="FFFFFF"/>
          </w:tcPr>
          <w:p w:rsidR="000C3631" w:rsidRPr="000567F5" w:rsidRDefault="000C3631" w:rsidP="00444823">
            <w:pPr>
              <w:ind w:firstLine="0"/>
              <w:rPr>
                <w:sz w:val="28"/>
                <w:szCs w:val="28"/>
              </w:rPr>
            </w:pPr>
            <w:r w:rsidRPr="000567F5">
              <w:rPr>
                <w:sz w:val="28"/>
                <w:szCs w:val="28"/>
              </w:rPr>
              <w:t>13</w:t>
            </w:r>
          </w:p>
        </w:tc>
        <w:tc>
          <w:tcPr>
            <w:tcW w:w="4538" w:type="dxa"/>
            <w:shd w:val="clear" w:color="auto" w:fill="FFFFFF"/>
          </w:tcPr>
          <w:p w:rsidR="000C3631" w:rsidRPr="000567F5" w:rsidRDefault="000C3631" w:rsidP="00444823">
            <w:pPr>
              <w:ind w:firstLine="0"/>
              <w:jc w:val="left"/>
              <w:rPr>
                <w:sz w:val="28"/>
                <w:szCs w:val="28"/>
              </w:rPr>
            </w:pPr>
            <w:r w:rsidRPr="000567F5">
              <w:rPr>
                <w:sz w:val="28"/>
                <w:szCs w:val="28"/>
              </w:rPr>
              <w:t>Количество воздуха, проходящего по забою, м</w:t>
            </w:r>
            <w:r w:rsidRPr="000567F5">
              <w:rPr>
                <w:sz w:val="28"/>
                <w:szCs w:val="28"/>
                <w:vertAlign w:val="superscript"/>
              </w:rPr>
              <w:t>3</w:t>
            </w:r>
            <w:r w:rsidRPr="000567F5">
              <w:rPr>
                <w:sz w:val="28"/>
                <w:szCs w:val="28"/>
              </w:rPr>
              <w:t>/мин</w:t>
            </w:r>
          </w:p>
        </w:tc>
        <w:tc>
          <w:tcPr>
            <w:tcW w:w="727" w:type="dxa"/>
            <w:shd w:val="clear" w:color="auto" w:fill="FFFFFF"/>
            <w:vAlign w:val="center"/>
          </w:tcPr>
          <w:p w:rsidR="000C3631" w:rsidRPr="000567F5" w:rsidRDefault="000C3631" w:rsidP="00444823">
            <w:pPr>
              <w:ind w:firstLine="0"/>
              <w:rPr>
                <w:sz w:val="28"/>
                <w:szCs w:val="28"/>
              </w:rPr>
            </w:pPr>
            <w:r w:rsidRPr="000567F5">
              <w:rPr>
                <w:sz w:val="28"/>
                <w:szCs w:val="28"/>
                <w:lang w:val="en-US"/>
              </w:rPr>
              <w:sym w:font="Symbol" w:char="F077"/>
            </w:r>
          </w:p>
        </w:tc>
        <w:tc>
          <w:tcPr>
            <w:tcW w:w="871" w:type="dxa"/>
            <w:shd w:val="clear" w:color="auto" w:fill="FFFFFF"/>
            <w:vAlign w:val="center"/>
          </w:tcPr>
          <w:p w:rsidR="000C3631" w:rsidRPr="000567F5" w:rsidRDefault="000C3631" w:rsidP="00444823">
            <w:pPr>
              <w:ind w:firstLine="0"/>
              <w:rPr>
                <w:sz w:val="28"/>
                <w:szCs w:val="28"/>
              </w:rPr>
            </w:pPr>
            <w:r w:rsidRPr="000567F5">
              <w:rPr>
                <w:sz w:val="28"/>
                <w:szCs w:val="28"/>
              </w:rPr>
              <w:t>900</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900</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800</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600</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700</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700</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500</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500</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400</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500</w:t>
            </w:r>
          </w:p>
        </w:tc>
      </w:tr>
      <w:tr w:rsidR="000C3631" w:rsidRPr="000567F5" w:rsidTr="000C3631">
        <w:trPr>
          <w:trHeight w:val="820"/>
        </w:trPr>
        <w:tc>
          <w:tcPr>
            <w:tcW w:w="544" w:type="dxa"/>
            <w:shd w:val="clear" w:color="auto" w:fill="FFFFFF"/>
          </w:tcPr>
          <w:p w:rsidR="000C3631" w:rsidRPr="000567F5" w:rsidRDefault="000C3631" w:rsidP="00444823">
            <w:pPr>
              <w:ind w:firstLine="0"/>
              <w:rPr>
                <w:sz w:val="28"/>
                <w:szCs w:val="28"/>
              </w:rPr>
            </w:pPr>
            <w:r w:rsidRPr="000567F5">
              <w:rPr>
                <w:sz w:val="28"/>
                <w:szCs w:val="28"/>
              </w:rPr>
              <w:t>14</w:t>
            </w:r>
          </w:p>
        </w:tc>
        <w:tc>
          <w:tcPr>
            <w:tcW w:w="4538" w:type="dxa"/>
            <w:shd w:val="clear" w:color="auto" w:fill="FFFFFF"/>
          </w:tcPr>
          <w:p w:rsidR="000C3631" w:rsidRPr="000567F5" w:rsidRDefault="000C3631" w:rsidP="00444823">
            <w:pPr>
              <w:ind w:firstLine="0"/>
              <w:jc w:val="left"/>
              <w:rPr>
                <w:sz w:val="28"/>
                <w:szCs w:val="28"/>
              </w:rPr>
            </w:pPr>
            <w:r w:rsidRPr="000567F5">
              <w:rPr>
                <w:sz w:val="28"/>
                <w:szCs w:val="28"/>
              </w:rPr>
              <w:t>Скорость движения воздуха в очис</w:t>
            </w:r>
            <w:r w:rsidRPr="000567F5">
              <w:rPr>
                <w:sz w:val="28"/>
                <w:szCs w:val="28"/>
              </w:rPr>
              <w:t>т</w:t>
            </w:r>
            <w:r w:rsidRPr="000567F5">
              <w:rPr>
                <w:sz w:val="28"/>
                <w:szCs w:val="28"/>
              </w:rPr>
              <w:t>ном забое, м/</w:t>
            </w:r>
            <w:proofErr w:type="gramStart"/>
            <w:r w:rsidRPr="000567F5">
              <w:rPr>
                <w:sz w:val="28"/>
                <w:szCs w:val="28"/>
              </w:rPr>
              <w:t>с</w:t>
            </w:r>
            <w:proofErr w:type="gramEnd"/>
          </w:p>
        </w:tc>
        <w:tc>
          <w:tcPr>
            <w:tcW w:w="727" w:type="dxa"/>
            <w:shd w:val="clear" w:color="auto" w:fill="FFFFFF"/>
            <w:vAlign w:val="center"/>
          </w:tcPr>
          <w:p w:rsidR="000C3631" w:rsidRPr="00F15CD6" w:rsidRDefault="000C3631" w:rsidP="00444823">
            <w:pPr>
              <w:ind w:firstLine="0"/>
              <w:rPr>
                <w:i/>
                <w:sz w:val="28"/>
                <w:szCs w:val="28"/>
              </w:rPr>
            </w:pPr>
            <w:r w:rsidRPr="00F15CD6">
              <w:rPr>
                <w:i/>
                <w:sz w:val="28"/>
                <w:szCs w:val="28"/>
              </w:rPr>
              <w:t>V</w:t>
            </w:r>
          </w:p>
        </w:tc>
        <w:tc>
          <w:tcPr>
            <w:tcW w:w="871" w:type="dxa"/>
            <w:shd w:val="clear" w:color="auto" w:fill="FFFFFF"/>
            <w:vAlign w:val="center"/>
          </w:tcPr>
          <w:p w:rsidR="000C3631" w:rsidRPr="000567F5" w:rsidRDefault="000C3631" w:rsidP="00444823">
            <w:pPr>
              <w:ind w:firstLine="0"/>
              <w:rPr>
                <w:sz w:val="28"/>
                <w:szCs w:val="28"/>
              </w:rPr>
            </w:pPr>
            <w:r w:rsidRPr="000567F5">
              <w:rPr>
                <w:sz w:val="28"/>
                <w:szCs w:val="28"/>
              </w:rPr>
              <w:t>1,8</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1,8</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1,8</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1,9</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1,9</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1,9</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1,7</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1,8</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1,9</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1,5</w:t>
            </w:r>
          </w:p>
        </w:tc>
      </w:tr>
      <w:tr w:rsidR="000C3631" w:rsidRPr="000567F5" w:rsidTr="000C3631">
        <w:trPr>
          <w:trHeight w:val="820"/>
        </w:trPr>
        <w:tc>
          <w:tcPr>
            <w:tcW w:w="544" w:type="dxa"/>
            <w:shd w:val="clear" w:color="auto" w:fill="FFFFFF"/>
          </w:tcPr>
          <w:p w:rsidR="000C3631" w:rsidRPr="000567F5" w:rsidRDefault="000C3631" w:rsidP="00444823">
            <w:pPr>
              <w:ind w:firstLine="0"/>
              <w:rPr>
                <w:sz w:val="28"/>
                <w:szCs w:val="28"/>
              </w:rPr>
            </w:pPr>
            <w:r w:rsidRPr="000567F5">
              <w:rPr>
                <w:sz w:val="28"/>
                <w:szCs w:val="28"/>
              </w:rPr>
              <w:t>15</w:t>
            </w:r>
          </w:p>
        </w:tc>
        <w:tc>
          <w:tcPr>
            <w:tcW w:w="4538" w:type="dxa"/>
            <w:shd w:val="clear" w:color="auto" w:fill="FFFFFF"/>
          </w:tcPr>
          <w:p w:rsidR="000C3631" w:rsidRPr="000567F5" w:rsidRDefault="000C3631" w:rsidP="00444823">
            <w:pPr>
              <w:ind w:firstLine="0"/>
              <w:jc w:val="left"/>
              <w:rPr>
                <w:sz w:val="28"/>
                <w:szCs w:val="28"/>
              </w:rPr>
            </w:pPr>
            <w:r w:rsidRPr="000567F5">
              <w:rPr>
                <w:sz w:val="28"/>
                <w:szCs w:val="28"/>
              </w:rPr>
              <w:t>Показатель приведенной степени измельчения</w:t>
            </w:r>
          </w:p>
        </w:tc>
        <w:tc>
          <w:tcPr>
            <w:tcW w:w="727" w:type="dxa"/>
            <w:shd w:val="clear" w:color="auto" w:fill="FFFFFF"/>
            <w:vAlign w:val="center"/>
          </w:tcPr>
          <w:p w:rsidR="000C3631" w:rsidRPr="000567F5" w:rsidRDefault="000C3631" w:rsidP="00444823">
            <w:pPr>
              <w:ind w:firstLine="0"/>
              <w:rPr>
                <w:sz w:val="28"/>
                <w:szCs w:val="28"/>
              </w:rPr>
            </w:pPr>
            <w:r w:rsidRPr="00F15CD6">
              <w:rPr>
                <w:i/>
                <w:sz w:val="28"/>
                <w:szCs w:val="28"/>
              </w:rPr>
              <w:t>К</w:t>
            </w:r>
            <w:r w:rsidRPr="000567F5">
              <w:rPr>
                <w:sz w:val="28"/>
                <w:szCs w:val="28"/>
                <w:vertAlign w:val="subscript"/>
              </w:rPr>
              <w:t>м</w:t>
            </w:r>
          </w:p>
        </w:tc>
        <w:tc>
          <w:tcPr>
            <w:tcW w:w="871" w:type="dxa"/>
            <w:shd w:val="clear" w:color="auto" w:fill="FFFFFF"/>
            <w:vAlign w:val="center"/>
          </w:tcPr>
          <w:p w:rsidR="000C3631" w:rsidRPr="000567F5" w:rsidRDefault="000C3631" w:rsidP="00444823">
            <w:pPr>
              <w:ind w:firstLine="0"/>
              <w:rPr>
                <w:sz w:val="28"/>
                <w:szCs w:val="28"/>
              </w:rPr>
            </w:pPr>
            <w:r w:rsidRPr="000567F5">
              <w:rPr>
                <w:sz w:val="28"/>
                <w:szCs w:val="28"/>
              </w:rPr>
              <w:t>0,034</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0,05</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0,039</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0,055</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0,065</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0,07</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0,095</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0,09</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0,08</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0,07</w:t>
            </w:r>
          </w:p>
        </w:tc>
      </w:tr>
      <w:tr w:rsidR="000C3631" w:rsidRPr="000567F5" w:rsidTr="000C3631">
        <w:trPr>
          <w:trHeight w:val="867"/>
        </w:trPr>
        <w:tc>
          <w:tcPr>
            <w:tcW w:w="544" w:type="dxa"/>
            <w:shd w:val="clear" w:color="auto" w:fill="FFFFFF"/>
          </w:tcPr>
          <w:p w:rsidR="000C3631" w:rsidRPr="000567F5" w:rsidRDefault="000C3631" w:rsidP="00444823">
            <w:pPr>
              <w:ind w:firstLine="0"/>
              <w:rPr>
                <w:sz w:val="28"/>
                <w:szCs w:val="28"/>
              </w:rPr>
            </w:pPr>
            <w:r w:rsidRPr="000567F5">
              <w:rPr>
                <w:sz w:val="28"/>
                <w:szCs w:val="28"/>
              </w:rPr>
              <w:t>16</w:t>
            </w:r>
          </w:p>
        </w:tc>
        <w:tc>
          <w:tcPr>
            <w:tcW w:w="4538" w:type="dxa"/>
            <w:shd w:val="clear" w:color="auto" w:fill="FFFFFF"/>
          </w:tcPr>
          <w:p w:rsidR="000C3631" w:rsidRPr="000567F5" w:rsidRDefault="000C3631" w:rsidP="00444823">
            <w:pPr>
              <w:ind w:firstLine="0"/>
              <w:jc w:val="left"/>
              <w:rPr>
                <w:sz w:val="28"/>
                <w:szCs w:val="28"/>
              </w:rPr>
            </w:pPr>
            <w:r w:rsidRPr="000567F5">
              <w:rPr>
                <w:sz w:val="28"/>
                <w:szCs w:val="28"/>
              </w:rPr>
              <w:t>Показатель, учитывающий измен</w:t>
            </w:r>
            <w:r w:rsidRPr="000567F5">
              <w:rPr>
                <w:sz w:val="28"/>
                <w:szCs w:val="28"/>
              </w:rPr>
              <w:t>е</w:t>
            </w:r>
            <w:r w:rsidRPr="000567F5">
              <w:rPr>
                <w:sz w:val="28"/>
                <w:szCs w:val="28"/>
              </w:rPr>
              <w:t>ние удельного пылевыделения</w:t>
            </w:r>
          </w:p>
        </w:tc>
        <w:tc>
          <w:tcPr>
            <w:tcW w:w="727" w:type="dxa"/>
            <w:shd w:val="clear" w:color="auto" w:fill="FFFFFF"/>
            <w:vAlign w:val="center"/>
          </w:tcPr>
          <w:p w:rsidR="000C3631" w:rsidRPr="000567F5" w:rsidRDefault="000C3631" w:rsidP="00444823">
            <w:pPr>
              <w:ind w:firstLine="0"/>
              <w:rPr>
                <w:sz w:val="28"/>
                <w:szCs w:val="28"/>
              </w:rPr>
            </w:pPr>
            <w:r w:rsidRPr="00F15CD6">
              <w:rPr>
                <w:i/>
                <w:sz w:val="28"/>
                <w:szCs w:val="28"/>
              </w:rPr>
              <w:t>К</w:t>
            </w:r>
            <w:r w:rsidRPr="000567F5">
              <w:rPr>
                <w:sz w:val="28"/>
                <w:szCs w:val="28"/>
                <w:vertAlign w:val="subscript"/>
              </w:rPr>
              <w:t>п</w:t>
            </w:r>
          </w:p>
        </w:tc>
        <w:tc>
          <w:tcPr>
            <w:tcW w:w="871" w:type="dxa"/>
            <w:shd w:val="clear" w:color="auto" w:fill="FFFFFF"/>
            <w:vAlign w:val="center"/>
          </w:tcPr>
          <w:p w:rsidR="000C3631" w:rsidRPr="000567F5" w:rsidRDefault="000C3631" w:rsidP="00444823">
            <w:pPr>
              <w:ind w:firstLine="0"/>
              <w:rPr>
                <w:sz w:val="28"/>
                <w:szCs w:val="28"/>
              </w:rPr>
            </w:pPr>
            <w:r w:rsidRPr="000567F5">
              <w:rPr>
                <w:sz w:val="28"/>
                <w:szCs w:val="28"/>
              </w:rPr>
              <w:t>1,1</w:t>
            </w:r>
          </w:p>
        </w:tc>
        <w:tc>
          <w:tcPr>
            <w:tcW w:w="871" w:type="dxa"/>
            <w:shd w:val="clear" w:color="auto" w:fill="FFFFFF"/>
            <w:vAlign w:val="center"/>
          </w:tcPr>
          <w:p w:rsidR="000C3631" w:rsidRPr="000567F5" w:rsidRDefault="00351F99" w:rsidP="001E16F2">
            <w:pPr>
              <w:ind w:firstLine="0"/>
              <w:rPr>
                <w:sz w:val="28"/>
                <w:szCs w:val="28"/>
              </w:rPr>
            </w:pPr>
            <w:r>
              <w:rPr>
                <w:sz w:val="28"/>
                <w:szCs w:val="28"/>
              </w:rPr>
              <w:t>1,</w:t>
            </w:r>
            <w:r w:rsidR="000C3631" w:rsidRPr="000567F5">
              <w:rPr>
                <w:sz w:val="28"/>
                <w:szCs w:val="28"/>
              </w:rPr>
              <w:t>1</w:t>
            </w:r>
          </w:p>
        </w:tc>
        <w:tc>
          <w:tcPr>
            <w:tcW w:w="870" w:type="dxa"/>
            <w:shd w:val="clear" w:color="auto" w:fill="FFFFFF"/>
            <w:vAlign w:val="center"/>
          </w:tcPr>
          <w:p w:rsidR="000C3631" w:rsidRPr="000567F5" w:rsidRDefault="00351F99" w:rsidP="001E16F2">
            <w:pPr>
              <w:ind w:firstLine="0"/>
              <w:rPr>
                <w:sz w:val="28"/>
                <w:szCs w:val="28"/>
              </w:rPr>
            </w:pPr>
            <w:r>
              <w:rPr>
                <w:sz w:val="28"/>
                <w:szCs w:val="28"/>
              </w:rPr>
              <w:t>1,</w:t>
            </w:r>
            <w:r w:rsidR="000C3631" w:rsidRPr="000567F5">
              <w:rPr>
                <w:sz w:val="28"/>
                <w:szCs w:val="28"/>
              </w:rPr>
              <w:t>1</w:t>
            </w:r>
          </w:p>
        </w:tc>
        <w:tc>
          <w:tcPr>
            <w:tcW w:w="871" w:type="dxa"/>
            <w:shd w:val="clear" w:color="auto" w:fill="FFFFFF"/>
            <w:vAlign w:val="center"/>
          </w:tcPr>
          <w:p w:rsidR="000C3631" w:rsidRPr="000567F5" w:rsidRDefault="00351F99" w:rsidP="001E16F2">
            <w:pPr>
              <w:ind w:firstLine="0"/>
              <w:rPr>
                <w:sz w:val="28"/>
                <w:szCs w:val="28"/>
              </w:rPr>
            </w:pPr>
            <w:r>
              <w:rPr>
                <w:sz w:val="28"/>
                <w:szCs w:val="28"/>
              </w:rPr>
              <w:t>1,</w:t>
            </w:r>
            <w:r w:rsidR="000C3631" w:rsidRPr="000567F5">
              <w:rPr>
                <w:sz w:val="28"/>
                <w:szCs w:val="28"/>
              </w:rPr>
              <w:t>1</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2,1</w:t>
            </w:r>
          </w:p>
        </w:tc>
        <w:tc>
          <w:tcPr>
            <w:tcW w:w="871" w:type="dxa"/>
            <w:shd w:val="clear" w:color="auto" w:fill="FFFFFF"/>
            <w:vAlign w:val="center"/>
          </w:tcPr>
          <w:p w:rsidR="000C3631" w:rsidRPr="000567F5" w:rsidRDefault="00351F99" w:rsidP="001E16F2">
            <w:pPr>
              <w:ind w:firstLine="0"/>
              <w:rPr>
                <w:sz w:val="28"/>
                <w:szCs w:val="28"/>
              </w:rPr>
            </w:pPr>
            <w:r>
              <w:rPr>
                <w:sz w:val="28"/>
                <w:szCs w:val="28"/>
              </w:rPr>
              <w:t>1,</w:t>
            </w:r>
            <w:r w:rsidR="000C3631" w:rsidRPr="000567F5">
              <w:rPr>
                <w:sz w:val="28"/>
                <w:szCs w:val="28"/>
              </w:rPr>
              <w:t>5</w:t>
            </w:r>
          </w:p>
        </w:tc>
        <w:tc>
          <w:tcPr>
            <w:tcW w:w="870" w:type="dxa"/>
            <w:shd w:val="clear" w:color="auto" w:fill="FFFFFF"/>
            <w:vAlign w:val="center"/>
          </w:tcPr>
          <w:p w:rsidR="000C3631" w:rsidRPr="000567F5" w:rsidRDefault="00351F99" w:rsidP="001E16F2">
            <w:pPr>
              <w:ind w:firstLine="0"/>
              <w:rPr>
                <w:sz w:val="28"/>
                <w:szCs w:val="28"/>
              </w:rPr>
            </w:pPr>
            <w:r>
              <w:rPr>
                <w:sz w:val="28"/>
                <w:szCs w:val="28"/>
              </w:rPr>
              <w:t>1,</w:t>
            </w:r>
            <w:r w:rsidR="000C3631" w:rsidRPr="000567F5">
              <w:rPr>
                <w:sz w:val="28"/>
                <w:szCs w:val="28"/>
              </w:rPr>
              <w:t>4</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1,4</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1,4</w:t>
            </w:r>
          </w:p>
        </w:tc>
        <w:tc>
          <w:tcPr>
            <w:tcW w:w="871" w:type="dxa"/>
            <w:shd w:val="clear" w:color="auto" w:fill="FFFFFF"/>
            <w:vAlign w:val="center"/>
          </w:tcPr>
          <w:p w:rsidR="000C3631" w:rsidRPr="000567F5" w:rsidRDefault="00351F99" w:rsidP="001E16F2">
            <w:pPr>
              <w:ind w:firstLine="0"/>
              <w:rPr>
                <w:sz w:val="28"/>
                <w:szCs w:val="28"/>
              </w:rPr>
            </w:pPr>
            <w:r>
              <w:rPr>
                <w:sz w:val="28"/>
                <w:szCs w:val="28"/>
              </w:rPr>
              <w:t>1,</w:t>
            </w:r>
            <w:r w:rsidR="000C3631" w:rsidRPr="000567F5">
              <w:rPr>
                <w:sz w:val="28"/>
                <w:szCs w:val="28"/>
              </w:rPr>
              <w:t>4</w:t>
            </w:r>
          </w:p>
        </w:tc>
      </w:tr>
      <w:tr w:rsidR="000C3631" w:rsidRPr="000567F5" w:rsidTr="000C3631">
        <w:trPr>
          <w:trHeight w:val="820"/>
        </w:trPr>
        <w:tc>
          <w:tcPr>
            <w:tcW w:w="544" w:type="dxa"/>
            <w:shd w:val="clear" w:color="auto" w:fill="FFFFFF"/>
          </w:tcPr>
          <w:p w:rsidR="000C3631" w:rsidRPr="000567F5" w:rsidRDefault="000C3631" w:rsidP="00444823">
            <w:pPr>
              <w:ind w:firstLine="0"/>
              <w:rPr>
                <w:sz w:val="28"/>
                <w:szCs w:val="28"/>
              </w:rPr>
            </w:pPr>
            <w:r w:rsidRPr="000567F5">
              <w:rPr>
                <w:sz w:val="28"/>
                <w:szCs w:val="28"/>
              </w:rPr>
              <w:t>17</w:t>
            </w:r>
          </w:p>
        </w:tc>
        <w:tc>
          <w:tcPr>
            <w:tcW w:w="4538" w:type="dxa"/>
            <w:shd w:val="clear" w:color="auto" w:fill="FFFFFF"/>
          </w:tcPr>
          <w:p w:rsidR="000C3631" w:rsidRPr="000567F5" w:rsidRDefault="000C3631" w:rsidP="00444823">
            <w:pPr>
              <w:ind w:firstLine="0"/>
              <w:jc w:val="left"/>
              <w:rPr>
                <w:sz w:val="28"/>
                <w:szCs w:val="28"/>
              </w:rPr>
            </w:pPr>
            <w:r w:rsidRPr="000567F5">
              <w:rPr>
                <w:sz w:val="28"/>
                <w:szCs w:val="28"/>
              </w:rPr>
              <w:t xml:space="preserve">Удельный расход воды для очистки воздуха от пыли, </w:t>
            </w:r>
            <w:proofErr w:type="gramStart"/>
            <w:r w:rsidRPr="000567F5">
              <w:rPr>
                <w:sz w:val="28"/>
                <w:szCs w:val="28"/>
              </w:rPr>
              <w:t>л</w:t>
            </w:r>
            <w:proofErr w:type="gramEnd"/>
            <w:r w:rsidRPr="000567F5">
              <w:rPr>
                <w:sz w:val="28"/>
                <w:szCs w:val="28"/>
              </w:rPr>
              <w:t>/м</w:t>
            </w:r>
            <w:r w:rsidRPr="000567F5">
              <w:rPr>
                <w:sz w:val="28"/>
                <w:szCs w:val="28"/>
                <w:vertAlign w:val="superscript"/>
              </w:rPr>
              <w:t>3</w:t>
            </w:r>
            <w:r w:rsidRPr="000567F5">
              <w:rPr>
                <w:sz w:val="28"/>
                <w:szCs w:val="28"/>
              </w:rPr>
              <w:t xml:space="preserve"> воздуха</w:t>
            </w:r>
          </w:p>
        </w:tc>
        <w:tc>
          <w:tcPr>
            <w:tcW w:w="727" w:type="dxa"/>
            <w:shd w:val="clear" w:color="auto" w:fill="FFFFFF"/>
            <w:vAlign w:val="center"/>
          </w:tcPr>
          <w:p w:rsidR="000C3631" w:rsidRPr="000567F5" w:rsidRDefault="000C3631" w:rsidP="00444823">
            <w:pPr>
              <w:ind w:firstLine="0"/>
              <w:rPr>
                <w:sz w:val="28"/>
                <w:szCs w:val="28"/>
              </w:rPr>
            </w:pPr>
            <w:r w:rsidRPr="00F15CD6">
              <w:rPr>
                <w:i/>
                <w:sz w:val="28"/>
                <w:szCs w:val="28"/>
              </w:rPr>
              <w:t>g</w:t>
            </w:r>
            <w:r w:rsidRPr="000567F5">
              <w:rPr>
                <w:sz w:val="28"/>
                <w:szCs w:val="28"/>
                <w:vertAlign w:val="subscript"/>
              </w:rPr>
              <w:t>3</w:t>
            </w:r>
          </w:p>
        </w:tc>
        <w:tc>
          <w:tcPr>
            <w:tcW w:w="871" w:type="dxa"/>
            <w:shd w:val="clear" w:color="auto" w:fill="FFFFFF"/>
            <w:vAlign w:val="center"/>
          </w:tcPr>
          <w:p w:rsidR="000C3631" w:rsidRPr="000567F5" w:rsidRDefault="000C3631" w:rsidP="00444823">
            <w:pPr>
              <w:ind w:firstLine="0"/>
              <w:rPr>
                <w:sz w:val="28"/>
                <w:szCs w:val="28"/>
              </w:rPr>
            </w:pPr>
            <w:r w:rsidRPr="000567F5">
              <w:rPr>
                <w:sz w:val="28"/>
                <w:szCs w:val="28"/>
              </w:rPr>
              <w:t>0,05</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0,06</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0,07</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0,068</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0,05</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0,05</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0,06</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0,06</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0,06</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0,06</w:t>
            </w:r>
          </w:p>
        </w:tc>
      </w:tr>
      <w:tr w:rsidR="000C3631" w:rsidRPr="000567F5" w:rsidTr="000C3631">
        <w:trPr>
          <w:trHeight w:val="820"/>
        </w:trPr>
        <w:tc>
          <w:tcPr>
            <w:tcW w:w="544" w:type="dxa"/>
            <w:shd w:val="clear" w:color="auto" w:fill="FFFFFF"/>
          </w:tcPr>
          <w:p w:rsidR="000C3631" w:rsidRPr="000567F5" w:rsidRDefault="000C3631" w:rsidP="00444823">
            <w:pPr>
              <w:ind w:firstLine="0"/>
              <w:rPr>
                <w:sz w:val="28"/>
                <w:szCs w:val="28"/>
              </w:rPr>
            </w:pPr>
            <w:r w:rsidRPr="000567F5">
              <w:rPr>
                <w:sz w:val="28"/>
                <w:szCs w:val="28"/>
              </w:rPr>
              <w:t>18</w:t>
            </w:r>
          </w:p>
        </w:tc>
        <w:tc>
          <w:tcPr>
            <w:tcW w:w="4538" w:type="dxa"/>
            <w:shd w:val="clear" w:color="auto" w:fill="FFFFFF"/>
          </w:tcPr>
          <w:p w:rsidR="000C3631" w:rsidRPr="000567F5" w:rsidRDefault="000C3631" w:rsidP="00444823">
            <w:pPr>
              <w:ind w:firstLine="0"/>
              <w:jc w:val="left"/>
              <w:rPr>
                <w:sz w:val="28"/>
                <w:szCs w:val="28"/>
              </w:rPr>
            </w:pPr>
            <w:r w:rsidRPr="000567F5">
              <w:rPr>
                <w:sz w:val="28"/>
                <w:szCs w:val="28"/>
              </w:rPr>
              <w:t>Удельный расход воды на погрузо</w:t>
            </w:r>
            <w:r w:rsidRPr="000567F5">
              <w:rPr>
                <w:sz w:val="28"/>
                <w:szCs w:val="28"/>
              </w:rPr>
              <w:t>ч</w:t>
            </w:r>
            <w:r w:rsidRPr="000567F5">
              <w:rPr>
                <w:sz w:val="28"/>
                <w:szCs w:val="28"/>
              </w:rPr>
              <w:t xml:space="preserve">ном пункте, </w:t>
            </w:r>
            <w:proofErr w:type="gramStart"/>
            <w:r w:rsidRPr="000567F5">
              <w:rPr>
                <w:sz w:val="28"/>
                <w:szCs w:val="28"/>
              </w:rPr>
              <w:t>л</w:t>
            </w:r>
            <w:proofErr w:type="gramEnd"/>
            <w:r w:rsidRPr="000567F5">
              <w:rPr>
                <w:sz w:val="28"/>
                <w:szCs w:val="28"/>
              </w:rPr>
              <w:t>/т</w:t>
            </w:r>
          </w:p>
        </w:tc>
        <w:tc>
          <w:tcPr>
            <w:tcW w:w="727" w:type="dxa"/>
            <w:shd w:val="clear" w:color="auto" w:fill="FFFFFF"/>
            <w:vAlign w:val="center"/>
          </w:tcPr>
          <w:p w:rsidR="000C3631" w:rsidRPr="000567F5" w:rsidRDefault="000C3631" w:rsidP="00444823">
            <w:pPr>
              <w:ind w:firstLine="0"/>
              <w:rPr>
                <w:sz w:val="28"/>
                <w:szCs w:val="28"/>
              </w:rPr>
            </w:pPr>
            <w:r w:rsidRPr="00F15CD6">
              <w:rPr>
                <w:i/>
                <w:sz w:val="28"/>
                <w:szCs w:val="28"/>
              </w:rPr>
              <w:t>g</w:t>
            </w:r>
            <w:r w:rsidRPr="000567F5">
              <w:rPr>
                <w:sz w:val="28"/>
                <w:szCs w:val="28"/>
                <w:vertAlign w:val="subscript"/>
              </w:rPr>
              <w:t>4</w:t>
            </w:r>
          </w:p>
        </w:tc>
        <w:tc>
          <w:tcPr>
            <w:tcW w:w="871" w:type="dxa"/>
            <w:shd w:val="clear" w:color="auto" w:fill="FFFFFF"/>
            <w:vAlign w:val="center"/>
          </w:tcPr>
          <w:p w:rsidR="000C3631" w:rsidRPr="000567F5" w:rsidRDefault="000C3631" w:rsidP="00444823">
            <w:pPr>
              <w:ind w:firstLine="0"/>
              <w:rPr>
                <w:sz w:val="28"/>
                <w:szCs w:val="28"/>
              </w:rPr>
            </w:pPr>
            <w:r w:rsidRPr="000567F5">
              <w:rPr>
                <w:sz w:val="28"/>
                <w:szCs w:val="28"/>
              </w:rPr>
              <w:t>5</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5</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5</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5</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5</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5</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5</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5</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5</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5</w:t>
            </w:r>
          </w:p>
        </w:tc>
      </w:tr>
      <w:tr w:rsidR="000C3631" w:rsidRPr="000567F5" w:rsidTr="000C3631">
        <w:trPr>
          <w:trHeight w:val="820"/>
        </w:trPr>
        <w:tc>
          <w:tcPr>
            <w:tcW w:w="544" w:type="dxa"/>
            <w:shd w:val="clear" w:color="auto" w:fill="FFFFFF"/>
          </w:tcPr>
          <w:p w:rsidR="000C3631" w:rsidRPr="000567F5" w:rsidRDefault="000C3631" w:rsidP="00444823">
            <w:pPr>
              <w:ind w:firstLine="0"/>
              <w:rPr>
                <w:sz w:val="28"/>
                <w:szCs w:val="28"/>
              </w:rPr>
            </w:pPr>
            <w:r w:rsidRPr="000567F5">
              <w:rPr>
                <w:sz w:val="28"/>
                <w:szCs w:val="28"/>
              </w:rPr>
              <w:t>19</w:t>
            </w:r>
          </w:p>
        </w:tc>
        <w:tc>
          <w:tcPr>
            <w:tcW w:w="4538" w:type="dxa"/>
            <w:shd w:val="clear" w:color="auto" w:fill="FFFFFF"/>
          </w:tcPr>
          <w:p w:rsidR="000C3631" w:rsidRPr="000567F5" w:rsidRDefault="000C3631" w:rsidP="00444823">
            <w:pPr>
              <w:ind w:firstLine="0"/>
              <w:jc w:val="left"/>
              <w:rPr>
                <w:sz w:val="28"/>
                <w:szCs w:val="28"/>
              </w:rPr>
            </w:pPr>
            <w:r w:rsidRPr="000567F5">
              <w:rPr>
                <w:sz w:val="28"/>
                <w:szCs w:val="28"/>
              </w:rPr>
              <w:t xml:space="preserve">Эффективность увлажнения угля в </w:t>
            </w:r>
            <w:proofErr w:type="gramStart"/>
            <w:r w:rsidRPr="000567F5">
              <w:rPr>
                <w:sz w:val="28"/>
                <w:szCs w:val="28"/>
              </w:rPr>
              <w:t>массиве</w:t>
            </w:r>
            <w:proofErr w:type="gramEnd"/>
            <w:r w:rsidRPr="000567F5">
              <w:rPr>
                <w:sz w:val="28"/>
                <w:szCs w:val="28"/>
              </w:rPr>
              <w:t>, в долях</w:t>
            </w:r>
          </w:p>
        </w:tc>
        <w:tc>
          <w:tcPr>
            <w:tcW w:w="727" w:type="dxa"/>
            <w:shd w:val="clear" w:color="auto" w:fill="FFFFFF"/>
            <w:vAlign w:val="center"/>
          </w:tcPr>
          <w:p w:rsidR="000C3631" w:rsidRPr="000567F5" w:rsidRDefault="000C3631" w:rsidP="00444823">
            <w:pPr>
              <w:ind w:firstLine="0"/>
              <w:rPr>
                <w:sz w:val="28"/>
                <w:szCs w:val="28"/>
                <w:vertAlign w:val="subscript"/>
              </w:rPr>
            </w:pPr>
            <w:r w:rsidRPr="000567F5">
              <w:rPr>
                <w:caps/>
                <w:sz w:val="28"/>
                <w:szCs w:val="28"/>
              </w:rPr>
              <w:t>э</w:t>
            </w:r>
            <w:proofErr w:type="gramStart"/>
            <w:r w:rsidRPr="000567F5">
              <w:rPr>
                <w:caps/>
                <w:sz w:val="28"/>
                <w:szCs w:val="28"/>
                <w:vertAlign w:val="subscript"/>
              </w:rPr>
              <w:t>1</w:t>
            </w:r>
            <w:proofErr w:type="gramEnd"/>
          </w:p>
        </w:tc>
        <w:tc>
          <w:tcPr>
            <w:tcW w:w="871" w:type="dxa"/>
            <w:shd w:val="clear" w:color="auto" w:fill="FFFFFF"/>
            <w:vAlign w:val="center"/>
          </w:tcPr>
          <w:p w:rsidR="000C3631" w:rsidRPr="000567F5" w:rsidRDefault="000C3631" w:rsidP="00444823">
            <w:pPr>
              <w:ind w:firstLine="0"/>
              <w:rPr>
                <w:sz w:val="28"/>
                <w:szCs w:val="28"/>
              </w:rPr>
            </w:pPr>
            <w:r w:rsidRPr="000567F5">
              <w:rPr>
                <w:sz w:val="28"/>
                <w:szCs w:val="28"/>
              </w:rPr>
              <w:t>0,5</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0,51</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0,52</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0,53</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0,54</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0,55</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0,56</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0,57</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0,58</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0,59</w:t>
            </w:r>
          </w:p>
        </w:tc>
      </w:tr>
      <w:tr w:rsidR="000C3631" w:rsidRPr="000567F5" w:rsidTr="000C3631">
        <w:trPr>
          <w:trHeight w:val="820"/>
        </w:trPr>
        <w:tc>
          <w:tcPr>
            <w:tcW w:w="544" w:type="dxa"/>
            <w:shd w:val="clear" w:color="auto" w:fill="FFFFFF"/>
          </w:tcPr>
          <w:p w:rsidR="000C3631" w:rsidRPr="000567F5" w:rsidRDefault="000C3631" w:rsidP="00444823">
            <w:pPr>
              <w:ind w:firstLine="0"/>
              <w:rPr>
                <w:sz w:val="28"/>
                <w:szCs w:val="28"/>
              </w:rPr>
            </w:pPr>
            <w:r w:rsidRPr="000567F5">
              <w:rPr>
                <w:sz w:val="28"/>
                <w:szCs w:val="28"/>
              </w:rPr>
              <w:t>20</w:t>
            </w:r>
          </w:p>
        </w:tc>
        <w:tc>
          <w:tcPr>
            <w:tcW w:w="4538" w:type="dxa"/>
            <w:shd w:val="clear" w:color="auto" w:fill="FFFFFF"/>
          </w:tcPr>
          <w:p w:rsidR="000C3631" w:rsidRPr="000567F5" w:rsidRDefault="000C3631" w:rsidP="00444823">
            <w:pPr>
              <w:ind w:firstLine="0"/>
              <w:jc w:val="left"/>
              <w:rPr>
                <w:sz w:val="28"/>
                <w:szCs w:val="28"/>
              </w:rPr>
            </w:pPr>
            <w:r w:rsidRPr="000567F5">
              <w:rPr>
                <w:sz w:val="28"/>
                <w:szCs w:val="28"/>
              </w:rPr>
              <w:t>Эффективность орошения на ко</w:t>
            </w:r>
            <w:r w:rsidRPr="000567F5">
              <w:rPr>
                <w:sz w:val="28"/>
                <w:szCs w:val="28"/>
              </w:rPr>
              <w:t>м</w:t>
            </w:r>
            <w:r w:rsidRPr="000567F5">
              <w:rPr>
                <w:sz w:val="28"/>
                <w:szCs w:val="28"/>
              </w:rPr>
              <w:t>байне, в долях</w:t>
            </w:r>
          </w:p>
        </w:tc>
        <w:tc>
          <w:tcPr>
            <w:tcW w:w="727" w:type="dxa"/>
            <w:shd w:val="clear" w:color="auto" w:fill="FFFFFF"/>
            <w:vAlign w:val="center"/>
          </w:tcPr>
          <w:p w:rsidR="000C3631" w:rsidRPr="000567F5" w:rsidRDefault="000C3631" w:rsidP="00444823">
            <w:pPr>
              <w:ind w:firstLine="0"/>
              <w:rPr>
                <w:sz w:val="28"/>
                <w:szCs w:val="28"/>
                <w:vertAlign w:val="subscript"/>
              </w:rPr>
            </w:pPr>
            <w:r w:rsidRPr="000567F5">
              <w:rPr>
                <w:sz w:val="28"/>
                <w:szCs w:val="28"/>
              </w:rPr>
              <w:t>Э</w:t>
            </w:r>
            <w:proofErr w:type="gramStart"/>
            <w:r w:rsidRPr="000567F5">
              <w:rPr>
                <w:sz w:val="28"/>
                <w:szCs w:val="28"/>
                <w:vertAlign w:val="subscript"/>
              </w:rPr>
              <w:t>2</w:t>
            </w:r>
            <w:proofErr w:type="gramEnd"/>
          </w:p>
        </w:tc>
        <w:tc>
          <w:tcPr>
            <w:tcW w:w="871" w:type="dxa"/>
            <w:shd w:val="clear" w:color="auto" w:fill="FFFFFF"/>
            <w:vAlign w:val="center"/>
          </w:tcPr>
          <w:p w:rsidR="000C3631" w:rsidRPr="000567F5" w:rsidRDefault="000C3631" w:rsidP="00444823">
            <w:pPr>
              <w:ind w:firstLine="0"/>
              <w:rPr>
                <w:sz w:val="28"/>
                <w:szCs w:val="28"/>
              </w:rPr>
            </w:pPr>
            <w:r w:rsidRPr="000567F5">
              <w:rPr>
                <w:sz w:val="28"/>
                <w:szCs w:val="28"/>
              </w:rPr>
              <w:t>0,83</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0,84</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0,83</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0,84</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0,84</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0,83</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0,84</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0,83</w:t>
            </w:r>
          </w:p>
        </w:tc>
        <w:tc>
          <w:tcPr>
            <w:tcW w:w="870" w:type="dxa"/>
            <w:shd w:val="clear" w:color="auto" w:fill="FFFFFF"/>
            <w:vAlign w:val="center"/>
          </w:tcPr>
          <w:p w:rsidR="000C3631" w:rsidRPr="000567F5" w:rsidRDefault="000C3631" w:rsidP="001E16F2">
            <w:pPr>
              <w:ind w:firstLine="0"/>
              <w:rPr>
                <w:sz w:val="28"/>
                <w:szCs w:val="28"/>
              </w:rPr>
            </w:pPr>
            <w:r w:rsidRPr="000567F5">
              <w:rPr>
                <w:sz w:val="28"/>
                <w:szCs w:val="28"/>
              </w:rPr>
              <w:t>0,84</w:t>
            </w:r>
          </w:p>
        </w:tc>
        <w:tc>
          <w:tcPr>
            <w:tcW w:w="871" w:type="dxa"/>
            <w:shd w:val="clear" w:color="auto" w:fill="FFFFFF"/>
            <w:vAlign w:val="center"/>
          </w:tcPr>
          <w:p w:rsidR="000C3631" w:rsidRPr="000567F5" w:rsidRDefault="000C3631" w:rsidP="001E16F2">
            <w:pPr>
              <w:ind w:firstLine="0"/>
              <w:rPr>
                <w:sz w:val="28"/>
                <w:szCs w:val="28"/>
              </w:rPr>
            </w:pPr>
            <w:r w:rsidRPr="000567F5">
              <w:rPr>
                <w:sz w:val="28"/>
                <w:szCs w:val="28"/>
              </w:rPr>
              <w:t>0,83</w:t>
            </w:r>
          </w:p>
        </w:tc>
      </w:tr>
    </w:tbl>
    <w:p w:rsidR="000C3631" w:rsidRPr="000567F5" w:rsidRDefault="000C3631" w:rsidP="000C3631">
      <w:pPr>
        <w:ind w:firstLine="0"/>
        <w:rPr>
          <w:sz w:val="28"/>
          <w:szCs w:val="28"/>
        </w:rPr>
        <w:sectPr w:rsidR="000C3631" w:rsidRPr="000567F5" w:rsidSect="00A05AA3">
          <w:headerReference w:type="default" r:id="rId218"/>
          <w:footerReference w:type="default" r:id="rId219"/>
          <w:pgSz w:w="16840" w:h="11907" w:orient="landscape" w:code="9"/>
          <w:pgMar w:top="1418" w:right="1134" w:bottom="1134" w:left="1134" w:header="567" w:footer="0" w:gutter="0"/>
          <w:pgNumType w:start="111"/>
          <w:cols w:space="720"/>
        </w:sectPr>
      </w:pPr>
    </w:p>
    <w:p w:rsidR="000C3631" w:rsidRPr="000567F5" w:rsidRDefault="000567F5" w:rsidP="000C3631">
      <w:pPr>
        <w:ind w:firstLine="0"/>
        <w:jc w:val="right"/>
        <w:rPr>
          <w:b/>
          <w:sz w:val="28"/>
          <w:szCs w:val="28"/>
        </w:rPr>
      </w:pPr>
      <w:r>
        <w:rPr>
          <w:b/>
          <w:sz w:val="28"/>
          <w:szCs w:val="28"/>
        </w:rPr>
        <w:lastRenderedPageBreak/>
        <w:t>Таблица 3</w:t>
      </w:r>
    </w:p>
    <w:p w:rsidR="00B127FD" w:rsidRPr="00351F99" w:rsidRDefault="00B127FD" w:rsidP="000C3631">
      <w:pPr>
        <w:ind w:firstLine="0"/>
        <w:rPr>
          <w:sz w:val="20"/>
          <w:szCs w:val="20"/>
        </w:rPr>
      </w:pPr>
    </w:p>
    <w:tbl>
      <w:tblPr>
        <w:tblW w:w="488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7"/>
        <w:gridCol w:w="5053"/>
        <w:gridCol w:w="53"/>
        <w:gridCol w:w="1755"/>
        <w:gridCol w:w="1504"/>
      </w:tblGrid>
      <w:tr w:rsidR="000C3631" w:rsidRPr="000567F5" w:rsidTr="008565DD">
        <w:trPr>
          <w:tblHeader/>
        </w:trPr>
        <w:tc>
          <w:tcPr>
            <w:tcW w:w="390" w:type="pct"/>
            <w:shd w:val="clear" w:color="auto" w:fill="auto"/>
          </w:tcPr>
          <w:p w:rsidR="000C3631" w:rsidRPr="000567F5" w:rsidRDefault="000C3631" w:rsidP="000567F5">
            <w:pPr>
              <w:ind w:firstLine="0"/>
              <w:rPr>
                <w:sz w:val="28"/>
                <w:szCs w:val="28"/>
              </w:rPr>
            </w:pPr>
            <w:r w:rsidRPr="000567F5">
              <w:rPr>
                <w:sz w:val="28"/>
                <w:szCs w:val="28"/>
              </w:rPr>
              <w:t>№</w:t>
            </w:r>
          </w:p>
          <w:p w:rsidR="000C3631" w:rsidRPr="000567F5" w:rsidRDefault="000C3631" w:rsidP="000567F5">
            <w:pPr>
              <w:ind w:firstLine="0"/>
              <w:rPr>
                <w:sz w:val="28"/>
                <w:szCs w:val="28"/>
              </w:rPr>
            </w:pPr>
            <w:proofErr w:type="gramStart"/>
            <w:r w:rsidRPr="000567F5">
              <w:rPr>
                <w:sz w:val="28"/>
                <w:szCs w:val="28"/>
              </w:rPr>
              <w:t>п</w:t>
            </w:r>
            <w:proofErr w:type="gramEnd"/>
            <w:r w:rsidRPr="000567F5">
              <w:rPr>
                <w:sz w:val="28"/>
                <w:szCs w:val="28"/>
              </w:rPr>
              <w:t>/п</w:t>
            </w:r>
          </w:p>
        </w:tc>
        <w:tc>
          <w:tcPr>
            <w:tcW w:w="2785" w:type="pct"/>
            <w:shd w:val="clear" w:color="auto" w:fill="auto"/>
          </w:tcPr>
          <w:p w:rsidR="000C3631" w:rsidRPr="000567F5" w:rsidRDefault="000C3631" w:rsidP="008565DD">
            <w:pPr>
              <w:ind w:firstLine="0"/>
              <w:jc w:val="center"/>
              <w:rPr>
                <w:sz w:val="28"/>
                <w:szCs w:val="28"/>
              </w:rPr>
            </w:pPr>
            <w:r w:rsidRPr="000567F5">
              <w:rPr>
                <w:sz w:val="28"/>
                <w:szCs w:val="28"/>
              </w:rPr>
              <w:t>Параметры</w:t>
            </w:r>
          </w:p>
        </w:tc>
        <w:tc>
          <w:tcPr>
            <w:tcW w:w="995" w:type="pct"/>
            <w:gridSpan w:val="2"/>
            <w:shd w:val="clear" w:color="auto" w:fill="auto"/>
          </w:tcPr>
          <w:p w:rsidR="000C3631" w:rsidRPr="000567F5" w:rsidRDefault="000C3631" w:rsidP="000567F5">
            <w:pPr>
              <w:ind w:firstLine="0"/>
              <w:rPr>
                <w:sz w:val="28"/>
                <w:szCs w:val="28"/>
              </w:rPr>
            </w:pPr>
            <w:r w:rsidRPr="000567F5">
              <w:rPr>
                <w:sz w:val="28"/>
                <w:szCs w:val="28"/>
              </w:rPr>
              <w:t>Условны</w:t>
            </w:r>
            <w:r w:rsidRPr="000567F5">
              <w:rPr>
                <w:sz w:val="28"/>
                <w:szCs w:val="28"/>
              </w:rPr>
              <w:t>е</w:t>
            </w:r>
            <w:r w:rsidRPr="000567F5">
              <w:rPr>
                <w:sz w:val="28"/>
                <w:szCs w:val="28"/>
              </w:rPr>
              <w:t>обозначения</w:t>
            </w:r>
          </w:p>
        </w:tc>
        <w:tc>
          <w:tcPr>
            <w:tcW w:w="830" w:type="pct"/>
            <w:shd w:val="clear" w:color="auto" w:fill="auto"/>
          </w:tcPr>
          <w:p w:rsidR="000C3631" w:rsidRPr="000567F5" w:rsidRDefault="000C3631" w:rsidP="000567F5">
            <w:pPr>
              <w:ind w:firstLine="0"/>
              <w:rPr>
                <w:sz w:val="28"/>
                <w:szCs w:val="28"/>
              </w:rPr>
            </w:pPr>
            <w:r w:rsidRPr="000567F5">
              <w:rPr>
                <w:sz w:val="28"/>
                <w:szCs w:val="28"/>
              </w:rPr>
              <w:t>Числовые</w:t>
            </w:r>
          </w:p>
          <w:p w:rsidR="000C3631" w:rsidRPr="000567F5" w:rsidRDefault="000C3631" w:rsidP="000567F5">
            <w:pPr>
              <w:ind w:firstLine="0"/>
              <w:rPr>
                <w:sz w:val="28"/>
                <w:szCs w:val="28"/>
              </w:rPr>
            </w:pPr>
            <w:r w:rsidRPr="000567F5">
              <w:rPr>
                <w:sz w:val="28"/>
                <w:szCs w:val="28"/>
              </w:rPr>
              <w:t>значения</w:t>
            </w: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1</w:t>
            </w:r>
          </w:p>
        </w:tc>
        <w:tc>
          <w:tcPr>
            <w:tcW w:w="2785" w:type="pct"/>
            <w:shd w:val="clear" w:color="auto" w:fill="auto"/>
          </w:tcPr>
          <w:p w:rsidR="000C3631" w:rsidRPr="000567F5" w:rsidRDefault="000C3631" w:rsidP="00351F99">
            <w:pPr>
              <w:ind w:firstLine="0"/>
              <w:jc w:val="left"/>
              <w:rPr>
                <w:sz w:val="28"/>
                <w:szCs w:val="28"/>
              </w:rPr>
            </w:pPr>
            <w:r w:rsidRPr="000567F5">
              <w:rPr>
                <w:sz w:val="28"/>
                <w:szCs w:val="28"/>
              </w:rPr>
              <w:t xml:space="preserve">Длина очистного забоя </w:t>
            </w:r>
          </w:p>
        </w:tc>
        <w:tc>
          <w:tcPr>
            <w:tcW w:w="995" w:type="pct"/>
            <w:gridSpan w:val="2"/>
            <w:shd w:val="clear" w:color="auto" w:fill="auto"/>
          </w:tcPr>
          <w:p w:rsidR="000C3631" w:rsidRPr="000567F5" w:rsidRDefault="000C3631" w:rsidP="000C3631">
            <w:pPr>
              <w:ind w:firstLine="0"/>
              <w:rPr>
                <w:sz w:val="28"/>
                <w:szCs w:val="28"/>
              </w:rPr>
            </w:pPr>
            <w:r w:rsidRPr="00F15CD6">
              <w:rPr>
                <w:i/>
                <w:sz w:val="28"/>
                <w:szCs w:val="28"/>
              </w:rPr>
              <w:t>L</w:t>
            </w:r>
            <w:r w:rsidRPr="000567F5">
              <w:rPr>
                <w:sz w:val="28"/>
                <w:szCs w:val="28"/>
                <w:vertAlign w:val="subscript"/>
              </w:rPr>
              <w:t>1</w:t>
            </w:r>
            <w:r w:rsidRPr="000567F5">
              <w:rPr>
                <w:sz w:val="28"/>
                <w:szCs w:val="28"/>
              </w:rPr>
              <w:t>, м</w:t>
            </w:r>
          </w:p>
        </w:tc>
        <w:tc>
          <w:tcPr>
            <w:tcW w:w="830" w:type="pct"/>
            <w:shd w:val="clear" w:color="auto" w:fill="auto"/>
          </w:tcPr>
          <w:p w:rsidR="000C3631" w:rsidRPr="000567F5" w:rsidRDefault="000C3631" w:rsidP="000C3631">
            <w:pPr>
              <w:ind w:firstLine="0"/>
              <w:jc w:val="center"/>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2</w:t>
            </w:r>
          </w:p>
        </w:tc>
        <w:tc>
          <w:tcPr>
            <w:tcW w:w="2785" w:type="pct"/>
            <w:shd w:val="clear" w:color="auto" w:fill="auto"/>
          </w:tcPr>
          <w:p w:rsidR="000C3631" w:rsidRPr="000567F5" w:rsidRDefault="000C3631" w:rsidP="00351F99">
            <w:pPr>
              <w:ind w:firstLine="0"/>
              <w:jc w:val="left"/>
              <w:rPr>
                <w:sz w:val="28"/>
                <w:szCs w:val="28"/>
              </w:rPr>
            </w:pPr>
            <w:r w:rsidRPr="000567F5">
              <w:rPr>
                <w:sz w:val="28"/>
                <w:szCs w:val="28"/>
              </w:rPr>
              <w:t>Длина скважины</w:t>
            </w:r>
          </w:p>
        </w:tc>
        <w:tc>
          <w:tcPr>
            <w:tcW w:w="995" w:type="pct"/>
            <w:gridSpan w:val="2"/>
            <w:shd w:val="clear" w:color="auto" w:fill="auto"/>
          </w:tcPr>
          <w:p w:rsidR="000C3631" w:rsidRPr="000567F5" w:rsidRDefault="000C3631" w:rsidP="000C3631">
            <w:pPr>
              <w:ind w:firstLine="0"/>
              <w:rPr>
                <w:sz w:val="28"/>
                <w:szCs w:val="28"/>
              </w:rPr>
            </w:pPr>
            <w:proofErr w:type="gramStart"/>
            <w:r w:rsidRPr="00F15CD6">
              <w:rPr>
                <w:i/>
                <w:sz w:val="28"/>
                <w:szCs w:val="28"/>
              </w:rPr>
              <w:t>L</w:t>
            </w:r>
            <w:proofErr w:type="gramEnd"/>
            <w:r w:rsidRPr="000567F5">
              <w:rPr>
                <w:sz w:val="28"/>
                <w:szCs w:val="28"/>
                <w:vertAlign w:val="subscript"/>
              </w:rPr>
              <w:t>скв</w:t>
            </w:r>
            <w:r w:rsidRPr="000567F5">
              <w:rPr>
                <w:sz w:val="28"/>
                <w:szCs w:val="28"/>
              </w:rPr>
              <w:t>, м</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3</w:t>
            </w:r>
          </w:p>
        </w:tc>
        <w:tc>
          <w:tcPr>
            <w:tcW w:w="2785" w:type="pct"/>
            <w:shd w:val="clear" w:color="auto" w:fill="auto"/>
          </w:tcPr>
          <w:p w:rsidR="000C3631" w:rsidRPr="000567F5" w:rsidRDefault="000C3631" w:rsidP="00351F99">
            <w:pPr>
              <w:ind w:firstLine="0"/>
              <w:jc w:val="left"/>
              <w:rPr>
                <w:sz w:val="28"/>
                <w:szCs w:val="28"/>
              </w:rPr>
            </w:pPr>
            <w:r w:rsidRPr="000567F5">
              <w:rPr>
                <w:sz w:val="28"/>
                <w:szCs w:val="28"/>
              </w:rPr>
              <w:t>Расстояние между скважинами</w:t>
            </w:r>
          </w:p>
        </w:tc>
        <w:tc>
          <w:tcPr>
            <w:tcW w:w="995" w:type="pct"/>
            <w:gridSpan w:val="2"/>
            <w:shd w:val="clear" w:color="auto" w:fill="auto"/>
          </w:tcPr>
          <w:p w:rsidR="000C3631" w:rsidRPr="000567F5" w:rsidRDefault="000C3631" w:rsidP="000C3631">
            <w:pPr>
              <w:ind w:firstLine="0"/>
              <w:rPr>
                <w:sz w:val="28"/>
                <w:szCs w:val="28"/>
              </w:rPr>
            </w:pPr>
            <w:proofErr w:type="gramStart"/>
            <w:r w:rsidRPr="00F15CD6">
              <w:rPr>
                <w:i/>
                <w:sz w:val="28"/>
                <w:szCs w:val="28"/>
              </w:rPr>
              <w:t>L</w:t>
            </w:r>
            <w:proofErr w:type="gramEnd"/>
            <w:r w:rsidRPr="000567F5">
              <w:rPr>
                <w:sz w:val="28"/>
                <w:szCs w:val="28"/>
                <w:vertAlign w:val="subscript"/>
              </w:rPr>
              <w:t>с</w:t>
            </w:r>
            <w:r w:rsidRPr="000567F5">
              <w:rPr>
                <w:sz w:val="28"/>
                <w:szCs w:val="28"/>
              </w:rPr>
              <w:t xml:space="preserve"> м</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4</w:t>
            </w:r>
          </w:p>
        </w:tc>
        <w:tc>
          <w:tcPr>
            <w:tcW w:w="2785" w:type="pct"/>
            <w:shd w:val="clear" w:color="auto" w:fill="auto"/>
          </w:tcPr>
          <w:p w:rsidR="000C3631" w:rsidRPr="000567F5" w:rsidRDefault="000C3631" w:rsidP="00351F99">
            <w:pPr>
              <w:ind w:firstLine="0"/>
              <w:jc w:val="left"/>
              <w:rPr>
                <w:sz w:val="28"/>
                <w:szCs w:val="28"/>
              </w:rPr>
            </w:pPr>
            <w:r w:rsidRPr="000567F5">
              <w:rPr>
                <w:sz w:val="28"/>
                <w:szCs w:val="28"/>
              </w:rPr>
              <w:t>Средняя плотность угля</w:t>
            </w:r>
          </w:p>
        </w:tc>
        <w:tc>
          <w:tcPr>
            <w:tcW w:w="995" w:type="pct"/>
            <w:gridSpan w:val="2"/>
            <w:shd w:val="clear" w:color="auto" w:fill="auto"/>
          </w:tcPr>
          <w:p w:rsidR="000C3631" w:rsidRPr="000567F5" w:rsidRDefault="000C3631" w:rsidP="000C3631">
            <w:pPr>
              <w:ind w:firstLine="0"/>
              <w:rPr>
                <w:sz w:val="28"/>
                <w:szCs w:val="28"/>
              </w:rPr>
            </w:pPr>
            <w:r w:rsidRPr="000567F5">
              <w:rPr>
                <w:sz w:val="28"/>
                <w:szCs w:val="28"/>
              </w:rPr>
              <w:sym w:font="Symbol" w:char="F067"/>
            </w:r>
            <w:r w:rsidRPr="000567F5">
              <w:rPr>
                <w:sz w:val="28"/>
                <w:szCs w:val="28"/>
              </w:rPr>
              <w:t>, т/м</w:t>
            </w:r>
            <w:r w:rsidRPr="000567F5">
              <w:rPr>
                <w:sz w:val="28"/>
                <w:szCs w:val="28"/>
                <w:vertAlign w:val="superscript"/>
              </w:rPr>
              <w:t>3</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5</w:t>
            </w:r>
          </w:p>
        </w:tc>
        <w:tc>
          <w:tcPr>
            <w:tcW w:w="2785" w:type="pct"/>
            <w:shd w:val="clear" w:color="auto" w:fill="auto"/>
          </w:tcPr>
          <w:p w:rsidR="000C3631" w:rsidRPr="000567F5" w:rsidRDefault="000C3631" w:rsidP="00351F99">
            <w:pPr>
              <w:ind w:firstLine="0"/>
              <w:jc w:val="left"/>
              <w:rPr>
                <w:sz w:val="28"/>
                <w:szCs w:val="28"/>
              </w:rPr>
            </w:pPr>
            <w:r w:rsidRPr="000567F5">
              <w:rPr>
                <w:sz w:val="28"/>
                <w:szCs w:val="28"/>
              </w:rPr>
              <w:t>Мощность пласта</w:t>
            </w:r>
          </w:p>
        </w:tc>
        <w:tc>
          <w:tcPr>
            <w:tcW w:w="995" w:type="pct"/>
            <w:gridSpan w:val="2"/>
            <w:shd w:val="clear" w:color="auto" w:fill="auto"/>
          </w:tcPr>
          <w:p w:rsidR="000C3631" w:rsidRPr="000567F5" w:rsidRDefault="000C3631" w:rsidP="000C3631">
            <w:pPr>
              <w:ind w:firstLine="0"/>
              <w:rPr>
                <w:sz w:val="28"/>
                <w:szCs w:val="28"/>
              </w:rPr>
            </w:pPr>
            <w:r w:rsidRPr="00F15CD6">
              <w:rPr>
                <w:i/>
                <w:sz w:val="28"/>
                <w:szCs w:val="28"/>
              </w:rPr>
              <w:t>Н</w:t>
            </w:r>
            <w:r w:rsidRPr="000567F5">
              <w:rPr>
                <w:sz w:val="28"/>
                <w:szCs w:val="28"/>
              </w:rPr>
              <w:t xml:space="preserve">, м </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6</w:t>
            </w:r>
          </w:p>
        </w:tc>
        <w:tc>
          <w:tcPr>
            <w:tcW w:w="2785" w:type="pct"/>
            <w:shd w:val="clear" w:color="auto" w:fill="auto"/>
          </w:tcPr>
          <w:p w:rsidR="000C3631" w:rsidRPr="000567F5" w:rsidRDefault="000C3631" w:rsidP="00351F99">
            <w:pPr>
              <w:ind w:firstLine="0"/>
              <w:jc w:val="left"/>
              <w:rPr>
                <w:sz w:val="28"/>
                <w:szCs w:val="28"/>
              </w:rPr>
            </w:pPr>
            <w:r w:rsidRPr="000567F5">
              <w:rPr>
                <w:sz w:val="28"/>
                <w:szCs w:val="28"/>
              </w:rPr>
              <w:t>Удельный расход жидкости</w:t>
            </w:r>
          </w:p>
        </w:tc>
        <w:tc>
          <w:tcPr>
            <w:tcW w:w="995" w:type="pct"/>
            <w:gridSpan w:val="2"/>
            <w:shd w:val="clear" w:color="auto" w:fill="auto"/>
          </w:tcPr>
          <w:p w:rsidR="000C3631" w:rsidRPr="000567F5" w:rsidRDefault="000C3631" w:rsidP="000C3631">
            <w:pPr>
              <w:ind w:firstLine="0"/>
              <w:rPr>
                <w:sz w:val="28"/>
                <w:szCs w:val="28"/>
              </w:rPr>
            </w:pPr>
            <w:r w:rsidRPr="00F15CD6">
              <w:rPr>
                <w:i/>
                <w:sz w:val="28"/>
                <w:szCs w:val="28"/>
              </w:rPr>
              <w:t>g</w:t>
            </w:r>
            <w:r w:rsidRPr="000567F5">
              <w:rPr>
                <w:sz w:val="28"/>
                <w:szCs w:val="28"/>
                <w:vertAlign w:val="subscript"/>
              </w:rPr>
              <w:t>1</w:t>
            </w:r>
            <w:r w:rsidRPr="000567F5">
              <w:rPr>
                <w:sz w:val="28"/>
                <w:szCs w:val="28"/>
              </w:rPr>
              <w:t>, л/т</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7</w:t>
            </w:r>
          </w:p>
        </w:tc>
        <w:tc>
          <w:tcPr>
            <w:tcW w:w="2785" w:type="pct"/>
            <w:shd w:val="clear" w:color="auto" w:fill="auto"/>
          </w:tcPr>
          <w:p w:rsidR="000C3631" w:rsidRPr="000567F5" w:rsidRDefault="000C3631" w:rsidP="00351F99">
            <w:pPr>
              <w:ind w:firstLine="0"/>
              <w:jc w:val="left"/>
              <w:rPr>
                <w:sz w:val="28"/>
                <w:szCs w:val="28"/>
              </w:rPr>
            </w:pPr>
            <w:r w:rsidRPr="000567F5">
              <w:rPr>
                <w:sz w:val="28"/>
                <w:szCs w:val="28"/>
              </w:rPr>
              <w:t xml:space="preserve">Количество жидкости </w:t>
            </w:r>
          </w:p>
        </w:tc>
        <w:tc>
          <w:tcPr>
            <w:tcW w:w="995" w:type="pct"/>
            <w:gridSpan w:val="2"/>
            <w:shd w:val="clear" w:color="auto" w:fill="auto"/>
          </w:tcPr>
          <w:p w:rsidR="000C3631" w:rsidRPr="000567F5" w:rsidRDefault="000C3631" w:rsidP="000C3631">
            <w:pPr>
              <w:ind w:firstLine="0"/>
              <w:rPr>
                <w:sz w:val="28"/>
                <w:szCs w:val="28"/>
                <w:vertAlign w:val="superscript"/>
              </w:rPr>
            </w:pPr>
            <w:proofErr w:type="gramStart"/>
            <w:r w:rsidRPr="00F15CD6">
              <w:rPr>
                <w:i/>
                <w:sz w:val="28"/>
                <w:szCs w:val="28"/>
              </w:rPr>
              <w:t>Q</w:t>
            </w:r>
            <w:proofErr w:type="gramEnd"/>
            <w:r w:rsidRPr="000567F5">
              <w:rPr>
                <w:sz w:val="28"/>
                <w:szCs w:val="28"/>
                <w:vertAlign w:val="subscript"/>
              </w:rPr>
              <w:t>скв</w:t>
            </w:r>
            <w:r w:rsidRPr="000567F5">
              <w:rPr>
                <w:sz w:val="28"/>
                <w:szCs w:val="28"/>
              </w:rPr>
              <w:t>, м</w:t>
            </w:r>
            <w:r w:rsidRPr="000567F5">
              <w:rPr>
                <w:sz w:val="28"/>
                <w:szCs w:val="28"/>
                <w:vertAlign w:val="superscript"/>
              </w:rPr>
              <w:t>3</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8</w:t>
            </w:r>
          </w:p>
        </w:tc>
        <w:tc>
          <w:tcPr>
            <w:tcW w:w="2785" w:type="pct"/>
            <w:shd w:val="clear" w:color="auto" w:fill="auto"/>
          </w:tcPr>
          <w:p w:rsidR="000C3631" w:rsidRPr="000567F5" w:rsidRDefault="000C3631" w:rsidP="00351F99">
            <w:pPr>
              <w:ind w:firstLine="0"/>
              <w:jc w:val="left"/>
              <w:rPr>
                <w:sz w:val="28"/>
                <w:szCs w:val="28"/>
              </w:rPr>
            </w:pPr>
            <w:r w:rsidRPr="000567F5">
              <w:rPr>
                <w:sz w:val="28"/>
                <w:szCs w:val="28"/>
              </w:rPr>
              <w:t>Тип насоса</w:t>
            </w:r>
          </w:p>
        </w:tc>
        <w:tc>
          <w:tcPr>
            <w:tcW w:w="995" w:type="pct"/>
            <w:gridSpan w:val="2"/>
            <w:shd w:val="clear" w:color="auto" w:fill="auto"/>
          </w:tcPr>
          <w:p w:rsidR="000C3631" w:rsidRPr="000567F5" w:rsidRDefault="000C3631" w:rsidP="000C3631">
            <w:pPr>
              <w:ind w:firstLine="0"/>
              <w:rPr>
                <w:sz w:val="28"/>
                <w:szCs w:val="28"/>
              </w:rPr>
            </w:pPr>
            <w:r w:rsidRPr="000567F5">
              <w:rPr>
                <w:sz w:val="28"/>
                <w:szCs w:val="28"/>
              </w:rPr>
              <w:t>–</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9</w:t>
            </w:r>
          </w:p>
        </w:tc>
        <w:tc>
          <w:tcPr>
            <w:tcW w:w="2785" w:type="pct"/>
            <w:shd w:val="clear" w:color="auto" w:fill="auto"/>
          </w:tcPr>
          <w:p w:rsidR="000C3631" w:rsidRPr="000567F5" w:rsidRDefault="000C3631" w:rsidP="00351F99">
            <w:pPr>
              <w:ind w:firstLine="0"/>
              <w:jc w:val="left"/>
              <w:rPr>
                <w:sz w:val="28"/>
                <w:szCs w:val="28"/>
              </w:rPr>
            </w:pPr>
            <w:r w:rsidRPr="000567F5">
              <w:rPr>
                <w:sz w:val="28"/>
                <w:szCs w:val="28"/>
              </w:rPr>
              <w:t xml:space="preserve">Темп нагнетания </w:t>
            </w:r>
          </w:p>
        </w:tc>
        <w:tc>
          <w:tcPr>
            <w:tcW w:w="995" w:type="pct"/>
            <w:gridSpan w:val="2"/>
            <w:shd w:val="clear" w:color="auto" w:fill="auto"/>
          </w:tcPr>
          <w:p w:rsidR="000C3631" w:rsidRPr="000567F5" w:rsidRDefault="000C3631" w:rsidP="000C3631">
            <w:pPr>
              <w:ind w:firstLine="0"/>
              <w:rPr>
                <w:sz w:val="28"/>
                <w:szCs w:val="28"/>
              </w:rPr>
            </w:pPr>
            <w:proofErr w:type="gramStart"/>
            <w:r w:rsidRPr="00F15CD6">
              <w:rPr>
                <w:i/>
                <w:sz w:val="28"/>
                <w:szCs w:val="28"/>
              </w:rPr>
              <w:t>g</w:t>
            </w:r>
            <w:proofErr w:type="gramEnd"/>
            <w:r w:rsidRPr="000567F5">
              <w:rPr>
                <w:sz w:val="28"/>
                <w:szCs w:val="28"/>
                <w:vertAlign w:val="subscript"/>
              </w:rPr>
              <w:t>н</w:t>
            </w:r>
            <w:r w:rsidRPr="000567F5">
              <w:rPr>
                <w:sz w:val="28"/>
                <w:szCs w:val="28"/>
              </w:rPr>
              <w:t>, м</w:t>
            </w:r>
            <w:r w:rsidRPr="000567F5">
              <w:rPr>
                <w:sz w:val="28"/>
                <w:szCs w:val="28"/>
                <w:vertAlign w:val="superscript"/>
              </w:rPr>
              <w:t>3</w:t>
            </w:r>
            <w:r w:rsidRPr="000567F5">
              <w:rPr>
                <w:sz w:val="28"/>
                <w:szCs w:val="28"/>
              </w:rPr>
              <w:t xml:space="preserve">/ч </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10</w:t>
            </w:r>
          </w:p>
        </w:tc>
        <w:tc>
          <w:tcPr>
            <w:tcW w:w="2785" w:type="pct"/>
            <w:shd w:val="clear" w:color="auto" w:fill="auto"/>
          </w:tcPr>
          <w:p w:rsidR="000C3631" w:rsidRPr="000567F5" w:rsidRDefault="000C3631" w:rsidP="00351F99">
            <w:pPr>
              <w:ind w:firstLine="0"/>
              <w:jc w:val="left"/>
              <w:rPr>
                <w:sz w:val="28"/>
                <w:szCs w:val="28"/>
              </w:rPr>
            </w:pPr>
            <w:r w:rsidRPr="000567F5">
              <w:rPr>
                <w:sz w:val="28"/>
                <w:szCs w:val="28"/>
              </w:rPr>
              <w:t>Продолжительность нагнетания жидк</w:t>
            </w:r>
            <w:r w:rsidRPr="000567F5">
              <w:rPr>
                <w:sz w:val="28"/>
                <w:szCs w:val="28"/>
              </w:rPr>
              <w:t>о</w:t>
            </w:r>
            <w:r w:rsidRPr="000567F5">
              <w:rPr>
                <w:sz w:val="28"/>
                <w:szCs w:val="28"/>
              </w:rPr>
              <w:t>сти в скважину</w:t>
            </w:r>
          </w:p>
        </w:tc>
        <w:tc>
          <w:tcPr>
            <w:tcW w:w="995" w:type="pct"/>
            <w:gridSpan w:val="2"/>
            <w:shd w:val="clear" w:color="auto" w:fill="auto"/>
          </w:tcPr>
          <w:p w:rsidR="000C3631" w:rsidRPr="000567F5" w:rsidRDefault="000C3631" w:rsidP="000C3631">
            <w:pPr>
              <w:ind w:firstLine="0"/>
              <w:rPr>
                <w:sz w:val="28"/>
                <w:szCs w:val="28"/>
              </w:rPr>
            </w:pPr>
            <w:r w:rsidRPr="00F15CD6">
              <w:rPr>
                <w:i/>
                <w:sz w:val="28"/>
                <w:szCs w:val="28"/>
              </w:rPr>
              <w:t>Т</w:t>
            </w:r>
            <w:r w:rsidRPr="000567F5">
              <w:rPr>
                <w:sz w:val="28"/>
                <w:szCs w:val="28"/>
                <w:vertAlign w:val="subscript"/>
              </w:rPr>
              <w:t>н</w:t>
            </w:r>
            <w:r w:rsidRPr="000567F5">
              <w:rPr>
                <w:sz w:val="28"/>
                <w:szCs w:val="28"/>
              </w:rPr>
              <w:t>, ч</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11</w:t>
            </w:r>
          </w:p>
        </w:tc>
        <w:tc>
          <w:tcPr>
            <w:tcW w:w="2785" w:type="pct"/>
            <w:shd w:val="clear" w:color="auto" w:fill="auto"/>
          </w:tcPr>
          <w:p w:rsidR="000C3631" w:rsidRPr="000567F5" w:rsidRDefault="000C3631" w:rsidP="00351F99">
            <w:pPr>
              <w:ind w:firstLine="0"/>
              <w:jc w:val="left"/>
              <w:rPr>
                <w:sz w:val="28"/>
                <w:szCs w:val="28"/>
              </w:rPr>
            </w:pPr>
            <w:r w:rsidRPr="000567F5">
              <w:rPr>
                <w:sz w:val="28"/>
                <w:szCs w:val="28"/>
              </w:rPr>
              <w:t>Продолжительность бурения скважины</w:t>
            </w:r>
          </w:p>
        </w:tc>
        <w:tc>
          <w:tcPr>
            <w:tcW w:w="995" w:type="pct"/>
            <w:gridSpan w:val="2"/>
            <w:shd w:val="clear" w:color="auto" w:fill="auto"/>
          </w:tcPr>
          <w:p w:rsidR="000C3631" w:rsidRPr="000567F5" w:rsidRDefault="000C3631" w:rsidP="000C3631">
            <w:pPr>
              <w:ind w:firstLine="0"/>
              <w:rPr>
                <w:sz w:val="28"/>
                <w:szCs w:val="28"/>
              </w:rPr>
            </w:pPr>
            <w:r w:rsidRPr="00F15CD6">
              <w:rPr>
                <w:i/>
                <w:sz w:val="28"/>
                <w:szCs w:val="28"/>
              </w:rPr>
              <w:t>Т</w:t>
            </w:r>
            <w:r w:rsidRPr="000567F5">
              <w:rPr>
                <w:sz w:val="28"/>
                <w:szCs w:val="28"/>
                <w:vertAlign w:val="subscript"/>
              </w:rPr>
              <w:t>бур</w:t>
            </w:r>
            <w:r w:rsidRPr="000567F5">
              <w:rPr>
                <w:sz w:val="28"/>
                <w:szCs w:val="28"/>
              </w:rPr>
              <w:t>, ч</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12</w:t>
            </w:r>
          </w:p>
        </w:tc>
        <w:tc>
          <w:tcPr>
            <w:tcW w:w="2785" w:type="pct"/>
            <w:shd w:val="clear" w:color="auto" w:fill="auto"/>
          </w:tcPr>
          <w:p w:rsidR="000C3631" w:rsidRPr="000567F5" w:rsidRDefault="000C3631" w:rsidP="00351F99">
            <w:pPr>
              <w:ind w:firstLine="0"/>
              <w:jc w:val="left"/>
              <w:rPr>
                <w:sz w:val="28"/>
                <w:szCs w:val="28"/>
              </w:rPr>
            </w:pPr>
            <w:r w:rsidRPr="000567F5">
              <w:rPr>
                <w:sz w:val="28"/>
                <w:szCs w:val="28"/>
              </w:rPr>
              <w:t>Продолжительность бурения и нагнет</w:t>
            </w:r>
            <w:r w:rsidRPr="000567F5">
              <w:rPr>
                <w:sz w:val="28"/>
                <w:szCs w:val="28"/>
              </w:rPr>
              <w:t>а</w:t>
            </w:r>
            <w:r w:rsidRPr="000567F5">
              <w:rPr>
                <w:sz w:val="28"/>
                <w:szCs w:val="28"/>
              </w:rPr>
              <w:t>ния в нее жидкости</w:t>
            </w:r>
          </w:p>
        </w:tc>
        <w:tc>
          <w:tcPr>
            <w:tcW w:w="995" w:type="pct"/>
            <w:gridSpan w:val="2"/>
            <w:shd w:val="clear" w:color="auto" w:fill="auto"/>
          </w:tcPr>
          <w:p w:rsidR="000C3631" w:rsidRPr="000567F5" w:rsidRDefault="000C3631" w:rsidP="000C3631">
            <w:pPr>
              <w:ind w:firstLine="0"/>
              <w:rPr>
                <w:sz w:val="28"/>
                <w:szCs w:val="28"/>
              </w:rPr>
            </w:pPr>
            <w:r w:rsidRPr="00F15CD6">
              <w:rPr>
                <w:i/>
                <w:sz w:val="28"/>
                <w:szCs w:val="28"/>
              </w:rPr>
              <w:t>Т</w:t>
            </w:r>
            <w:r w:rsidRPr="000567F5">
              <w:rPr>
                <w:sz w:val="28"/>
                <w:szCs w:val="28"/>
              </w:rPr>
              <w:t>, ч</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13</w:t>
            </w:r>
          </w:p>
        </w:tc>
        <w:tc>
          <w:tcPr>
            <w:tcW w:w="2785" w:type="pct"/>
            <w:shd w:val="clear" w:color="auto" w:fill="auto"/>
          </w:tcPr>
          <w:p w:rsidR="000C3631" w:rsidRPr="000567F5" w:rsidRDefault="000C3631" w:rsidP="00351F99">
            <w:pPr>
              <w:ind w:firstLine="0"/>
              <w:jc w:val="left"/>
              <w:rPr>
                <w:sz w:val="28"/>
                <w:szCs w:val="28"/>
              </w:rPr>
            </w:pPr>
            <w:r w:rsidRPr="000567F5">
              <w:rPr>
                <w:sz w:val="28"/>
                <w:szCs w:val="28"/>
              </w:rPr>
              <w:t>Суточная нагрузка на забой</w:t>
            </w:r>
          </w:p>
        </w:tc>
        <w:tc>
          <w:tcPr>
            <w:tcW w:w="995" w:type="pct"/>
            <w:gridSpan w:val="2"/>
            <w:shd w:val="clear" w:color="auto" w:fill="auto"/>
          </w:tcPr>
          <w:p w:rsidR="000C3631" w:rsidRPr="000567F5" w:rsidRDefault="000C3631" w:rsidP="000C3631">
            <w:pPr>
              <w:ind w:firstLine="0"/>
              <w:rPr>
                <w:sz w:val="28"/>
                <w:szCs w:val="28"/>
              </w:rPr>
            </w:pPr>
            <w:r w:rsidRPr="00F15CD6">
              <w:rPr>
                <w:i/>
                <w:sz w:val="28"/>
                <w:szCs w:val="28"/>
              </w:rPr>
              <w:t>А</w:t>
            </w:r>
            <w:r w:rsidRPr="000567F5">
              <w:rPr>
                <w:sz w:val="28"/>
                <w:szCs w:val="28"/>
                <w:vertAlign w:val="subscript"/>
              </w:rPr>
              <w:t>с</w:t>
            </w:r>
            <w:r w:rsidRPr="000567F5">
              <w:rPr>
                <w:sz w:val="28"/>
                <w:szCs w:val="28"/>
              </w:rPr>
              <w:t xml:space="preserve">, </w:t>
            </w:r>
            <w:proofErr w:type="gramStart"/>
            <w:r w:rsidRPr="000567F5">
              <w:rPr>
                <w:sz w:val="28"/>
                <w:szCs w:val="28"/>
              </w:rPr>
              <w:t>т</w:t>
            </w:r>
            <w:proofErr w:type="gramEnd"/>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14</w:t>
            </w:r>
          </w:p>
        </w:tc>
        <w:tc>
          <w:tcPr>
            <w:tcW w:w="2785" w:type="pct"/>
            <w:shd w:val="clear" w:color="auto" w:fill="auto"/>
          </w:tcPr>
          <w:p w:rsidR="000C3631" w:rsidRPr="000567F5" w:rsidRDefault="000C3631" w:rsidP="00351F99">
            <w:pPr>
              <w:ind w:firstLine="0"/>
              <w:jc w:val="left"/>
              <w:rPr>
                <w:sz w:val="28"/>
                <w:szCs w:val="28"/>
              </w:rPr>
            </w:pPr>
            <w:r w:rsidRPr="000567F5">
              <w:rPr>
                <w:sz w:val="28"/>
                <w:szCs w:val="28"/>
              </w:rPr>
              <w:t>Захват комбайна</w:t>
            </w:r>
          </w:p>
        </w:tc>
        <w:tc>
          <w:tcPr>
            <w:tcW w:w="995" w:type="pct"/>
            <w:gridSpan w:val="2"/>
            <w:shd w:val="clear" w:color="auto" w:fill="auto"/>
          </w:tcPr>
          <w:p w:rsidR="000C3631" w:rsidRPr="000567F5" w:rsidRDefault="000C3631" w:rsidP="000C3631">
            <w:pPr>
              <w:ind w:firstLine="0"/>
              <w:rPr>
                <w:sz w:val="28"/>
                <w:szCs w:val="28"/>
              </w:rPr>
            </w:pPr>
            <w:r w:rsidRPr="00F15CD6">
              <w:rPr>
                <w:i/>
                <w:sz w:val="28"/>
                <w:szCs w:val="28"/>
              </w:rPr>
              <w:t>Н</w:t>
            </w:r>
            <w:r w:rsidRPr="000567F5">
              <w:rPr>
                <w:sz w:val="28"/>
                <w:szCs w:val="28"/>
                <w:vertAlign w:val="subscript"/>
              </w:rPr>
              <w:t>к</w:t>
            </w:r>
            <w:r w:rsidRPr="000567F5">
              <w:rPr>
                <w:sz w:val="28"/>
                <w:szCs w:val="28"/>
              </w:rPr>
              <w:t>, м</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15</w:t>
            </w:r>
          </w:p>
        </w:tc>
        <w:tc>
          <w:tcPr>
            <w:tcW w:w="2785" w:type="pct"/>
            <w:shd w:val="clear" w:color="auto" w:fill="auto"/>
          </w:tcPr>
          <w:p w:rsidR="000C3631" w:rsidRPr="000567F5" w:rsidRDefault="000C3631" w:rsidP="00351F99">
            <w:pPr>
              <w:ind w:firstLine="0"/>
              <w:jc w:val="left"/>
              <w:rPr>
                <w:sz w:val="28"/>
                <w:szCs w:val="28"/>
              </w:rPr>
            </w:pPr>
            <w:r w:rsidRPr="000567F5">
              <w:rPr>
                <w:sz w:val="28"/>
                <w:szCs w:val="28"/>
              </w:rPr>
              <w:t>Средняя скорость подвигания очистн</w:t>
            </w:r>
            <w:r w:rsidRPr="000567F5">
              <w:rPr>
                <w:sz w:val="28"/>
                <w:szCs w:val="28"/>
              </w:rPr>
              <w:t>о</w:t>
            </w:r>
            <w:r w:rsidRPr="000567F5">
              <w:rPr>
                <w:sz w:val="28"/>
                <w:szCs w:val="28"/>
              </w:rPr>
              <w:t xml:space="preserve">го забоя  </w:t>
            </w:r>
          </w:p>
        </w:tc>
        <w:tc>
          <w:tcPr>
            <w:tcW w:w="995" w:type="pct"/>
            <w:gridSpan w:val="2"/>
            <w:shd w:val="clear" w:color="auto" w:fill="auto"/>
          </w:tcPr>
          <w:p w:rsidR="000C3631" w:rsidRPr="000567F5" w:rsidRDefault="000C3631" w:rsidP="000C3631">
            <w:pPr>
              <w:ind w:firstLine="0"/>
              <w:rPr>
                <w:sz w:val="28"/>
                <w:szCs w:val="28"/>
              </w:rPr>
            </w:pPr>
            <w:r w:rsidRPr="00F15CD6">
              <w:rPr>
                <w:i/>
                <w:sz w:val="28"/>
                <w:szCs w:val="28"/>
              </w:rPr>
              <w:t>v</w:t>
            </w:r>
            <w:r w:rsidRPr="000567F5">
              <w:rPr>
                <w:sz w:val="28"/>
                <w:szCs w:val="28"/>
                <w:vertAlign w:val="subscript"/>
              </w:rPr>
              <w:t>0</w:t>
            </w:r>
            <w:r w:rsidRPr="000567F5">
              <w:rPr>
                <w:sz w:val="28"/>
                <w:szCs w:val="28"/>
              </w:rPr>
              <w:t>, м/сут</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16</w:t>
            </w:r>
          </w:p>
        </w:tc>
        <w:tc>
          <w:tcPr>
            <w:tcW w:w="2785" w:type="pct"/>
            <w:shd w:val="clear" w:color="auto" w:fill="auto"/>
          </w:tcPr>
          <w:p w:rsidR="000C3631" w:rsidRPr="000567F5" w:rsidRDefault="000C3631" w:rsidP="00351F99">
            <w:pPr>
              <w:ind w:firstLine="0"/>
              <w:jc w:val="left"/>
              <w:rPr>
                <w:sz w:val="28"/>
                <w:szCs w:val="28"/>
              </w:rPr>
            </w:pPr>
            <w:r w:rsidRPr="000567F5">
              <w:rPr>
                <w:sz w:val="28"/>
                <w:szCs w:val="28"/>
              </w:rPr>
              <w:t>Расстояние между первой скважиной и плоскостью очистного забоя</w:t>
            </w:r>
          </w:p>
        </w:tc>
        <w:tc>
          <w:tcPr>
            <w:tcW w:w="995" w:type="pct"/>
            <w:gridSpan w:val="2"/>
            <w:shd w:val="clear" w:color="auto" w:fill="auto"/>
          </w:tcPr>
          <w:p w:rsidR="000C3631" w:rsidRPr="000567F5" w:rsidRDefault="000C3631" w:rsidP="000C3631">
            <w:pPr>
              <w:ind w:firstLine="0"/>
              <w:rPr>
                <w:sz w:val="28"/>
                <w:szCs w:val="28"/>
              </w:rPr>
            </w:pPr>
            <w:r w:rsidRPr="00F15CD6">
              <w:rPr>
                <w:i/>
                <w:sz w:val="28"/>
                <w:szCs w:val="28"/>
                <w:lang w:val="en-US"/>
              </w:rPr>
              <w:t>L</w:t>
            </w:r>
            <w:r w:rsidRPr="000567F5">
              <w:rPr>
                <w:sz w:val="28"/>
                <w:szCs w:val="28"/>
                <w:vertAlign w:val="subscript"/>
              </w:rPr>
              <w:t xml:space="preserve">3, </w:t>
            </w:r>
            <w:r w:rsidRPr="000567F5">
              <w:rPr>
                <w:sz w:val="28"/>
                <w:szCs w:val="28"/>
              </w:rPr>
              <w:t>м</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17</w:t>
            </w:r>
          </w:p>
        </w:tc>
        <w:tc>
          <w:tcPr>
            <w:tcW w:w="2785" w:type="pct"/>
            <w:shd w:val="clear" w:color="auto" w:fill="auto"/>
          </w:tcPr>
          <w:p w:rsidR="000C3631" w:rsidRPr="000567F5" w:rsidRDefault="000C3631" w:rsidP="00351F99">
            <w:pPr>
              <w:ind w:firstLine="0"/>
              <w:jc w:val="left"/>
              <w:rPr>
                <w:sz w:val="28"/>
                <w:szCs w:val="28"/>
              </w:rPr>
            </w:pPr>
            <w:r w:rsidRPr="000567F5">
              <w:rPr>
                <w:sz w:val="28"/>
                <w:szCs w:val="28"/>
              </w:rPr>
              <w:t>Глубина герметизации скважин</w:t>
            </w:r>
          </w:p>
        </w:tc>
        <w:tc>
          <w:tcPr>
            <w:tcW w:w="995" w:type="pct"/>
            <w:gridSpan w:val="2"/>
            <w:shd w:val="clear" w:color="auto" w:fill="auto"/>
          </w:tcPr>
          <w:p w:rsidR="000C3631" w:rsidRPr="000567F5" w:rsidRDefault="000C3631" w:rsidP="000C3631">
            <w:pPr>
              <w:ind w:firstLine="0"/>
              <w:rPr>
                <w:sz w:val="28"/>
                <w:szCs w:val="28"/>
              </w:rPr>
            </w:pPr>
            <w:r w:rsidRPr="00F15CD6">
              <w:rPr>
                <w:i/>
                <w:sz w:val="28"/>
                <w:szCs w:val="28"/>
                <w:lang w:val="en-US"/>
              </w:rPr>
              <w:t>L</w:t>
            </w:r>
            <w:r w:rsidRPr="000567F5">
              <w:rPr>
                <w:sz w:val="28"/>
                <w:szCs w:val="28"/>
                <w:vertAlign w:val="subscript"/>
              </w:rPr>
              <w:t>г</w:t>
            </w:r>
            <w:r w:rsidRPr="000567F5">
              <w:rPr>
                <w:sz w:val="28"/>
                <w:szCs w:val="28"/>
              </w:rPr>
              <w:t>, м</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18</w:t>
            </w:r>
          </w:p>
        </w:tc>
        <w:tc>
          <w:tcPr>
            <w:tcW w:w="2785" w:type="pct"/>
            <w:shd w:val="clear" w:color="auto" w:fill="auto"/>
          </w:tcPr>
          <w:p w:rsidR="000C3631" w:rsidRPr="000567F5" w:rsidRDefault="000C3631" w:rsidP="00351F99">
            <w:pPr>
              <w:ind w:firstLine="0"/>
              <w:jc w:val="left"/>
              <w:rPr>
                <w:sz w:val="28"/>
                <w:szCs w:val="28"/>
              </w:rPr>
            </w:pPr>
            <w:proofErr w:type="gramStart"/>
            <w:r w:rsidRPr="000567F5">
              <w:rPr>
                <w:sz w:val="28"/>
                <w:szCs w:val="28"/>
              </w:rPr>
              <w:t>Недельное</w:t>
            </w:r>
            <w:proofErr w:type="gramEnd"/>
            <w:r w:rsidRPr="000567F5">
              <w:rPr>
                <w:sz w:val="28"/>
                <w:szCs w:val="28"/>
              </w:rPr>
              <w:t xml:space="preserve"> подвигание лавы</w:t>
            </w:r>
          </w:p>
        </w:tc>
        <w:tc>
          <w:tcPr>
            <w:tcW w:w="995" w:type="pct"/>
            <w:gridSpan w:val="2"/>
            <w:shd w:val="clear" w:color="auto" w:fill="auto"/>
          </w:tcPr>
          <w:p w:rsidR="000C3631" w:rsidRPr="000567F5" w:rsidRDefault="000C3631" w:rsidP="000C3631">
            <w:pPr>
              <w:ind w:firstLine="0"/>
              <w:rPr>
                <w:sz w:val="28"/>
                <w:szCs w:val="28"/>
                <w:lang w:val="en-US"/>
              </w:rPr>
            </w:pPr>
            <w:r w:rsidRPr="00F15CD6">
              <w:rPr>
                <w:i/>
                <w:sz w:val="28"/>
                <w:szCs w:val="28"/>
                <w:lang w:val="en-US"/>
              </w:rPr>
              <w:t>L</w:t>
            </w:r>
            <w:r w:rsidRPr="000567F5">
              <w:rPr>
                <w:sz w:val="28"/>
                <w:szCs w:val="28"/>
                <w:vertAlign w:val="subscript"/>
              </w:rPr>
              <w:t>нед</w:t>
            </w:r>
            <w:r w:rsidRPr="000567F5">
              <w:rPr>
                <w:sz w:val="28"/>
                <w:szCs w:val="28"/>
              </w:rPr>
              <w:t>, м</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19</w:t>
            </w:r>
          </w:p>
        </w:tc>
        <w:tc>
          <w:tcPr>
            <w:tcW w:w="2785" w:type="pct"/>
            <w:shd w:val="clear" w:color="auto" w:fill="auto"/>
          </w:tcPr>
          <w:p w:rsidR="000C3631" w:rsidRPr="000567F5" w:rsidRDefault="000C3631" w:rsidP="00F15CD6">
            <w:pPr>
              <w:ind w:firstLine="0"/>
              <w:jc w:val="left"/>
              <w:rPr>
                <w:sz w:val="28"/>
                <w:szCs w:val="28"/>
              </w:rPr>
            </w:pPr>
            <w:r w:rsidRPr="000567F5">
              <w:rPr>
                <w:sz w:val="28"/>
                <w:szCs w:val="28"/>
              </w:rPr>
              <w:t>Необходимая длина скважины</w:t>
            </w:r>
          </w:p>
        </w:tc>
        <w:tc>
          <w:tcPr>
            <w:tcW w:w="995" w:type="pct"/>
            <w:gridSpan w:val="2"/>
            <w:shd w:val="clear" w:color="auto" w:fill="auto"/>
          </w:tcPr>
          <w:p w:rsidR="000C3631" w:rsidRPr="000567F5" w:rsidRDefault="000C3631" w:rsidP="000C3631">
            <w:pPr>
              <w:ind w:firstLine="0"/>
              <w:rPr>
                <w:sz w:val="28"/>
                <w:szCs w:val="28"/>
              </w:rPr>
            </w:pPr>
            <w:r w:rsidRPr="00F15CD6">
              <w:rPr>
                <w:i/>
                <w:sz w:val="28"/>
                <w:szCs w:val="28"/>
              </w:rPr>
              <w:t>L</w:t>
            </w:r>
            <w:r w:rsidRPr="000567F5">
              <w:rPr>
                <w:sz w:val="28"/>
                <w:szCs w:val="28"/>
                <w:vertAlign w:val="subscript"/>
              </w:rPr>
              <w:t>необ</w:t>
            </w:r>
            <w:proofErr w:type="gramStart"/>
            <w:r w:rsidRPr="000567F5">
              <w:rPr>
                <w:sz w:val="28"/>
                <w:szCs w:val="28"/>
                <w:vertAlign w:val="subscript"/>
              </w:rPr>
              <w:t>.с</w:t>
            </w:r>
            <w:proofErr w:type="gramEnd"/>
            <w:r w:rsidRPr="000567F5">
              <w:rPr>
                <w:sz w:val="28"/>
                <w:szCs w:val="28"/>
                <w:vertAlign w:val="subscript"/>
              </w:rPr>
              <w:t>кв</w:t>
            </w:r>
            <w:r w:rsidRPr="000567F5">
              <w:rPr>
                <w:sz w:val="28"/>
                <w:szCs w:val="28"/>
              </w:rPr>
              <w:t>, м</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20</w:t>
            </w:r>
          </w:p>
        </w:tc>
        <w:tc>
          <w:tcPr>
            <w:tcW w:w="2785" w:type="pct"/>
            <w:shd w:val="clear" w:color="auto" w:fill="auto"/>
          </w:tcPr>
          <w:p w:rsidR="000C3631" w:rsidRPr="000567F5" w:rsidRDefault="000C3631" w:rsidP="00351F99">
            <w:pPr>
              <w:ind w:firstLine="0"/>
              <w:jc w:val="left"/>
              <w:rPr>
                <w:sz w:val="28"/>
                <w:szCs w:val="28"/>
              </w:rPr>
            </w:pPr>
            <w:r w:rsidRPr="000567F5">
              <w:rPr>
                <w:sz w:val="28"/>
                <w:szCs w:val="28"/>
              </w:rPr>
              <w:t>Необходимое количество жидкости</w:t>
            </w:r>
          </w:p>
        </w:tc>
        <w:tc>
          <w:tcPr>
            <w:tcW w:w="995" w:type="pct"/>
            <w:gridSpan w:val="2"/>
            <w:shd w:val="clear" w:color="auto" w:fill="auto"/>
          </w:tcPr>
          <w:p w:rsidR="000C3631" w:rsidRPr="000567F5" w:rsidRDefault="000C3631" w:rsidP="000C3631">
            <w:pPr>
              <w:ind w:firstLine="0"/>
              <w:rPr>
                <w:sz w:val="28"/>
                <w:szCs w:val="28"/>
              </w:rPr>
            </w:pPr>
            <w:proofErr w:type="gramStart"/>
            <w:r w:rsidRPr="00F15CD6">
              <w:rPr>
                <w:i/>
                <w:sz w:val="28"/>
                <w:szCs w:val="28"/>
              </w:rPr>
              <w:t>Q</w:t>
            </w:r>
            <w:proofErr w:type="gramEnd"/>
            <w:r w:rsidRPr="000567F5">
              <w:rPr>
                <w:sz w:val="28"/>
                <w:szCs w:val="28"/>
                <w:vertAlign w:val="subscript"/>
              </w:rPr>
              <w:t>с</w:t>
            </w:r>
            <w:r w:rsidRPr="000567F5">
              <w:rPr>
                <w:sz w:val="28"/>
                <w:szCs w:val="28"/>
              </w:rPr>
              <w:t>, м</w:t>
            </w:r>
            <w:r w:rsidRPr="000567F5">
              <w:rPr>
                <w:sz w:val="28"/>
                <w:szCs w:val="28"/>
                <w:vertAlign w:val="superscript"/>
              </w:rPr>
              <w:t>3</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21</w:t>
            </w:r>
          </w:p>
        </w:tc>
        <w:tc>
          <w:tcPr>
            <w:tcW w:w="2785" w:type="pct"/>
            <w:shd w:val="clear" w:color="auto" w:fill="auto"/>
          </w:tcPr>
          <w:p w:rsidR="000C3631" w:rsidRPr="000567F5" w:rsidRDefault="000C3631" w:rsidP="00F15CD6">
            <w:pPr>
              <w:ind w:firstLine="0"/>
              <w:jc w:val="left"/>
              <w:rPr>
                <w:sz w:val="28"/>
                <w:szCs w:val="28"/>
              </w:rPr>
            </w:pPr>
            <w:r w:rsidRPr="000567F5">
              <w:rPr>
                <w:sz w:val="28"/>
                <w:szCs w:val="28"/>
              </w:rPr>
              <w:t>Продолжительность нагнетания жидк</w:t>
            </w:r>
            <w:r w:rsidRPr="000567F5">
              <w:rPr>
                <w:sz w:val="28"/>
                <w:szCs w:val="28"/>
              </w:rPr>
              <w:t>о</w:t>
            </w:r>
            <w:r w:rsidRPr="000567F5">
              <w:rPr>
                <w:sz w:val="28"/>
                <w:szCs w:val="28"/>
              </w:rPr>
              <w:t>сти в скважину</w:t>
            </w:r>
          </w:p>
        </w:tc>
        <w:tc>
          <w:tcPr>
            <w:tcW w:w="995" w:type="pct"/>
            <w:gridSpan w:val="2"/>
            <w:shd w:val="clear" w:color="auto" w:fill="auto"/>
          </w:tcPr>
          <w:p w:rsidR="000C3631" w:rsidRPr="000567F5" w:rsidRDefault="000C3631" w:rsidP="000C3631">
            <w:pPr>
              <w:ind w:firstLine="0"/>
              <w:rPr>
                <w:sz w:val="28"/>
                <w:szCs w:val="28"/>
              </w:rPr>
            </w:pPr>
            <w:r w:rsidRPr="00F15CD6">
              <w:rPr>
                <w:i/>
                <w:sz w:val="28"/>
                <w:szCs w:val="28"/>
              </w:rPr>
              <w:t>Т</w:t>
            </w:r>
            <w:r w:rsidRPr="000567F5">
              <w:rPr>
                <w:sz w:val="28"/>
                <w:szCs w:val="28"/>
                <w:vertAlign w:val="superscript"/>
                <w:lang w:val="en-US"/>
              </w:rPr>
              <w:t>/</w:t>
            </w:r>
            <w:r w:rsidRPr="000567F5">
              <w:rPr>
                <w:sz w:val="28"/>
                <w:szCs w:val="28"/>
                <w:vertAlign w:val="subscript"/>
              </w:rPr>
              <w:t>н</w:t>
            </w:r>
            <w:r w:rsidRPr="000567F5">
              <w:rPr>
                <w:sz w:val="28"/>
                <w:szCs w:val="28"/>
              </w:rPr>
              <w:t xml:space="preserve">, </w:t>
            </w:r>
            <w:proofErr w:type="gramStart"/>
            <w:r w:rsidRPr="000567F5">
              <w:rPr>
                <w:sz w:val="28"/>
                <w:szCs w:val="28"/>
              </w:rPr>
              <w:t>ч</w:t>
            </w:r>
            <w:proofErr w:type="gramEnd"/>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22</w:t>
            </w:r>
          </w:p>
        </w:tc>
        <w:tc>
          <w:tcPr>
            <w:tcW w:w="2785" w:type="pct"/>
            <w:shd w:val="clear" w:color="auto" w:fill="auto"/>
          </w:tcPr>
          <w:p w:rsidR="000C3631" w:rsidRPr="000567F5" w:rsidRDefault="000C3631" w:rsidP="00351F99">
            <w:pPr>
              <w:ind w:firstLine="0"/>
              <w:jc w:val="left"/>
              <w:rPr>
                <w:sz w:val="28"/>
                <w:szCs w:val="28"/>
              </w:rPr>
            </w:pPr>
            <w:r w:rsidRPr="000567F5">
              <w:rPr>
                <w:sz w:val="28"/>
                <w:szCs w:val="28"/>
              </w:rPr>
              <w:t>Производительность комбайна</w:t>
            </w:r>
          </w:p>
        </w:tc>
        <w:tc>
          <w:tcPr>
            <w:tcW w:w="995" w:type="pct"/>
            <w:gridSpan w:val="2"/>
            <w:shd w:val="clear" w:color="auto" w:fill="auto"/>
          </w:tcPr>
          <w:p w:rsidR="000C3631" w:rsidRPr="000567F5" w:rsidRDefault="000C3631" w:rsidP="000C3631">
            <w:pPr>
              <w:ind w:firstLine="0"/>
              <w:rPr>
                <w:sz w:val="28"/>
                <w:szCs w:val="28"/>
              </w:rPr>
            </w:pPr>
            <w:r w:rsidRPr="00F15CD6">
              <w:rPr>
                <w:i/>
                <w:sz w:val="28"/>
                <w:szCs w:val="28"/>
              </w:rPr>
              <w:t>Р</w:t>
            </w:r>
            <w:r w:rsidRPr="000567F5">
              <w:rPr>
                <w:sz w:val="28"/>
                <w:szCs w:val="28"/>
                <w:vertAlign w:val="subscript"/>
              </w:rPr>
              <w:t>к</w:t>
            </w:r>
            <w:r w:rsidRPr="000567F5">
              <w:rPr>
                <w:sz w:val="28"/>
                <w:szCs w:val="28"/>
              </w:rPr>
              <w:t>, т/мин</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23</w:t>
            </w:r>
          </w:p>
        </w:tc>
        <w:tc>
          <w:tcPr>
            <w:tcW w:w="2785" w:type="pct"/>
            <w:shd w:val="clear" w:color="auto" w:fill="auto"/>
          </w:tcPr>
          <w:p w:rsidR="000C3631" w:rsidRPr="000567F5" w:rsidRDefault="000C3631" w:rsidP="00351F99">
            <w:pPr>
              <w:ind w:firstLine="0"/>
              <w:jc w:val="left"/>
              <w:rPr>
                <w:sz w:val="28"/>
                <w:szCs w:val="28"/>
              </w:rPr>
            </w:pPr>
            <w:r w:rsidRPr="000567F5">
              <w:rPr>
                <w:sz w:val="28"/>
                <w:szCs w:val="28"/>
              </w:rPr>
              <w:t>Удельный расход воды</w:t>
            </w:r>
          </w:p>
        </w:tc>
        <w:tc>
          <w:tcPr>
            <w:tcW w:w="995" w:type="pct"/>
            <w:gridSpan w:val="2"/>
            <w:shd w:val="clear" w:color="auto" w:fill="auto"/>
          </w:tcPr>
          <w:p w:rsidR="000C3631" w:rsidRPr="000567F5" w:rsidRDefault="000C3631" w:rsidP="000C3631">
            <w:pPr>
              <w:ind w:firstLine="0"/>
              <w:rPr>
                <w:sz w:val="28"/>
                <w:szCs w:val="28"/>
              </w:rPr>
            </w:pPr>
            <w:r w:rsidRPr="00F15CD6">
              <w:rPr>
                <w:i/>
                <w:sz w:val="28"/>
                <w:szCs w:val="28"/>
                <w:lang w:val="en-US"/>
              </w:rPr>
              <w:t>g</w:t>
            </w:r>
            <w:r w:rsidRPr="000567F5">
              <w:rPr>
                <w:sz w:val="28"/>
                <w:szCs w:val="28"/>
                <w:vertAlign w:val="subscript"/>
              </w:rPr>
              <w:t>2</w:t>
            </w:r>
            <w:r w:rsidRPr="000567F5">
              <w:rPr>
                <w:sz w:val="28"/>
                <w:szCs w:val="28"/>
              </w:rPr>
              <w:t>, л/т</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24</w:t>
            </w:r>
          </w:p>
        </w:tc>
        <w:tc>
          <w:tcPr>
            <w:tcW w:w="2785" w:type="pct"/>
            <w:shd w:val="clear" w:color="auto" w:fill="auto"/>
          </w:tcPr>
          <w:p w:rsidR="000C3631" w:rsidRPr="000567F5" w:rsidRDefault="000C3631" w:rsidP="00351F99">
            <w:pPr>
              <w:ind w:firstLine="0"/>
              <w:jc w:val="left"/>
              <w:rPr>
                <w:sz w:val="28"/>
                <w:szCs w:val="28"/>
              </w:rPr>
            </w:pPr>
            <w:r w:rsidRPr="000567F5">
              <w:rPr>
                <w:sz w:val="28"/>
                <w:szCs w:val="28"/>
              </w:rPr>
              <w:t>Расход воды, используемый для орош</w:t>
            </w:r>
            <w:r w:rsidRPr="000567F5">
              <w:rPr>
                <w:sz w:val="28"/>
                <w:szCs w:val="28"/>
              </w:rPr>
              <w:t>е</w:t>
            </w:r>
            <w:r w:rsidRPr="000567F5">
              <w:rPr>
                <w:sz w:val="28"/>
                <w:szCs w:val="28"/>
              </w:rPr>
              <w:t>ния на комбайне</w:t>
            </w:r>
          </w:p>
        </w:tc>
        <w:tc>
          <w:tcPr>
            <w:tcW w:w="995" w:type="pct"/>
            <w:gridSpan w:val="2"/>
            <w:shd w:val="clear" w:color="auto" w:fill="auto"/>
          </w:tcPr>
          <w:p w:rsidR="000C3631" w:rsidRPr="000567F5" w:rsidRDefault="000C3631" w:rsidP="000C3631">
            <w:pPr>
              <w:ind w:firstLine="0"/>
              <w:rPr>
                <w:sz w:val="28"/>
                <w:szCs w:val="28"/>
              </w:rPr>
            </w:pPr>
            <w:r w:rsidRPr="00F15CD6">
              <w:rPr>
                <w:i/>
                <w:sz w:val="28"/>
                <w:szCs w:val="28"/>
                <w:lang w:val="en-US"/>
              </w:rPr>
              <w:t>Q</w:t>
            </w:r>
            <w:r w:rsidRPr="000567F5">
              <w:rPr>
                <w:sz w:val="28"/>
                <w:szCs w:val="28"/>
                <w:vertAlign w:val="subscript"/>
              </w:rPr>
              <w:t>3</w:t>
            </w:r>
            <w:r w:rsidRPr="000567F5">
              <w:rPr>
                <w:sz w:val="28"/>
                <w:szCs w:val="28"/>
              </w:rPr>
              <w:t>, л/мин</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25</w:t>
            </w:r>
          </w:p>
        </w:tc>
        <w:tc>
          <w:tcPr>
            <w:tcW w:w="2785" w:type="pct"/>
            <w:shd w:val="clear" w:color="auto" w:fill="auto"/>
          </w:tcPr>
          <w:p w:rsidR="000C3631" w:rsidRPr="000567F5" w:rsidRDefault="000C3631" w:rsidP="00351F99">
            <w:pPr>
              <w:ind w:firstLine="0"/>
              <w:jc w:val="left"/>
              <w:rPr>
                <w:sz w:val="28"/>
                <w:szCs w:val="28"/>
              </w:rPr>
            </w:pPr>
            <w:r w:rsidRPr="000567F5">
              <w:rPr>
                <w:sz w:val="28"/>
                <w:szCs w:val="28"/>
              </w:rPr>
              <w:t>Суточный расход воды на орошение</w:t>
            </w:r>
          </w:p>
        </w:tc>
        <w:tc>
          <w:tcPr>
            <w:tcW w:w="995" w:type="pct"/>
            <w:gridSpan w:val="2"/>
            <w:shd w:val="clear" w:color="auto" w:fill="auto"/>
          </w:tcPr>
          <w:p w:rsidR="000C3631" w:rsidRPr="000567F5" w:rsidRDefault="000C3631" w:rsidP="000C3631">
            <w:pPr>
              <w:ind w:firstLine="0"/>
              <w:rPr>
                <w:sz w:val="28"/>
                <w:szCs w:val="28"/>
              </w:rPr>
            </w:pPr>
            <w:proofErr w:type="gramStart"/>
            <w:r w:rsidRPr="00F15CD6">
              <w:rPr>
                <w:i/>
                <w:sz w:val="28"/>
                <w:szCs w:val="28"/>
              </w:rPr>
              <w:t>Q</w:t>
            </w:r>
            <w:proofErr w:type="gramEnd"/>
            <w:r w:rsidRPr="000567F5">
              <w:rPr>
                <w:sz w:val="28"/>
                <w:szCs w:val="28"/>
                <w:vertAlign w:val="subscript"/>
              </w:rPr>
              <w:t>сут</w:t>
            </w:r>
            <w:r w:rsidRPr="000567F5">
              <w:rPr>
                <w:sz w:val="28"/>
                <w:szCs w:val="28"/>
              </w:rPr>
              <w:t>, л/сут</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26</w:t>
            </w:r>
          </w:p>
        </w:tc>
        <w:tc>
          <w:tcPr>
            <w:tcW w:w="2785" w:type="pct"/>
            <w:shd w:val="clear" w:color="auto" w:fill="auto"/>
          </w:tcPr>
          <w:p w:rsidR="000C3631" w:rsidRPr="000567F5" w:rsidRDefault="000C3631" w:rsidP="00351F99">
            <w:pPr>
              <w:ind w:firstLine="0"/>
              <w:jc w:val="left"/>
              <w:rPr>
                <w:sz w:val="28"/>
                <w:szCs w:val="28"/>
              </w:rPr>
            </w:pPr>
            <w:r w:rsidRPr="000567F5">
              <w:rPr>
                <w:sz w:val="28"/>
                <w:szCs w:val="28"/>
              </w:rPr>
              <w:t>Удельное пылевыделение шахтопласта</w:t>
            </w:r>
          </w:p>
        </w:tc>
        <w:tc>
          <w:tcPr>
            <w:tcW w:w="995" w:type="pct"/>
            <w:gridSpan w:val="2"/>
            <w:shd w:val="clear" w:color="auto" w:fill="auto"/>
          </w:tcPr>
          <w:p w:rsidR="000C3631" w:rsidRPr="000567F5" w:rsidRDefault="000C3631" w:rsidP="000C3631">
            <w:pPr>
              <w:ind w:firstLine="0"/>
              <w:rPr>
                <w:sz w:val="28"/>
                <w:szCs w:val="28"/>
              </w:rPr>
            </w:pPr>
            <w:r w:rsidRPr="00F15CD6">
              <w:rPr>
                <w:i/>
                <w:sz w:val="28"/>
                <w:szCs w:val="28"/>
                <w:lang w:val="en-US"/>
              </w:rPr>
              <w:t>g</w:t>
            </w:r>
            <w:r w:rsidRPr="000567F5">
              <w:rPr>
                <w:sz w:val="28"/>
                <w:szCs w:val="28"/>
                <w:vertAlign w:val="subscript"/>
              </w:rPr>
              <w:t>пл</w:t>
            </w:r>
            <w:r w:rsidRPr="000567F5">
              <w:rPr>
                <w:sz w:val="28"/>
                <w:szCs w:val="28"/>
              </w:rPr>
              <w:t>, г/т</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27</w:t>
            </w:r>
          </w:p>
        </w:tc>
        <w:tc>
          <w:tcPr>
            <w:tcW w:w="2785" w:type="pct"/>
            <w:shd w:val="clear" w:color="auto" w:fill="auto"/>
          </w:tcPr>
          <w:p w:rsidR="000C3631" w:rsidRPr="000567F5" w:rsidRDefault="000C3631" w:rsidP="00351F99">
            <w:pPr>
              <w:ind w:firstLine="0"/>
              <w:jc w:val="left"/>
              <w:rPr>
                <w:sz w:val="28"/>
                <w:szCs w:val="28"/>
              </w:rPr>
            </w:pPr>
            <w:r w:rsidRPr="000567F5">
              <w:rPr>
                <w:sz w:val="28"/>
                <w:szCs w:val="28"/>
              </w:rPr>
              <w:t xml:space="preserve">Скорость движения воздуха в очистном </w:t>
            </w:r>
            <w:proofErr w:type="gramStart"/>
            <w:r w:rsidRPr="000567F5">
              <w:rPr>
                <w:sz w:val="28"/>
                <w:szCs w:val="28"/>
              </w:rPr>
              <w:t>забое</w:t>
            </w:r>
            <w:proofErr w:type="gramEnd"/>
            <w:r w:rsidRPr="000567F5">
              <w:rPr>
                <w:sz w:val="28"/>
                <w:szCs w:val="28"/>
              </w:rPr>
              <w:t xml:space="preserve"> </w:t>
            </w:r>
          </w:p>
        </w:tc>
        <w:tc>
          <w:tcPr>
            <w:tcW w:w="995" w:type="pct"/>
            <w:gridSpan w:val="2"/>
            <w:shd w:val="clear" w:color="auto" w:fill="auto"/>
          </w:tcPr>
          <w:p w:rsidR="000C3631" w:rsidRPr="000567F5" w:rsidRDefault="000C3631" w:rsidP="000C3631">
            <w:pPr>
              <w:ind w:firstLine="0"/>
              <w:rPr>
                <w:sz w:val="28"/>
                <w:szCs w:val="28"/>
              </w:rPr>
            </w:pPr>
            <w:r w:rsidRPr="00F15CD6">
              <w:rPr>
                <w:i/>
                <w:sz w:val="28"/>
                <w:szCs w:val="28"/>
                <w:lang w:val="en-US"/>
              </w:rPr>
              <w:t>V</w:t>
            </w:r>
            <w:r w:rsidRPr="000567F5">
              <w:rPr>
                <w:sz w:val="28"/>
                <w:szCs w:val="28"/>
              </w:rPr>
              <w:t>, м/с</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28</w:t>
            </w:r>
          </w:p>
        </w:tc>
        <w:tc>
          <w:tcPr>
            <w:tcW w:w="2785" w:type="pct"/>
            <w:shd w:val="clear" w:color="auto" w:fill="auto"/>
          </w:tcPr>
          <w:p w:rsidR="00B127FD" w:rsidRPr="000567F5" w:rsidRDefault="000C3631" w:rsidP="008565DD">
            <w:pPr>
              <w:ind w:firstLine="0"/>
              <w:jc w:val="left"/>
              <w:rPr>
                <w:sz w:val="28"/>
                <w:szCs w:val="28"/>
              </w:rPr>
            </w:pPr>
            <w:r w:rsidRPr="000567F5">
              <w:rPr>
                <w:sz w:val="28"/>
                <w:szCs w:val="28"/>
              </w:rPr>
              <w:t>Количество воздуха, проходящего по забою</w:t>
            </w:r>
          </w:p>
        </w:tc>
        <w:tc>
          <w:tcPr>
            <w:tcW w:w="995" w:type="pct"/>
            <w:gridSpan w:val="2"/>
            <w:shd w:val="clear" w:color="auto" w:fill="auto"/>
          </w:tcPr>
          <w:p w:rsidR="000C3631" w:rsidRPr="000567F5" w:rsidRDefault="000C3631" w:rsidP="000C3631">
            <w:pPr>
              <w:ind w:firstLine="0"/>
              <w:rPr>
                <w:sz w:val="28"/>
                <w:szCs w:val="28"/>
              </w:rPr>
            </w:pPr>
            <w:r w:rsidRPr="000567F5">
              <w:rPr>
                <w:sz w:val="28"/>
                <w:szCs w:val="28"/>
                <w:lang w:val="en-US"/>
              </w:rPr>
              <w:sym w:font="Symbol" w:char="F077"/>
            </w:r>
            <w:r w:rsidRPr="000567F5">
              <w:rPr>
                <w:sz w:val="28"/>
                <w:szCs w:val="28"/>
              </w:rPr>
              <w:t>, м</w:t>
            </w:r>
            <w:r w:rsidRPr="000567F5">
              <w:rPr>
                <w:sz w:val="28"/>
                <w:szCs w:val="28"/>
                <w:vertAlign w:val="superscript"/>
              </w:rPr>
              <w:t>3</w:t>
            </w:r>
            <w:r w:rsidRPr="000567F5">
              <w:rPr>
                <w:sz w:val="28"/>
                <w:szCs w:val="28"/>
              </w:rPr>
              <w:t>/мин</w:t>
            </w:r>
          </w:p>
        </w:tc>
        <w:tc>
          <w:tcPr>
            <w:tcW w:w="830" w:type="pct"/>
            <w:shd w:val="clear" w:color="auto" w:fill="auto"/>
          </w:tcPr>
          <w:p w:rsidR="000C3631" w:rsidRPr="000567F5" w:rsidRDefault="000C3631" w:rsidP="000C3631">
            <w:pPr>
              <w:ind w:firstLine="0"/>
              <w:rPr>
                <w:sz w:val="28"/>
                <w:szCs w:val="28"/>
              </w:rPr>
            </w:pPr>
          </w:p>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29</w:t>
            </w:r>
          </w:p>
        </w:tc>
        <w:tc>
          <w:tcPr>
            <w:tcW w:w="2814" w:type="pct"/>
            <w:gridSpan w:val="2"/>
            <w:shd w:val="clear" w:color="auto" w:fill="auto"/>
          </w:tcPr>
          <w:p w:rsidR="000C3631" w:rsidRPr="000567F5" w:rsidRDefault="000C3631" w:rsidP="00351F99">
            <w:pPr>
              <w:ind w:firstLine="0"/>
              <w:jc w:val="left"/>
              <w:rPr>
                <w:sz w:val="28"/>
                <w:szCs w:val="28"/>
              </w:rPr>
            </w:pPr>
            <w:r w:rsidRPr="000567F5">
              <w:rPr>
                <w:sz w:val="28"/>
                <w:szCs w:val="28"/>
              </w:rPr>
              <w:t>Показатель приведенной степени и</w:t>
            </w:r>
            <w:r w:rsidRPr="000567F5">
              <w:rPr>
                <w:sz w:val="28"/>
                <w:szCs w:val="28"/>
              </w:rPr>
              <w:t>з</w:t>
            </w:r>
            <w:r w:rsidRPr="000567F5">
              <w:rPr>
                <w:sz w:val="28"/>
                <w:szCs w:val="28"/>
              </w:rPr>
              <w:t>мельчения</w:t>
            </w:r>
          </w:p>
        </w:tc>
        <w:tc>
          <w:tcPr>
            <w:tcW w:w="967" w:type="pct"/>
            <w:shd w:val="clear" w:color="auto" w:fill="auto"/>
          </w:tcPr>
          <w:p w:rsidR="000C3631" w:rsidRPr="000567F5" w:rsidRDefault="000C3631" w:rsidP="000C3631">
            <w:pPr>
              <w:ind w:firstLine="0"/>
              <w:rPr>
                <w:sz w:val="28"/>
                <w:szCs w:val="28"/>
              </w:rPr>
            </w:pPr>
            <w:r w:rsidRPr="00F15CD6">
              <w:rPr>
                <w:i/>
                <w:sz w:val="28"/>
                <w:szCs w:val="28"/>
              </w:rPr>
              <w:t>К</w:t>
            </w:r>
            <w:r w:rsidRPr="000567F5">
              <w:rPr>
                <w:sz w:val="28"/>
                <w:szCs w:val="28"/>
                <w:vertAlign w:val="subscript"/>
              </w:rPr>
              <w:t>м</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lastRenderedPageBreak/>
              <w:t>30</w:t>
            </w:r>
          </w:p>
        </w:tc>
        <w:tc>
          <w:tcPr>
            <w:tcW w:w="2814" w:type="pct"/>
            <w:gridSpan w:val="2"/>
            <w:shd w:val="clear" w:color="auto" w:fill="auto"/>
          </w:tcPr>
          <w:p w:rsidR="000C3631" w:rsidRPr="000567F5" w:rsidRDefault="000C3631" w:rsidP="00351F99">
            <w:pPr>
              <w:ind w:firstLine="0"/>
              <w:jc w:val="left"/>
              <w:rPr>
                <w:sz w:val="28"/>
                <w:szCs w:val="28"/>
              </w:rPr>
            </w:pPr>
            <w:r w:rsidRPr="000567F5">
              <w:rPr>
                <w:sz w:val="28"/>
                <w:szCs w:val="28"/>
              </w:rPr>
              <w:t>Показатель, учитывающий изменение удельного пылевыделения в зависим</w:t>
            </w:r>
            <w:r w:rsidRPr="000567F5">
              <w:rPr>
                <w:sz w:val="28"/>
                <w:szCs w:val="28"/>
              </w:rPr>
              <w:t>о</w:t>
            </w:r>
            <w:r w:rsidRPr="000567F5">
              <w:rPr>
                <w:sz w:val="28"/>
                <w:szCs w:val="28"/>
              </w:rPr>
              <w:t>сти от компоновки комбайна</w:t>
            </w:r>
          </w:p>
        </w:tc>
        <w:tc>
          <w:tcPr>
            <w:tcW w:w="967" w:type="pct"/>
            <w:shd w:val="clear" w:color="auto" w:fill="auto"/>
          </w:tcPr>
          <w:p w:rsidR="000C3631" w:rsidRPr="000567F5" w:rsidRDefault="000C3631" w:rsidP="000C3631">
            <w:pPr>
              <w:ind w:firstLine="0"/>
              <w:rPr>
                <w:sz w:val="28"/>
                <w:szCs w:val="28"/>
              </w:rPr>
            </w:pPr>
            <w:r w:rsidRPr="00F15CD6">
              <w:rPr>
                <w:i/>
                <w:sz w:val="28"/>
                <w:szCs w:val="28"/>
              </w:rPr>
              <w:t>К</w:t>
            </w:r>
            <w:r w:rsidRPr="000567F5">
              <w:rPr>
                <w:sz w:val="28"/>
                <w:szCs w:val="28"/>
                <w:vertAlign w:val="subscript"/>
              </w:rPr>
              <w:t>п</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31</w:t>
            </w:r>
          </w:p>
        </w:tc>
        <w:tc>
          <w:tcPr>
            <w:tcW w:w="2814" w:type="pct"/>
            <w:gridSpan w:val="2"/>
            <w:shd w:val="clear" w:color="auto" w:fill="auto"/>
          </w:tcPr>
          <w:p w:rsidR="000C3631" w:rsidRPr="000567F5" w:rsidRDefault="000C3631" w:rsidP="00351F99">
            <w:pPr>
              <w:ind w:firstLine="0"/>
              <w:jc w:val="left"/>
              <w:rPr>
                <w:sz w:val="28"/>
                <w:szCs w:val="28"/>
              </w:rPr>
            </w:pPr>
            <w:r w:rsidRPr="000567F5">
              <w:rPr>
                <w:sz w:val="28"/>
                <w:szCs w:val="28"/>
              </w:rPr>
              <w:t>Коэффициент, учитывающий верхний предел крупности пыли</w:t>
            </w:r>
          </w:p>
        </w:tc>
        <w:tc>
          <w:tcPr>
            <w:tcW w:w="967" w:type="pct"/>
            <w:shd w:val="clear" w:color="auto" w:fill="auto"/>
          </w:tcPr>
          <w:p w:rsidR="000C3631" w:rsidRPr="000567F5" w:rsidRDefault="000C3631" w:rsidP="000C3631">
            <w:pPr>
              <w:ind w:firstLine="0"/>
              <w:rPr>
                <w:sz w:val="28"/>
                <w:szCs w:val="28"/>
              </w:rPr>
            </w:pPr>
            <w:r w:rsidRPr="00F15CD6">
              <w:rPr>
                <w:i/>
                <w:sz w:val="28"/>
                <w:szCs w:val="28"/>
              </w:rPr>
              <w:t>К</w:t>
            </w:r>
            <w:r w:rsidRPr="000567F5">
              <w:rPr>
                <w:sz w:val="28"/>
                <w:szCs w:val="28"/>
                <w:vertAlign w:val="subscript"/>
              </w:rPr>
              <w:t>д</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32</w:t>
            </w:r>
          </w:p>
        </w:tc>
        <w:tc>
          <w:tcPr>
            <w:tcW w:w="2814" w:type="pct"/>
            <w:gridSpan w:val="2"/>
            <w:shd w:val="clear" w:color="auto" w:fill="auto"/>
          </w:tcPr>
          <w:p w:rsidR="000C3631" w:rsidRPr="000567F5" w:rsidRDefault="000C3631" w:rsidP="00351F99">
            <w:pPr>
              <w:ind w:firstLine="0"/>
              <w:jc w:val="left"/>
              <w:rPr>
                <w:sz w:val="28"/>
                <w:szCs w:val="28"/>
              </w:rPr>
            </w:pPr>
            <w:r w:rsidRPr="000567F5">
              <w:rPr>
                <w:sz w:val="28"/>
                <w:szCs w:val="28"/>
              </w:rPr>
              <w:t>Коэффициент, учитывающий влияние скорости движения воздуха</w:t>
            </w:r>
          </w:p>
        </w:tc>
        <w:tc>
          <w:tcPr>
            <w:tcW w:w="967" w:type="pct"/>
            <w:shd w:val="clear" w:color="auto" w:fill="auto"/>
          </w:tcPr>
          <w:p w:rsidR="000C3631" w:rsidRPr="000567F5" w:rsidRDefault="000C3631" w:rsidP="000C3631">
            <w:pPr>
              <w:ind w:firstLine="0"/>
              <w:rPr>
                <w:sz w:val="28"/>
                <w:szCs w:val="28"/>
              </w:rPr>
            </w:pPr>
            <w:r w:rsidRPr="00F15CD6">
              <w:rPr>
                <w:i/>
                <w:sz w:val="28"/>
                <w:szCs w:val="28"/>
              </w:rPr>
              <w:t>К</w:t>
            </w:r>
            <w:proofErr w:type="gramStart"/>
            <w:r w:rsidRPr="000567F5">
              <w:rPr>
                <w:sz w:val="28"/>
                <w:szCs w:val="28"/>
                <w:vertAlign w:val="subscript"/>
                <w:lang w:val="en-US"/>
              </w:rPr>
              <w:t>v</w:t>
            </w:r>
            <w:proofErr w:type="gramEnd"/>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33</w:t>
            </w:r>
          </w:p>
        </w:tc>
        <w:tc>
          <w:tcPr>
            <w:tcW w:w="2814" w:type="pct"/>
            <w:gridSpan w:val="2"/>
            <w:shd w:val="clear" w:color="auto" w:fill="auto"/>
          </w:tcPr>
          <w:p w:rsidR="000C3631" w:rsidRPr="000567F5" w:rsidRDefault="000C3631" w:rsidP="00351F99">
            <w:pPr>
              <w:ind w:firstLine="0"/>
              <w:jc w:val="left"/>
              <w:rPr>
                <w:sz w:val="28"/>
                <w:szCs w:val="28"/>
              </w:rPr>
            </w:pPr>
            <w:r w:rsidRPr="000567F5">
              <w:rPr>
                <w:sz w:val="28"/>
                <w:szCs w:val="28"/>
              </w:rPr>
              <w:t xml:space="preserve">Эффективность увлажнения угля в </w:t>
            </w:r>
            <w:proofErr w:type="gramStart"/>
            <w:r w:rsidRPr="000567F5">
              <w:rPr>
                <w:sz w:val="28"/>
                <w:szCs w:val="28"/>
              </w:rPr>
              <w:t>ма</w:t>
            </w:r>
            <w:r w:rsidRPr="000567F5">
              <w:rPr>
                <w:sz w:val="28"/>
                <w:szCs w:val="28"/>
              </w:rPr>
              <w:t>с</w:t>
            </w:r>
            <w:r w:rsidRPr="000567F5">
              <w:rPr>
                <w:sz w:val="28"/>
                <w:szCs w:val="28"/>
              </w:rPr>
              <w:t>сиве</w:t>
            </w:r>
            <w:proofErr w:type="gramEnd"/>
            <w:r w:rsidRPr="000567F5">
              <w:rPr>
                <w:sz w:val="28"/>
                <w:szCs w:val="28"/>
              </w:rPr>
              <w:t xml:space="preserve"> </w:t>
            </w:r>
          </w:p>
        </w:tc>
        <w:tc>
          <w:tcPr>
            <w:tcW w:w="967" w:type="pct"/>
            <w:shd w:val="clear" w:color="auto" w:fill="auto"/>
          </w:tcPr>
          <w:p w:rsidR="000C3631" w:rsidRPr="000567F5" w:rsidRDefault="000C3631" w:rsidP="000C3631">
            <w:pPr>
              <w:ind w:firstLine="0"/>
              <w:rPr>
                <w:sz w:val="28"/>
                <w:szCs w:val="28"/>
              </w:rPr>
            </w:pPr>
            <w:r w:rsidRPr="000567F5">
              <w:rPr>
                <w:caps/>
                <w:sz w:val="28"/>
                <w:szCs w:val="28"/>
              </w:rPr>
              <w:t>э</w:t>
            </w:r>
            <w:proofErr w:type="gramStart"/>
            <w:r w:rsidRPr="000567F5">
              <w:rPr>
                <w:caps/>
                <w:sz w:val="28"/>
                <w:szCs w:val="28"/>
                <w:vertAlign w:val="subscript"/>
              </w:rPr>
              <w:t>1</w:t>
            </w:r>
            <w:proofErr w:type="gramEnd"/>
            <w:r w:rsidRPr="000567F5">
              <w:rPr>
                <w:sz w:val="28"/>
                <w:szCs w:val="28"/>
              </w:rPr>
              <w:t>, в долях</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34</w:t>
            </w:r>
          </w:p>
        </w:tc>
        <w:tc>
          <w:tcPr>
            <w:tcW w:w="2814" w:type="pct"/>
            <w:gridSpan w:val="2"/>
            <w:shd w:val="clear" w:color="auto" w:fill="auto"/>
          </w:tcPr>
          <w:p w:rsidR="000C3631" w:rsidRPr="000567F5" w:rsidRDefault="000C3631" w:rsidP="00351F99">
            <w:pPr>
              <w:ind w:firstLine="0"/>
              <w:jc w:val="left"/>
              <w:rPr>
                <w:sz w:val="28"/>
                <w:szCs w:val="28"/>
              </w:rPr>
            </w:pPr>
            <w:r w:rsidRPr="000567F5">
              <w:rPr>
                <w:sz w:val="28"/>
                <w:szCs w:val="28"/>
              </w:rPr>
              <w:t>Эффективность орошения на комбайне</w:t>
            </w:r>
          </w:p>
        </w:tc>
        <w:tc>
          <w:tcPr>
            <w:tcW w:w="967" w:type="pct"/>
            <w:shd w:val="clear" w:color="auto" w:fill="auto"/>
            <w:vAlign w:val="center"/>
          </w:tcPr>
          <w:p w:rsidR="000C3631" w:rsidRPr="000567F5" w:rsidRDefault="000C3631" w:rsidP="000C3631">
            <w:pPr>
              <w:ind w:firstLine="0"/>
              <w:rPr>
                <w:sz w:val="28"/>
                <w:szCs w:val="28"/>
                <w:vertAlign w:val="subscript"/>
              </w:rPr>
            </w:pPr>
            <w:r w:rsidRPr="000567F5">
              <w:rPr>
                <w:sz w:val="28"/>
                <w:szCs w:val="28"/>
              </w:rPr>
              <w:t>Э</w:t>
            </w:r>
            <w:proofErr w:type="gramStart"/>
            <w:r w:rsidRPr="000567F5">
              <w:rPr>
                <w:sz w:val="28"/>
                <w:szCs w:val="28"/>
                <w:vertAlign w:val="subscript"/>
              </w:rPr>
              <w:t>2</w:t>
            </w:r>
            <w:proofErr w:type="gramEnd"/>
            <w:r w:rsidRPr="000567F5">
              <w:rPr>
                <w:sz w:val="28"/>
                <w:szCs w:val="28"/>
              </w:rPr>
              <w:t>, в долях</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35</w:t>
            </w:r>
          </w:p>
        </w:tc>
        <w:tc>
          <w:tcPr>
            <w:tcW w:w="2814" w:type="pct"/>
            <w:gridSpan w:val="2"/>
            <w:shd w:val="clear" w:color="auto" w:fill="auto"/>
          </w:tcPr>
          <w:p w:rsidR="000C3631" w:rsidRPr="000567F5" w:rsidRDefault="000C3631" w:rsidP="00351F99">
            <w:pPr>
              <w:ind w:firstLine="0"/>
              <w:jc w:val="left"/>
              <w:rPr>
                <w:sz w:val="28"/>
                <w:szCs w:val="28"/>
              </w:rPr>
            </w:pPr>
            <w:r w:rsidRPr="000567F5">
              <w:rPr>
                <w:sz w:val="28"/>
                <w:szCs w:val="28"/>
              </w:rPr>
              <w:t>Коэффициент, учитывающий наличие обеспыливающих мероприятий</w:t>
            </w:r>
          </w:p>
        </w:tc>
        <w:tc>
          <w:tcPr>
            <w:tcW w:w="967" w:type="pct"/>
            <w:shd w:val="clear" w:color="auto" w:fill="auto"/>
            <w:vAlign w:val="center"/>
          </w:tcPr>
          <w:p w:rsidR="000C3631" w:rsidRPr="000567F5" w:rsidRDefault="000C3631" w:rsidP="000C3631">
            <w:pPr>
              <w:ind w:firstLine="0"/>
              <w:rPr>
                <w:sz w:val="28"/>
                <w:szCs w:val="28"/>
                <w:vertAlign w:val="subscript"/>
              </w:rPr>
            </w:pPr>
            <w:r w:rsidRPr="00F15CD6">
              <w:rPr>
                <w:i/>
                <w:sz w:val="28"/>
                <w:szCs w:val="28"/>
              </w:rPr>
              <w:t>К</w:t>
            </w:r>
            <w:r w:rsidRPr="000567F5">
              <w:rPr>
                <w:sz w:val="28"/>
                <w:szCs w:val="28"/>
                <w:vertAlign w:val="subscript"/>
              </w:rPr>
              <w:t>с</w:t>
            </w:r>
            <w:r w:rsidRPr="000567F5">
              <w:rPr>
                <w:sz w:val="28"/>
                <w:szCs w:val="28"/>
              </w:rPr>
              <w:t xml:space="preserve"> </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36</w:t>
            </w:r>
          </w:p>
        </w:tc>
        <w:tc>
          <w:tcPr>
            <w:tcW w:w="2814" w:type="pct"/>
            <w:gridSpan w:val="2"/>
            <w:shd w:val="clear" w:color="auto" w:fill="auto"/>
          </w:tcPr>
          <w:p w:rsidR="000C3631" w:rsidRPr="000567F5" w:rsidRDefault="000C3631" w:rsidP="00351F99">
            <w:pPr>
              <w:ind w:firstLine="0"/>
              <w:jc w:val="left"/>
              <w:rPr>
                <w:sz w:val="28"/>
                <w:szCs w:val="28"/>
              </w:rPr>
            </w:pPr>
            <w:r w:rsidRPr="000567F5">
              <w:rPr>
                <w:sz w:val="28"/>
                <w:szCs w:val="28"/>
              </w:rPr>
              <w:t>Остаточная запыленность</w:t>
            </w:r>
          </w:p>
        </w:tc>
        <w:tc>
          <w:tcPr>
            <w:tcW w:w="967" w:type="pct"/>
            <w:shd w:val="clear" w:color="auto" w:fill="auto"/>
          </w:tcPr>
          <w:p w:rsidR="000C3631" w:rsidRPr="000567F5" w:rsidRDefault="000C3631" w:rsidP="000C3631">
            <w:pPr>
              <w:ind w:firstLine="0"/>
              <w:rPr>
                <w:sz w:val="28"/>
                <w:szCs w:val="28"/>
              </w:rPr>
            </w:pPr>
            <w:proofErr w:type="gramStart"/>
            <w:r w:rsidRPr="00F15CD6">
              <w:rPr>
                <w:i/>
                <w:sz w:val="28"/>
                <w:szCs w:val="28"/>
              </w:rPr>
              <w:t>С</w:t>
            </w:r>
            <w:r w:rsidRPr="000567F5">
              <w:rPr>
                <w:sz w:val="28"/>
                <w:szCs w:val="28"/>
                <w:vertAlign w:val="subscript"/>
              </w:rPr>
              <w:t>ост</w:t>
            </w:r>
            <w:proofErr w:type="gramEnd"/>
            <w:r w:rsidRPr="00F15CD6">
              <w:rPr>
                <w:sz w:val="28"/>
                <w:szCs w:val="28"/>
              </w:rPr>
              <w:t>,</w:t>
            </w:r>
            <w:r w:rsidRPr="000567F5">
              <w:rPr>
                <w:sz w:val="28"/>
                <w:szCs w:val="28"/>
                <w:vertAlign w:val="subscript"/>
              </w:rPr>
              <w:t xml:space="preserve"> </w:t>
            </w:r>
            <w:r w:rsidRPr="000567F5">
              <w:rPr>
                <w:sz w:val="28"/>
                <w:szCs w:val="28"/>
              </w:rPr>
              <w:t>мг/м</w:t>
            </w:r>
            <w:r w:rsidRPr="000567F5">
              <w:rPr>
                <w:sz w:val="28"/>
                <w:szCs w:val="28"/>
                <w:vertAlign w:val="superscript"/>
              </w:rPr>
              <w:t>3</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37</w:t>
            </w:r>
          </w:p>
        </w:tc>
        <w:tc>
          <w:tcPr>
            <w:tcW w:w="2814" w:type="pct"/>
            <w:gridSpan w:val="2"/>
            <w:shd w:val="clear" w:color="auto" w:fill="auto"/>
          </w:tcPr>
          <w:p w:rsidR="000C3631" w:rsidRPr="000567F5" w:rsidRDefault="000C3631" w:rsidP="00351F99">
            <w:pPr>
              <w:ind w:firstLine="0"/>
              <w:jc w:val="left"/>
              <w:rPr>
                <w:sz w:val="28"/>
                <w:szCs w:val="28"/>
              </w:rPr>
            </w:pPr>
            <w:r w:rsidRPr="000567F5">
              <w:rPr>
                <w:sz w:val="28"/>
                <w:szCs w:val="28"/>
              </w:rPr>
              <w:t>Удельный расход воды для очистки во</w:t>
            </w:r>
            <w:r w:rsidRPr="000567F5">
              <w:rPr>
                <w:sz w:val="28"/>
                <w:szCs w:val="28"/>
              </w:rPr>
              <w:t>з</w:t>
            </w:r>
            <w:r w:rsidRPr="000567F5">
              <w:rPr>
                <w:sz w:val="28"/>
                <w:szCs w:val="28"/>
              </w:rPr>
              <w:t>духа от пыли</w:t>
            </w:r>
          </w:p>
        </w:tc>
        <w:tc>
          <w:tcPr>
            <w:tcW w:w="967" w:type="pct"/>
            <w:shd w:val="clear" w:color="auto" w:fill="auto"/>
          </w:tcPr>
          <w:p w:rsidR="000C3631" w:rsidRPr="000567F5" w:rsidRDefault="000C3631" w:rsidP="000C3631">
            <w:pPr>
              <w:ind w:firstLine="0"/>
              <w:rPr>
                <w:sz w:val="28"/>
                <w:szCs w:val="28"/>
              </w:rPr>
            </w:pPr>
            <w:r w:rsidRPr="00F15CD6">
              <w:rPr>
                <w:i/>
                <w:sz w:val="28"/>
                <w:szCs w:val="28"/>
                <w:lang w:val="en-US"/>
              </w:rPr>
              <w:t>g</w:t>
            </w:r>
            <w:r w:rsidRPr="000567F5">
              <w:rPr>
                <w:sz w:val="28"/>
                <w:szCs w:val="28"/>
                <w:vertAlign w:val="subscript"/>
              </w:rPr>
              <w:t>3</w:t>
            </w:r>
            <w:r w:rsidRPr="000567F5">
              <w:rPr>
                <w:sz w:val="28"/>
                <w:szCs w:val="28"/>
              </w:rPr>
              <w:t>, л/м</w:t>
            </w:r>
            <w:r w:rsidRPr="000567F5">
              <w:rPr>
                <w:sz w:val="28"/>
                <w:szCs w:val="28"/>
                <w:vertAlign w:val="superscript"/>
              </w:rPr>
              <w:t>3</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38</w:t>
            </w:r>
          </w:p>
        </w:tc>
        <w:tc>
          <w:tcPr>
            <w:tcW w:w="2814" w:type="pct"/>
            <w:gridSpan w:val="2"/>
            <w:shd w:val="clear" w:color="auto" w:fill="auto"/>
          </w:tcPr>
          <w:p w:rsidR="000C3631" w:rsidRPr="000567F5" w:rsidRDefault="000C3631" w:rsidP="00351F99">
            <w:pPr>
              <w:ind w:firstLine="0"/>
              <w:jc w:val="left"/>
              <w:rPr>
                <w:sz w:val="28"/>
                <w:szCs w:val="28"/>
              </w:rPr>
            </w:pPr>
            <w:r w:rsidRPr="000567F5">
              <w:rPr>
                <w:sz w:val="28"/>
                <w:szCs w:val="28"/>
              </w:rPr>
              <w:t>Расход воды завесой</w:t>
            </w:r>
          </w:p>
        </w:tc>
        <w:tc>
          <w:tcPr>
            <w:tcW w:w="967" w:type="pct"/>
            <w:shd w:val="clear" w:color="auto" w:fill="auto"/>
          </w:tcPr>
          <w:p w:rsidR="000C3631" w:rsidRPr="000567F5" w:rsidRDefault="000C3631" w:rsidP="000C3631">
            <w:pPr>
              <w:ind w:firstLine="0"/>
              <w:rPr>
                <w:sz w:val="28"/>
                <w:szCs w:val="28"/>
              </w:rPr>
            </w:pPr>
            <w:r w:rsidRPr="00F15CD6">
              <w:rPr>
                <w:i/>
                <w:sz w:val="28"/>
                <w:szCs w:val="28"/>
                <w:lang w:val="en-US"/>
              </w:rPr>
              <w:t>Q</w:t>
            </w:r>
            <w:r w:rsidRPr="00F15CD6">
              <w:rPr>
                <w:sz w:val="28"/>
                <w:szCs w:val="28"/>
              </w:rPr>
              <w:t xml:space="preserve">, </w:t>
            </w:r>
            <w:r w:rsidRPr="000567F5">
              <w:rPr>
                <w:sz w:val="28"/>
                <w:szCs w:val="28"/>
              </w:rPr>
              <w:t>л/мин</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39</w:t>
            </w:r>
          </w:p>
        </w:tc>
        <w:tc>
          <w:tcPr>
            <w:tcW w:w="2814" w:type="pct"/>
            <w:gridSpan w:val="2"/>
            <w:shd w:val="clear" w:color="auto" w:fill="auto"/>
          </w:tcPr>
          <w:p w:rsidR="000C3631" w:rsidRPr="000567F5" w:rsidRDefault="000C3631" w:rsidP="00351F99">
            <w:pPr>
              <w:ind w:firstLine="0"/>
              <w:jc w:val="left"/>
              <w:rPr>
                <w:sz w:val="28"/>
                <w:szCs w:val="28"/>
              </w:rPr>
            </w:pPr>
            <w:r w:rsidRPr="000567F5">
              <w:rPr>
                <w:sz w:val="28"/>
                <w:szCs w:val="28"/>
              </w:rPr>
              <w:t>Удельный расход воды</w:t>
            </w:r>
          </w:p>
        </w:tc>
        <w:tc>
          <w:tcPr>
            <w:tcW w:w="967" w:type="pct"/>
            <w:shd w:val="clear" w:color="auto" w:fill="auto"/>
          </w:tcPr>
          <w:p w:rsidR="000C3631" w:rsidRPr="000567F5" w:rsidRDefault="000C3631" w:rsidP="000C3631">
            <w:pPr>
              <w:ind w:firstLine="0"/>
              <w:rPr>
                <w:sz w:val="28"/>
                <w:szCs w:val="28"/>
              </w:rPr>
            </w:pPr>
            <w:r w:rsidRPr="00F15CD6">
              <w:rPr>
                <w:i/>
                <w:sz w:val="28"/>
                <w:szCs w:val="28"/>
              </w:rPr>
              <w:t>g</w:t>
            </w:r>
            <w:r w:rsidRPr="000567F5">
              <w:rPr>
                <w:sz w:val="28"/>
                <w:szCs w:val="28"/>
                <w:vertAlign w:val="subscript"/>
              </w:rPr>
              <w:t>4</w:t>
            </w:r>
            <w:r w:rsidRPr="000567F5">
              <w:rPr>
                <w:sz w:val="28"/>
                <w:szCs w:val="28"/>
              </w:rPr>
              <w:t>, л/т</w:t>
            </w:r>
          </w:p>
        </w:tc>
        <w:tc>
          <w:tcPr>
            <w:tcW w:w="830" w:type="pct"/>
            <w:shd w:val="clear" w:color="auto" w:fill="auto"/>
          </w:tcPr>
          <w:p w:rsidR="000C3631" w:rsidRPr="000567F5" w:rsidRDefault="000C3631" w:rsidP="000C3631">
            <w:pPr>
              <w:ind w:firstLine="0"/>
              <w:rPr>
                <w:sz w:val="28"/>
                <w:szCs w:val="28"/>
              </w:rPr>
            </w:pPr>
          </w:p>
        </w:tc>
      </w:tr>
      <w:tr w:rsidR="000C3631" w:rsidRPr="000567F5" w:rsidTr="008565DD">
        <w:tc>
          <w:tcPr>
            <w:tcW w:w="390" w:type="pct"/>
            <w:shd w:val="clear" w:color="auto" w:fill="auto"/>
          </w:tcPr>
          <w:p w:rsidR="000C3631" w:rsidRPr="000567F5" w:rsidRDefault="000C3631" w:rsidP="00351F99">
            <w:pPr>
              <w:ind w:firstLine="0"/>
              <w:rPr>
                <w:sz w:val="28"/>
                <w:szCs w:val="28"/>
              </w:rPr>
            </w:pPr>
            <w:r w:rsidRPr="000567F5">
              <w:rPr>
                <w:sz w:val="28"/>
                <w:szCs w:val="28"/>
              </w:rPr>
              <w:t>40</w:t>
            </w:r>
          </w:p>
        </w:tc>
        <w:tc>
          <w:tcPr>
            <w:tcW w:w="2814" w:type="pct"/>
            <w:gridSpan w:val="2"/>
            <w:shd w:val="clear" w:color="auto" w:fill="auto"/>
          </w:tcPr>
          <w:p w:rsidR="000C3631" w:rsidRPr="000567F5" w:rsidRDefault="000C3631" w:rsidP="00351F99">
            <w:pPr>
              <w:ind w:firstLine="0"/>
              <w:jc w:val="left"/>
              <w:rPr>
                <w:sz w:val="28"/>
                <w:szCs w:val="28"/>
              </w:rPr>
            </w:pPr>
            <w:r w:rsidRPr="000567F5">
              <w:rPr>
                <w:sz w:val="28"/>
                <w:szCs w:val="28"/>
              </w:rPr>
              <w:t xml:space="preserve">Суточный расход воды </w:t>
            </w:r>
          </w:p>
        </w:tc>
        <w:tc>
          <w:tcPr>
            <w:tcW w:w="967" w:type="pct"/>
            <w:shd w:val="clear" w:color="auto" w:fill="auto"/>
          </w:tcPr>
          <w:p w:rsidR="000C3631" w:rsidRPr="000567F5" w:rsidRDefault="000C3631" w:rsidP="000C3631">
            <w:pPr>
              <w:ind w:firstLine="0"/>
              <w:rPr>
                <w:sz w:val="28"/>
                <w:szCs w:val="28"/>
              </w:rPr>
            </w:pPr>
            <w:proofErr w:type="gramStart"/>
            <w:r w:rsidRPr="00F15CD6">
              <w:rPr>
                <w:i/>
                <w:sz w:val="28"/>
                <w:szCs w:val="28"/>
              </w:rPr>
              <w:t>Q</w:t>
            </w:r>
            <w:proofErr w:type="gramEnd"/>
            <w:r w:rsidRPr="000567F5">
              <w:rPr>
                <w:sz w:val="28"/>
                <w:szCs w:val="28"/>
                <w:vertAlign w:val="subscript"/>
              </w:rPr>
              <w:t>сут</w:t>
            </w:r>
            <w:r w:rsidRPr="000567F5">
              <w:rPr>
                <w:sz w:val="28"/>
                <w:szCs w:val="28"/>
              </w:rPr>
              <w:t>, л</w:t>
            </w:r>
          </w:p>
        </w:tc>
        <w:tc>
          <w:tcPr>
            <w:tcW w:w="830" w:type="pct"/>
            <w:shd w:val="clear" w:color="auto" w:fill="auto"/>
          </w:tcPr>
          <w:p w:rsidR="000C3631" w:rsidRPr="000567F5" w:rsidRDefault="000C3631" w:rsidP="000C3631">
            <w:pPr>
              <w:ind w:firstLine="0"/>
              <w:rPr>
                <w:sz w:val="28"/>
                <w:szCs w:val="28"/>
              </w:rPr>
            </w:pPr>
          </w:p>
        </w:tc>
      </w:tr>
    </w:tbl>
    <w:p w:rsidR="00444823" w:rsidRDefault="00444823" w:rsidP="00444823">
      <w:pPr>
        <w:ind w:firstLine="0"/>
        <w:rPr>
          <w:i/>
          <w:sz w:val="20"/>
          <w:szCs w:val="20"/>
          <w:u w:val="single"/>
        </w:rPr>
      </w:pPr>
    </w:p>
    <w:p w:rsidR="00444823" w:rsidRPr="00946A6B" w:rsidRDefault="00444823" w:rsidP="00444823">
      <w:pPr>
        <w:widowControl/>
        <w:ind w:firstLine="0"/>
        <w:jc w:val="center"/>
        <w:rPr>
          <w:b/>
          <w:color w:val="000000"/>
          <w:sz w:val="28"/>
          <w:szCs w:val="28"/>
        </w:rPr>
      </w:pPr>
      <w:r>
        <w:rPr>
          <w:b/>
          <w:color w:val="000000"/>
          <w:sz w:val="28"/>
          <w:szCs w:val="28"/>
        </w:rPr>
        <w:t>Задача 2</w:t>
      </w:r>
    </w:p>
    <w:p w:rsidR="00444823" w:rsidRPr="000C3631" w:rsidRDefault="00444823" w:rsidP="00B127FD">
      <w:pPr>
        <w:ind w:firstLine="709"/>
        <w:rPr>
          <w:sz w:val="28"/>
          <w:szCs w:val="28"/>
        </w:rPr>
      </w:pPr>
      <w:r w:rsidRPr="00946A6B">
        <w:rPr>
          <w:color w:val="000000"/>
          <w:sz w:val="28"/>
          <w:szCs w:val="28"/>
        </w:rPr>
        <w:t>Используя исходные данные (</w:t>
      </w:r>
      <w:r>
        <w:rPr>
          <w:color w:val="000000"/>
          <w:sz w:val="28"/>
          <w:szCs w:val="28"/>
        </w:rPr>
        <w:t>табл</w:t>
      </w:r>
      <w:r w:rsidRPr="00946A6B">
        <w:rPr>
          <w:color w:val="000000"/>
          <w:sz w:val="28"/>
          <w:szCs w:val="28"/>
        </w:rPr>
        <w:t>. </w:t>
      </w:r>
      <w:r w:rsidR="00351F99">
        <w:rPr>
          <w:color w:val="000000"/>
          <w:sz w:val="28"/>
          <w:szCs w:val="28"/>
        </w:rPr>
        <w:t>4</w:t>
      </w:r>
      <w:r w:rsidRPr="00946A6B">
        <w:rPr>
          <w:color w:val="000000"/>
          <w:sz w:val="28"/>
          <w:szCs w:val="28"/>
        </w:rPr>
        <w:t xml:space="preserve">) необходимо </w:t>
      </w:r>
      <w:r>
        <w:rPr>
          <w:color w:val="000000"/>
          <w:sz w:val="28"/>
          <w:szCs w:val="28"/>
        </w:rPr>
        <w:t>р</w:t>
      </w:r>
      <w:r w:rsidRPr="000C3631">
        <w:rPr>
          <w:sz w:val="28"/>
          <w:szCs w:val="28"/>
        </w:rPr>
        <w:t>ассчитать пар</w:t>
      </w:r>
      <w:r w:rsidRPr="000C3631">
        <w:rPr>
          <w:sz w:val="28"/>
          <w:szCs w:val="28"/>
        </w:rPr>
        <w:t>а</w:t>
      </w:r>
      <w:r w:rsidRPr="000C3631">
        <w:rPr>
          <w:sz w:val="28"/>
          <w:szCs w:val="28"/>
        </w:rPr>
        <w:t>метры проти</w:t>
      </w:r>
      <w:r>
        <w:rPr>
          <w:sz w:val="28"/>
          <w:szCs w:val="28"/>
        </w:rPr>
        <w:t>в</w:t>
      </w:r>
      <w:r w:rsidRPr="000C3631">
        <w:rPr>
          <w:sz w:val="28"/>
          <w:szCs w:val="28"/>
        </w:rPr>
        <w:t xml:space="preserve">опыльных мероприятий </w:t>
      </w:r>
      <w:r w:rsidR="00351F99" w:rsidRPr="000C3631">
        <w:rPr>
          <w:sz w:val="28"/>
          <w:szCs w:val="28"/>
        </w:rPr>
        <w:t>для подготовительной выработки, проводимой проходческими комбайнами по пласту угля с удельным пыл</w:t>
      </w:r>
      <w:r w:rsidR="00351F99" w:rsidRPr="000C3631">
        <w:rPr>
          <w:sz w:val="28"/>
          <w:szCs w:val="28"/>
        </w:rPr>
        <w:t>е</w:t>
      </w:r>
      <w:r w:rsidR="00351F99" w:rsidRPr="000C3631">
        <w:rPr>
          <w:sz w:val="28"/>
          <w:szCs w:val="28"/>
        </w:rPr>
        <w:t xml:space="preserve">выделением </w:t>
      </w:r>
      <w:proofErr w:type="gramStart"/>
      <w:r w:rsidR="00351F99" w:rsidRPr="00F15CD6">
        <w:rPr>
          <w:i/>
          <w:sz w:val="28"/>
          <w:szCs w:val="28"/>
          <w:lang w:val="en-US"/>
        </w:rPr>
        <w:t>g</w:t>
      </w:r>
      <w:proofErr w:type="gramEnd"/>
      <w:r w:rsidR="00351F99" w:rsidRPr="000C3631">
        <w:rPr>
          <w:sz w:val="28"/>
          <w:szCs w:val="28"/>
          <w:vertAlign w:val="subscript"/>
        </w:rPr>
        <w:t xml:space="preserve">пл </w:t>
      </w:r>
      <w:r w:rsidR="00351F99" w:rsidRPr="000C3631">
        <w:rPr>
          <w:sz w:val="28"/>
          <w:szCs w:val="28"/>
        </w:rPr>
        <w:sym w:font="Symbol" w:char="F0B3"/>
      </w:r>
      <w:r w:rsidR="00351F99" w:rsidRPr="000C3631">
        <w:rPr>
          <w:sz w:val="28"/>
          <w:szCs w:val="28"/>
        </w:rPr>
        <w:t xml:space="preserve"> 90 г/т</w:t>
      </w:r>
      <w:r>
        <w:rPr>
          <w:sz w:val="28"/>
          <w:szCs w:val="28"/>
        </w:rPr>
        <w:t>, используя формулы (1</w:t>
      </w:r>
      <w:r w:rsidR="00351F99">
        <w:rPr>
          <w:sz w:val="28"/>
          <w:szCs w:val="28"/>
        </w:rPr>
        <w:t>8</w:t>
      </w:r>
      <w:r>
        <w:rPr>
          <w:sz w:val="28"/>
          <w:szCs w:val="28"/>
        </w:rPr>
        <w:t>-</w:t>
      </w:r>
      <w:r w:rsidR="00351F99">
        <w:rPr>
          <w:sz w:val="28"/>
          <w:szCs w:val="28"/>
        </w:rPr>
        <w:t>30</w:t>
      </w:r>
      <w:r>
        <w:rPr>
          <w:sz w:val="28"/>
          <w:szCs w:val="28"/>
        </w:rPr>
        <w:t>), (см. с. 10</w:t>
      </w:r>
      <w:r w:rsidR="00DD7873">
        <w:rPr>
          <w:sz w:val="28"/>
          <w:szCs w:val="28"/>
        </w:rPr>
        <w:t>7</w:t>
      </w:r>
      <w:r>
        <w:rPr>
          <w:sz w:val="28"/>
          <w:szCs w:val="28"/>
        </w:rPr>
        <w:t>-10</w:t>
      </w:r>
      <w:r w:rsidR="00DD7873">
        <w:rPr>
          <w:sz w:val="28"/>
          <w:szCs w:val="28"/>
        </w:rPr>
        <w:t>9</w:t>
      </w:r>
      <w:r>
        <w:rPr>
          <w:sz w:val="28"/>
          <w:szCs w:val="28"/>
        </w:rPr>
        <w:t>)</w:t>
      </w:r>
      <w:r w:rsidRPr="000C3631">
        <w:rPr>
          <w:sz w:val="28"/>
          <w:szCs w:val="28"/>
        </w:rPr>
        <w:t>.</w:t>
      </w:r>
    </w:p>
    <w:p w:rsidR="00444823" w:rsidRPr="000C3631" w:rsidRDefault="00444823" w:rsidP="00B127FD">
      <w:pPr>
        <w:ind w:firstLine="709"/>
        <w:rPr>
          <w:sz w:val="28"/>
          <w:szCs w:val="28"/>
        </w:rPr>
      </w:pPr>
      <w:r w:rsidRPr="000C3631">
        <w:rPr>
          <w:sz w:val="28"/>
          <w:szCs w:val="28"/>
        </w:rPr>
        <w:t>Полученные значения свести в таблиц</w:t>
      </w:r>
      <w:r>
        <w:rPr>
          <w:sz w:val="28"/>
          <w:szCs w:val="28"/>
        </w:rPr>
        <w:t>у</w:t>
      </w:r>
      <w:r w:rsidRPr="000C3631">
        <w:rPr>
          <w:sz w:val="28"/>
          <w:szCs w:val="28"/>
        </w:rPr>
        <w:t xml:space="preserve"> (</w:t>
      </w:r>
      <w:r>
        <w:rPr>
          <w:sz w:val="28"/>
          <w:szCs w:val="28"/>
        </w:rPr>
        <w:t>табл. </w:t>
      </w:r>
      <w:r w:rsidR="00DD7873">
        <w:rPr>
          <w:sz w:val="28"/>
          <w:szCs w:val="28"/>
        </w:rPr>
        <w:t>5</w:t>
      </w:r>
      <w:r w:rsidRPr="000C3631">
        <w:rPr>
          <w:sz w:val="28"/>
          <w:szCs w:val="28"/>
        </w:rPr>
        <w:t>).</w:t>
      </w:r>
    </w:p>
    <w:p w:rsidR="00444823" w:rsidRPr="000C3631" w:rsidRDefault="00444823" w:rsidP="00B127FD">
      <w:pPr>
        <w:ind w:firstLine="709"/>
        <w:rPr>
          <w:sz w:val="28"/>
          <w:szCs w:val="28"/>
        </w:rPr>
      </w:pPr>
      <w:r w:rsidRPr="000C3631">
        <w:rPr>
          <w:sz w:val="28"/>
          <w:szCs w:val="28"/>
        </w:rPr>
        <w:t xml:space="preserve">Предельно допустимая концентрация </w:t>
      </w:r>
      <w:r>
        <w:rPr>
          <w:sz w:val="28"/>
          <w:szCs w:val="28"/>
        </w:rPr>
        <w:t xml:space="preserve">(ПДК) </w:t>
      </w:r>
      <w:r w:rsidRPr="000C3631">
        <w:rPr>
          <w:sz w:val="28"/>
          <w:szCs w:val="28"/>
        </w:rPr>
        <w:t>для угольной пыли на рабочих местах – 10</w:t>
      </w:r>
      <w:r>
        <w:rPr>
          <w:sz w:val="28"/>
          <w:szCs w:val="28"/>
        </w:rPr>
        <w:t> </w:t>
      </w:r>
      <w:r w:rsidRPr="000C3631">
        <w:rPr>
          <w:sz w:val="28"/>
          <w:szCs w:val="28"/>
        </w:rPr>
        <w:t>мг/м</w:t>
      </w:r>
      <w:r w:rsidRPr="000C3631">
        <w:rPr>
          <w:sz w:val="28"/>
          <w:szCs w:val="28"/>
          <w:vertAlign w:val="superscript"/>
        </w:rPr>
        <w:t>3</w:t>
      </w:r>
      <w:r w:rsidRPr="000C3631">
        <w:rPr>
          <w:sz w:val="28"/>
          <w:szCs w:val="28"/>
        </w:rPr>
        <w:t>.</w:t>
      </w:r>
    </w:p>
    <w:p w:rsidR="00444823" w:rsidRDefault="00444823" w:rsidP="00B127FD">
      <w:pPr>
        <w:ind w:firstLine="709"/>
        <w:rPr>
          <w:i/>
          <w:sz w:val="20"/>
          <w:szCs w:val="20"/>
          <w:u w:val="single"/>
        </w:rPr>
      </w:pPr>
      <w:r w:rsidRPr="000C3631">
        <w:rPr>
          <w:sz w:val="28"/>
          <w:szCs w:val="28"/>
        </w:rPr>
        <w:t>Если остаточная запыленность превышает уровень предельно доп</w:t>
      </w:r>
      <w:r w:rsidRPr="000C3631">
        <w:rPr>
          <w:sz w:val="28"/>
          <w:szCs w:val="28"/>
        </w:rPr>
        <w:t>у</w:t>
      </w:r>
      <w:r w:rsidRPr="000C3631">
        <w:rPr>
          <w:sz w:val="28"/>
          <w:szCs w:val="28"/>
        </w:rPr>
        <w:t>стимых концентраций необходимо планировать применение противопыл</w:t>
      </w:r>
      <w:r w:rsidRPr="000C3631">
        <w:rPr>
          <w:sz w:val="28"/>
          <w:szCs w:val="28"/>
        </w:rPr>
        <w:t>е</w:t>
      </w:r>
      <w:r w:rsidRPr="000C3631">
        <w:rPr>
          <w:sz w:val="28"/>
          <w:szCs w:val="28"/>
        </w:rPr>
        <w:t>вых респираторов.</w:t>
      </w:r>
    </w:p>
    <w:p w:rsidR="00444823" w:rsidRPr="00F31434" w:rsidRDefault="00444823" w:rsidP="00B127FD">
      <w:pPr>
        <w:ind w:firstLine="709"/>
        <w:rPr>
          <w:i/>
          <w:sz w:val="20"/>
          <w:szCs w:val="20"/>
          <w:u w:val="single"/>
        </w:rPr>
      </w:pPr>
    </w:p>
    <w:p w:rsidR="00A05AA3" w:rsidRDefault="00A05AA3">
      <w:pPr>
        <w:widowControl/>
        <w:spacing w:after="160" w:line="259" w:lineRule="auto"/>
        <w:ind w:firstLine="0"/>
        <w:jc w:val="left"/>
        <w:rPr>
          <w:b/>
          <w:sz w:val="28"/>
          <w:szCs w:val="28"/>
        </w:rPr>
      </w:pPr>
      <w:r>
        <w:rPr>
          <w:b/>
          <w:sz w:val="28"/>
          <w:szCs w:val="28"/>
        </w:rPr>
        <w:br w:type="page"/>
      </w:r>
    </w:p>
    <w:p w:rsidR="000C3631" w:rsidRPr="000567F5" w:rsidRDefault="00444823" w:rsidP="000C3631">
      <w:pPr>
        <w:ind w:firstLine="0"/>
        <w:jc w:val="right"/>
        <w:rPr>
          <w:b/>
          <w:sz w:val="28"/>
          <w:szCs w:val="28"/>
        </w:rPr>
      </w:pPr>
      <w:r>
        <w:rPr>
          <w:b/>
          <w:sz w:val="28"/>
          <w:szCs w:val="28"/>
        </w:rPr>
        <w:lastRenderedPageBreak/>
        <w:t>Таблица 4</w:t>
      </w:r>
    </w:p>
    <w:p w:rsidR="000C3631" w:rsidRPr="000567F5" w:rsidRDefault="000C3631" w:rsidP="000C3631">
      <w:pPr>
        <w:ind w:firstLine="0"/>
        <w:jc w:val="center"/>
        <w:rPr>
          <w:b/>
          <w:sz w:val="28"/>
          <w:szCs w:val="28"/>
        </w:rPr>
      </w:pPr>
      <w:r w:rsidRPr="000567F5">
        <w:rPr>
          <w:b/>
          <w:sz w:val="28"/>
          <w:szCs w:val="28"/>
        </w:rPr>
        <w:t>Исходные данные для расчетов</w:t>
      </w:r>
    </w:p>
    <w:p w:rsidR="000C3631" w:rsidRPr="00DD7873" w:rsidRDefault="000C3631" w:rsidP="000C3631">
      <w:pPr>
        <w:ind w:firstLine="0"/>
        <w:jc w:val="center"/>
        <w:rPr>
          <w:b/>
          <w:sz w:val="20"/>
          <w:szCs w:val="20"/>
        </w:rPr>
      </w:pPr>
    </w:p>
    <w:tbl>
      <w:tblPr>
        <w:tblW w:w="0" w:type="auto"/>
        <w:tblInd w:w="40" w:type="dxa"/>
        <w:tblCellMar>
          <w:left w:w="40" w:type="dxa"/>
          <w:right w:w="40" w:type="dxa"/>
        </w:tblCellMar>
        <w:tblLook w:val="0000" w:firstRow="0" w:lastRow="0" w:firstColumn="0" w:lastColumn="0" w:noHBand="0" w:noVBand="0"/>
      </w:tblPr>
      <w:tblGrid>
        <w:gridCol w:w="341"/>
        <w:gridCol w:w="2564"/>
        <w:gridCol w:w="605"/>
        <w:gridCol w:w="560"/>
        <w:gridCol w:w="560"/>
        <w:gridCol w:w="560"/>
        <w:gridCol w:w="560"/>
        <w:gridCol w:w="560"/>
        <w:gridCol w:w="560"/>
        <w:gridCol w:w="560"/>
        <w:gridCol w:w="560"/>
        <w:gridCol w:w="560"/>
        <w:gridCol w:w="560"/>
      </w:tblGrid>
      <w:tr w:rsidR="000C3631" w:rsidRPr="00A05AA3" w:rsidTr="00A05AA3">
        <w:trPr>
          <w:trHeight w:hRule="exact" w:val="387"/>
          <w:tblHeader/>
        </w:trPr>
        <w:tc>
          <w:tcPr>
            <w:tcW w:w="567" w:type="dxa"/>
            <w:vMerge w:val="restart"/>
            <w:tcBorders>
              <w:top w:val="single" w:sz="6" w:space="0" w:color="auto"/>
              <w:left w:val="single" w:sz="6" w:space="0" w:color="auto"/>
              <w:right w:val="single" w:sz="6" w:space="0" w:color="auto"/>
            </w:tcBorders>
            <w:shd w:val="clear" w:color="auto" w:fill="FFFFFF"/>
          </w:tcPr>
          <w:p w:rsidR="000C3631" w:rsidRPr="00A05AA3" w:rsidRDefault="000C3631" w:rsidP="00DD7873">
            <w:pPr>
              <w:ind w:firstLine="0"/>
            </w:pPr>
            <w:r w:rsidRPr="00A05AA3">
              <w:t>№</w:t>
            </w:r>
          </w:p>
        </w:tc>
        <w:tc>
          <w:tcPr>
            <w:tcW w:w="6379" w:type="dxa"/>
            <w:vMerge w:val="restart"/>
            <w:tcBorders>
              <w:top w:val="single" w:sz="6" w:space="0" w:color="auto"/>
              <w:left w:val="single" w:sz="6" w:space="0" w:color="auto"/>
              <w:right w:val="single" w:sz="6" w:space="0" w:color="auto"/>
            </w:tcBorders>
            <w:shd w:val="clear" w:color="auto" w:fill="FFFFFF"/>
          </w:tcPr>
          <w:p w:rsidR="000C3631" w:rsidRPr="00A05AA3" w:rsidRDefault="000C3631" w:rsidP="008565DD">
            <w:pPr>
              <w:ind w:firstLine="0"/>
              <w:jc w:val="center"/>
            </w:pPr>
            <w:r w:rsidRPr="00A05AA3">
              <w:t>Параметры</w:t>
            </w:r>
          </w:p>
        </w:tc>
        <w:tc>
          <w:tcPr>
            <w:tcW w:w="696" w:type="dxa"/>
            <w:vMerge w:val="restart"/>
            <w:tcBorders>
              <w:top w:val="single" w:sz="6" w:space="0" w:color="auto"/>
              <w:left w:val="single" w:sz="6" w:space="0" w:color="auto"/>
              <w:right w:val="single" w:sz="6" w:space="0" w:color="auto"/>
            </w:tcBorders>
            <w:shd w:val="clear" w:color="auto" w:fill="FFFFFF"/>
            <w:vAlign w:val="center"/>
          </w:tcPr>
          <w:p w:rsidR="000C3631" w:rsidRPr="00A05AA3" w:rsidRDefault="000C3631" w:rsidP="00A05AA3">
            <w:pPr>
              <w:ind w:firstLine="0"/>
            </w:pPr>
            <w:r w:rsidRPr="00A05AA3">
              <w:t>Усл. обоз.</w:t>
            </w:r>
          </w:p>
        </w:tc>
        <w:tc>
          <w:tcPr>
            <w:tcW w:w="0" w:type="auto"/>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0C3631">
            <w:pPr>
              <w:ind w:firstLine="0"/>
              <w:jc w:val="center"/>
            </w:pPr>
            <w:r w:rsidRPr="00A05AA3">
              <w:t>Варианты</w:t>
            </w:r>
          </w:p>
        </w:tc>
      </w:tr>
      <w:tr w:rsidR="000C3631" w:rsidRPr="00A05AA3" w:rsidTr="00A05AA3">
        <w:trPr>
          <w:trHeight w:hRule="exact" w:val="445"/>
          <w:tblHeader/>
        </w:trPr>
        <w:tc>
          <w:tcPr>
            <w:tcW w:w="567" w:type="dxa"/>
            <w:vMerge/>
            <w:tcBorders>
              <w:left w:val="single" w:sz="6" w:space="0" w:color="auto"/>
              <w:bottom w:val="single" w:sz="6" w:space="0" w:color="auto"/>
              <w:right w:val="single" w:sz="6" w:space="0" w:color="auto"/>
            </w:tcBorders>
            <w:shd w:val="clear" w:color="auto" w:fill="FFFFFF"/>
          </w:tcPr>
          <w:p w:rsidR="000C3631" w:rsidRPr="00A05AA3" w:rsidRDefault="000C3631" w:rsidP="000C3631">
            <w:pPr>
              <w:ind w:firstLine="0"/>
            </w:pPr>
          </w:p>
        </w:tc>
        <w:tc>
          <w:tcPr>
            <w:tcW w:w="6379" w:type="dxa"/>
            <w:vMerge/>
            <w:tcBorders>
              <w:left w:val="single" w:sz="6" w:space="0" w:color="auto"/>
              <w:bottom w:val="single" w:sz="6" w:space="0" w:color="auto"/>
              <w:right w:val="single" w:sz="6" w:space="0" w:color="auto"/>
            </w:tcBorders>
            <w:shd w:val="clear" w:color="auto" w:fill="FFFFFF"/>
          </w:tcPr>
          <w:p w:rsidR="000C3631" w:rsidRPr="00A05AA3" w:rsidRDefault="000C3631" w:rsidP="000C3631">
            <w:pPr>
              <w:ind w:firstLine="0"/>
            </w:pPr>
          </w:p>
        </w:tc>
        <w:tc>
          <w:tcPr>
            <w:tcW w:w="696" w:type="dxa"/>
            <w:vMerge/>
            <w:tcBorders>
              <w:left w:val="single" w:sz="6" w:space="0" w:color="auto"/>
              <w:bottom w:val="single" w:sz="6" w:space="0" w:color="auto"/>
              <w:right w:val="single" w:sz="6" w:space="0" w:color="auto"/>
            </w:tcBorders>
            <w:shd w:val="clear" w:color="auto" w:fill="FFFFFF"/>
            <w:vAlign w:val="center"/>
          </w:tcPr>
          <w:p w:rsidR="000C3631" w:rsidRPr="00A05AA3" w:rsidRDefault="000C3631" w:rsidP="000C3631">
            <w:pPr>
              <w:ind w:firstLine="0"/>
              <w:jc w:val="cente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C22478">
            <w:pPr>
              <w:ind w:firstLine="0"/>
              <w:jc w:val="center"/>
            </w:pPr>
            <w:r w:rsidRPr="00A05AA3">
              <w:t>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C22478">
            <w:pPr>
              <w:ind w:firstLine="0"/>
              <w:jc w:val="center"/>
            </w:pPr>
            <w:r w:rsidRPr="00A05AA3">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C22478">
            <w:pPr>
              <w:ind w:firstLine="0"/>
              <w:jc w:val="center"/>
            </w:pPr>
            <w:r w:rsidRPr="00A05AA3">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C22478">
            <w:pPr>
              <w:ind w:firstLine="0"/>
              <w:jc w:val="center"/>
            </w:pPr>
            <w:r w:rsidRPr="00A05AA3">
              <w:t>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C22478">
            <w:pPr>
              <w:ind w:firstLine="0"/>
              <w:jc w:val="center"/>
            </w:pPr>
            <w:r w:rsidRPr="00A05AA3">
              <w:t>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C22478">
            <w:pPr>
              <w:ind w:firstLine="0"/>
              <w:jc w:val="center"/>
            </w:pPr>
            <w:r w:rsidRPr="00A05AA3">
              <w:t>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C22478">
            <w:pPr>
              <w:ind w:firstLine="0"/>
              <w:jc w:val="center"/>
            </w:pPr>
            <w:r w:rsidRPr="00A05AA3">
              <w:t>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C22478">
            <w:pPr>
              <w:ind w:firstLine="0"/>
              <w:jc w:val="center"/>
            </w:pPr>
            <w:r w:rsidRPr="00A05AA3">
              <w:t>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C22478">
            <w:pPr>
              <w:ind w:firstLine="0"/>
              <w:jc w:val="center"/>
            </w:pPr>
            <w:r w:rsidRPr="00A05AA3">
              <w:t>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C22478">
            <w:pPr>
              <w:ind w:firstLine="0"/>
              <w:jc w:val="center"/>
            </w:pPr>
            <w:r w:rsidRPr="00A05AA3">
              <w:t>10</w:t>
            </w:r>
          </w:p>
        </w:tc>
      </w:tr>
      <w:tr w:rsidR="000C3631" w:rsidRPr="00A05AA3" w:rsidTr="00C22478">
        <w:trPr>
          <w:trHeight w:hRule="exact" w:val="586"/>
        </w:trPr>
        <w:tc>
          <w:tcPr>
            <w:tcW w:w="567" w:type="dxa"/>
            <w:tcBorders>
              <w:top w:val="single" w:sz="4" w:space="0" w:color="auto"/>
              <w:left w:val="single" w:sz="6" w:space="0" w:color="auto"/>
              <w:bottom w:val="single" w:sz="6" w:space="0" w:color="auto"/>
              <w:right w:val="single" w:sz="6" w:space="0" w:color="auto"/>
            </w:tcBorders>
            <w:shd w:val="clear" w:color="auto" w:fill="FFFFFF"/>
          </w:tcPr>
          <w:p w:rsidR="000C3631" w:rsidRPr="00A05AA3" w:rsidRDefault="000C3631" w:rsidP="00DD7873">
            <w:pPr>
              <w:ind w:firstLine="0"/>
            </w:pPr>
            <w:r w:rsidRPr="00A05AA3">
              <w:t>1</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0C3631" w:rsidRPr="00A05AA3" w:rsidRDefault="000C3631" w:rsidP="00C22478">
            <w:pPr>
              <w:ind w:firstLine="0"/>
              <w:jc w:val="left"/>
            </w:pPr>
            <w:r w:rsidRPr="00A05AA3">
              <w:t xml:space="preserve">Глубина герметизации, </w:t>
            </w:r>
            <w:proofErr w:type="gramStart"/>
            <w:r w:rsidRPr="00A05AA3">
              <w:t>м</w:t>
            </w:r>
            <w:proofErr w:type="gramEnd"/>
          </w:p>
        </w:tc>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proofErr w:type="gramStart"/>
            <w:r w:rsidRPr="00A05AA3">
              <w:rPr>
                <w:i/>
              </w:rPr>
              <w:t>L</w:t>
            </w:r>
            <w:proofErr w:type="gramEnd"/>
            <w:r w:rsidRPr="00A05AA3">
              <w:rPr>
                <w:vertAlign w:val="subscript"/>
              </w:rPr>
              <w:t>г</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3,5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3,5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3,0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3,0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3,5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3,5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3</w:t>
            </w:r>
          </w:p>
        </w:tc>
      </w:tr>
      <w:tr w:rsidR="000C3631" w:rsidRPr="00A05AA3" w:rsidTr="00A05AA3">
        <w:trPr>
          <w:trHeight w:hRule="exact" w:val="88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631" w:rsidRPr="00A05AA3" w:rsidRDefault="000C3631" w:rsidP="00DD7873">
            <w:pPr>
              <w:ind w:firstLine="0"/>
            </w:pPr>
            <w:r w:rsidRPr="00A05AA3">
              <w:t>2</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0C3631" w:rsidRPr="00A05AA3" w:rsidRDefault="000C3631" w:rsidP="00C22478">
            <w:pPr>
              <w:ind w:firstLine="0"/>
              <w:jc w:val="left"/>
            </w:pPr>
            <w:r w:rsidRPr="00A05AA3">
              <w:t>Подвигание подготов</w:t>
            </w:r>
            <w:r w:rsidRPr="00A05AA3">
              <w:t>и</w:t>
            </w:r>
            <w:r w:rsidRPr="00A05AA3">
              <w:t>тельного забоя за см</w:t>
            </w:r>
            <w:r w:rsidRPr="00A05AA3">
              <w:t>е</w:t>
            </w:r>
            <w:r w:rsidRPr="00A05AA3">
              <w:t xml:space="preserve">ну, </w:t>
            </w:r>
            <w:proofErr w:type="gramStart"/>
            <w:r w:rsidRPr="00A05AA3">
              <w:t>м</w:t>
            </w:r>
            <w:proofErr w:type="gramEnd"/>
          </w:p>
        </w:tc>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rPr>
                <w:vertAlign w:val="subscript"/>
              </w:rPr>
            </w:pPr>
            <w:proofErr w:type="gramStart"/>
            <w:r w:rsidRPr="00A05AA3">
              <w:rPr>
                <w:i/>
              </w:rPr>
              <w:t>L</w:t>
            </w:r>
            <w:proofErr w:type="gramEnd"/>
            <w:r w:rsidRPr="00A05AA3">
              <w:rPr>
                <w:vertAlign w:val="subscript"/>
              </w:rPr>
              <w:t>см</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2,2</w:t>
            </w:r>
          </w:p>
        </w:tc>
      </w:tr>
      <w:tr w:rsidR="000C3631" w:rsidRPr="00A05AA3" w:rsidTr="00A05AA3">
        <w:trPr>
          <w:trHeight w:hRule="exact" w:val="102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631" w:rsidRPr="00A05AA3" w:rsidRDefault="000C3631" w:rsidP="00DD7873">
            <w:pPr>
              <w:ind w:firstLine="0"/>
            </w:pPr>
            <w:r w:rsidRPr="00A05AA3">
              <w:t>3</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0C3631" w:rsidRPr="00A05AA3" w:rsidRDefault="000C3631" w:rsidP="00C22478">
            <w:pPr>
              <w:ind w:firstLine="0"/>
              <w:jc w:val="left"/>
            </w:pPr>
            <w:r w:rsidRPr="00A05AA3">
              <w:t>Высота увлажняемого слоя (мощность угол</w:t>
            </w:r>
            <w:r w:rsidRPr="00A05AA3">
              <w:t>ь</w:t>
            </w:r>
            <w:r w:rsidRPr="00A05AA3">
              <w:t xml:space="preserve">ного пласта), </w:t>
            </w:r>
            <w:proofErr w:type="gramStart"/>
            <w:r w:rsidRPr="00A05AA3">
              <w:t>м</w:t>
            </w:r>
            <w:proofErr w:type="gramEnd"/>
          </w:p>
        </w:tc>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rPr>
                <w:i/>
              </w:rPr>
            </w:pPr>
            <w:r w:rsidRPr="00A05AA3">
              <w:rPr>
                <w:i/>
              </w:rPr>
              <w:t>h</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1,2</w:t>
            </w:r>
          </w:p>
        </w:tc>
      </w:tr>
      <w:tr w:rsidR="000C3631" w:rsidRPr="00A05AA3" w:rsidTr="00C22478">
        <w:trPr>
          <w:trHeight w:hRule="exact" w:val="56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631" w:rsidRPr="00A05AA3" w:rsidRDefault="000C3631" w:rsidP="00DD7873">
            <w:pPr>
              <w:ind w:firstLine="0"/>
            </w:pPr>
            <w:r w:rsidRPr="00A05AA3">
              <w:t>4</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0C3631" w:rsidRPr="00A05AA3" w:rsidRDefault="000C3631" w:rsidP="00C22478">
            <w:pPr>
              <w:ind w:firstLine="0"/>
              <w:jc w:val="left"/>
            </w:pPr>
            <w:r w:rsidRPr="00A05AA3">
              <w:t>Объемный вес угля, т/м</w:t>
            </w:r>
            <w:r w:rsidRPr="00A05AA3">
              <w:rPr>
                <w:vertAlign w:val="superscript"/>
              </w:rPr>
              <w:t>3</w:t>
            </w:r>
          </w:p>
        </w:tc>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rPr>
                <w:lang w:val="en-US"/>
              </w:rPr>
            </w:pPr>
            <w:r w:rsidRPr="00A05AA3">
              <w:sym w:font="Symbol" w:char="F067"/>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1,7</w:t>
            </w:r>
          </w:p>
        </w:tc>
      </w:tr>
      <w:tr w:rsidR="000C3631" w:rsidRPr="00A05AA3" w:rsidTr="00C22478">
        <w:trPr>
          <w:trHeight w:hRule="exact" w:val="37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631" w:rsidRPr="00A05AA3" w:rsidRDefault="000C3631" w:rsidP="00DD7873">
            <w:pPr>
              <w:ind w:firstLine="0"/>
            </w:pPr>
            <w:r w:rsidRPr="00A05AA3">
              <w:t>5</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0C3631" w:rsidRPr="00A05AA3" w:rsidRDefault="000C3631" w:rsidP="00C22478">
            <w:pPr>
              <w:ind w:firstLine="0"/>
              <w:jc w:val="left"/>
            </w:pPr>
            <w:r w:rsidRPr="00A05AA3">
              <w:t>Прирост влаги, %</w:t>
            </w:r>
          </w:p>
        </w:tc>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rPr>
                <w:lang w:val="en-US"/>
              </w:rPr>
              <w:sym w:font="Symbol" w:char="F044"/>
            </w:r>
            <w:r w:rsidRPr="00A05AA3">
              <w:rPr>
                <w:i/>
                <w:lang w:val="en-US"/>
              </w:rPr>
              <w:t>W</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2,0</w:t>
            </w:r>
          </w:p>
        </w:tc>
      </w:tr>
      <w:tr w:rsidR="000C3631" w:rsidRPr="00A05AA3" w:rsidTr="00A05AA3">
        <w:trPr>
          <w:trHeight w:hRule="exact" w:val="89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631" w:rsidRPr="00A05AA3" w:rsidRDefault="000C3631" w:rsidP="00DD7873">
            <w:pPr>
              <w:ind w:firstLine="0"/>
            </w:pPr>
            <w:r w:rsidRPr="00A05AA3">
              <w:t>6</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0C3631" w:rsidRPr="00A05AA3" w:rsidRDefault="000C3631" w:rsidP="00C22478">
            <w:pPr>
              <w:ind w:firstLine="0"/>
              <w:jc w:val="left"/>
            </w:pPr>
            <w:r w:rsidRPr="00A05AA3">
              <w:t>Производительность проходческого комба</w:t>
            </w:r>
            <w:r w:rsidRPr="00A05AA3">
              <w:t>й</w:t>
            </w:r>
            <w:r w:rsidRPr="00A05AA3">
              <w:t>на, т/мин</w:t>
            </w:r>
          </w:p>
        </w:tc>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rPr>
                <w:i/>
              </w:rPr>
            </w:pPr>
            <w:r w:rsidRPr="00A05AA3">
              <w:rPr>
                <w:i/>
              </w:rPr>
              <w:t>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3,5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3,5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3,5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3,5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3,5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3,5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3,5</w:t>
            </w:r>
          </w:p>
        </w:tc>
      </w:tr>
      <w:tr w:rsidR="000C3631" w:rsidRPr="00A05AA3" w:rsidTr="00C22478">
        <w:trPr>
          <w:trHeight w:hRule="exact" w:val="32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631" w:rsidRPr="00A05AA3" w:rsidRDefault="000C3631" w:rsidP="00DD7873">
            <w:pPr>
              <w:ind w:firstLine="0"/>
            </w:pPr>
            <w:r w:rsidRPr="00A05AA3">
              <w:t>7</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0C3631" w:rsidRPr="00A05AA3" w:rsidRDefault="000C3631" w:rsidP="00C22478">
            <w:pPr>
              <w:ind w:firstLine="0"/>
              <w:jc w:val="left"/>
            </w:pPr>
            <w:r w:rsidRPr="00A05AA3">
              <w:t>Тип насоса</w:t>
            </w:r>
          </w:p>
        </w:tc>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0C3631">
            <w:pPr>
              <w:ind w:firstLine="0"/>
              <w:jc w:val="center"/>
            </w:pPr>
          </w:p>
        </w:tc>
        <w:tc>
          <w:tcPr>
            <w:tcW w:w="0" w:type="auto"/>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0C3631">
            <w:pPr>
              <w:ind w:firstLine="0"/>
              <w:jc w:val="center"/>
            </w:pPr>
            <w:r w:rsidRPr="00A05AA3">
              <w:t>УНВ-2</w:t>
            </w:r>
          </w:p>
        </w:tc>
        <w:tc>
          <w:tcPr>
            <w:tcW w:w="0" w:type="auto"/>
            <w:gridSpan w:val="4"/>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0C3631">
            <w:pPr>
              <w:ind w:firstLine="0"/>
              <w:jc w:val="center"/>
            </w:pPr>
            <w:r w:rsidRPr="00A05AA3">
              <w:t>УН-35</w:t>
            </w:r>
          </w:p>
        </w:tc>
        <w:tc>
          <w:tcPr>
            <w:tcW w:w="0" w:type="auto"/>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0C3631">
            <w:pPr>
              <w:ind w:firstLine="0"/>
              <w:jc w:val="center"/>
            </w:pPr>
            <w:r w:rsidRPr="00A05AA3">
              <w:t>2УГНМ</w:t>
            </w:r>
          </w:p>
        </w:tc>
      </w:tr>
      <w:tr w:rsidR="000C3631" w:rsidRPr="00A05AA3" w:rsidTr="00C22478">
        <w:trPr>
          <w:trHeight w:hRule="exact" w:val="95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631" w:rsidRPr="00A05AA3" w:rsidRDefault="000C3631" w:rsidP="00DD7873">
            <w:pPr>
              <w:ind w:firstLine="0"/>
            </w:pPr>
            <w:r w:rsidRPr="00A05AA3">
              <w:t>8</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0C3631" w:rsidRPr="00A05AA3" w:rsidRDefault="000C3631" w:rsidP="00C22478">
            <w:pPr>
              <w:ind w:firstLine="0"/>
              <w:jc w:val="left"/>
            </w:pPr>
            <w:r w:rsidRPr="00A05AA3">
              <w:t xml:space="preserve">Удельный расход воды на пылеулавливание, </w:t>
            </w:r>
            <w:proofErr w:type="gramStart"/>
            <w:r w:rsidRPr="00A05AA3">
              <w:t>л</w:t>
            </w:r>
            <w:proofErr w:type="gramEnd"/>
            <w:r w:rsidRPr="00A05AA3">
              <w:t>/ м</w:t>
            </w:r>
            <w:r w:rsidRPr="00A05AA3">
              <w:rPr>
                <w:vertAlign w:val="superscript"/>
              </w:rPr>
              <w:t>3</w:t>
            </w:r>
          </w:p>
        </w:tc>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rPr>
                <w:i/>
              </w:rPr>
              <w:t>g</w:t>
            </w:r>
            <w:r w:rsidRPr="00A05AA3">
              <w:rPr>
                <w:vertAlign w:val="subscript"/>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0,2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0,18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0,17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0,16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0,15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0,14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0,13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0,12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0,11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0,1</w:t>
            </w:r>
          </w:p>
        </w:tc>
      </w:tr>
      <w:tr w:rsidR="000C3631" w:rsidRPr="00A05AA3" w:rsidTr="00A05AA3">
        <w:trPr>
          <w:trHeight w:hRule="exact" w:val="85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631" w:rsidRPr="00A05AA3" w:rsidRDefault="000C3631" w:rsidP="00DD7873">
            <w:pPr>
              <w:ind w:firstLine="0"/>
            </w:pPr>
            <w:r w:rsidRPr="00A05AA3">
              <w:t>9</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0C3631" w:rsidRPr="00A05AA3" w:rsidRDefault="000C3631" w:rsidP="00C22478">
            <w:pPr>
              <w:ind w:firstLine="0"/>
              <w:jc w:val="left"/>
            </w:pPr>
            <w:r w:rsidRPr="00A05AA3">
              <w:t>Тип вентилятора для пылеулавливающей установки</w:t>
            </w:r>
          </w:p>
        </w:tc>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0C3631">
            <w:pPr>
              <w:ind w:firstLine="0"/>
              <w:jc w:val="center"/>
            </w:pPr>
          </w:p>
        </w:tc>
        <w:tc>
          <w:tcPr>
            <w:tcW w:w="0" w:type="auto"/>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0C3631">
            <w:pPr>
              <w:ind w:firstLine="0"/>
              <w:jc w:val="center"/>
            </w:pPr>
            <w:r w:rsidRPr="00A05AA3">
              <w:t>В-1МП</w:t>
            </w:r>
          </w:p>
        </w:tc>
        <w:tc>
          <w:tcPr>
            <w:tcW w:w="0" w:type="auto"/>
            <w:gridSpan w:val="5"/>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0C3631">
            <w:pPr>
              <w:ind w:firstLine="0"/>
              <w:jc w:val="center"/>
            </w:pPr>
            <w:r w:rsidRPr="00A05AA3">
              <w:t>В-2М</w:t>
            </w:r>
          </w:p>
        </w:tc>
      </w:tr>
      <w:tr w:rsidR="000C3631" w:rsidRPr="00A05AA3" w:rsidTr="00A05AA3">
        <w:trPr>
          <w:trHeight w:hRule="exact" w:val="98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631" w:rsidRPr="00A05AA3" w:rsidRDefault="000C3631" w:rsidP="00DD7873">
            <w:pPr>
              <w:ind w:firstLine="0"/>
            </w:pPr>
            <w:r w:rsidRPr="00A05AA3">
              <w:t>10</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0C3631" w:rsidRPr="00A05AA3" w:rsidRDefault="000C3631" w:rsidP="00C22478">
            <w:pPr>
              <w:ind w:firstLine="0"/>
              <w:jc w:val="left"/>
            </w:pPr>
            <w:r w:rsidRPr="00A05AA3">
              <w:t xml:space="preserve">Количество </w:t>
            </w:r>
            <w:r w:rsidR="00C22478" w:rsidRPr="00A05AA3">
              <w:t>воздуха,</w:t>
            </w:r>
            <w:r w:rsidRPr="00A05AA3">
              <w:t xml:space="preserve"> проходящего через в</w:t>
            </w:r>
            <w:r w:rsidRPr="00A05AA3">
              <w:t>о</w:t>
            </w:r>
            <w:r w:rsidRPr="00A05AA3">
              <w:t>дяную завесу, м</w:t>
            </w:r>
            <w:r w:rsidRPr="00A05AA3">
              <w:rPr>
                <w:vertAlign w:val="superscript"/>
              </w:rPr>
              <w:t>3</w:t>
            </w:r>
            <w:r w:rsidRPr="00A05AA3">
              <w:t>/мин</w:t>
            </w:r>
          </w:p>
        </w:tc>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rPr>
                <w:vertAlign w:val="subscript"/>
              </w:rPr>
            </w:pPr>
            <w:r w:rsidRPr="00A05AA3">
              <w:rPr>
                <w:i/>
                <w:lang w:val="en-US"/>
              </w:rPr>
              <w:t>Q</w:t>
            </w:r>
            <w:r w:rsidRPr="00A05AA3">
              <w:rPr>
                <w:vertAlign w:val="subscript"/>
              </w:rPr>
              <w:t>в</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300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350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400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400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400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450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500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500</w:t>
            </w:r>
          </w:p>
        </w:tc>
      </w:tr>
      <w:tr w:rsidR="000C3631" w:rsidRPr="00A05AA3" w:rsidTr="00A05AA3">
        <w:trPr>
          <w:trHeight w:hRule="exact" w:val="98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631" w:rsidRPr="00A05AA3" w:rsidRDefault="000C3631" w:rsidP="00DD7873">
            <w:pPr>
              <w:ind w:firstLine="0"/>
            </w:pPr>
            <w:r w:rsidRPr="00A05AA3">
              <w:t>11</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0C3631" w:rsidRPr="00A05AA3" w:rsidRDefault="000C3631" w:rsidP="00C22478">
            <w:pPr>
              <w:ind w:firstLine="0"/>
              <w:jc w:val="left"/>
            </w:pPr>
            <w:r w:rsidRPr="00A05AA3">
              <w:t xml:space="preserve">Удельный расход воды на создание завесы, </w:t>
            </w:r>
            <w:proofErr w:type="gramStart"/>
            <w:r w:rsidRPr="00A05AA3">
              <w:t>л</w:t>
            </w:r>
            <w:proofErr w:type="gramEnd"/>
            <w:r w:rsidRPr="00A05AA3">
              <w:t>/м</w:t>
            </w:r>
            <w:r w:rsidRPr="00A05AA3">
              <w:rPr>
                <w:vertAlign w:val="superscript"/>
              </w:rPr>
              <w:t>3</w:t>
            </w:r>
            <w:r w:rsidRPr="00A05AA3">
              <w:t xml:space="preserve"> </w:t>
            </w:r>
          </w:p>
        </w:tc>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rPr>
                <w:i/>
              </w:rPr>
              <w:t>g</w:t>
            </w:r>
            <w:r w:rsidRPr="00A05AA3">
              <w:rPr>
                <w:vertAlign w:val="subscript"/>
              </w:rPr>
              <w:t>4</w:t>
            </w:r>
            <w:r w:rsidRPr="00A05AA3">
              <w:t>,</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0,1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0,05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0,09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0,06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0,08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0,08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0,08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0,06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0,09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0,09</w:t>
            </w:r>
          </w:p>
        </w:tc>
      </w:tr>
      <w:tr w:rsidR="000C3631" w:rsidRPr="00A05AA3" w:rsidTr="008565DD">
        <w:trPr>
          <w:trHeight w:hRule="exact" w:val="59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0C3631" w:rsidRPr="00A05AA3" w:rsidRDefault="000C3631" w:rsidP="00DD7873">
            <w:pPr>
              <w:ind w:firstLine="0"/>
            </w:pPr>
            <w:r w:rsidRPr="00A05AA3">
              <w:t>12</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0C3631" w:rsidRPr="00A05AA3" w:rsidRDefault="000C3631" w:rsidP="00C22478">
            <w:pPr>
              <w:ind w:firstLine="0"/>
              <w:jc w:val="left"/>
            </w:pPr>
            <w:r w:rsidRPr="00A05AA3">
              <w:t>Начальная концентр</w:t>
            </w:r>
            <w:r w:rsidRPr="00A05AA3">
              <w:t>а</w:t>
            </w:r>
            <w:r w:rsidRPr="00A05AA3">
              <w:t>ция пыли, мг/ м</w:t>
            </w:r>
            <w:r w:rsidRPr="00A05AA3">
              <w:rPr>
                <w:vertAlign w:val="superscript"/>
              </w:rPr>
              <w:t>3</w:t>
            </w:r>
          </w:p>
        </w:tc>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rPr>
                <w:i/>
              </w:rPr>
              <w:t>С</w:t>
            </w:r>
            <w:r w:rsidRPr="00A05AA3">
              <w:rPr>
                <w:vertAlign w:val="subscript"/>
              </w:rPr>
              <w:t>нач</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1500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1600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1700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1800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1900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2000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2100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2200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2300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C3631" w:rsidRPr="00A05AA3" w:rsidRDefault="000C3631" w:rsidP="00DD7873">
            <w:pPr>
              <w:ind w:firstLine="0"/>
            </w:pPr>
            <w:r w:rsidRPr="00A05AA3">
              <w:t>2400</w:t>
            </w:r>
          </w:p>
          <w:p w:rsidR="000C3631" w:rsidRPr="00A05AA3" w:rsidRDefault="000C3631" w:rsidP="000C3631">
            <w:pPr>
              <w:ind w:firstLine="0"/>
              <w:jc w:val="center"/>
            </w:pPr>
          </w:p>
        </w:tc>
      </w:tr>
    </w:tbl>
    <w:p w:rsidR="000C3631" w:rsidRPr="008565DD" w:rsidRDefault="000C3631" w:rsidP="000C3631">
      <w:pPr>
        <w:ind w:firstLine="0"/>
        <w:rPr>
          <w:sz w:val="2"/>
          <w:szCs w:val="2"/>
        </w:rPr>
      </w:pPr>
    </w:p>
    <w:p w:rsidR="000C3631" w:rsidRPr="000567F5" w:rsidRDefault="000C3631" w:rsidP="000C3631">
      <w:pPr>
        <w:ind w:firstLine="0"/>
        <w:jc w:val="right"/>
        <w:rPr>
          <w:b/>
          <w:sz w:val="28"/>
          <w:szCs w:val="28"/>
        </w:rPr>
      </w:pPr>
    </w:p>
    <w:p w:rsidR="00A05AA3" w:rsidRDefault="00A05AA3">
      <w:pPr>
        <w:widowControl/>
        <w:spacing w:after="160" w:line="259" w:lineRule="auto"/>
        <w:ind w:firstLine="0"/>
        <w:jc w:val="left"/>
        <w:rPr>
          <w:b/>
          <w:sz w:val="28"/>
          <w:szCs w:val="28"/>
        </w:rPr>
      </w:pPr>
      <w:r>
        <w:rPr>
          <w:b/>
          <w:sz w:val="28"/>
          <w:szCs w:val="28"/>
        </w:rPr>
        <w:br w:type="page"/>
      </w:r>
    </w:p>
    <w:p w:rsidR="000C3631" w:rsidRPr="000567F5" w:rsidRDefault="00444823" w:rsidP="000C3631">
      <w:pPr>
        <w:ind w:firstLine="0"/>
        <w:jc w:val="right"/>
        <w:rPr>
          <w:b/>
          <w:sz w:val="28"/>
          <w:szCs w:val="28"/>
        </w:rPr>
      </w:pPr>
      <w:r>
        <w:rPr>
          <w:b/>
          <w:sz w:val="28"/>
          <w:szCs w:val="28"/>
        </w:rPr>
        <w:lastRenderedPageBreak/>
        <w:t>Таблица 5</w:t>
      </w:r>
    </w:p>
    <w:p w:rsidR="000C3631" w:rsidRPr="00C22478" w:rsidRDefault="000C3631" w:rsidP="000C3631">
      <w:pPr>
        <w:ind w:firstLine="0"/>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4"/>
        <w:gridCol w:w="5468"/>
        <w:gridCol w:w="1590"/>
        <w:gridCol w:w="1634"/>
      </w:tblGrid>
      <w:tr w:rsidR="000C3631" w:rsidRPr="00A05AA3" w:rsidTr="00A05AA3">
        <w:trPr>
          <w:tblHeader/>
        </w:trPr>
        <w:tc>
          <w:tcPr>
            <w:tcW w:w="594" w:type="dxa"/>
            <w:shd w:val="clear" w:color="auto" w:fill="auto"/>
          </w:tcPr>
          <w:p w:rsidR="000C3631" w:rsidRPr="00A05AA3" w:rsidRDefault="000C3631" w:rsidP="00C22478">
            <w:pPr>
              <w:ind w:firstLine="0"/>
              <w:jc w:val="center"/>
            </w:pPr>
            <w:r w:rsidRPr="00A05AA3">
              <w:t>№</w:t>
            </w:r>
          </w:p>
          <w:p w:rsidR="000C3631" w:rsidRPr="00A05AA3" w:rsidRDefault="000C3631" w:rsidP="00C22478">
            <w:pPr>
              <w:ind w:firstLine="0"/>
              <w:jc w:val="center"/>
            </w:pPr>
            <w:proofErr w:type="gramStart"/>
            <w:r w:rsidRPr="00A05AA3">
              <w:t>п</w:t>
            </w:r>
            <w:proofErr w:type="gramEnd"/>
            <w:r w:rsidRPr="00A05AA3">
              <w:t>/п</w:t>
            </w:r>
          </w:p>
        </w:tc>
        <w:tc>
          <w:tcPr>
            <w:tcW w:w="5468" w:type="dxa"/>
            <w:shd w:val="clear" w:color="auto" w:fill="auto"/>
          </w:tcPr>
          <w:p w:rsidR="000C3631" w:rsidRPr="00A05AA3" w:rsidRDefault="000C3631" w:rsidP="00F15CD6">
            <w:pPr>
              <w:ind w:firstLine="0"/>
              <w:jc w:val="center"/>
            </w:pPr>
            <w:r w:rsidRPr="00A05AA3">
              <w:t>Параметры</w:t>
            </w:r>
          </w:p>
        </w:tc>
        <w:tc>
          <w:tcPr>
            <w:tcW w:w="1590" w:type="dxa"/>
            <w:shd w:val="clear" w:color="auto" w:fill="auto"/>
          </w:tcPr>
          <w:p w:rsidR="000C3631" w:rsidRPr="00A05AA3" w:rsidRDefault="000C3631" w:rsidP="00C22478">
            <w:pPr>
              <w:ind w:firstLine="0"/>
              <w:jc w:val="center"/>
            </w:pPr>
            <w:r w:rsidRPr="00A05AA3">
              <w:t>Условные</w:t>
            </w:r>
          </w:p>
          <w:p w:rsidR="000C3631" w:rsidRPr="00A05AA3" w:rsidRDefault="000C3631" w:rsidP="00C22478">
            <w:pPr>
              <w:ind w:firstLine="0"/>
              <w:jc w:val="center"/>
            </w:pPr>
            <w:r w:rsidRPr="00A05AA3">
              <w:t>обозначения</w:t>
            </w:r>
          </w:p>
        </w:tc>
        <w:tc>
          <w:tcPr>
            <w:tcW w:w="1634" w:type="dxa"/>
            <w:shd w:val="clear" w:color="auto" w:fill="auto"/>
          </w:tcPr>
          <w:p w:rsidR="00C22478" w:rsidRPr="00A05AA3" w:rsidRDefault="000C3631" w:rsidP="00C22478">
            <w:pPr>
              <w:ind w:firstLine="0"/>
              <w:jc w:val="center"/>
            </w:pPr>
            <w:r w:rsidRPr="00A05AA3">
              <w:t xml:space="preserve">Числовые </w:t>
            </w:r>
          </w:p>
          <w:p w:rsidR="000C3631" w:rsidRPr="00A05AA3" w:rsidRDefault="000C3631" w:rsidP="00C22478">
            <w:pPr>
              <w:ind w:firstLine="0"/>
              <w:jc w:val="center"/>
            </w:pPr>
            <w:r w:rsidRPr="00A05AA3">
              <w:t>значения</w:t>
            </w:r>
          </w:p>
        </w:tc>
      </w:tr>
      <w:tr w:rsidR="000C3631" w:rsidRPr="00A05AA3" w:rsidTr="00C22478">
        <w:tc>
          <w:tcPr>
            <w:tcW w:w="594" w:type="dxa"/>
            <w:shd w:val="clear" w:color="auto" w:fill="auto"/>
          </w:tcPr>
          <w:p w:rsidR="000C3631" w:rsidRPr="00A05AA3" w:rsidRDefault="000C3631" w:rsidP="00C22478">
            <w:pPr>
              <w:ind w:firstLine="0"/>
            </w:pPr>
            <w:r w:rsidRPr="00A05AA3">
              <w:t>1</w:t>
            </w:r>
          </w:p>
        </w:tc>
        <w:tc>
          <w:tcPr>
            <w:tcW w:w="5468" w:type="dxa"/>
            <w:shd w:val="clear" w:color="auto" w:fill="auto"/>
          </w:tcPr>
          <w:p w:rsidR="000C3631" w:rsidRPr="00A05AA3" w:rsidRDefault="000C3631" w:rsidP="00C22478">
            <w:pPr>
              <w:ind w:firstLine="0"/>
              <w:jc w:val="left"/>
            </w:pPr>
            <w:r w:rsidRPr="00A05AA3">
              <w:t>Диаметр скважины</w:t>
            </w:r>
          </w:p>
        </w:tc>
        <w:tc>
          <w:tcPr>
            <w:tcW w:w="1590" w:type="dxa"/>
            <w:shd w:val="clear" w:color="auto" w:fill="auto"/>
          </w:tcPr>
          <w:p w:rsidR="000C3631" w:rsidRPr="00A05AA3" w:rsidRDefault="000C3631" w:rsidP="00C22478">
            <w:pPr>
              <w:ind w:firstLine="0"/>
            </w:pPr>
            <w:proofErr w:type="gramStart"/>
            <w:r w:rsidRPr="00A05AA3">
              <w:rPr>
                <w:i/>
              </w:rPr>
              <w:t>d</w:t>
            </w:r>
            <w:proofErr w:type="gramEnd"/>
            <w:r w:rsidRPr="00A05AA3">
              <w:rPr>
                <w:vertAlign w:val="subscript"/>
              </w:rPr>
              <w:t>скв</w:t>
            </w:r>
            <w:r w:rsidRPr="00A05AA3">
              <w:t>, м</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2</w:t>
            </w:r>
          </w:p>
        </w:tc>
        <w:tc>
          <w:tcPr>
            <w:tcW w:w="5468" w:type="dxa"/>
            <w:shd w:val="clear" w:color="auto" w:fill="auto"/>
          </w:tcPr>
          <w:p w:rsidR="000C3631" w:rsidRPr="00A05AA3" w:rsidRDefault="000C3631" w:rsidP="00C22478">
            <w:pPr>
              <w:ind w:firstLine="0"/>
              <w:jc w:val="left"/>
            </w:pPr>
            <w:r w:rsidRPr="00A05AA3">
              <w:t>Глубина герметизации скважины</w:t>
            </w:r>
          </w:p>
        </w:tc>
        <w:tc>
          <w:tcPr>
            <w:tcW w:w="1590" w:type="dxa"/>
            <w:shd w:val="clear" w:color="auto" w:fill="auto"/>
          </w:tcPr>
          <w:p w:rsidR="000C3631" w:rsidRPr="00A05AA3" w:rsidRDefault="000C3631" w:rsidP="00C22478">
            <w:pPr>
              <w:ind w:firstLine="0"/>
            </w:pPr>
            <w:proofErr w:type="gramStart"/>
            <w:r w:rsidRPr="00A05AA3">
              <w:rPr>
                <w:i/>
              </w:rPr>
              <w:t>L</w:t>
            </w:r>
            <w:proofErr w:type="gramEnd"/>
            <w:r w:rsidRPr="00A05AA3">
              <w:rPr>
                <w:vertAlign w:val="subscript"/>
              </w:rPr>
              <w:t>г</w:t>
            </w:r>
            <w:r w:rsidRPr="00A05AA3">
              <w:t>, м</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3</w:t>
            </w:r>
          </w:p>
        </w:tc>
        <w:tc>
          <w:tcPr>
            <w:tcW w:w="5468" w:type="dxa"/>
            <w:shd w:val="clear" w:color="auto" w:fill="auto"/>
          </w:tcPr>
          <w:p w:rsidR="000C3631" w:rsidRPr="00A05AA3" w:rsidRDefault="000C3631" w:rsidP="00C22478">
            <w:pPr>
              <w:ind w:firstLine="0"/>
              <w:jc w:val="left"/>
            </w:pPr>
            <w:r w:rsidRPr="00A05AA3">
              <w:t>Подвигание подготовительного забоя за смену</w:t>
            </w:r>
          </w:p>
        </w:tc>
        <w:tc>
          <w:tcPr>
            <w:tcW w:w="1590" w:type="dxa"/>
            <w:shd w:val="clear" w:color="auto" w:fill="auto"/>
          </w:tcPr>
          <w:p w:rsidR="000C3631" w:rsidRPr="00A05AA3" w:rsidRDefault="000C3631" w:rsidP="00C22478">
            <w:pPr>
              <w:ind w:firstLine="0"/>
            </w:pPr>
            <w:r w:rsidRPr="00A05AA3">
              <w:rPr>
                <w:i/>
                <w:lang w:val="en-US"/>
              </w:rPr>
              <w:t>L</w:t>
            </w:r>
            <w:r w:rsidRPr="00A05AA3">
              <w:rPr>
                <w:vertAlign w:val="subscript"/>
              </w:rPr>
              <w:t>см</w:t>
            </w:r>
            <w:r w:rsidRPr="00A05AA3">
              <w:t>,</w:t>
            </w:r>
            <w:r w:rsidRPr="00A05AA3">
              <w:rPr>
                <w:vertAlign w:val="subscript"/>
              </w:rPr>
              <w:t xml:space="preserve"> </w:t>
            </w:r>
            <w:r w:rsidRPr="00A05AA3">
              <w:t>м</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4</w:t>
            </w:r>
          </w:p>
        </w:tc>
        <w:tc>
          <w:tcPr>
            <w:tcW w:w="5468" w:type="dxa"/>
            <w:shd w:val="clear" w:color="auto" w:fill="auto"/>
          </w:tcPr>
          <w:p w:rsidR="000C3631" w:rsidRPr="00A05AA3" w:rsidRDefault="000C3631" w:rsidP="00C22478">
            <w:pPr>
              <w:ind w:firstLine="0"/>
              <w:jc w:val="left"/>
            </w:pPr>
            <w:proofErr w:type="gramStart"/>
            <w:r w:rsidRPr="00A05AA3">
              <w:t>Недельное</w:t>
            </w:r>
            <w:proofErr w:type="gramEnd"/>
            <w:r w:rsidRPr="00A05AA3">
              <w:t xml:space="preserve"> подвигание подготовительного забоя</w:t>
            </w:r>
          </w:p>
        </w:tc>
        <w:tc>
          <w:tcPr>
            <w:tcW w:w="1590" w:type="dxa"/>
            <w:shd w:val="clear" w:color="auto" w:fill="auto"/>
          </w:tcPr>
          <w:p w:rsidR="000C3631" w:rsidRPr="00A05AA3" w:rsidRDefault="000C3631" w:rsidP="00C22478">
            <w:pPr>
              <w:ind w:firstLine="0"/>
            </w:pPr>
            <w:r w:rsidRPr="00A05AA3">
              <w:rPr>
                <w:i/>
                <w:lang w:val="en-US"/>
              </w:rPr>
              <w:t>L</w:t>
            </w:r>
            <w:r w:rsidRPr="00A05AA3">
              <w:rPr>
                <w:vertAlign w:val="subscript"/>
              </w:rPr>
              <w:t>нед</w:t>
            </w:r>
            <w:r w:rsidRPr="00A05AA3">
              <w:t>, м</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5</w:t>
            </w:r>
          </w:p>
        </w:tc>
        <w:tc>
          <w:tcPr>
            <w:tcW w:w="5468" w:type="dxa"/>
            <w:shd w:val="clear" w:color="auto" w:fill="auto"/>
          </w:tcPr>
          <w:p w:rsidR="000C3631" w:rsidRPr="00A05AA3" w:rsidRDefault="000C3631" w:rsidP="00C22478">
            <w:pPr>
              <w:ind w:firstLine="0"/>
              <w:jc w:val="left"/>
            </w:pPr>
            <w:r w:rsidRPr="00A05AA3">
              <w:t xml:space="preserve">Длина скважины </w:t>
            </w:r>
          </w:p>
        </w:tc>
        <w:tc>
          <w:tcPr>
            <w:tcW w:w="1590" w:type="dxa"/>
            <w:shd w:val="clear" w:color="auto" w:fill="auto"/>
          </w:tcPr>
          <w:p w:rsidR="000C3631" w:rsidRPr="00A05AA3" w:rsidRDefault="000C3631" w:rsidP="00C22478">
            <w:pPr>
              <w:ind w:firstLine="0"/>
            </w:pPr>
            <w:proofErr w:type="gramStart"/>
            <w:r w:rsidRPr="00A05AA3">
              <w:rPr>
                <w:i/>
              </w:rPr>
              <w:t>L</w:t>
            </w:r>
            <w:proofErr w:type="gramEnd"/>
            <w:r w:rsidRPr="00A05AA3">
              <w:rPr>
                <w:vertAlign w:val="subscript"/>
              </w:rPr>
              <w:t>скв</w:t>
            </w:r>
            <w:r w:rsidRPr="00A05AA3">
              <w:t>, м</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6</w:t>
            </w:r>
          </w:p>
        </w:tc>
        <w:tc>
          <w:tcPr>
            <w:tcW w:w="5468" w:type="dxa"/>
            <w:shd w:val="clear" w:color="auto" w:fill="auto"/>
          </w:tcPr>
          <w:p w:rsidR="000C3631" w:rsidRPr="00A05AA3" w:rsidRDefault="000C3631" w:rsidP="00C22478">
            <w:pPr>
              <w:ind w:firstLine="0"/>
              <w:jc w:val="left"/>
            </w:pPr>
            <w:r w:rsidRPr="00A05AA3">
              <w:t xml:space="preserve">Радиус увлажнения </w:t>
            </w:r>
          </w:p>
        </w:tc>
        <w:tc>
          <w:tcPr>
            <w:tcW w:w="1590" w:type="dxa"/>
            <w:shd w:val="clear" w:color="auto" w:fill="auto"/>
          </w:tcPr>
          <w:p w:rsidR="000C3631" w:rsidRPr="00A05AA3" w:rsidRDefault="000C3631" w:rsidP="00C22478">
            <w:pPr>
              <w:ind w:firstLine="0"/>
            </w:pPr>
            <w:r w:rsidRPr="00A05AA3">
              <w:rPr>
                <w:i/>
              </w:rPr>
              <w:t>R</w:t>
            </w:r>
            <w:r w:rsidRPr="00A05AA3">
              <w:t>, м</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7</w:t>
            </w:r>
          </w:p>
        </w:tc>
        <w:tc>
          <w:tcPr>
            <w:tcW w:w="5468" w:type="dxa"/>
            <w:shd w:val="clear" w:color="auto" w:fill="auto"/>
          </w:tcPr>
          <w:p w:rsidR="000C3631" w:rsidRPr="00A05AA3" w:rsidRDefault="000C3631" w:rsidP="00C22478">
            <w:pPr>
              <w:ind w:firstLine="0"/>
              <w:jc w:val="left"/>
            </w:pPr>
            <w:r w:rsidRPr="00A05AA3">
              <w:t>Высота выработки вчерне</w:t>
            </w:r>
          </w:p>
        </w:tc>
        <w:tc>
          <w:tcPr>
            <w:tcW w:w="1590" w:type="dxa"/>
            <w:shd w:val="clear" w:color="auto" w:fill="auto"/>
          </w:tcPr>
          <w:p w:rsidR="000C3631" w:rsidRPr="00A05AA3" w:rsidRDefault="000C3631" w:rsidP="00C22478">
            <w:pPr>
              <w:ind w:firstLine="0"/>
            </w:pPr>
            <w:r w:rsidRPr="00A05AA3">
              <w:rPr>
                <w:i/>
              </w:rPr>
              <w:t>h</w:t>
            </w:r>
            <w:r w:rsidRPr="00A05AA3">
              <w:t>, м</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8</w:t>
            </w:r>
          </w:p>
        </w:tc>
        <w:tc>
          <w:tcPr>
            <w:tcW w:w="5468" w:type="dxa"/>
            <w:shd w:val="clear" w:color="auto" w:fill="auto"/>
          </w:tcPr>
          <w:p w:rsidR="000C3631" w:rsidRPr="00A05AA3" w:rsidRDefault="000C3631" w:rsidP="00C22478">
            <w:pPr>
              <w:ind w:firstLine="0"/>
              <w:jc w:val="left"/>
            </w:pPr>
            <w:r w:rsidRPr="00A05AA3">
              <w:t xml:space="preserve">Объемный вес угля </w:t>
            </w:r>
          </w:p>
        </w:tc>
        <w:tc>
          <w:tcPr>
            <w:tcW w:w="1590" w:type="dxa"/>
            <w:shd w:val="clear" w:color="auto" w:fill="auto"/>
          </w:tcPr>
          <w:p w:rsidR="000C3631" w:rsidRPr="00A05AA3" w:rsidRDefault="000C3631" w:rsidP="00C22478">
            <w:pPr>
              <w:ind w:firstLine="0"/>
            </w:pPr>
            <w:r w:rsidRPr="00A05AA3">
              <w:sym w:font="Symbol" w:char="F067"/>
            </w:r>
            <w:r w:rsidRPr="00A05AA3">
              <w:t>, т/м</w:t>
            </w:r>
            <w:r w:rsidRPr="00A05AA3">
              <w:rPr>
                <w:vertAlign w:val="superscript"/>
              </w:rPr>
              <w:t>3</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9</w:t>
            </w:r>
          </w:p>
        </w:tc>
        <w:tc>
          <w:tcPr>
            <w:tcW w:w="5468" w:type="dxa"/>
            <w:shd w:val="clear" w:color="auto" w:fill="auto"/>
          </w:tcPr>
          <w:p w:rsidR="000C3631" w:rsidRPr="00A05AA3" w:rsidRDefault="000C3631" w:rsidP="00C22478">
            <w:pPr>
              <w:ind w:firstLine="0"/>
              <w:jc w:val="left"/>
            </w:pPr>
            <w:r w:rsidRPr="00A05AA3">
              <w:t xml:space="preserve">Прирост влаги </w:t>
            </w:r>
          </w:p>
        </w:tc>
        <w:tc>
          <w:tcPr>
            <w:tcW w:w="1590" w:type="dxa"/>
            <w:shd w:val="clear" w:color="auto" w:fill="auto"/>
          </w:tcPr>
          <w:p w:rsidR="000C3631" w:rsidRPr="00A05AA3" w:rsidRDefault="000C3631" w:rsidP="00C22478">
            <w:pPr>
              <w:ind w:firstLine="0"/>
            </w:pPr>
            <w:r w:rsidRPr="00A05AA3">
              <w:rPr>
                <w:lang w:val="en-US"/>
              </w:rPr>
              <w:sym w:font="Symbol" w:char="F044"/>
            </w:r>
            <w:r w:rsidRPr="00A05AA3">
              <w:rPr>
                <w:i/>
                <w:lang w:val="en-US"/>
              </w:rPr>
              <w:t>W</w:t>
            </w:r>
            <w:r w:rsidRPr="00A05AA3">
              <w:t>, %</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10</w:t>
            </w:r>
          </w:p>
        </w:tc>
        <w:tc>
          <w:tcPr>
            <w:tcW w:w="5468" w:type="dxa"/>
            <w:shd w:val="clear" w:color="auto" w:fill="auto"/>
          </w:tcPr>
          <w:p w:rsidR="000C3631" w:rsidRPr="00A05AA3" w:rsidRDefault="000C3631" w:rsidP="00C22478">
            <w:pPr>
              <w:ind w:firstLine="0"/>
              <w:jc w:val="left"/>
            </w:pPr>
            <w:r w:rsidRPr="00A05AA3">
              <w:t>Темп нагнетания</w:t>
            </w:r>
          </w:p>
        </w:tc>
        <w:tc>
          <w:tcPr>
            <w:tcW w:w="1590" w:type="dxa"/>
            <w:shd w:val="clear" w:color="auto" w:fill="auto"/>
          </w:tcPr>
          <w:p w:rsidR="000C3631" w:rsidRPr="00A05AA3" w:rsidRDefault="000C3631" w:rsidP="00C22478">
            <w:pPr>
              <w:ind w:firstLine="0"/>
              <w:rPr>
                <w:lang w:val="en-US"/>
              </w:rPr>
            </w:pPr>
            <w:proofErr w:type="gramStart"/>
            <w:r w:rsidRPr="00A05AA3">
              <w:rPr>
                <w:i/>
              </w:rPr>
              <w:t>g</w:t>
            </w:r>
            <w:proofErr w:type="gramEnd"/>
            <w:r w:rsidRPr="00A05AA3">
              <w:rPr>
                <w:vertAlign w:val="subscript"/>
              </w:rPr>
              <w:t>н</w:t>
            </w:r>
            <w:r w:rsidRPr="00A05AA3">
              <w:t>, л/мин</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11</w:t>
            </w:r>
          </w:p>
        </w:tc>
        <w:tc>
          <w:tcPr>
            <w:tcW w:w="5468" w:type="dxa"/>
            <w:shd w:val="clear" w:color="auto" w:fill="auto"/>
          </w:tcPr>
          <w:p w:rsidR="000C3631" w:rsidRPr="00A05AA3" w:rsidRDefault="000C3631" w:rsidP="00C22478">
            <w:pPr>
              <w:ind w:firstLine="0"/>
              <w:jc w:val="left"/>
            </w:pPr>
            <w:r w:rsidRPr="00A05AA3">
              <w:t>Тип насоса</w:t>
            </w:r>
          </w:p>
        </w:tc>
        <w:tc>
          <w:tcPr>
            <w:tcW w:w="1590" w:type="dxa"/>
            <w:shd w:val="clear" w:color="auto" w:fill="auto"/>
          </w:tcPr>
          <w:p w:rsidR="000C3631" w:rsidRPr="00A05AA3" w:rsidRDefault="000C3631" w:rsidP="00C22478">
            <w:pPr>
              <w:ind w:firstLine="0"/>
            </w:pPr>
            <w:r w:rsidRPr="00A05AA3">
              <w:t>–</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12</w:t>
            </w:r>
          </w:p>
        </w:tc>
        <w:tc>
          <w:tcPr>
            <w:tcW w:w="5468" w:type="dxa"/>
            <w:shd w:val="clear" w:color="auto" w:fill="auto"/>
          </w:tcPr>
          <w:p w:rsidR="000C3631" w:rsidRPr="00A05AA3" w:rsidRDefault="000C3631" w:rsidP="00C22478">
            <w:pPr>
              <w:ind w:firstLine="0"/>
              <w:jc w:val="left"/>
            </w:pPr>
            <w:r w:rsidRPr="00A05AA3">
              <w:t>Расход жидкости на одну скважину</w:t>
            </w:r>
          </w:p>
        </w:tc>
        <w:tc>
          <w:tcPr>
            <w:tcW w:w="1590" w:type="dxa"/>
            <w:shd w:val="clear" w:color="auto" w:fill="auto"/>
          </w:tcPr>
          <w:p w:rsidR="000C3631" w:rsidRPr="00A05AA3" w:rsidRDefault="000C3631" w:rsidP="00C22478">
            <w:pPr>
              <w:ind w:firstLine="0"/>
            </w:pPr>
            <w:proofErr w:type="gramStart"/>
            <w:r w:rsidRPr="00A05AA3">
              <w:rPr>
                <w:i/>
              </w:rPr>
              <w:t>Q</w:t>
            </w:r>
            <w:proofErr w:type="gramEnd"/>
            <w:r w:rsidRPr="00A05AA3">
              <w:rPr>
                <w:vertAlign w:val="subscript"/>
              </w:rPr>
              <w:t>с</w:t>
            </w:r>
            <w:r w:rsidRPr="00A05AA3">
              <w:t>, м</w:t>
            </w:r>
            <w:r w:rsidRPr="00A05AA3">
              <w:rPr>
                <w:vertAlign w:val="superscript"/>
              </w:rPr>
              <w:t>3</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13</w:t>
            </w:r>
          </w:p>
        </w:tc>
        <w:tc>
          <w:tcPr>
            <w:tcW w:w="5468" w:type="dxa"/>
            <w:shd w:val="clear" w:color="auto" w:fill="auto"/>
          </w:tcPr>
          <w:p w:rsidR="000C3631" w:rsidRPr="00A05AA3" w:rsidRDefault="000C3631" w:rsidP="00C22478">
            <w:pPr>
              <w:ind w:firstLine="0"/>
              <w:jc w:val="left"/>
            </w:pPr>
            <w:r w:rsidRPr="00A05AA3">
              <w:t>Продолжительность нагнетания</w:t>
            </w:r>
          </w:p>
        </w:tc>
        <w:tc>
          <w:tcPr>
            <w:tcW w:w="1590" w:type="dxa"/>
            <w:shd w:val="clear" w:color="auto" w:fill="auto"/>
          </w:tcPr>
          <w:p w:rsidR="000C3631" w:rsidRPr="00A05AA3" w:rsidRDefault="000C3631" w:rsidP="00C22478">
            <w:pPr>
              <w:ind w:firstLine="0"/>
            </w:pPr>
            <w:r w:rsidRPr="00A05AA3">
              <w:rPr>
                <w:i/>
              </w:rPr>
              <w:t>Т</w:t>
            </w:r>
            <w:r w:rsidRPr="00A05AA3">
              <w:t>, ч</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14</w:t>
            </w:r>
          </w:p>
        </w:tc>
        <w:tc>
          <w:tcPr>
            <w:tcW w:w="5468" w:type="dxa"/>
            <w:shd w:val="clear" w:color="auto" w:fill="auto"/>
          </w:tcPr>
          <w:p w:rsidR="000C3631" w:rsidRPr="00A05AA3" w:rsidRDefault="000C3631" w:rsidP="00C22478">
            <w:pPr>
              <w:ind w:firstLine="0"/>
              <w:jc w:val="left"/>
            </w:pPr>
            <w:r w:rsidRPr="00A05AA3">
              <w:t xml:space="preserve">Производительность проходческого комбайна </w:t>
            </w:r>
          </w:p>
        </w:tc>
        <w:tc>
          <w:tcPr>
            <w:tcW w:w="1590" w:type="dxa"/>
            <w:shd w:val="clear" w:color="auto" w:fill="auto"/>
          </w:tcPr>
          <w:p w:rsidR="000C3631" w:rsidRPr="00A05AA3" w:rsidRDefault="000C3631" w:rsidP="00C22478">
            <w:pPr>
              <w:ind w:firstLine="0"/>
            </w:pPr>
            <w:r w:rsidRPr="00A05AA3">
              <w:rPr>
                <w:i/>
              </w:rPr>
              <w:t>А</w:t>
            </w:r>
            <w:r w:rsidRPr="00A05AA3">
              <w:t>, т/мин</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15</w:t>
            </w:r>
          </w:p>
        </w:tc>
        <w:tc>
          <w:tcPr>
            <w:tcW w:w="5468" w:type="dxa"/>
            <w:shd w:val="clear" w:color="auto" w:fill="auto"/>
          </w:tcPr>
          <w:p w:rsidR="000C3631" w:rsidRPr="00A05AA3" w:rsidRDefault="000C3631" w:rsidP="00C22478">
            <w:pPr>
              <w:ind w:firstLine="0"/>
              <w:jc w:val="left"/>
            </w:pPr>
            <w:r w:rsidRPr="00A05AA3">
              <w:t>Расход воды, необходимый для орошения</w:t>
            </w:r>
          </w:p>
        </w:tc>
        <w:tc>
          <w:tcPr>
            <w:tcW w:w="1590" w:type="dxa"/>
            <w:shd w:val="clear" w:color="auto" w:fill="auto"/>
          </w:tcPr>
          <w:p w:rsidR="000C3631" w:rsidRPr="00A05AA3" w:rsidRDefault="000C3631" w:rsidP="00C22478">
            <w:pPr>
              <w:ind w:firstLine="0"/>
            </w:pPr>
            <w:r w:rsidRPr="00A05AA3">
              <w:rPr>
                <w:i/>
                <w:lang w:val="en-US"/>
              </w:rPr>
              <w:t>Q</w:t>
            </w:r>
            <w:r w:rsidRPr="00A05AA3">
              <w:rPr>
                <w:vertAlign w:val="subscript"/>
              </w:rPr>
              <w:t>0</w:t>
            </w:r>
            <w:r w:rsidRPr="00A05AA3">
              <w:t>, л/мин</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16</w:t>
            </w:r>
          </w:p>
        </w:tc>
        <w:tc>
          <w:tcPr>
            <w:tcW w:w="5468" w:type="dxa"/>
            <w:shd w:val="clear" w:color="auto" w:fill="auto"/>
          </w:tcPr>
          <w:p w:rsidR="000C3631" w:rsidRPr="00A05AA3" w:rsidRDefault="000C3631" w:rsidP="00C22478">
            <w:pPr>
              <w:ind w:firstLine="0"/>
              <w:jc w:val="left"/>
            </w:pPr>
            <w:r w:rsidRPr="00A05AA3">
              <w:t>Общий расход воды</w:t>
            </w:r>
          </w:p>
        </w:tc>
        <w:tc>
          <w:tcPr>
            <w:tcW w:w="1590" w:type="dxa"/>
            <w:shd w:val="clear" w:color="auto" w:fill="auto"/>
          </w:tcPr>
          <w:p w:rsidR="000C3631" w:rsidRPr="00A05AA3" w:rsidRDefault="000C3631" w:rsidP="00C22478">
            <w:pPr>
              <w:ind w:firstLine="0"/>
              <w:rPr>
                <w:lang w:val="en-US"/>
              </w:rPr>
            </w:pPr>
            <w:r w:rsidRPr="00A05AA3">
              <w:rPr>
                <w:i/>
                <w:lang w:val="en-US"/>
              </w:rPr>
              <w:t>Q</w:t>
            </w:r>
            <w:r w:rsidRPr="00A05AA3">
              <w:rPr>
                <w:vertAlign w:val="subscript"/>
              </w:rPr>
              <w:t>общ</w:t>
            </w:r>
            <w:r w:rsidRPr="00A05AA3">
              <w:t>, м</w:t>
            </w:r>
            <w:r w:rsidRPr="00A05AA3">
              <w:rPr>
                <w:vertAlign w:val="superscript"/>
              </w:rPr>
              <w:t>3</w:t>
            </w:r>
            <w:r w:rsidRPr="00A05AA3">
              <w:t>/сут</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17</w:t>
            </w:r>
          </w:p>
        </w:tc>
        <w:tc>
          <w:tcPr>
            <w:tcW w:w="5468" w:type="dxa"/>
            <w:shd w:val="clear" w:color="auto" w:fill="auto"/>
          </w:tcPr>
          <w:p w:rsidR="000C3631" w:rsidRPr="00A05AA3" w:rsidRDefault="000C3631" w:rsidP="00C22478">
            <w:pPr>
              <w:ind w:firstLine="0"/>
              <w:jc w:val="left"/>
            </w:pPr>
            <w:r w:rsidRPr="00A05AA3">
              <w:t>Удельный расход воды на пылеулавливание</w:t>
            </w:r>
          </w:p>
        </w:tc>
        <w:tc>
          <w:tcPr>
            <w:tcW w:w="1590" w:type="dxa"/>
            <w:shd w:val="clear" w:color="auto" w:fill="auto"/>
          </w:tcPr>
          <w:p w:rsidR="000C3631" w:rsidRPr="00A05AA3" w:rsidRDefault="000C3631" w:rsidP="00C22478">
            <w:pPr>
              <w:ind w:firstLine="0"/>
            </w:pPr>
            <w:r w:rsidRPr="00A05AA3">
              <w:rPr>
                <w:i/>
              </w:rPr>
              <w:t>g</w:t>
            </w:r>
            <w:r w:rsidRPr="00A05AA3">
              <w:rPr>
                <w:vertAlign w:val="subscript"/>
              </w:rPr>
              <w:t>3</w:t>
            </w:r>
            <w:r w:rsidRPr="00A05AA3">
              <w:t>, л/ м</w:t>
            </w:r>
            <w:r w:rsidRPr="00A05AA3">
              <w:rPr>
                <w:vertAlign w:val="superscript"/>
              </w:rPr>
              <w:t>3</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18</w:t>
            </w:r>
          </w:p>
        </w:tc>
        <w:tc>
          <w:tcPr>
            <w:tcW w:w="5468" w:type="dxa"/>
            <w:shd w:val="clear" w:color="auto" w:fill="auto"/>
          </w:tcPr>
          <w:p w:rsidR="000C3631" w:rsidRPr="00A05AA3" w:rsidRDefault="000C3631" w:rsidP="00C22478">
            <w:pPr>
              <w:ind w:firstLine="0"/>
              <w:jc w:val="left"/>
            </w:pPr>
            <w:r w:rsidRPr="00A05AA3">
              <w:t>Тип вентилятора для пылеулавливающей устано</w:t>
            </w:r>
            <w:r w:rsidRPr="00A05AA3">
              <w:t>в</w:t>
            </w:r>
            <w:r w:rsidRPr="00A05AA3">
              <w:t>ки</w:t>
            </w:r>
          </w:p>
        </w:tc>
        <w:tc>
          <w:tcPr>
            <w:tcW w:w="1590" w:type="dxa"/>
            <w:shd w:val="clear" w:color="auto" w:fill="auto"/>
          </w:tcPr>
          <w:p w:rsidR="000C3631" w:rsidRPr="00A05AA3" w:rsidRDefault="000C3631" w:rsidP="000C3631">
            <w:pPr>
              <w:ind w:firstLine="0"/>
            </w:pPr>
            <w:r w:rsidRPr="00A05AA3">
              <w:t>–</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19</w:t>
            </w:r>
          </w:p>
        </w:tc>
        <w:tc>
          <w:tcPr>
            <w:tcW w:w="5468" w:type="dxa"/>
            <w:shd w:val="clear" w:color="auto" w:fill="auto"/>
          </w:tcPr>
          <w:p w:rsidR="000C3631" w:rsidRPr="00A05AA3" w:rsidRDefault="000C3631" w:rsidP="00C22478">
            <w:pPr>
              <w:ind w:firstLine="0"/>
              <w:jc w:val="left"/>
            </w:pPr>
            <w:r w:rsidRPr="00A05AA3">
              <w:t>Производительность вентилятора для пылеула</w:t>
            </w:r>
            <w:r w:rsidRPr="00A05AA3">
              <w:t>в</w:t>
            </w:r>
            <w:r w:rsidRPr="00A05AA3">
              <w:t>ливающей установки</w:t>
            </w:r>
          </w:p>
        </w:tc>
        <w:tc>
          <w:tcPr>
            <w:tcW w:w="1590" w:type="dxa"/>
            <w:shd w:val="clear" w:color="auto" w:fill="auto"/>
          </w:tcPr>
          <w:p w:rsidR="000C3631" w:rsidRPr="00A05AA3" w:rsidRDefault="000C3631" w:rsidP="00C22478">
            <w:pPr>
              <w:ind w:firstLine="0"/>
              <w:rPr>
                <w:vertAlign w:val="subscript"/>
                <w:lang w:val="en-US"/>
              </w:rPr>
            </w:pPr>
            <w:r w:rsidRPr="00A05AA3">
              <w:rPr>
                <w:i/>
                <w:lang w:val="en-US"/>
              </w:rPr>
              <w:t>Q</w:t>
            </w:r>
            <w:r w:rsidRPr="00A05AA3">
              <w:rPr>
                <w:vertAlign w:val="subscript"/>
              </w:rPr>
              <w:t>1</w:t>
            </w:r>
            <w:r w:rsidRPr="00A05AA3">
              <w:t>, м</w:t>
            </w:r>
            <w:r w:rsidRPr="00A05AA3">
              <w:rPr>
                <w:vertAlign w:val="superscript"/>
              </w:rPr>
              <w:t>3</w:t>
            </w:r>
            <w:r w:rsidRPr="00A05AA3">
              <w:t>/мин</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20</w:t>
            </w:r>
          </w:p>
        </w:tc>
        <w:tc>
          <w:tcPr>
            <w:tcW w:w="5468" w:type="dxa"/>
            <w:shd w:val="clear" w:color="auto" w:fill="auto"/>
          </w:tcPr>
          <w:p w:rsidR="000C3631" w:rsidRPr="00A05AA3" w:rsidRDefault="000C3631" w:rsidP="00C22478">
            <w:pPr>
              <w:ind w:firstLine="0"/>
              <w:jc w:val="left"/>
            </w:pPr>
            <w:r w:rsidRPr="00A05AA3">
              <w:t>Расход воды на пылеулавливание за сутки</w:t>
            </w:r>
          </w:p>
        </w:tc>
        <w:tc>
          <w:tcPr>
            <w:tcW w:w="1590" w:type="dxa"/>
            <w:shd w:val="clear" w:color="auto" w:fill="auto"/>
          </w:tcPr>
          <w:p w:rsidR="000C3631" w:rsidRPr="00A05AA3" w:rsidRDefault="000C3631" w:rsidP="00C22478">
            <w:pPr>
              <w:ind w:firstLine="0"/>
            </w:pPr>
            <w:r w:rsidRPr="00A05AA3">
              <w:rPr>
                <w:i/>
                <w:lang w:val="en-US"/>
              </w:rPr>
              <w:t>Q</w:t>
            </w:r>
            <w:r w:rsidRPr="00A05AA3">
              <w:rPr>
                <w:vertAlign w:val="subscript"/>
              </w:rPr>
              <w:t>сут</w:t>
            </w:r>
            <w:r w:rsidRPr="00A05AA3">
              <w:t>, л/сут</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21</w:t>
            </w:r>
          </w:p>
        </w:tc>
        <w:tc>
          <w:tcPr>
            <w:tcW w:w="5468" w:type="dxa"/>
            <w:shd w:val="clear" w:color="auto" w:fill="auto"/>
          </w:tcPr>
          <w:p w:rsidR="000C3631" w:rsidRPr="00A05AA3" w:rsidRDefault="000C3631" w:rsidP="00C22478">
            <w:pPr>
              <w:ind w:firstLine="0"/>
              <w:jc w:val="left"/>
            </w:pPr>
            <w:r w:rsidRPr="00A05AA3">
              <w:t xml:space="preserve">Количество </w:t>
            </w:r>
            <w:r w:rsidR="00C22478" w:rsidRPr="00A05AA3">
              <w:t>воздуха,</w:t>
            </w:r>
            <w:r w:rsidRPr="00A05AA3">
              <w:t xml:space="preserve"> проходящего через водяную завесу</w:t>
            </w:r>
          </w:p>
        </w:tc>
        <w:tc>
          <w:tcPr>
            <w:tcW w:w="1590" w:type="dxa"/>
            <w:shd w:val="clear" w:color="auto" w:fill="auto"/>
          </w:tcPr>
          <w:p w:rsidR="000C3631" w:rsidRPr="00A05AA3" w:rsidRDefault="000C3631" w:rsidP="00C22478">
            <w:pPr>
              <w:ind w:firstLine="0"/>
            </w:pPr>
            <w:r w:rsidRPr="00A05AA3">
              <w:rPr>
                <w:i/>
                <w:lang w:val="en-US"/>
              </w:rPr>
              <w:t>Q</w:t>
            </w:r>
            <w:r w:rsidRPr="00A05AA3">
              <w:rPr>
                <w:vertAlign w:val="subscript"/>
              </w:rPr>
              <w:t>в</w:t>
            </w:r>
            <w:r w:rsidRPr="00A05AA3">
              <w:t>, м</w:t>
            </w:r>
            <w:r w:rsidRPr="00A05AA3">
              <w:rPr>
                <w:vertAlign w:val="superscript"/>
              </w:rPr>
              <w:t>3</w:t>
            </w:r>
            <w:r w:rsidRPr="00A05AA3">
              <w:t>/мин</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22</w:t>
            </w:r>
          </w:p>
        </w:tc>
        <w:tc>
          <w:tcPr>
            <w:tcW w:w="5468" w:type="dxa"/>
            <w:shd w:val="clear" w:color="auto" w:fill="auto"/>
          </w:tcPr>
          <w:p w:rsidR="000C3631" w:rsidRPr="00A05AA3" w:rsidRDefault="000C3631" w:rsidP="00C22478">
            <w:pPr>
              <w:ind w:firstLine="0"/>
              <w:jc w:val="left"/>
            </w:pPr>
            <w:r w:rsidRPr="00A05AA3">
              <w:t>Удельный расход воды на создание завесы</w:t>
            </w:r>
          </w:p>
        </w:tc>
        <w:tc>
          <w:tcPr>
            <w:tcW w:w="1590" w:type="dxa"/>
            <w:shd w:val="clear" w:color="auto" w:fill="auto"/>
          </w:tcPr>
          <w:p w:rsidR="000C3631" w:rsidRPr="00A05AA3" w:rsidRDefault="000C3631" w:rsidP="00C22478">
            <w:pPr>
              <w:ind w:firstLine="0"/>
            </w:pPr>
            <w:r w:rsidRPr="00A05AA3">
              <w:rPr>
                <w:i/>
              </w:rPr>
              <w:t>g</w:t>
            </w:r>
            <w:r w:rsidRPr="00A05AA3">
              <w:rPr>
                <w:vertAlign w:val="subscript"/>
              </w:rPr>
              <w:t>4</w:t>
            </w:r>
            <w:r w:rsidRPr="00A05AA3">
              <w:t>, л/м</w:t>
            </w:r>
            <w:r w:rsidRPr="00A05AA3">
              <w:rPr>
                <w:vertAlign w:val="superscript"/>
              </w:rPr>
              <w:t>3</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23</w:t>
            </w:r>
          </w:p>
        </w:tc>
        <w:tc>
          <w:tcPr>
            <w:tcW w:w="5468" w:type="dxa"/>
            <w:shd w:val="clear" w:color="auto" w:fill="auto"/>
          </w:tcPr>
          <w:p w:rsidR="000C3631" w:rsidRPr="00A05AA3" w:rsidRDefault="000C3631" w:rsidP="00C22478">
            <w:pPr>
              <w:ind w:firstLine="0"/>
              <w:jc w:val="left"/>
            </w:pPr>
            <w:r w:rsidRPr="00A05AA3">
              <w:t>Расход воды на завесу</w:t>
            </w:r>
          </w:p>
        </w:tc>
        <w:tc>
          <w:tcPr>
            <w:tcW w:w="1590" w:type="dxa"/>
            <w:shd w:val="clear" w:color="auto" w:fill="auto"/>
          </w:tcPr>
          <w:p w:rsidR="000C3631" w:rsidRPr="00A05AA3" w:rsidRDefault="000C3631" w:rsidP="00C22478">
            <w:pPr>
              <w:ind w:firstLine="0"/>
            </w:pPr>
            <w:r w:rsidRPr="00A05AA3">
              <w:rPr>
                <w:i/>
                <w:lang w:val="en-US"/>
              </w:rPr>
              <w:t>Q</w:t>
            </w:r>
            <w:r w:rsidRPr="00A05AA3">
              <w:rPr>
                <w:vertAlign w:val="subscript"/>
              </w:rPr>
              <w:t>з</w:t>
            </w:r>
            <w:r w:rsidRPr="00A05AA3">
              <w:t>, л/ч</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24</w:t>
            </w:r>
          </w:p>
        </w:tc>
        <w:tc>
          <w:tcPr>
            <w:tcW w:w="5468" w:type="dxa"/>
            <w:shd w:val="clear" w:color="auto" w:fill="auto"/>
          </w:tcPr>
          <w:p w:rsidR="000C3631" w:rsidRPr="00A05AA3" w:rsidRDefault="000C3631" w:rsidP="00C22478">
            <w:pPr>
              <w:ind w:firstLine="0"/>
              <w:jc w:val="left"/>
            </w:pPr>
            <w:r w:rsidRPr="00A05AA3">
              <w:t>Общий эффект снижения запыленности воздуха</w:t>
            </w:r>
          </w:p>
        </w:tc>
        <w:tc>
          <w:tcPr>
            <w:tcW w:w="1590" w:type="dxa"/>
            <w:shd w:val="clear" w:color="auto" w:fill="auto"/>
          </w:tcPr>
          <w:p w:rsidR="000C3631" w:rsidRPr="00A05AA3" w:rsidRDefault="000C3631" w:rsidP="00C22478">
            <w:pPr>
              <w:ind w:firstLine="0"/>
            </w:pPr>
            <w:r w:rsidRPr="00A05AA3">
              <w:t>Э</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25</w:t>
            </w:r>
          </w:p>
        </w:tc>
        <w:tc>
          <w:tcPr>
            <w:tcW w:w="5468" w:type="dxa"/>
            <w:shd w:val="clear" w:color="auto" w:fill="auto"/>
          </w:tcPr>
          <w:p w:rsidR="000C3631" w:rsidRPr="00A05AA3" w:rsidRDefault="000C3631" w:rsidP="00C22478">
            <w:pPr>
              <w:ind w:firstLine="0"/>
              <w:jc w:val="left"/>
            </w:pPr>
            <w:r w:rsidRPr="00A05AA3">
              <w:t>Начальная концентрация</w:t>
            </w:r>
          </w:p>
        </w:tc>
        <w:tc>
          <w:tcPr>
            <w:tcW w:w="1590" w:type="dxa"/>
            <w:shd w:val="clear" w:color="auto" w:fill="auto"/>
          </w:tcPr>
          <w:p w:rsidR="000C3631" w:rsidRPr="00A05AA3" w:rsidRDefault="000C3631" w:rsidP="00C22478">
            <w:pPr>
              <w:ind w:firstLine="0"/>
              <w:rPr>
                <w:vertAlign w:val="superscript"/>
              </w:rPr>
            </w:pPr>
            <w:r w:rsidRPr="00A05AA3">
              <w:rPr>
                <w:i/>
              </w:rPr>
              <w:t>С</w:t>
            </w:r>
            <w:r w:rsidRPr="00A05AA3">
              <w:rPr>
                <w:vertAlign w:val="subscript"/>
              </w:rPr>
              <w:t>нач</w:t>
            </w:r>
            <w:r w:rsidRPr="00A05AA3">
              <w:t>, мг/м</w:t>
            </w:r>
            <w:r w:rsidRPr="00A05AA3">
              <w:rPr>
                <w:vertAlign w:val="superscript"/>
              </w:rPr>
              <w:t>3</w:t>
            </w:r>
          </w:p>
        </w:tc>
        <w:tc>
          <w:tcPr>
            <w:tcW w:w="1634" w:type="dxa"/>
            <w:shd w:val="clear" w:color="auto" w:fill="auto"/>
          </w:tcPr>
          <w:p w:rsidR="000C3631" w:rsidRPr="00A05AA3" w:rsidRDefault="000C3631" w:rsidP="000C3631">
            <w:pPr>
              <w:ind w:firstLine="0"/>
            </w:pPr>
          </w:p>
        </w:tc>
      </w:tr>
      <w:tr w:rsidR="000C3631" w:rsidRPr="00A05AA3" w:rsidTr="00C22478">
        <w:tc>
          <w:tcPr>
            <w:tcW w:w="594" w:type="dxa"/>
            <w:shd w:val="clear" w:color="auto" w:fill="auto"/>
          </w:tcPr>
          <w:p w:rsidR="000C3631" w:rsidRPr="00A05AA3" w:rsidRDefault="000C3631" w:rsidP="00C22478">
            <w:pPr>
              <w:ind w:firstLine="0"/>
            </w:pPr>
            <w:r w:rsidRPr="00A05AA3">
              <w:t>26</w:t>
            </w:r>
          </w:p>
        </w:tc>
        <w:tc>
          <w:tcPr>
            <w:tcW w:w="5468" w:type="dxa"/>
            <w:shd w:val="clear" w:color="auto" w:fill="auto"/>
          </w:tcPr>
          <w:p w:rsidR="000C3631" w:rsidRPr="00A05AA3" w:rsidRDefault="000C3631" w:rsidP="00C22478">
            <w:pPr>
              <w:ind w:firstLine="0"/>
              <w:jc w:val="left"/>
            </w:pPr>
            <w:r w:rsidRPr="00A05AA3">
              <w:t>Остаточная запыленность</w:t>
            </w:r>
          </w:p>
        </w:tc>
        <w:tc>
          <w:tcPr>
            <w:tcW w:w="1590" w:type="dxa"/>
            <w:shd w:val="clear" w:color="auto" w:fill="auto"/>
          </w:tcPr>
          <w:p w:rsidR="000C3631" w:rsidRPr="00A05AA3" w:rsidRDefault="000C3631" w:rsidP="00C22478">
            <w:pPr>
              <w:ind w:firstLine="0"/>
            </w:pPr>
            <w:proofErr w:type="gramStart"/>
            <w:r w:rsidRPr="00A05AA3">
              <w:rPr>
                <w:i/>
              </w:rPr>
              <w:t>С</w:t>
            </w:r>
            <w:r w:rsidRPr="00A05AA3">
              <w:rPr>
                <w:vertAlign w:val="subscript"/>
              </w:rPr>
              <w:t>ост</w:t>
            </w:r>
            <w:proofErr w:type="gramEnd"/>
            <w:r w:rsidRPr="00A05AA3">
              <w:t>, мг/м</w:t>
            </w:r>
            <w:r w:rsidRPr="00A05AA3">
              <w:rPr>
                <w:vertAlign w:val="superscript"/>
              </w:rPr>
              <w:t>3</w:t>
            </w:r>
          </w:p>
        </w:tc>
        <w:tc>
          <w:tcPr>
            <w:tcW w:w="1634" w:type="dxa"/>
            <w:shd w:val="clear" w:color="auto" w:fill="auto"/>
          </w:tcPr>
          <w:p w:rsidR="000C3631" w:rsidRPr="00A05AA3" w:rsidRDefault="000C3631" w:rsidP="000C3631">
            <w:pPr>
              <w:ind w:firstLine="0"/>
            </w:pPr>
          </w:p>
        </w:tc>
      </w:tr>
    </w:tbl>
    <w:p w:rsidR="000C3631" w:rsidRPr="000567F5" w:rsidRDefault="000C3631" w:rsidP="000C3631">
      <w:pPr>
        <w:ind w:firstLine="0"/>
        <w:rPr>
          <w:sz w:val="28"/>
          <w:szCs w:val="28"/>
        </w:rPr>
      </w:pPr>
    </w:p>
    <w:p w:rsidR="000C3631" w:rsidRPr="000567F5" w:rsidRDefault="000C3631" w:rsidP="000C3631">
      <w:pPr>
        <w:ind w:firstLine="0"/>
        <w:rPr>
          <w:sz w:val="28"/>
          <w:szCs w:val="28"/>
        </w:rPr>
      </w:pPr>
    </w:p>
    <w:p w:rsidR="000C3631" w:rsidRPr="000567F5" w:rsidRDefault="000C3631" w:rsidP="000C3631">
      <w:pPr>
        <w:ind w:firstLine="0"/>
        <w:rPr>
          <w:sz w:val="28"/>
          <w:szCs w:val="28"/>
        </w:rPr>
      </w:pPr>
    </w:p>
    <w:p w:rsidR="000C3631" w:rsidRPr="000567F5" w:rsidRDefault="000C3631" w:rsidP="000C3631">
      <w:pPr>
        <w:ind w:firstLine="0"/>
        <w:rPr>
          <w:sz w:val="28"/>
          <w:szCs w:val="28"/>
        </w:rPr>
      </w:pPr>
    </w:p>
    <w:p w:rsidR="00134F44" w:rsidRDefault="00134F44">
      <w:pPr>
        <w:widowControl/>
        <w:spacing w:after="160" w:line="259" w:lineRule="auto"/>
        <w:ind w:firstLine="0"/>
        <w:jc w:val="left"/>
        <w:rPr>
          <w:b/>
          <w:color w:val="000000"/>
          <w:sz w:val="28"/>
          <w:szCs w:val="28"/>
        </w:rPr>
      </w:pPr>
    </w:p>
    <w:p w:rsidR="00134F44" w:rsidRDefault="00134F44">
      <w:pPr>
        <w:widowControl/>
        <w:spacing w:after="160" w:line="259" w:lineRule="auto"/>
        <w:ind w:firstLine="0"/>
        <w:jc w:val="left"/>
        <w:rPr>
          <w:b/>
          <w:color w:val="000000"/>
          <w:sz w:val="28"/>
          <w:szCs w:val="28"/>
        </w:rPr>
      </w:pPr>
    </w:p>
    <w:p w:rsidR="00134F44" w:rsidRDefault="00134F44">
      <w:pPr>
        <w:widowControl/>
        <w:spacing w:after="160" w:line="259" w:lineRule="auto"/>
        <w:ind w:firstLine="0"/>
        <w:jc w:val="left"/>
        <w:rPr>
          <w:b/>
          <w:color w:val="000000"/>
          <w:sz w:val="28"/>
          <w:szCs w:val="28"/>
        </w:rPr>
      </w:pPr>
    </w:p>
    <w:p w:rsidR="00134F44" w:rsidRDefault="00134F44">
      <w:pPr>
        <w:widowControl/>
        <w:spacing w:after="160" w:line="259" w:lineRule="auto"/>
        <w:ind w:firstLine="0"/>
        <w:jc w:val="left"/>
        <w:rPr>
          <w:b/>
          <w:color w:val="000000"/>
          <w:sz w:val="28"/>
          <w:szCs w:val="28"/>
        </w:rPr>
      </w:pPr>
    </w:p>
    <w:p w:rsidR="00134F44" w:rsidRDefault="00134F44">
      <w:pPr>
        <w:widowControl/>
        <w:spacing w:after="160" w:line="259" w:lineRule="auto"/>
        <w:ind w:firstLine="0"/>
        <w:jc w:val="left"/>
        <w:rPr>
          <w:b/>
          <w:color w:val="000000"/>
          <w:sz w:val="28"/>
          <w:szCs w:val="28"/>
        </w:rPr>
      </w:pPr>
    </w:p>
    <w:p w:rsidR="00134F44" w:rsidRDefault="00134F44">
      <w:pPr>
        <w:widowControl/>
        <w:spacing w:after="160" w:line="259" w:lineRule="auto"/>
        <w:ind w:firstLine="0"/>
        <w:jc w:val="left"/>
        <w:rPr>
          <w:b/>
          <w:color w:val="000000"/>
          <w:sz w:val="28"/>
          <w:szCs w:val="28"/>
        </w:rPr>
      </w:pPr>
    </w:p>
    <w:p w:rsidR="008565DD" w:rsidRDefault="00110606">
      <w:pPr>
        <w:widowControl/>
        <w:spacing w:after="160" w:line="259" w:lineRule="auto"/>
        <w:ind w:firstLine="0"/>
        <w:jc w:val="left"/>
        <w:rPr>
          <w:b/>
          <w:color w:val="000000"/>
          <w:sz w:val="28"/>
          <w:szCs w:val="28"/>
        </w:rPr>
      </w:pPr>
      <w:hyperlink w:anchor="_Оглавление" w:history="1">
        <w:r w:rsidR="00134F44" w:rsidRPr="00134F44">
          <w:rPr>
            <w:rStyle w:val="af4"/>
            <w:b/>
            <w:sz w:val="20"/>
            <w:szCs w:val="20"/>
          </w:rPr>
          <w:t>Вернуться в оглавление</w:t>
        </w:r>
      </w:hyperlink>
      <w:r w:rsidR="008565DD">
        <w:rPr>
          <w:b/>
          <w:color w:val="000000"/>
          <w:sz w:val="28"/>
          <w:szCs w:val="28"/>
        </w:rPr>
        <w:br w:type="page"/>
      </w:r>
    </w:p>
    <w:p w:rsidR="00017BF9" w:rsidRPr="00E611AA" w:rsidRDefault="00017BF9" w:rsidP="00E611AA">
      <w:pPr>
        <w:pStyle w:val="5"/>
        <w:jc w:val="center"/>
        <w:rPr>
          <w:b/>
        </w:rPr>
      </w:pPr>
      <w:bookmarkStart w:id="46" w:name="_Практическая_работа_№_5"/>
      <w:bookmarkEnd w:id="46"/>
      <w:r w:rsidRPr="00E611AA">
        <w:rPr>
          <w:b/>
        </w:rPr>
        <w:lastRenderedPageBreak/>
        <w:t>Практическая работа № 7</w:t>
      </w:r>
    </w:p>
    <w:p w:rsidR="00017BF9" w:rsidRPr="009E40DC" w:rsidRDefault="00017BF9" w:rsidP="00017BF9">
      <w:pPr>
        <w:ind w:firstLine="0"/>
        <w:jc w:val="center"/>
        <w:rPr>
          <w:color w:val="000000"/>
          <w:sz w:val="20"/>
          <w:szCs w:val="20"/>
        </w:rPr>
      </w:pPr>
    </w:p>
    <w:p w:rsidR="007278B6" w:rsidRDefault="00017BF9" w:rsidP="00017BF9">
      <w:pPr>
        <w:ind w:firstLine="0"/>
        <w:jc w:val="center"/>
        <w:rPr>
          <w:b/>
          <w:bCs/>
          <w:sz w:val="28"/>
          <w:szCs w:val="28"/>
        </w:rPr>
      </w:pPr>
      <w:r>
        <w:rPr>
          <w:b/>
          <w:bCs/>
          <w:sz w:val="28"/>
          <w:szCs w:val="28"/>
        </w:rPr>
        <w:t>Организация мероприятий по предупреждению и локализации</w:t>
      </w:r>
    </w:p>
    <w:p w:rsidR="00017BF9" w:rsidRDefault="00017BF9" w:rsidP="00017BF9">
      <w:pPr>
        <w:ind w:firstLine="0"/>
        <w:jc w:val="center"/>
        <w:rPr>
          <w:b/>
          <w:bCs/>
          <w:sz w:val="28"/>
          <w:szCs w:val="28"/>
        </w:rPr>
      </w:pPr>
      <w:r>
        <w:rPr>
          <w:b/>
          <w:bCs/>
          <w:sz w:val="28"/>
          <w:szCs w:val="28"/>
        </w:rPr>
        <w:t>взрывов пылегазовоздушных смесей</w:t>
      </w:r>
    </w:p>
    <w:p w:rsidR="00B6236D" w:rsidRPr="007278B6" w:rsidRDefault="00B6236D" w:rsidP="00017BF9">
      <w:pPr>
        <w:widowControl/>
        <w:tabs>
          <w:tab w:val="left" w:pos="0"/>
        </w:tabs>
        <w:ind w:firstLine="709"/>
        <w:rPr>
          <w:b/>
          <w:sz w:val="20"/>
          <w:szCs w:val="20"/>
        </w:rPr>
      </w:pPr>
    </w:p>
    <w:p w:rsidR="00017BF9" w:rsidRPr="00653883" w:rsidRDefault="00017BF9" w:rsidP="00017BF9">
      <w:pPr>
        <w:widowControl/>
        <w:tabs>
          <w:tab w:val="left" w:pos="0"/>
        </w:tabs>
        <w:ind w:firstLine="709"/>
        <w:rPr>
          <w:sz w:val="28"/>
          <w:szCs w:val="28"/>
        </w:rPr>
      </w:pPr>
      <w:r w:rsidRPr="00653883">
        <w:rPr>
          <w:b/>
          <w:sz w:val="28"/>
          <w:szCs w:val="28"/>
        </w:rPr>
        <w:t>Цель работы</w:t>
      </w:r>
      <w:r w:rsidRPr="00653883">
        <w:rPr>
          <w:sz w:val="28"/>
          <w:szCs w:val="28"/>
        </w:rPr>
        <w:t xml:space="preserve">: получить навыки по </w:t>
      </w:r>
      <w:r w:rsidR="007278B6" w:rsidRPr="00F65F4A">
        <w:rPr>
          <w:sz w:val="28"/>
          <w:szCs w:val="28"/>
        </w:rPr>
        <w:t>организации работ по предупр</w:t>
      </w:r>
      <w:r w:rsidR="007278B6" w:rsidRPr="00F65F4A">
        <w:rPr>
          <w:sz w:val="28"/>
          <w:szCs w:val="28"/>
        </w:rPr>
        <w:t>е</w:t>
      </w:r>
      <w:r w:rsidR="007278B6" w:rsidRPr="00F65F4A">
        <w:rPr>
          <w:sz w:val="28"/>
          <w:szCs w:val="28"/>
        </w:rPr>
        <w:t>ждению и локализации взрывов.</w:t>
      </w:r>
    </w:p>
    <w:p w:rsidR="00017BF9" w:rsidRPr="00861C54" w:rsidRDefault="00017BF9" w:rsidP="00017BF9">
      <w:pPr>
        <w:ind w:firstLine="709"/>
        <w:rPr>
          <w:color w:val="000000"/>
          <w:sz w:val="20"/>
          <w:szCs w:val="20"/>
        </w:rPr>
      </w:pPr>
    </w:p>
    <w:p w:rsidR="00017BF9" w:rsidRPr="00861C54" w:rsidRDefault="00017BF9" w:rsidP="00017BF9">
      <w:pPr>
        <w:ind w:firstLine="709"/>
        <w:jc w:val="center"/>
        <w:rPr>
          <w:b/>
          <w:color w:val="000000"/>
          <w:sz w:val="28"/>
          <w:szCs w:val="28"/>
        </w:rPr>
      </w:pPr>
      <w:r w:rsidRPr="00861C54">
        <w:rPr>
          <w:b/>
          <w:color w:val="000000"/>
          <w:sz w:val="28"/>
          <w:szCs w:val="28"/>
        </w:rPr>
        <w:t>Порядок выполнения работы</w:t>
      </w:r>
    </w:p>
    <w:p w:rsidR="00017BF9" w:rsidRPr="00861C54" w:rsidRDefault="00017BF9" w:rsidP="00017BF9">
      <w:pPr>
        <w:ind w:firstLine="709"/>
        <w:rPr>
          <w:color w:val="000000"/>
          <w:sz w:val="28"/>
          <w:szCs w:val="28"/>
        </w:rPr>
      </w:pPr>
      <w:r w:rsidRPr="00861C54">
        <w:rPr>
          <w:color w:val="000000"/>
          <w:sz w:val="28"/>
          <w:szCs w:val="28"/>
        </w:rPr>
        <w:t>1</w:t>
      </w:r>
      <w:r w:rsidR="00F15CD6" w:rsidRPr="00F15CD6">
        <w:rPr>
          <w:color w:val="000000"/>
          <w:sz w:val="28"/>
          <w:szCs w:val="28"/>
        </w:rPr>
        <w:t>)</w:t>
      </w:r>
      <w:r w:rsidRPr="00F15CD6">
        <w:rPr>
          <w:color w:val="000000"/>
          <w:sz w:val="28"/>
          <w:szCs w:val="28"/>
        </w:rPr>
        <w:t xml:space="preserve"> </w:t>
      </w:r>
      <w:r w:rsidRPr="00861C54">
        <w:rPr>
          <w:color w:val="000000"/>
          <w:sz w:val="28"/>
          <w:szCs w:val="28"/>
        </w:rPr>
        <w:t>изучить методические указания и оформить отчет;</w:t>
      </w:r>
    </w:p>
    <w:p w:rsidR="00017BF9" w:rsidRDefault="00017BF9" w:rsidP="00017BF9">
      <w:pPr>
        <w:ind w:firstLine="709"/>
        <w:rPr>
          <w:color w:val="000000"/>
          <w:sz w:val="28"/>
          <w:szCs w:val="28"/>
        </w:rPr>
      </w:pPr>
      <w:r w:rsidRPr="00861C54">
        <w:rPr>
          <w:color w:val="000000"/>
          <w:sz w:val="28"/>
          <w:szCs w:val="28"/>
        </w:rPr>
        <w:t>2</w:t>
      </w:r>
      <w:r w:rsidR="00F15CD6">
        <w:rPr>
          <w:color w:val="000000"/>
          <w:sz w:val="28"/>
          <w:szCs w:val="28"/>
        </w:rPr>
        <w:t>)</w:t>
      </w:r>
      <w:r w:rsidRPr="00861C54">
        <w:rPr>
          <w:color w:val="000000"/>
          <w:sz w:val="28"/>
          <w:szCs w:val="28"/>
        </w:rPr>
        <w:t xml:space="preserve"> провести проверку остаточных знаний, отвечая на вопросы с.</w:t>
      </w:r>
      <w:r>
        <w:rPr>
          <w:color w:val="000000"/>
          <w:sz w:val="28"/>
          <w:szCs w:val="28"/>
        </w:rPr>
        <w:t> </w:t>
      </w:r>
      <w:r w:rsidR="0086531C">
        <w:rPr>
          <w:color w:val="000000"/>
          <w:sz w:val="28"/>
          <w:szCs w:val="28"/>
        </w:rPr>
        <w:t>125</w:t>
      </w:r>
      <w:r>
        <w:rPr>
          <w:color w:val="000000"/>
          <w:sz w:val="28"/>
          <w:szCs w:val="28"/>
        </w:rPr>
        <w:t>.</w:t>
      </w:r>
    </w:p>
    <w:p w:rsidR="00017BF9" w:rsidRPr="00861C54" w:rsidRDefault="00017BF9" w:rsidP="00017BF9">
      <w:pPr>
        <w:ind w:firstLine="0"/>
        <w:rPr>
          <w:sz w:val="20"/>
          <w:szCs w:val="20"/>
        </w:rPr>
      </w:pPr>
    </w:p>
    <w:p w:rsidR="00F65F4A" w:rsidRPr="00F65F4A" w:rsidRDefault="00F65F4A" w:rsidP="00F65F4A">
      <w:pPr>
        <w:widowControl/>
        <w:ind w:firstLine="0"/>
        <w:jc w:val="center"/>
        <w:outlineLvl w:val="2"/>
        <w:rPr>
          <w:b/>
          <w:sz w:val="28"/>
          <w:szCs w:val="28"/>
        </w:rPr>
      </w:pPr>
      <w:r w:rsidRPr="00F65F4A">
        <w:rPr>
          <w:b/>
          <w:sz w:val="28"/>
          <w:szCs w:val="28"/>
        </w:rPr>
        <w:t xml:space="preserve">1. Пылевзрывобезопасность при разработке пластов, опасных </w:t>
      </w:r>
      <w:r w:rsidR="00F15CD6">
        <w:rPr>
          <w:b/>
          <w:sz w:val="28"/>
          <w:szCs w:val="28"/>
        </w:rPr>
        <w:br/>
      </w:r>
      <w:r w:rsidRPr="00F65F4A">
        <w:rPr>
          <w:b/>
          <w:sz w:val="28"/>
          <w:szCs w:val="28"/>
        </w:rPr>
        <w:t>по взрывам угольной пыли</w:t>
      </w:r>
    </w:p>
    <w:p w:rsidR="00F65F4A" w:rsidRPr="00F65F4A" w:rsidRDefault="00F65F4A" w:rsidP="007278B6">
      <w:pPr>
        <w:widowControl/>
        <w:ind w:firstLine="709"/>
        <w:rPr>
          <w:sz w:val="28"/>
          <w:szCs w:val="28"/>
        </w:rPr>
      </w:pPr>
      <w:proofErr w:type="gramStart"/>
      <w:r w:rsidRPr="00F65F4A">
        <w:rPr>
          <w:sz w:val="28"/>
          <w:szCs w:val="28"/>
        </w:rPr>
        <w:t xml:space="preserve">В соответствии с </w:t>
      </w:r>
      <w:r w:rsidRPr="00F65F4A">
        <w:rPr>
          <w:b/>
          <w:i/>
          <w:sz w:val="28"/>
          <w:szCs w:val="28"/>
        </w:rPr>
        <w:t xml:space="preserve">«Правилами безопасности в угольных шахтах» (утверждены Приказом Ростехнадзора от 19.11.2013  № 50) </w:t>
      </w:r>
      <w:r w:rsidRPr="00F65F4A">
        <w:rPr>
          <w:sz w:val="28"/>
          <w:szCs w:val="28"/>
        </w:rPr>
        <w:t>к опасным по взрывам угольной пыли относят пласты с выходом летучих веществ у</w:t>
      </w:r>
      <w:r w:rsidRPr="00F65F4A">
        <w:rPr>
          <w:sz w:val="28"/>
          <w:szCs w:val="28"/>
        </w:rPr>
        <w:t>г</w:t>
      </w:r>
      <w:r w:rsidRPr="00F65F4A">
        <w:rPr>
          <w:sz w:val="28"/>
          <w:szCs w:val="28"/>
        </w:rPr>
        <w:t>ля 15 % и более, а также пласты угля (кроме антрацитов) с меньшим вых</w:t>
      </w:r>
      <w:r w:rsidRPr="00F65F4A">
        <w:rPr>
          <w:sz w:val="28"/>
          <w:szCs w:val="28"/>
        </w:rPr>
        <w:t>о</w:t>
      </w:r>
      <w:r w:rsidRPr="00F65F4A">
        <w:rPr>
          <w:sz w:val="28"/>
          <w:szCs w:val="28"/>
        </w:rPr>
        <w:t>дом летучих веществ, взрывчатость пыли которых установлена при пров</w:t>
      </w:r>
      <w:r w:rsidRPr="00F65F4A">
        <w:rPr>
          <w:sz w:val="28"/>
          <w:szCs w:val="28"/>
        </w:rPr>
        <w:t>е</w:t>
      </w:r>
      <w:r w:rsidRPr="00F65F4A">
        <w:rPr>
          <w:sz w:val="28"/>
          <w:szCs w:val="28"/>
        </w:rPr>
        <w:t>дении лабораторных исследований и испытаний угольной пыли на взры</w:t>
      </w:r>
      <w:r w:rsidRPr="00F65F4A">
        <w:rPr>
          <w:sz w:val="28"/>
          <w:szCs w:val="28"/>
        </w:rPr>
        <w:t>в</w:t>
      </w:r>
      <w:r w:rsidRPr="00F65F4A">
        <w:rPr>
          <w:sz w:val="28"/>
          <w:szCs w:val="28"/>
        </w:rPr>
        <w:t>чатость.</w:t>
      </w:r>
      <w:proofErr w:type="gramEnd"/>
    </w:p>
    <w:p w:rsidR="00F65F4A" w:rsidRPr="00F65F4A" w:rsidRDefault="00F65F4A" w:rsidP="007278B6">
      <w:pPr>
        <w:widowControl/>
        <w:ind w:firstLine="709"/>
        <w:rPr>
          <w:sz w:val="28"/>
          <w:szCs w:val="28"/>
        </w:rPr>
      </w:pPr>
      <w:r w:rsidRPr="00F65F4A">
        <w:rPr>
          <w:sz w:val="28"/>
          <w:szCs w:val="28"/>
        </w:rPr>
        <w:t>Нижний предел взрываемости отложившейся угольной пыли и норму осланцевания определяют для каждого шахтопласта.</w:t>
      </w:r>
    </w:p>
    <w:p w:rsidR="00F65F4A" w:rsidRPr="00F65F4A" w:rsidRDefault="00F65F4A" w:rsidP="007278B6">
      <w:pPr>
        <w:widowControl/>
        <w:ind w:firstLine="709"/>
        <w:rPr>
          <w:sz w:val="28"/>
          <w:szCs w:val="28"/>
        </w:rPr>
      </w:pPr>
      <w:r w:rsidRPr="00F65F4A">
        <w:rPr>
          <w:sz w:val="28"/>
          <w:szCs w:val="28"/>
        </w:rPr>
        <w:t>В шахтах, разрабатывающих пласты, опасные по взрывам угольной пыли, для локализации и предупреждения взрывов угольной пыли прим</w:t>
      </w:r>
      <w:r w:rsidRPr="00F65F4A">
        <w:rPr>
          <w:sz w:val="28"/>
          <w:szCs w:val="28"/>
        </w:rPr>
        <w:t>е</w:t>
      </w:r>
      <w:r w:rsidRPr="00F65F4A">
        <w:rPr>
          <w:sz w:val="28"/>
          <w:szCs w:val="28"/>
        </w:rPr>
        <w:t xml:space="preserve">няют </w:t>
      </w:r>
      <w:proofErr w:type="gramStart"/>
      <w:r w:rsidRPr="00F65F4A">
        <w:rPr>
          <w:sz w:val="28"/>
          <w:szCs w:val="28"/>
        </w:rPr>
        <w:t>сланцевую</w:t>
      </w:r>
      <w:proofErr w:type="gramEnd"/>
      <w:r w:rsidRPr="00F65F4A">
        <w:rPr>
          <w:sz w:val="28"/>
          <w:szCs w:val="28"/>
        </w:rPr>
        <w:t xml:space="preserve"> пылевзрывозащиту и (или) гидропылевзрывозащиту и (или) комбинированную пылевзрывозащиту. Применяемые в </w:t>
      </w:r>
      <w:proofErr w:type="gramStart"/>
      <w:r w:rsidRPr="00F65F4A">
        <w:rPr>
          <w:sz w:val="28"/>
          <w:szCs w:val="28"/>
        </w:rPr>
        <w:t>шахтах</w:t>
      </w:r>
      <w:proofErr w:type="gramEnd"/>
      <w:r w:rsidRPr="00F65F4A">
        <w:rPr>
          <w:sz w:val="28"/>
          <w:szCs w:val="28"/>
        </w:rPr>
        <w:t xml:space="preserve"> сп</w:t>
      </w:r>
      <w:r w:rsidRPr="00F65F4A">
        <w:rPr>
          <w:sz w:val="28"/>
          <w:szCs w:val="28"/>
        </w:rPr>
        <w:t>о</w:t>
      </w:r>
      <w:r w:rsidRPr="00F65F4A">
        <w:rPr>
          <w:sz w:val="28"/>
          <w:szCs w:val="28"/>
        </w:rPr>
        <w:t>собы и средства по предупреждению и локализации взрывов угольной п</w:t>
      </w:r>
      <w:r w:rsidRPr="00F65F4A">
        <w:rPr>
          <w:sz w:val="28"/>
          <w:szCs w:val="28"/>
        </w:rPr>
        <w:t>ы</w:t>
      </w:r>
      <w:r w:rsidRPr="00F65F4A">
        <w:rPr>
          <w:sz w:val="28"/>
          <w:szCs w:val="28"/>
        </w:rPr>
        <w:t>ли должны быть обоснованы проектной документацией.</w:t>
      </w:r>
    </w:p>
    <w:p w:rsidR="00F65F4A" w:rsidRPr="00F65F4A" w:rsidRDefault="00F65F4A" w:rsidP="007278B6">
      <w:pPr>
        <w:widowControl/>
        <w:ind w:firstLine="709"/>
        <w:rPr>
          <w:sz w:val="28"/>
          <w:szCs w:val="28"/>
        </w:rPr>
      </w:pPr>
      <w:r w:rsidRPr="00F65F4A">
        <w:rPr>
          <w:sz w:val="28"/>
          <w:szCs w:val="28"/>
        </w:rPr>
        <w:t xml:space="preserve">В горных выработках шахты устанавливают средства взрывозащиты, обеспечивающие локализацию взрывов. Установку средств взрывозащиты в горных </w:t>
      </w:r>
      <w:proofErr w:type="gramStart"/>
      <w:r w:rsidRPr="00F65F4A">
        <w:rPr>
          <w:sz w:val="28"/>
          <w:szCs w:val="28"/>
        </w:rPr>
        <w:t>выработках</w:t>
      </w:r>
      <w:proofErr w:type="gramEnd"/>
      <w:r w:rsidRPr="00F65F4A">
        <w:rPr>
          <w:sz w:val="28"/>
          <w:szCs w:val="28"/>
        </w:rPr>
        <w:t xml:space="preserve"> шахты определяет технический руководитель (гла</w:t>
      </w:r>
      <w:r w:rsidRPr="00F65F4A">
        <w:rPr>
          <w:sz w:val="28"/>
          <w:szCs w:val="28"/>
        </w:rPr>
        <w:t>в</w:t>
      </w:r>
      <w:r w:rsidRPr="00F65F4A">
        <w:rPr>
          <w:sz w:val="28"/>
          <w:szCs w:val="28"/>
        </w:rPr>
        <w:t>ный инженер) шахты в соответствии с Федеральными нормами и правил</w:t>
      </w:r>
      <w:r w:rsidRPr="00F65F4A">
        <w:rPr>
          <w:sz w:val="28"/>
          <w:szCs w:val="28"/>
        </w:rPr>
        <w:t>а</w:t>
      </w:r>
      <w:r w:rsidRPr="00F65F4A">
        <w:rPr>
          <w:sz w:val="28"/>
          <w:szCs w:val="28"/>
        </w:rPr>
        <w:t xml:space="preserve">ми в области промышленной безопасности </w:t>
      </w:r>
      <w:r w:rsidRPr="00F65F4A">
        <w:rPr>
          <w:b/>
          <w:i/>
          <w:sz w:val="28"/>
          <w:szCs w:val="28"/>
        </w:rPr>
        <w:t>«Инструкция по локализации и предупреждению взрывов пылегазовоздушных смесей в угольных ша</w:t>
      </w:r>
      <w:r w:rsidRPr="00F65F4A">
        <w:rPr>
          <w:b/>
          <w:i/>
          <w:sz w:val="28"/>
          <w:szCs w:val="28"/>
        </w:rPr>
        <w:t>х</w:t>
      </w:r>
      <w:r w:rsidRPr="00F65F4A">
        <w:rPr>
          <w:b/>
          <w:i/>
          <w:sz w:val="28"/>
          <w:szCs w:val="28"/>
        </w:rPr>
        <w:t xml:space="preserve">тах», утвержденными приказом Ростехнадзора от 6 ноября </w:t>
      </w:r>
      <w:smartTag w:uri="urn:schemas-microsoft-com:office:smarttags" w:element="metricconverter">
        <w:smartTagPr>
          <w:attr w:name="ProductID" w:val="2012 г"/>
        </w:smartTagPr>
        <w:r w:rsidRPr="00F65F4A">
          <w:rPr>
            <w:b/>
            <w:i/>
            <w:sz w:val="28"/>
            <w:szCs w:val="28"/>
          </w:rPr>
          <w:t>2012 г</w:t>
        </w:r>
      </w:smartTag>
      <w:r w:rsidRPr="00F65F4A">
        <w:rPr>
          <w:b/>
          <w:i/>
          <w:sz w:val="28"/>
          <w:szCs w:val="28"/>
        </w:rPr>
        <w:t>. № 634</w:t>
      </w:r>
      <w:r w:rsidRPr="00F65F4A">
        <w:rPr>
          <w:sz w:val="28"/>
          <w:szCs w:val="28"/>
        </w:rPr>
        <w:t>.</w:t>
      </w:r>
    </w:p>
    <w:p w:rsidR="00F65F4A" w:rsidRPr="00F65F4A" w:rsidRDefault="00F65F4A" w:rsidP="007278B6">
      <w:pPr>
        <w:widowControl/>
        <w:ind w:firstLine="709"/>
        <w:rPr>
          <w:sz w:val="28"/>
          <w:szCs w:val="28"/>
        </w:rPr>
      </w:pPr>
      <w:r w:rsidRPr="00F65F4A">
        <w:rPr>
          <w:sz w:val="28"/>
          <w:szCs w:val="28"/>
        </w:rPr>
        <w:t>Порядок контроля средств взрывозащиты, пылевзрывобезопасности и выполнения мероприятий по предупреждению взрывов угольной пыли устанавливает технический руководитель (главный инженер) шахты.</w:t>
      </w:r>
    </w:p>
    <w:p w:rsidR="00F65F4A" w:rsidRPr="00F65F4A" w:rsidRDefault="00F65F4A" w:rsidP="007278B6">
      <w:pPr>
        <w:widowControl/>
        <w:ind w:firstLine="709"/>
        <w:rPr>
          <w:sz w:val="28"/>
          <w:szCs w:val="28"/>
        </w:rPr>
      </w:pPr>
      <w:r w:rsidRPr="00F65F4A">
        <w:rPr>
          <w:sz w:val="28"/>
          <w:szCs w:val="28"/>
        </w:rPr>
        <w:t>Средства локализации взрывов метана и угольной пыли с указанием их типа наносят на схему вентиляции шахты.</w:t>
      </w:r>
    </w:p>
    <w:p w:rsidR="00F65F4A" w:rsidRPr="00F65F4A" w:rsidRDefault="00F65F4A" w:rsidP="007278B6">
      <w:pPr>
        <w:widowControl/>
        <w:ind w:firstLine="709"/>
        <w:rPr>
          <w:sz w:val="28"/>
          <w:szCs w:val="28"/>
        </w:rPr>
      </w:pPr>
      <w:r w:rsidRPr="00F65F4A">
        <w:rPr>
          <w:sz w:val="28"/>
          <w:szCs w:val="28"/>
        </w:rPr>
        <w:t xml:space="preserve">В шахтах, разрабатывающих опасные и не опасные по взрывам угольной пыли пласты, в горных выработках шахт, соединяющих опасные </w:t>
      </w:r>
      <w:r w:rsidRPr="00F65F4A">
        <w:rPr>
          <w:sz w:val="28"/>
          <w:szCs w:val="28"/>
        </w:rPr>
        <w:lastRenderedPageBreak/>
        <w:t>и неопасные пласты, осуществляют мероприятия по предупреждению и локализации взрывов угольной пыли.</w:t>
      </w:r>
    </w:p>
    <w:p w:rsidR="00F65F4A" w:rsidRPr="00F65F4A" w:rsidRDefault="00F65F4A" w:rsidP="007278B6">
      <w:pPr>
        <w:widowControl/>
        <w:ind w:firstLine="709"/>
        <w:rPr>
          <w:sz w:val="28"/>
          <w:szCs w:val="28"/>
        </w:rPr>
      </w:pPr>
      <w:r w:rsidRPr="00F65F4A">
        <w:rPr>
          <w:sz w:val="28"/>
          <w:szCs w:val="28"/>
        </w:rPr>
        <w:t>При выявлении фактов нахождения горных выработок шахты в п</w:t>
      </w:r>
      <w:r w:rsidRPr="00F65F4A">
        <w:rPr>
          <w:sz w:val="28"/>
          <w:szCs w:val="28"/>
        </w:rPr>
        <w:t>ы</w:t>
      </w:r>
      <w:r w:rsidRPr="00F65F4A">
        <w:rPr>
          <w:sz w:val="28"/>
          <w:szCs w:val="28"/>
        </w:rPr>
        <w:t>левзрывоопасном состоянии горные работы в этих горных выработках прекращают. Технический руководитель (главный инженер) шахты до во</w:t>
      </w:r>
      <w:r w:rsidRPr="00F65F4A">
        <w:rPr>
          <w:sz w:val="28"/>
          <w:szCs w:val="28"/>
        </w:rPr>
        <w:t>з</w:t>
      </w:r>
      <w:r w:rsidRPr="00F65F4A">
        <w:rPr>
          <w:sz w:val="28"/>
          <w:szCs w:val="28"/>
        </w:rPr>
        <w:t>обновления горных работ в этих горных выработках принимает меры, обеспечивающие приведение их в пылевзрывобезопасное состояние.</w:t>
      </w:r>
    </w:p>
    <w:p w:rsidR="00F65F4A" w:rsidRPr="00F65F4A" w:rsidRDefault="00F65F4A" w:rsidP="007278B6">
      <w:pPr>
        <w:widowControl/>
        <w:ind w:firstLine="709"/>
        <w:rPr>
          <w:sz w:val="28"/>
          <w:szCs w:val="28"/>
        </w:rPr>
      </w:pPr>
      <w:r w:rsidRPr="00F65F4A">
        <w:rPr>
          <w:sz w:val="28"/>
          <w:szCs w:val="28"/>
        </w:rPr>
        <w:t xml:space="preserve">Не допускается ведение работ в горных выработках, в которых не </w:t>
      </w:r>
      <w:proofErr w:type="gramStart"/>
      <w:r w:rsidRPr="00F65F4A">
        <w:rPr>
          <w:sz w:val="28"/>
          <w:szCs w:val="28"/>
        </w:rPr>
        <w:t>обеспечена</w:t>
      </w:r>
      <w:proofErr w:type="gramEnd"/>
      <w:r w:rsidRPr="00F65F4A">
        <w:rPr>
          <w:sz w:val="28"/>
          <w:szCs w:val="28"/>
        </w:rPr>
        <w:t xml:space="preserve"> пылевзрывозащита.</w:t>
      </w:r>
    </w:p>
    <w:p w:rsidR="00F65F4A" w:rsidRPr="00F65F4A" w:rsidRDefault="00F65F4A" w:rsidP="007278B6">
      <w:pPr>
        <w:autoSpaceDE w:val="0"/>
        <w:autoSpaceDN w:val="0"/>
        <w:adjustRightInd w:val="0"/>
        <w:ind w:firstLine="709"/>
        <w:rPr>
          <w:rFonts w:cs="Arial"/>
          <w:sz w:val="28"/>
          <w:szCs w:val="28"/>
        </w:rPr>
      </w:pPr>
      <w:bookmarkStart w:id="47" w:name="Par1"/>
      <w:bookmarkStart w:id="48" w:name="Par31"/>
      <w:bookmarkEnd w:id="47"/>
      <w:bookmarkEnd w:id="48"/>
      <w:r w:rsidRPr="00F65F4A">
        <w:rPr>
          <w:rFonts w:cs="Arial"/>
          <w:sz w:val="28"/>
          <w:szCs w:val="28"/>
        </w:rPr>
        <w:t>Инструкция содержит порядок:</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 применения способов и средств локализации и предупреждения взрывов пылегазовоздушных смесей в угольных шахтах;</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 контроля состояния взрыволокализующих заслонов и средств пр</w:t>
      </w:r>
      <w:r w:rsidRPr="00F65F4A">
        <w:rPr>
          <w:rFonts w:cs="Arial"/>
          <w:sz w:val="28"/>
          <w:szCs w:val="28"/>
        </w:rPr>
        <w:t>е</w:t>
      </w:r>
      <w:r w:rsidRPr="00F65F4A">
        <w:rPr>
          <w:rFonts w:cs="Arial"/>
          <w:sz w:val="28"/>
          <w:szCs w:val="28"/>
        </w:rPr>
        <w:t xml:space="preserve">дупреждения взрывов пылегазовоздушных смесей в горных </w:t>
      </w:r>
      <w:proofErr w:type="gramStart"/>
      <w:r w:rsidRPr="00F65F4A">
        <w:rPr>
          <w:rFonts w:cs="Arial"/>
          <w:sz w:val="28"/>
          <w:szCs w:val="28"/>
        </w:rPr>
        <w:t>выработках</w:t>
      </w:r>
      <w:proofErr w:type="gramEnd"/>
      <w:r w:rsidRPr="00F65F4A">
        <w:rPr>
          <w:rFonts w:cs="Arial"/>
          <w:sz w:val="28"/>
          <w:szCs w:val="28"/>
        </w:rPr>
        <w:t>.</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Стадии развития взрыва пылегазовоздушных смесей в горных выр</w:t>
      </w:r>
      <w:r w:rsidRPr="00F65F4A">
        <w:rPr>
          <w:rFonts w:cs="Arial"/>
          <w:sz w:val="28"/>
          <w:szCs w:val="28"/>
        </w:rPr>
        <w:t>а</w:t>
      </w:r>
      <w:r w:rsidRPr="00F65F4A">
        <w:rPr>
          <w:rFonts w:cs="Arial"/>
          <w:sz w:val="28"/>
          <w:szCs w:val="28"/>
        </w:rPr>
        <w:t xml:space="preserve">ботках приведены в </w:t>
      </w:r>
      <w:hyperlink w:anchor="Par233" w:tooltip="Ссылка на текущий документ" w:history="1">
        <w:r w:rsidRPr="00F65F4A">
          <w:rPr>
            <w:rFonts w:cs="Arial"/>
            <w:i/>
            <w:sz w:val="28"/>
            <w:szCs w:val="28"/>
          </w:rPr>
          <w:t>приложении 1</w:t>
        </w:r>
      </w:hyperlink>
      <w:r w:rsidRPr="00F65F4A">
        <w:rPr>
          <w:rFonts w:cs="Arial"/>
          <w:sz w:val="28"/>
          <w:szCs w:val="28"/>
        </w:rPr>
        <w:t>.</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Для угольных шахт, разрабатывающих пласты, опасные по взрывам пыли, прое</w:t>
      </w:r>
      <w:proofErr w:type="gramStart"/>
      <w:r w:rsidRPr="00F65F4A">
        <w:rPr>
          <w:rFonts w:cs="Arial"/>
          <w:sz w:val="28"/>
          <w:szCs w:val="28"/>
        </w:rPr>
        <w:t>кт стр</w:t>
      </w:r>
      <w:proofErr w:type="gramEnd"/>
      <w:r w:rsidRPr="00F65F4A">
        <w:rPr>
          <w:rFonts w:cs="Arial"/>
          <w:sz w:val="28"/>
          <w:szCs w:val="28"/>
        </w:rPr>
        <w:t>оительства, реконструкции и технического перевооруж</w:t>
      </w:r>
      <w:r w:rsidRPr="00F65F4A">
        <w:rPr>
          <w:rFonts w:cs="Arial"/>
          <w:sz w:val="28"/>
          <w:szCs w:val="28"/>
        </w:rPr>
        <w:t>е</w:t>
      </w:r>
      <w:r w:rsidRPr="00F65F4A">
        <w:rPr>
          <w:rFonts w:cs="Arial"/>
          <w:sz w:val="28"/>
          <w:szCs w:val="28"/>
        </w:rPr>
        <w:t>ния шахты содержит раздел «Пылевзрывозащита шахты». В разделе «П</w:t>
      </w:r>
      <w:r w:rsidRPr="00F65F4A">
        <w:rPr>
          <w:rFonts w:cs="Arial"/>
          <w:sz w:val="28"/>
          <w:szCs w:val="28"/>
        </w:rPr>
        <w:t>ы</w:t>
      </w:r>
      <w:r w:rsidRPr="00F65F4A">
        <w:rPr>
          <w:rFonts w:cs="Arial"/>
          <w:sz w:val="28"/>
          <w:szCs w:val="28"/>
        </w:rPr>
        <w:t>левзрывозащита шахты» приводятся способы и средства локализации и предупреждения взрывов пылегазовоздушных смесей, применяемые на шахте.</w:t>
      </w:r>
    </w:p>
    <w:p w:rsidR="00F65F4A" w:rsidRPr="00F65F4A" w:rsidRDefault="00F65F4A" w:rsidP="007278B6">
      <w:pPr>
        <w:autoSpaceDE w:val="0"/>
        <w:autoSpaceDN w:val="0"/>
        <w:adjustRightInd w:val="0"/>
        <w:ind w:firstLine="709"/>
        <w:rPr>
          <w:rFonts w:cs="Arial"/>
          <w:sz w:val="28"/>
          <w:szCs w:val="28"/>
        </w:rPr>
      </w:pPr>
      <w:proofErr w:type="gramStart"/>
      <w:r w:rsidRPr="00F65F4A">
        <w:rPr>
          <w:rFonts w:cs="Arial"/>
          <w:sz w:val="28"/>
          <w:szCs w:val="28"/>
        </w:rPr>
        <w:t>В паспорт выемочного участка, проведения и крепления горных в</w:t>
      </w:r>
      <w:r w:rsidRPr="00F65F4A">
        <w:rPr>
          <w:rFonts w:cs="Arial"/>
          <w:sz w:val="28"/>
          <w:szCs w:val="28"/>
        </w:rPr>
        <w:t>ы</w:t>
      </w:r>
      <w:r w:rsidRPr="00F65F4A">
        <w:rPr>
          <w:rFonts w:cs="Arial"/>
          <w:sz w:val="28"/>
          <w:szCs w:val="28"/>
        </w:rPr>
        <w:t>работок в соответствии с разделом «Пылевзрывозащита шахты» проекта шахты включается схема установки в горных выработках средств локал</w:t>
      </w:r>
      <w:r w:rsidRPr="00F65F4A">
        <w:rPr>
          <w:rFonts w:cs="Arial"/>
          <w:sz w:val="28"/>
          <w:szCs w:val="28"/>
        </w:rPr>
        <w:t>и</w:t>
      </w:r>
      <w:r w:rsidRPr="00F65F4A">
        <w:rPr>
          <w:rFonts w:cs="Arial"/>
          <w:sz w:val="28"/>
          <w:szCs w:val="28"/>
        </w:rPr>
        <w:t>зации и предупреждения взрывов пылегазовоздушных смесей на период проведения подготовительных выработок и отработки выемочного учас</w:t>
      </w:r>
      <w:r w:rsidRPr="00F65F4A">
        <w:rPr>
          <w:rFonts w:cs="Arial"/>
          <w:sz w:val="28"/>
          <w:szCs w:val="28"/>
        </w:rPr>
        <w:t>т</w:t>
      </w:r>
      <w:r w:rsidRPr="00F65F4A">
        <w:rPr>
          <w:rFonts w:cs="Arial"/>
          <w:sz w:val="28"/>
          <w:szCs w:val="28"/>
        </w:rPr>
        <w:t>ка.</w:t>
      </w:r>
      <w:proofErr w:type="gramEnd"/>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 xml:space="preserve">Схема установки в горных </w:t>
      </w:r>
      <w:proofErr w:type="gramStart"/>
      <w:r w:rsidRPr="00F65F4A">
        <w:rPr>
          <w:rFonts w:cs="Arial"/>
          <w:sz w:val="28"/>
          <w:szCs w:val="28"/>
        </w:rPr>
        <w:t>выработках</w:t>
      </w:r>
      <w:proofErr w:type="gramEnd"/>
      <w:r w:rsidRPr="00F65F4A">
        <w:rPr>
          <w:rFonts w:cs="Arial"/>
          <w:sz w:val="28"/>
          <w:szCs w:val="28"/>
        </w:rPr>
        <w:t xml:space="preserve"> средств локализации и пред</w:t>
      </w:r>
      <w:r w:rsidRPr="00F65F4A">
        <w:rPr>
          <w:rFonts w:cs="Arial"/>
          <w:sz w:val="28"/>
          <w:szCs w:val="28"/>
        </w:rPr>
        <w:t>у</w:t>
      </w:r>
      <w:r w:rsidRPr="00F65F4A">
        <w:rPr>
          <w:rFonts w:cs="Arial"/>
          <w:sz w:val="28"/>
          <w:szCs w:val="28"/>
        </w:rPr>
        <w:t xml:space="preserve">преждения взрывов пылегазовоздушных смесей утверждается техническим руководителем (главным </w:t>
      </w:r>
      <w:smartTag w:uri="urn:schemas-microsoft-com:office:smarttags" w:element="PersonName">
        <w:r w:rsidRPr="00F65F4A">
          <w:rPr>
            <w:rFonts w:cs="Arial"/>
            <w:sz w:val="28"/>
            <w:szCs w:val="28"/>
          </w:rPr>
          <w:t>инженер</w:t>
        </w:r>
      </w:smartTag>
      <w:r w:rsidRPr="00F65F4A">
        <w:rPr>
          <w:rFonts w:cs="Arial"/>
          <w:sz w:val="28"/>
          <w:szCs w:val="28"/>
        </w:rPr>
        <w:t>ом) шахты.</w:t>
      </w:r>
    </w:p>
    <w:p w:rsidR="00F65F4A" w:rsidRPr="00F65F4A" w:rsidRDefault="00F65F4A" w:rsidP="007278B6">
      <w:pPr>
        <w:autoSpaceDE w:val="0"/>
        <w:autoSpaceDN w:val="0"/>
        <w:adjustRightInd w:val="0"/>
        <w:ind w:firstLine="709"/>
        <w:rPr>
          <w:rFonts w:cs="Arial"/>
          <w:b/>
          <w:i/>
          <w:sz w:val="28"/>
          <w:szCs w:val="28"/>
        </w:rPr>
      </w:pPr>
      <w:r w:rsidRPr="00F65F4A">
        <w:rPr>
          <w:rFonts w:cs="Arial"/>
          <w:sz w:val="28"/>
          <w:szCs w:val="28"/>
        </w:rPr>
        <w:t>Оборудование и технические устройства, предназначенные для лок</w:t>
      </w:r>
      <w:r w:rsidRPr="00F65F4A">
        <w:rPr>
          <w:rFonts w:cs="Arial"/>
          <w:sz w:val="28"/>
          <w:szCs w:val="28"/>
        </w:rPr>
        <w:t>а</w:t>
      </w:r>
      <w:r w:rsidRPr="00F65F4A">
        <w:rPr>
          <w:rFonts w:cs="Arial"/>
          <w:sz w:val="28"/>
          <w:szCs w:val="28"/>
        </w:rPr>
        <w:t xml:space="preserve">лизации и предупреждения взрывов пылегазовоздушных смесей, должны иметь разрешение на применение на опасном производственном объекте и техническую документацию согласно </w:t>
      </w:r>
      <w:r w:rsidRPr="00F65F4A">
        <w:rPr>
          <w:rFonts w:cs="Arial"/>
          <w:b/>
          <w:i/>
          <w:sz w:val="28"/>
          <w:szCs w:val="28"/>
        </w:rPr>
        <w:t>Правилам применения технич</w:t>
      </w:r>
      <w:r w:rsidRPr="00F65F4A">
        <w:rPr>
          <w:rFonts w:cs="Arial"/>
          <w:b/>
          <w:i/>
          <w:sz w:val="28"/>
          <w:szCs w:val="28"/>
        </w:rPr>
        <w:t>е</w:t>
      </w:r>
      <w:r w:rsidRPr="00F65F4A">
        <w:rPr>
          <w:rFonts w:cs="Arial"/>
          <w:b/>
          <w:i/>
          <w:sz w:val="28"/>
          <w:szCs w:val="28"/>
        </w:rPr>
        <w:t>ских устройств на опасных производственных объектах, утвержде</w:t>
      </w:r>
      <w:r w:rsidRPr="00F65F4A">
        <w:rPr>
          <w:rFonts w:cs="Arial"/>
          <w:b/>
          <w:i/>
          <w:sz w:val="28"/>
          <w:szCs w:val="28"/>
        </w:rPr>
        <w:t>н</w:t>
      </w:r>
      <w:r w:rsidRPr="00F65F4A">
        <w:rPr>
          <w:rFonts w:cs="Arial"/>
          <w:b/>
          <w:i/>
          <w:sz w:val="28"/>
          <w:szCs w:val="28"/>
        </w:rPr>
        <w:t>ным постановлением Правительства Российской Федерации от 25 д</w:t>
      </w:r>
      <w:r w:rsidRPr="00F65F4A">
        <w:rPr>
          <w:rFonts w:cs="Arial"/>
          <w:b/>
          <w:i/>
          <w:sz w:val="28"/>
          <w:szCs w:val="28"/>
        </w:rPr>
        <w:t>е</w:t>
      </w:r>
      <w:r w:rsidRPr="00F65F4A">
        <w:rPr>
          <w:rFonts w:cs="Arial"/>
          <w:b/>
          <w:i/>
          <w:sz w:val="28"/>
          <w:szCs w:val="28"/>
        </w:rPr>
        <w:t xml:space="preserve">кабря </w:t>
      </w:r>
      <w:smartTag w:uri="urn:schemas-microsoft-com:office:smarttags" w:element="metricconverter">
        <w:smartTagPr>
          <w:attr w:name="ProductID" w:val="1998 г"/>
        </w:smartTagPr>
        <w:r w:rsidRPr="00F65F4A">
          <w:rPr>
            <w:rFonts w:cs="Arial"/>
            <w:b/>
            <w:i/>
            <w:sz w:val="28"/>
            <w:szCs w:val="28"/>
          </w:rPr>
          <w:t>1998 г</w:t>
        </w:r>
      </w:smartTag>
      <w:r w:rsidRPr="00F65F4A">
        <w:rPr>
          <w:rFonts w:cs="Arial"/>
          <w:b/>
          <w:i/>
          <w:sz w:val="28"/>
          <w:szCs w:val="28"/>
        </w:rPr>
        <w:t>. № 1540.</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Контроль состояния средств локализации и предупреждения взрывов пылегазовоздушных смесей осуществляют специалисты участка аэролог</w:t>
      </w:r>
      <w:r w:rsidRPr="00F65F4A">
        <w:rPr>
          <w:rFonts w:cs="Arial"/>
          <w:sz w:val="28"/>
          <w:szCs w:val="28"/>
        </w:rPr>
        <w:t>и</w:t>
      </w:r>
      <w:r w:rsidRPr="00F65F4A">
        <w:rPr>
          <w:rFonts w:cs="Arial"/>
          <w:sz w:val="28"/>
          <w:szCs w:val="28"/>
        </w:rPr>
        <w:t>ческой безопасности и специалисты технологических участков. Руковод</w:t>
      </w:r>
      <w:r w:rsidRPr="00F65F4A">
        <w:rPr>
          <w:rFonts w:cs="Arial"/>
          <w:sz w:val="28"/>
          <w:szCs w:val="28"/>
        </w:rPr>
        <w:t>и</w:t>
      </w:r>
      <w:r w:rsidRPr="00F65F4A">
        <w:rPr>
          <w:rFonts w:cs="Arial"/>
          <w:sz w:val="28"/>
          <w:szCs w:val="28"/>
        </w:rPr>
        <w:t>тель (директор) шахты определяет порядок осуществления вышеуказанн</w:t>
      </w:r>
      <w:r w:rsidRPr="00F65F4A">
        <w:rPr>
          <w:rFonts w:cs="Arial"/>
          <w:sz w:val="28"/>
          <w:szCs w:val="28"/>
        </w:rPr>
        <w:t>о</w:t>
      </w:r>
      <w:r w:rsidRPr="00F65F4A">
        <w:rPr>
          <w:rFonts w:cs="Arial"/>
          <w:sz w:val="28"/>
          <w:szCs w:val="28"/>
        </w:rPr>
        <w:t>го контроля.</w:t>
      </w:r>
    </w:p>
    <w:p w:rsidR="00F65F4A" w:rsidRPr="00F65F4A" w:rsidRDefault="00F65F4A" w:rsidP="00F65F4A">
      <w:pPr>
        <w:autoSpaceDE w:val="0"/>
        <w:autoSpaceDN w:val="0"/>
        <w:adjustRightInd w:val="0"/>
        <w:ind w:firstLine="0"/>
        <w:jc w:val="center"/>
        <w:outlineLvl w:val="1"/>
        <w:rPr>
          <w:rFonts w:cs="Arial"/>
          <w:b/>
          <w:sz w:val="28"/>
          <w:szCs w:val="28"/>
        </w:rPr>
      </w:pPr>
      <w:bookmarkStart w:id="49" w:name="Par51"/>
      <w:bookmarkEnd w:id="49"/>
      <w:r w:rsidRPr="00F65F4A">
        <w:rPr>
          <w:rFonts w:cs="Arial"/>
          <w:b/>
          <w:sz w:val="28"/>
          <w:szCs w:val="28"/>
        </w:rPr>
        <w:lastRenderedPageBreak/>
        <w:t xml:space="preserve">2. Способы и средства локализации и предупреждения </w:t>
      </w:r>
    </w:p>
    <w:p w:rsidR="00F65F4A" w:rsidRPr="00F65F4A" w:rsidRDefault="00F65F4A" w:rsidP="00F65F4A">
      <w:pPr>
        <w:autoSpaceDE w:val="0"/>
        <w:autoSpaceDN w:val="0"/>
        <w:adjustRightInd w:val="0"/>
        <w:ind w:firstLine="0"/>
        <w:jc w:val="center"/>
        <w:outlineLvl w:val="1"/>
        <w:rPr>
          <w:rFonts w:cs="Arial"/>
          <w:b/>
          <w:sz w:val="28"/>
          <w:szCs w:val="28"/>
        </w:rPr>
      </w:pPr>
      <w:r w:rsidRPr="00F65F4A">
        <w:rPr>
          <w:rFonts w:cs="Arial"/>
          <w:b/>
          <w:sz w:val="28"/>
          <w:szCs w:val="28"/>
        </w:rPr>
        <w:t>взрывов пылегазовоздушных смесей</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 xml:space="preserve">На шахтах для локализации взрывов пылегазовоздушных смесей применяются </w:t>
      </w:r>
      <w:r w:rsidRPr="00F65F4A">
        <w:rPr>
          <w:rFonts w:cs="Arial"/>
          <w:b/>
          <w:i/>
          <w:sz w:val="28"/>
          <w:szCs w:val="28"/>
        </w:rPr>
        <w:t>пассивный</w:t>
      </w:r>
      <w:r w:rsidRPr="00F65F4A">
        <w:rPr>
          <w:rFonts w:cs="Arial"/>
          <w:sz w:val="28"/>
          <w:szCs w:val="28"/>
        </w:rPr>
        <w:t xml:space="preserve"> и </w:t>
      </w:r>
      <w:r w:rsidRPr="00F65F4A">
        <w:rPr>
          <w:rFonts w:cs="Arial"/>
          <w:b/>
          <w:i/>
          <w:sz w:val="28"/>
          <w:szCs w:val="28"/>
        </w:rPr>
        <w:t>автоматический</w:t>
      </w:r>
      <w:r w:rsidRPr="00F65F4A">
        <w:rPr>
          <w:rFonts w:cs="Arial"/>
          <w:sz w:val="28"/>
          <w:szCs w:val="28"/>
        </w:rPr>
        <w:t xml:space="preserve"> способы локализации взр</w:t>
      </w:r>
      <w:r w:rsidRPr="00F65F4A">
        <w:rPr>
          <w:rFonts w:cs="Arial"/>
          <w:sz w:val="28"/>
          <w:szCs w:val="28"/>
        </w:rPr>
        <w:t>ы</w:t>
      </w:r>
      <w:r w:rsidRPr="00F65F4A">
        <w:rPr>
          <w:rFonts w:cs="Arial"/>
          <w:sz w:val="28"/>
          <w:szCs w:val="28"/>
        </w:rPr>
        <w:t>вов пылегазовоздушных смесей.</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В зависимости от применяемого способа локализации в горных в</w:t>
      </w:r>
      <w:r w:rsidRPr="00F65F4A">
        <w:rPr>
          <w:rFonts w:cs="Arial"/>
          <w:sz w:val="28"/>
          <w:szCs w:val="28"/>
        </w:rPr>
        <w:t>ы</w:t>
      </w:r>
      <w:r w:rsidRPr="00F65F4A">
        <w:rPr>
          <w:rFonts w:cs="Arial"/>
          <w:sz w:val="28"/>
          <w:szCs w:val="28"/>
        </w:rPr>
        <w:t>работках шахт устанавливаются пассивные средства локализации и авт</w:t>
      </w:r>
      <w:r w:rsidRPr="00F65F4A">
        <w:rPr>
          <w:rFonts w:cs="Arial"/>
          <w:sz w:val="28"/>
          <w:szCs w:val="28"/>
        </w:rPr>
        <w:t>о</w:t>
      </w:r>
      <w:r w:rsidRPr="00F65F4A">
        <w:rPr>
          <w:rFonts w:cs="Arial"/>
          <w:sz w:val="28"/>
          <w:szCs w:val="28"/>
        </w:rPr>
        <w:t>матические средства локализации взрывов – взрыволокализующие засл</w:t>
      </w:r>
      <w:r w:rsidRPr="00F65F4A">
        <w:rPr>
          <w:rFonts w:cs="Arial"/>
          <w:sz w:val="28"/>
          <w:szCs w:val="28"/>
        </w:rPr>
        <w:t>о</w:t>
      </w:r>
      <w:r w:rsidRPr="00F65F4A">
        <w:rPr>
          <w:rFonts w:cs="Arial"/>
          <w:sz w:val="28"/>
          <w:szCs w:val="28"/>
        </w:rPr>
        <w:t>ны.</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 xml:space="preserve">К </w:t>
      </w:r>
      <w:r w:rsidRPr="00F65F4A">
        <w:rPr>
          <w:rFonts w:cs="Arial"/>
          <w:b/>
          <w:i/>
          <w:sz w:val="28"/>
          <w:szCs w:val="28"/>
        </w:rPr>
        <w:t>пассивным средствам</w:t>
      </w:r>
      <w:r w:rsidRPr="00F65F4A">
        <w:rPr>
          <w:rFonts w:cs="Arial"/>
          <w:sz w:val="28"/>
          <w:szCs w:val="28"/>
        </w:rPr>
        <w:t xml:space="preserve"> локализации относятся сланцевые и вод</w:t>
      </w:r>
      <w:r w:rsidRPr="00F65F4A">
        <w:rPr>
          <w:rFonts w:cs="Arial"/>
          <w:sz w:val="28"/>
          <w:szCs w:val="28"/>
        </w:rPr>
        <w:t>я</w:t>
      </w:r>
      <w:r w:rsidRPr="00F65F4A">
        <w:rPr>
          <w:rFonts w:cs="Arial"/>
          <w:sz w:val="28"/>
          <w:szCs w:val="28"/>
        </w:rPr>
        <w:t>ные заслоны.</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 xml:space="preserve">К </w:t>
      </w:r>
      <w:r w:rsidRPr="00F65F4A">
        <w:rPr>
          <w:rFonts w:cs="Arial"/>
          <w:b/>
          <w:i/>
          <w:sz w:val="28"/>
          <w:szCs w:val="28"/>
        </w:rPr>
        <w:t>автоматическим средствам</w:t>
      </w:r>
      <w:r w:rsidRPr="00F65F4A">
        <w:rPr>
          <w:rFonts w:cs="Arial"/>
          <w:sz w:val="28"/>
          <w:szCs w:val="28"/>
        </w:rPr>
        <w:t xml:space="preserve"> локализации взрывов относятся а</w:t>
      </w:r>
      <w:r w:rsidRPr="00F65F4A">
        <w:rPr>
          <w:rFonts w:cs="Arial"/>
          <w:sz w:val="28"/>
          <w:szCs w:val="28"/>
        </w:rPr>
        <w:t>в</w:t>
      </w:r>
      <w:r w:rsidRPr="00F65F4A">
        <w:rPr>
          <w:rFonts w:cs="Arial"/>
          <w:sz w:val="28"/>
          <w:szCs w:val="28"/>
        </w:rPr>
        <w:t>томатические системы локализации взрывов (АСЛВ).</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АСЛВ устанавливаются для локализации взрывов и взрывоподавл</w:t>
      </w:r>
      <w:r w:rsidRPr="00F65F4A">
        <w:rPr>
          <w:rFonts w:cs="Arial"/>
          <w:sz w:val="28"/>
          <w:szCs w:val="28"/>
        </w:rPr>
        <w:t>е</w:t>
      </w:r>
      <w:r w:rsidRPr="00F65F4A">
        <w:rPr>
          <w:rFonts w:cs="Arial"/>
          <w:sz w:val="28"/>
          <w:szCs w:val="28"/>
        </w:rPr>
        <w:t>ния.</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На шахтах для предупреждения взрывов пылегазовоздушных смесей используются автоматические средства предупреждения взрывов пылег</w:t>
      </w:r>
      <w:r w:rsidRPr="00F65F4A">
        <w:rPr>
          <w:rFonts w:cs="Arial"/>
          <w:sz w:val="28"/>
          <w:szCs w:val="28"/>
        </w:rPr>
        <w:t>а</w:t>
      </w:r>
      <w:r w:rsidRPr="00F65F4A">
        <w:rPr>
          <w:rFonts w:cs="Arial"/>
          <w:sz w:val="28"/>
          <w:szCs w:val="28"/>
        </w:rPr>
        <w:t>зовоздушных смесей (АСПВ):</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 автоматические водяные завесы (АВЗ);</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 системы локализации вспышек автоматические (СЛВА).</w:t>
      </w:r>
    </w:p>
    <w:p w:rsidR="00F65F4A" w:rsidRPr="007278B6" w:rsidRDefault="00F65F4A" w:rsidP="007278B6">
      <w:pPr>
        <w:autoSpaceDE w:val="0"/>
        <w:autoSpaceDN w:val="0"/>
        <w:adjustRightInd w:val="0"/>
        <w:ind w:firstLine="709"/>
        <w:rPr>
          <w:rFonts w:cs="Arial"/>
          <w:sz w:val="20"/>
          <w:szCs w:val="20"/>
        </w:rPr>
      </w:pPr>
    </w:p>
    <w:p w:rsidR="00F65F4A" w:rsidRPr="00F65F4A" w:rsidRDefault="00F65F4A" w:rsidP="00F65F4A">
      <w:pPr>
        <w:autoSpaceDE w:val="0"/>
        <w:autoSpaceDN w:val="0"/>
        <w:adjustRightInd w:val="0"/>
        <w:ind w:firstLine="0"/>
        <w:jc w:val="center"/>
        <w:outlineLvl w:val="1"/>
        <w:rPr>
          <w:rFonts w:cs="Arial"/>
          <w:b/>
          <w:sz w:val="28"/>
          <w:szCs w:val="28"/>
        </w:rPr>
      </w:pPr>
      <w:bookmarkStart w:id="50" w:name="Par63"/>
      <w:bookmarkEnd w:id="50"/>
      <w:r w:rsidRPr="00F65F4A">
        <w:rPr>
          <w:rFonts w:cs="Arial"/>
          <w:b/>
          <w:sz w:val="28"/>
          <w:szCs w:val="28"/>
        </w:rPr>
        <w:t>2.1. Порядок применения сланцевых заслонов</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Сланцевые заслоны устанавливаются из ряда монтируемых под кровлей поперек выработок легкоопрокидываемых полок с инертной п</w:t>
      </w:r>
      <w:r w:rsidRPr="00F65F4A">
        <w:rPr>
          <w:rFonts w:cs="Arial"/>
          <w:sz w:val="28"/>
          <w:szCs w:val="28"/>
        </w:rPr>
        <w:t>ы</w:t>
      </w:r>
      <w:r w:rsidRPr="00F65F4A">
        <w:rPr>
          <w:rFonts w:cs="Arial"/>
          <w:sz w:val="28"/>
          <w:szCs w:val="28"/>
        </w:rPr>
        <w:t>лью. Полки сланцевого заслона выполняются жесткой конструкции или свободнолежащим настилом. Ширина полок сланцевого заслона жесткой конструкции должна быть в пределах 250-</w:t>
      </w:r>
      <w:smartTag w:uri="urn:schemas-microsoft-com:office:smarttags" w:element="metricconverter">
        <w:smartTagPr>
          <w:attr w:name="ProductID" w:val="500 мм"/>
        </w:smartTagPr>
        <w:r w:rsidRPr="00F65F4A">
          <w:rPr>
            <w:rFonts w:cs="Arial"/>
            <w:sz w:val="28"/>
            <w:szCs w:val="28"/>
          </w:rPr>
          <w:t>500 мм</w:t>
        </w:r>
      </w:smartTag>
      <w:r w:rsidRPr="00F65F4A">
        <w:rPr>
          <w:rFonts w:cs="Arial"/>
          <w:sz w:val="28"/>
          <w:szCs w:val="28"/>
        </w:rPr>
        <w:t>, а при свободнолежащем настиле – 600-</w:t>
      </w:r>
      <w:smartTag w:uri="urn:schemas-microsoft-com:office:smarttags" w:element="metricconverter">
        <w:smartTagPr>
          <w:attr w:name="ProductID" w:val="800 мм"/>
        </w:smartTagPr>
        <w:r w:rsidRPr="00F65F4A">
          <w:rPr>
            <w:rFonts w:cs="Arial"/>
            <w:sz w:val="28"/>
            <w:szCs w:val="28"/>
          </w:rPr>
          <w:t>800 мм</w:t>
        </w:r>
      </w:smartTag>
      <w:r w:rsidRPr="00F65F4A">
        <w:rPr>
          <w:rFonts w:cs="Arial"/>
          <w:sz w:val="28"/>
          <w:szCs w:val="28"/>
        </w:rPr>
        <w:t>.</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 xml:space="preserve">Полки сланцевого заслона жесткой конструкции устанавливаются в выработках площадью сечения до </w:t>
      </w:r>
      <w:smartTag w:uri="urn:schemas-microsoft-com:office:smarttags" w:element="metricconverter">
        <w:smartTagPr>
          <w:attr w:name="ProductID" w:val="10 м2"/>
        </w:smartTagPr>
        <w:r w:rsidRPr="00F65F4A">
          <w:rPr>
            <w:rFonts w:cs="Arial"/>
            <w:sz w:val="28"/>
            <w:szCs w:val="28"/>
          </w:rPr>
          <w:t>10 м</w:t>
        </w:r>
        <w:proofErr w:type="gramStart"/>
        <w:r w:rsidRPr="00F65F4A">
          <w:rPr>
            <w:rFonts w:cs="Arial"/>
            <w:sz w:val="28"/>
            <w:szCs w:val="28"/>
            <w:vertAlign w:val="superscript"/>
          </w:rPr>
          <w:t>2</w:t>
        </w:r>
      </w:smartTag>
      <w:proofErr w:type="gramEnd"/>
      <w:r w:rsidRPr="00F65F4A">
        <w:rPr>
          <w:rFonts w:cs="Arial"/>
          <w:sz w:val="28"/>
          <w:szCs w:val="28"/>
        </w:rPr>
        <w:t xml:space="preserve">. Полки со свободнолежащим настилом устанавливаются в выработках сечением более </w:t>
      </w:r>
      <w:smartTag w:uri="urn:schemas-microsoft-com:office:smarttags" w:element="metricconverter">
        <w:smartTagPr>
          <w:attr w:name="ProductID" w:val="7 м2"/>
        </w:smartTagPr>
        <w:r w:rsidRPr="00F65F4A">
          <w:rPr>
            <w:rFonts w:cs="Arial"/>
            <w:sz w:val="28"/>
            <w:szCs w:val="28"/>
          </w:rPr>
          <w:t>7 м</w:t>
        </w:r>
        <w:proofErr w:type="gramStart"/>
        <w:r w:rsidRPr="00F65F4A">
          <w:rPr>
            <w:rFonts w:cs="Arial"/>
            <w:sz w:val="28"/>
            <w:szCs w:val="28"/>
            <w:vertAlign w:val="superscript"/>
          </w:rPr>
          <w:t>2</w:t>
        </w:r>
      </w:smartTag>
      <w:proofErr w:type="gramEnd"/>
      <w:r w:rsidRPr="00F65F4A">
        <w:rPr>
          <w:rFonts w:cs="Arial"/>
          <w:sz w:val="28"/>
          <w:szCs w:val="28"/>
        </w:rPr>
        <w:t>. Рекоменд</w:t>
      </w:r>
      <w:r w:rsidRPr="00F65F4A">
        <w:rPr>
          <w:rFonts w:cs="Arial"/>
          <w:sz w:val="28"/>
          <w:szCs w:val="28"/>
        </w:rPr>
        <w:t>у</w:t>
      </w:r>
      <w:r w:rsidRPr="00F65F4A">
        <w:rPr>
          <w:rFonts w:cs="Arial"/>
          <w:sz w:val="28"/>
          <w:szCs w:val="28"/>
        </w:rPr>
        <w:t xml:space="preserve">емые схемы установки сланцевых заслонов в </w:t>
      </w:r>
      <w:proofErr w:type="gramStart"/>
      <w:r w:rsidRPr="00F65F4A">
        <w:rPr>
          <w:rFonts w:cs="Arial"/>
          <w:sz w:val="28"/>
          <w:szCs w:val="28"/>
        </w:rPr>
        <w:t>сечении</w:t>
      </w:r>
      <w:proofErr w:type="gramEnd"/>
      <w:r w:rsidRPr="00F65F4A">
        <w:rPr>
          <w:rFonts w:cs="Arial"/>
          <w:sz w:val="28"/>
          <w:szCs w:val="28"/>
        </w:rPr>
        <w:t xml:space="preserve"> горных выработок, закрепленных различными видами крепи, приведены в </w:t>
      </w:r>
      <w:hyperlink w:anchor="Par286" w:tooltip="Ссылка на текущий документ" w:history="1">
        <w:r w:rsidRPr="00F65F4A">
          <w:rPr>
            <w:rFonts w:cs="Arial"/>
            <w:i/>
            <w:sz w:val="28"/>
            <w:szCs w:val="28"/>
          </w:rPr>
          <w:t>приложении </w:t>
        </w:r>
      </w:hyperlink>
      <w:r w:rsidRPr="00F65F4A">
        <w:rPr>
          <w:rFonts w:cs="Arial"/>
          <w:i/>
          <w:sz w:val="28"/>
          <w:szCs w:val="28"/>
        </w:rPr>
        <w:t>2</w:t>
      </w:r>
      <w:r w:rsidRPr="00F65F4A">
        <w:rPr>
          <w:rFonts w:cs="Arial"/>
          <w:sz w:val="28"/>
          <w:szCs w:val="28"/>
        </w:rPr>
        <w:t>.</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При установке полок сланцевого заслона обеспечивается расстояние:</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 xml:space="preserve">– от кровли выработки до верхней части полки не менее </w:t>
      </w:r>
      <w:smartTag w:uri="urn:schemas-microsoft-com:office:smarttags" w:element="metricconverter">
        <w:smartTagPr>
          <w:attr w:name="ProductID" w:val="200 мм"/>
        </w:smartTagPr>
        <w:r w:rsidRPr="00F65F4A">
          <w:rPr>
            <w:rFonts w:cs="Arial"/>
            <w:sz w:val="28"/>
            <w:szCs w:val="28"/>
          </w:rPr>
          <w:t>200 мм</w:t>
        </w:r>
      </w:smartTag>
      <w:r w:rsidRPr="00F65F4A">
        <w:rPr>
          <w:rFonts w:cs="Arial"/>
          <w:sz w:val="28"/>
          <w:szCs w:val="28"/>
        </w:rPr>
        <w:t xml:space="preserve"> и не более </w:t>
      </w:r>
      <w:smartTag w:uri="urn:schemas-microsoft-com:office:smarttags" w:element="metricconverter">
        <w:smartTagPr>
          <w:attr w:name="ProductID" w:val="300 мм"/>
        </w:smartTagPr>
        <w:r w:rsidRPr="00F65F4A">
          <w:rPr>
            <w:rFonts w:cs="Arial"/>
            <w:sz w:val="28"/>
            <w:szCs w:val="28"/>
          </w:rPr>
          <w:t>300 мм</w:t>
        </w:r>
      </w:smartTag>
      <w:r w:rsidRPr="00F65F4A">
        <w:rPr>
          <w:rFonts w:cs="Arial"/>
          <w:sz w:val="28"/>
          <w:szCs w:val="28"/>
        </w:rPr>
        <w:t>;</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 между полками не менее их ширины.</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В выработках, оборудованных вентиляционным ставом, полки сла</w:t>
      </w:r>
      <w:r w:rsidRPr="00F65F4A">
        <w:rPr>
          <w:rFonts w:cs="Arial"/>
          <w:sz w:val="28"/>
          <w:szCs w:val="28"/>
        </w:rPr>
        <w:t>н</w:t>
      </w:r>
      <w:r w:rsidRPr="00F65F4A">
        <w:rPr>
          <w:rFonts w:cs="Arial"/>
          <w:sz w:val="28"/>
          <w:szCs w:val="28"/>
        </w:rPr>
        <w:t xml:space="preserve">цевого заслона устанавливаются не более чем на </w:t>
      </w:r>
      <w:smartTag w:uri="urn:schemas-microsoft-com:office:smarttags" w:element="metricconverter">
        <w:smartTagPr>
          <w:attr w:name="ProductID" w:val="100 мм"/>
        </w:smartTagPr>
        <w:r w:rsidRPr="00F65F4A">
          <w:rPr>
            <w:rFonts w:cs="Arial"/>
            <w:sz w:val="28"/>
            <w:szCs w:val="28"/>
          </w:rPr>
          <w:t>100 мм</w:t>
        </w:r>
      </w:smartTag>
      <w:r w:rsidRPr="00F65F4A">
        <w:rPr>
          <w:rFonts w:cs="Arial"/>
          <w:sz w:val="28"/>
          <w:szCs w:val="28"/>
        </w:rPr>
        <w:t xml:space="preserve"> от вентиляцио</w:t>
      </w:r>
      <w:r w:rsidRPr="00F65F4A">
        <w:rPr>
          <w:rFonts w:cs="Arial"/>
          <w:sz w:val="28"/>
          <w:szCs w:val="28"/>
        </w:rPr>
        <w:t>н</w:t>
      </w:r>
      <w:r w:rsidRPr="00F65F4A">
        <w:rPr>
          <w:rFonts w:cs="Arial"/>
          <w:sz w:val="28"/>
          <w:szCs w:val="28"/>
        </w:rPr>
        <w:t xml:space="preserve">ного става. Сланцевый заслон монтируется длиной не менее </w:t>
      </w:r>
      <w:smartTag w:uri="urn:schemas-microsoft-com:office:smarttags" w:element="metricconverter">
        <w:smartTagPr>
          <w:attr w:name="ProductID" w:val="20 м"/>
        </w:smartTagPr>
        <w:r w:rsidRPr="00F65F4A">
          <w:rPr>
            <w:rFonts w:cs="Arial"/>
            <w:sz w:val="28"/>
            <w:szCs w:val="28"/>
          </w:rPr>
          <w:t>20 м</w:t>
        </w:r>
      </w:smartTag>
      <w:r w:rsidRPr="00F65F4A">
        <w:rPr>
          <w:rFonts w:cs="Arial"/>
          <w:sz w:val="28"/>
          <w:szCs w:val="28"/>
        </w:rPr>
        <w:t>. Колич</w:t>
      </w:r>
      <w:r w:rsidRPr="00F65F4A">
        <w:rPr>
          <w:rFonts w:cs="Arial"/>
          <w:sz w:val="28"/>
          <w:szCs w:val="28"/>
        </w:rPr>
        <w:t>е</w:t>
      </w:r>
      <w:r w:rsidRPr="00F65F4A">
        <w:rPr>
          <w:rFonts w:cs="Arial"/>
          <w:sz w:val="28"/>
          <w:szCs w:val="28"/>
        </w:rPr>
        <w:t xml:space="preserve">ство инертной пыли в сланцевых заслонах определяется из расчета </w:t>
      </w:r>
      <w:smartTag w:uri="urn:schemas-microsoft-com:office:smarttags" w:element="metricconverter">
        <w:smartTagPr>
          <w:attr w:name="ProductID" w:val="400 кг"/>
        </w:smartTagPr>
        <w:r w:rsidRPr="00F65F4A">
          <w:rPr>
            <w:rFonts w:cs="Arial"/>
            <w:sz w:val="28"/>
            <w:szCs w:val="28"/>
          </w:rPr>
          <w:t>400 кг</w:t>
        </w:r>
      </w:smartTag>
      <w:r w:rsidRPr="00F65F4A">
        <w:rPr>
          <w:rFonts w:cs="Arial"/>
          <w:sz w:val="28"/>
          <w:szCs w:val="28"/>
        </w:rPr>
        <w:t xml:space="preserve"> на </w:t>
      </w:r>
      <w:smartTag w:uri="urn:schemas-microsoft-com:office:smarttags" w:element="metricconverter">
        <w:smartTagPr>
          <w:attr w:name="ProductID" w:val="1 м2"/>
        </w:smartTagPr>
        <w:r w:rsidRPr="00F65F4A">
          <w:rPr>
            <w:rFonts w:cs="Arial"/>
            <w:sz w:val="28"/>
            <w:szCs w:val="28"/>
          </w:rPr>
          <w:t>1 м</w:t>
        </w:r>
        <w:proofErr w:type="gramStart"/>
        <w:r w:rsidRPr="00F65F4A">
          <w:rPr>
            <w:rFonts w:cs="Arial"/>
            <w:sz w:val="28"/>
            <w:szCs w:val="28"/>
            <w:vertAlign w:val="superscript"/>
          </w:rPr>
          <w:t>2</w:t>
        </w:r>
      </w:smartTag>
      <w:proofErr w:type="gramEnd"/>
      <w:r w:rsidRPr="00F65F4A">
        <w:rPr>
          <w:rFonts w:cs="Arial"/>
          <w:sz w:val="28"/>
          <w:szCs w:val="28"/>
        </w:rPr>
        <w:t xml:space="preserve"> сечения горной выработки в свету в месте установки заслона. Сланцевые заслоны устанавливаются в наклонных подземных горных в</w:t>
      </w:r>
      <w:r w:rsidRPr="00F65F4A">
        <w:rPr>
          <w:rFonts w:cs="Arial"/>
          <w:sz w:val="28"/>
          <w:szCs w:val="28"/>
        </w:rPr>
        <w:t>ы</w:t>
      </w:r>
      <w:r w:rsidRPr="00F65F4A">
        <w:rPr>
          <w:rFonts w:cs="Arial"/>
          <w:sz w:val="28"/>
          <w:szCs w:val="28"/>
        </w:rPr>
        <w:lastRenderedPageBreak/>
        <w:t>работках с углом наклона до 18°.</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Для сланцевых заслонов применяется инертная пыль, показатели к</w:t>
      </w:r>
      <w:r w:rsidRPr="00F65F4A">
        <w:rPr>
          <w:rFonts w:cs="Arial"/>
          <w:sz w:val="28"/>
          <w:szCs w:val="28"/>
        </w:rPr>
        <w:t>а</w:t>
      </w:r>
      <w:r w:rsidRPr="00F65F4A">
        <w:rPr>
          <w:rFonts w:cs="Arial"/>
          <w:sz w:val="28"/>
          <w:szCs w:val="28"/>
        </w:rPr>
        <w:t>чества которой соответствуют показателям качества инертной пыли, пр</w:t>
      </w:r>
      <w:r w:rsidRPr="00F65F4A">
        <w:rPr>
          <w:rFonts w:cs="Arial"/>
          <w:sz w:val="28"/>
          <w:szCs w:val="28"/>
        </w:rPr>
        <w:t>и</w:t>
      </w:r>
      <w:r w:rsidRPr="00F65F4A">
        <w:rPr>
          <w:rFonts w:cs="Arial"/>
          <w:sz w:val="28"/>
          <w:szCs w:val="28"/>
        </w:rPr>
        <w:t xml:space="preserve">веденным в </w:t>
      </w:r>
      <w:hyperlink w:anchor="Par341" w:tooltip="Ссылка на текущий документ" w:history="1">
        <w:r w:rsidRPr="00F65F4A">
          <w:rPr>
            <w:rFonts w:cs="Arial"/>
            <w:i/>
            <w:sz w:val="28"/>
            <w:szCs w:val="28"/>
          </w:rPr>
          <w:t>приложении </w:t>
        </w:r>
      </w:hyperlink>
      <w:r w:rsidRPr="00F65F4A">
        <w:rPr>
          <w:rFonts w:cs="Arial"/>
          <w:i/>
          <w:sz w:val="28"/>
          <w:szCs w:val="28"/>
        </w:rPr>
        <w:t>3.</w:t>
      </w:r>
      <w:r w:rsidRPr="00F65F4A">
        <w:rPr>
          <w:rFonts w:cs="Arial"/>
          <w:sz w:val="28"/>
          <w:szCs w:val="28"/>
        </w:rPr>
        <w:t xml:space="preserve"> Качество инертной пыли указывается произв</w:t>
      </w:r>
      <w:r w:rsidRPr="00F65F4A">
        <w:rPr>
          <w:rFonts w:cs="Arial"/>
          <w:sz w:val="28"/>
          <w:szCs w:val="28"/>
        </w:rPr>
        <w:t>о</w:t>
      </w:r>
      <w:r w:rsidRPr="00F65F4A">
        <w:rPr>
          <w:rFonts w:cs="Arial"/>
          <w:sz w:val="28"/>
          <w:szCs w:val="28"/>
        </w:rPr>
        <w:t>дителем (поставщиком) при каждом поступлении инертной пыли на ша</w:t>
      </w:r>
      <w:r w:rsidRPr="00F65F4A">
        <w:rPr>
          <w:rFonts w:cs="Arial"/>
          <w:sz w:val="28"/>
          <w:szCs w:val="28"/>
        </w:rPr>
        <w:t>х</w:t>
      </w:r>
      <w:r w:rsidRPr="00F65F4A">
        <w:rPr>
          <w:rFonts w:cs="Arial"/>
          <w:sz w:val="28"/>
          <w:szCs w:val="28"/>
        </w:rPr>
        <w:t>ту.</w:t>
      </w:r>
    </w:p>
    <w:p w:rsidR="00F65F4A" w:rsidRPr="007278B6" w:rsidRDefault="00F65F4A" w:rsidP="007278B6">
      <w:pPr>
        <w:autoSpaceDE w:val="0"/>
        <w:autoSpaceDN w:val="0"/>
        <w:adjustRightInd w:val="0"/>
        <w:ind w:firstLine="709"/>
        <w:rPr>
          <w:rFonts w:cs="Arial"/>
          <w:sz w:val="20"/>
          <w:szCs w:val="20"/>
        </w:rPr>
      </w:pPr>
    </w:p>
    <w:p w:rsidR="00F65F4A" w:rsidRPr="00F65F4A" w:rsidRDefault="00F65F4A" w:rsidP="00F65F4A">
      <w:pPr>
        <w:autoSpaceDE w:val="0"/>
        <w:autoSpaceDN w:val="0"/>
        <w:adjustRightInd w:val="0"/>
        <w:ind w:firstLine="0"/>
        <w:jc w:val="center"/>
        <w:outlineLvl w:val="1"/>
        <w:rPr>
          <w:rFonts w:cs="Arial"/>
          <w:b/>
          <w:sz w:val="28"/>
          <w:szCs w:val="28"/>
        </w:rPr>
      </w:pPr>
      <w:bookmarkStart w:id="51" w:name="Par77"/>
      <w:bookmarkEnd w:id="51"/>
      <w:r w:rsidRPr="00F65F4A">
        <w:rPr>
          <w:rFonts w:cs="Arial"/>
          <w:b/>
          <w:sz w:val="28"/>
          <w:szCs w:val="28"/>
        </w:rPr>
        <w:t>2.2. Порядок применения водяных заслонов</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Водяные заслоны устанавливаются из ряда монтируемых под кро</w:t>
      </w:r>
      <w:r w:rsidRPr="00F65F4A">
        <w:rPr>
          <w:rFonts w:cs="Arial"/>
          <w:sz w:val="28"/>
          <w:szCs w:val="28"/>
        </w:rPr>
        <w:t>в</w:t>
      </w:r>
      <w:r w:rsidRPr="00F65F4A">
        <w:rPr>
          <w:rFonts w:cs="Arial"/>
          <w:sz w:val="28"/>
          <w:szCs w:val="28"/>
        </w:rPr>
        <w:t>лей поперек выработки полок с размещенными на них жесткими сосудами или из пленочных сосудов, изготовленных из полимерных материалов (в</w:t>
      </w:r>
      <w:r w:rsidRPr="00F65F4A">
        <w:rPr>
          <w:rFonts w:cs="Arial"/>
          <w:sz w:val="28"/>
          <w:szCs w:val="28"/>
        </w:rPr>
        <w:t>о</w:t>
      </w:r>
      <w:r w:rsidRPr="00F65F4A">
        <w:rPr>
          <w:rFonts w:cs="Arial"/>
          <w:sz w:val="28"/>
          <w:szCs w:val="28"/>
        </w:rPr>
        <w:t>дяные карманы).</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 xml:space="preserve">Полки для размещения сосудов устанавливаются шириной не менее </w:t>
      </w:r>
      <w:smartTag w:uri="urn:schemas-microsoft-com:office:smarttags" w:element="metricconverter">
        <w:smartTagPr>
          <w:attr w:name="ProductID" w:val="150 мм"/>
        </w:smartTagPr>
        <w:r w:rsidRPr="00F65F4A">
          <w:rPr>
            <w:rFonts w:cs="Arial"/>
            <w:sz w:val="28"/>
            <w:szCs w:val="28"/>
          </w:rPr>
          <w:t>150 мм</w:t>
        </w:r>
      </w:smartTag>
      <w:r w:rsidRPr="00F65F4A">
        <w:rPr>
          <w:rFonts w:cs="Arial"/>
          <w:sz w:val="28"/>
          <w:szCs w:val="28"/>
        </w:rPr>
        <w:t xml:space="preserve">. Сосуды и водяные карманы имеют объем не более </w:t>
      </w:r>
      <w:smartTag w:uri="urn:schemas-microsoft-com:office:smarttags" w:element="metricconverter">
        <w:smartTagPr>
          <w:attr w:name="ProductID" w:val="80 л"/>
        </w:smartTagPr>
        <w:r w:rsidRPr="00F65F4A">
          <w:rPr>
            <w:rFonts w:cs="Arial"/>
            <w:sz w:val="28"/>
            <w:szCs w:val="28"/>
          </w:rPr>
          <w:t>80 л</w:t>
        </w:r>
      </w:smartTag>
      <w:r w:rsidRPr="00F65F4A">
        <w:rPr>
          <w:rFonts w:cs="Arial"/>
          <w:sz w:val="28"/>
          <w:szCs w:val="28"/>
        </w:rPr>
        <w:t xml:space="preserve">. В сосуды водяного заслона и водяные карманы заливается вода, водные растворы или другие огнетушащие жидкости. Количество огнетушащей жидкости в водяных заслонах определяется из расчета </w:t>
      </w:r>
      <w:smartTag w:uri="urn:schemas-microsoft-com:office:smarttags" w:element="metricconverter">
        <w:smartTagPr>
          <w:attr w:name="ProductID" w:val="440 л"/>
        </w:smartTagPr>
        <w:r w:rsidRPr="00F65F4A">
          <w:rPr>
            <w:rFonts w:cs="Arial"/>
            <w:sz w:val="28"/>
            <w:szCs w:val="28"/>
          </w:rPr>
          <w:t>440 л</w:t>
        </w:r>
      </w:smartTag>
      <w:r w:rsidRPr="00F65F4A">
        <w:rPr>
          <w:rFonts w:cs="Arial"/>
          <w:sz w:val="28"/>
          <w:szCs w:val="28"/>
        </w:rPr>
        <w:t xml:space="preserve"> на </w:t>
      </w:r>
      <w:smartTag w:uri="urn:schemas-microsoft-com:office:smarttags" w:element="metricconverter">
        <w:smartTagPr>
          <w:attr w:name="ProductID" w:val="1 м2"/>
        </w:smartTagPr>
        <w:r w:rsidRPr="00F65F4A">
          <w:rPr>
            <w:rFonts w:cs="Arial"/>
            <w:sz w:val="28"/>
            <w:szCs w:val="28"/>
          </w:rPr>
          <w:t>1 м</w:t>
        </w:r>
        <w:proofErr w:type="gramStart"/>
        <w:r w:rsidRPr="00F65F4A">
          <w:rPr>
            <w:rFonts w:cs="Arial"/>
            <w:sz w:val="28"/>
            <w:szCs w:val="28"/>
            <w:vertAlign w:val="superscript"/>
          </w:rPr>
          <w:t>2</w:t>
        </w:r>
      </w:smartTag>
      <w:proofErr w:type="gramEnd"/>
      <w:r w:rsidRPr="00F65F4A">
        <w:rPr>
          <w:rFonts w:cs="Arial"/>
          <w:sz w:val="28"/>
          <w:szCs w:val="28"/>
        </w:rPr>
        <w:t xml:space="preserve"> поперечного сеч</w:t>
      </w:r>
      <w:r w:rsidRPr="00F65F4A">
        <w:rPr>
          <w:rFonts w:cs="Arial"/>
          <w:sz w:val="28"/>
          <w:szCs w:val="28"/>
        </w:rPr>
        <w:t>е</w:t>
      </w:r>
      <w:r w:rsidRPr="00F65F4A">
        <w:rPr>
          <w:rFonts w:cs="Arial"/>
          <w:sz w:val="28"/>
          <w:szCs w:val="28"/>
        </w:rPr>
        <w:t>ния горной выработки в свету в месте установки заслона.</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Сосуды на полках устанавливаются в два и более ряда. Сосуды на соседних полках устанавливаются таким образом, чтобы промежутки ме</w:t>
      </w:r>
      <w:r w:rsidRPr="00F65F4A">
        <w:rPr>
          <w:rFonts w:cs="Arial"/>
          <w:sz w:val="28"/>
          <w:szCs w:val="28"/>
        </w:rPr>
        <w:t>ж</w:t>
      </w:r>
      <w:r w:rsidRPr="00F65F4A">
        <w:rPr>
          <w:rFonts w:cs="Arial"/>
          <w:sz w:val="28"/>
          <w:szCs w:val="28"/>
        </w:rPr>
        <w:t>ду сосудами, установленными на одной полке, были перекрыты сосудами, установленными на соседней полке. При этом сосудами, установленными на каждой полке, должно быть перекрыто не менее 50 % ширины горной выработки.</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Водяной заслон поддерживается подвесками в горизонтальном п</w:t>
      </w:r>
      <w:r w:rsidRPr="00F65F4A">
        <w:rPr>
          <w:rFonts w:cs="Arial"/>
          <w:sz w:val="28"/>
          <w:szCs w:val="28"/>
        </w:rPr>
        <w:t>о</w:t>
      </w:r>
      <w:r w:rsidRPr="00F65F4A">
        <w:rPr>
          <w:rFonts w:cs="Arial"/>
          <w:sz w:val="28"/>
          <w:szCs w:val="28"/>
        </w:rPr>
        <w:t>ложении. Расстояние между подвесками принимается не более 2,5 м. При испарении воды из сосудов водяного заслона принимаются меры по сн</w:t>
      </w:r>
      <w:r w:rsidRPr="00F65F4A">
        <w:rPr>
          <w:rFonts w:cs="Arial"/>
          <w:sz w:val="28"/>
          <w:szCs w:val="28"/>
        </w:rPr>
        <w:t>и</w:t>
      </w:r>
      <w:r w:rsidRPr="00F65F4A">
        <w:rPr>
          <w:rFonts w:cs="Arial"/>
          <w:sz w:val="28"/>
          <w:szCs w:val="28"/>
        </w:rPr>
        <w:t>жению интенсивности испарения.</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Водяные карманы подвешиваются на несущие конструкции, смонт</w:t>
      </w:r>
      <w:r w:rsidRPr="00F65F4A">
        <w:rPr>
          <w:rFonts w:cs="Arial"/>
          <w:sz w:val="28"/>
          <w:szCs w:val="28"/>
        </w:rPr>
        <w:t>и</w:t>
      </w:r>
      <w:r w:rsidRPr="00F65F4A">
        <w:rPr>
          <w:rFonts w:cs="Arial"/>
          <w:sz w:val="28"/>
          <w:szCs w:val="28"/>
        </w:rPr>
        <w:t>рованные под кровлей выработки, или на несущие конструкции, смонт</w:t>
      </w:r>
      <w:r w:rsidRPr="00F65F4A">
        <w:rPr>
          <w:rFonts w:cs="Arial"/>
          <w:sz w:val="28"/>
          <w:szCs w:val="28"/>
        </w:rPr>
        <w:t>и</w:t>
      </w:r>
      <w:r w:rsidRPr="00F65F4A">
        <w:rPr>
          <w:rFonts w:cs="Arial"/>
          <w:sz w:val="28"/>
          <w:szCs w:val="28"/>
        </w:rPr>
        <w:t>рованные на боках выработки. Несущие конструкции на боках выработки монтируются в шахматном порядке.</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Водяные заслоны из водяных карманов устанавливаются на участках выработок со сплошной затяжкой крепи кровли выработки. Водяные ка</w:t>
      </w:r>
      <w:r w:rsidRPr="00F65F4A">
        <w:rPr>
          <w:rFonts w:cs="Arial"/>
          <w:sz w:val="28"/>
          <w:szCs w:val="28"/>
        </w:rPr>
        <w:t>р</w:t>
      </w:r>
      <w:r w:rsidRPr="00F65F4A">
        <w:rPr>
          <w:rFonts w:cs="Arial"/>
          <w:sz w:val="28"/>
          <w:szCs w:val="28"/>
        </w:rPr>
        <w:t xml:space="preserve">маны защищаются от механических повреждений. Полки водяного заслона устанавливаются таким образом, чтобы расстояние от кровли выработки до </w:t>
      </w:r>
      <w:proofErr w:type="gramStart"/>
      <w:r w:rsidRPr="00F65F4A">
        <w:rPr>
          <w:rFonts w:cs="Arial"/>
          <w:sz w:val="28"/>
          <w:szCs w:val="28"/>
        </w:rPr>
        <w:t>верха</w:t>
      </w:r>
      <w:proofErr w:type="gramEnd"/>
      <w:r w:rsidRPr="00F65F4A">
        <w:rPr>
          <w:rFonts w:cs="Arial"/>
          <w:sz w:val="28"/>
          <w:szCs w:val="28"/>
        </w:rPr>
        <w:t xml:space="preserve"> размещенного на них жесткого сосуда было не менее </w:t>
      </w:r>
      <w:smartTag w:uri="urn:schemas-microsoft-com:office:smarttags" w:element="metricconverter">
        <w:smartTagPr>
          <w:attr w:name="ProductID" w:val="100 мм"/>
        </w:smartTagPr>
        <w:r w:rsidRPr="00F65F4A">
          <w:rPr>
            <w:rFonts w:cs="Arial"/>
            <w:sz w:val="28"/>
            <w:szCs w:val="28"/>
          </w:rPr>
          <w:t>100 мм</w:t>
        </w:r>
      </w:smartTag>
      <w:r w:rsidRPr="00F65F4A">
        <w:rPr>
          <w:rFonts w:cs="Arial"/>
          <w:sz w:val="28"/>
          <w:szCs w:val="28"/>
        </w:rPr>
        <w:t xml:space="preserve"> и не более </w:t>
      </w:r>
      <w:smartTag w:uri="urn:schemas-microsoft-com:office:smarttags" w:element="metricconverter">
        <w:smartTagPr>
          <w:attr w:name="ProductID" w:val="300 мм"/>
        </w:smartTagPr>
        <w:r w:rsidRPr="00F65F4A">
          <w:rPr>
            <w:rFonts w:cs="Arial"/>
            <w:sz w:val="28"/>
            <w:szCs w:val="28"/>
          </w:rPr>
          <w:t>300 мм</w:t>
        </w:r>
      </w:smartTag>
      <w:r w:rsidRPr="00F65F4A">
        <w:rPr>
          <w:rFonts w:cs="Arial"/>
          <w:sz w:val="28"/>
          <w:szCs w:val="28"/>
        </w:rPr>
        <w:t>.</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Водяные карманы под кровлей выработки монтируются на рассто</w:t>
      </w:r>
      <w:r w:rsidRPr="00F65F4A">
        <w:rPr>
          <w:rFonts w:cs="Arial"/>
          <w:sz w:val="28"/>
          <w:szCs w:val="28"/>
        </w:rPr>
        <w:t>я</w:t>
      </w:r>
      <w:r w:rsidRPr="00F65F4A">
        <w:rPr>
          <w:rFonts w:cs="Arial"/>
          <w:sz w:val="28"/>
          <w:szCs w:val="28"/>
        </w:rPr>
        <w:t>нии 100-</w:t>
      </w:r>
      <w:smartTag w:uri="urn:schemas-microsoft-com:office:smarttags" w:element="metricconverter">
        <w:smartTagPr>
          <w:attr w:name="ProductID" w:val="300 мм"/>
        </w:smartTagPr>
        <w:r w:rsidRPr="00F65F4A">
          <w:rPr>
            <w:rFonts w:cs="Arial"/>
            <w:sz w:val="28"/>
            <w:szCs w:val="28"/>
          </w:rPr>
          <w:t>300 мм</w:t>
        </w:r>
      </w:smartTag>
      <w:r w:rsidRPr="00F65F4A">
        <w:rPr>
          <w:rFonts w:cs="Arial"/>
          <w:sz w:val="28"/>
          <w:szCs w:val="28"/>
        </w:rPr>
        <w:t xml:space="preserve"> от кровли горной выработки. Верхний ряд водяных карм</w:t>
      </w:r>
      <w:r w:rsidRPr="00F65F4A">
        <w:rPr>
          <w:rFonts w:cs="Arial"/>
          <w:sz w:val="28"/>
          <w:szCs w:val="28"/>
        </w:rPr>
        <w:t>а</w:t>
      </w:r>
      <w:r w:rsidRPr="00F65F4A">
        <w:rPr>
          <w:rFonts w:cs="Arial"/>
          <w:sz w:val="28"/>
          <w:szCs w:val="28"/>
        </w:rPr>
        <w:t>нов на боках выработки монтируется на расстоянии от кровли 100-</w:t>
      </w:r>
      <w:smartTag w:uri="urn:schemas-microsoft-com:office:smarttags" w:element="metricconverter">
        <w:smartTagPr>
          <w:attr w:name="ProductID" w:val="300 мм"/>
        </w:smartTagPr>
        <w:r w:rsidRPr="00F65F4A">
          <w:rPr>
            <w:rFonts w:cs="Arial"/>
            <w:sz w:val="28"/>
            <w:szCs w:val="28"/>
          </w:rPr>
          <w:t>300 мм</w:t>
        </w:r>
      </w:smartTag>
      <w:r w:rsidRPr="00F65F4A">
        <w:rPr>
          <w:rFonts w:cs="Arial"/>
          <w:sz w:val="28"/>
          <w:szCs w:val="28"/>
        </w:rPr>
        <w:t>. Полки с сосудами и несущие конструкции водяных карманов устанавл</w:t>
      </w:r>
      <w:r w:rsidRPr="00F65F4A">
        <w:rPr>
          <w:rFonts w:cs="Arial"/>
          <w:sz w:val="28"/>
          <w:szCs w:val="28"/>
        </w:rPr>
        <w:t>и</w:t>
      </w:r>
      <w:r w:rsidRPr="00F65F4A">
        <w:rPr>
          <w:rFonts w:cs="Arial"/>
          <w:sz w:val="28"/>
          <w:szCs w:val="28"/>
        </w:rPr>
        <w:t xml:space="preserve">ваются на расстоянии не менее </w:t>
      </w:r>
      <w:smartTag w:uri="urn:schemas-microsoft-com:office:smarttags" w:element="metricconverter">
        <w:smartTagPr>
          <w:attr w:name="ProductID" w:val="500 мм"/>
        </w:smartTagPr>
        <w:r w:rsidRPr="00F65F4A">
          <w:rPr>
            <w:rFonts w:cs="Arial"/>
            <w:sz w:val="28"/>
            <w:szCs w:val="28"/>
          </w:rPr>
          <w:t>500 мм</w:t>
        </w:r>
      </w:smartTag>
      <w:r w:rsidRPr="00F65F4A">
        <w:rPr>
          <w:rFonts w:cs="Arial"/>
          <w:sz w:val="28"/>
          <w:szCs w:val="28"/>
        </w:rPr>
        <w:t xml:space="preserve"> друг от друга. Водяной заслон мо</w:t>
      </w:r>
      <w:r w:rsidRPr="00F65F4A">
        <w:rPr>
          <w:rFonts w:cs="Arial"/>
          <w:sz w:val="28"/>
          <w:szCs w:val="28"/>
        </w:rPr>
        <w:t>н</w:t>
      </w:r>
      <w:r w:rsidRPr="00F65F4A">
        <w:rPr>
          <w:rFonts w:cs="Arial"/>
          <w:sz w:val="28"/>
          <w:szCs w:val="28"/>
        </w:rPr>
        <w:lastRenderedPageBreak/>
        <w:t xml:space="preserve">тируется длиной не менее </w:t>
      </w:r>
      <w:smartTag w:uri="urn:schemas-microsoft-com:office:smarttags" w:element="metricconverter">
        <w:smartTagPr>
          <w:attr w:name="ProductID" w:val="30 м"/>
        </w:smartTagPr>
        <w:r w:rsidRPr="00F65F4A">
          <w:rPr>
            <w:rFonts w:cs="Arial"/>
            <w:sz w:val="28"/>
            <w:szCs w:val="28"/>
          </w:rPr>
          <w:t>30 м</w:t>
        </w:r>
      </w:smartTag>
      <w:r w:rsidRPr="00F65F4A">
        <w:rPr>
          <w:rFonts w:cs="Arial"/>
          <w:sz w:val="28"/>
          <w:szCs w:val="28"/>
        </w:rPr>
        <w:t>.</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Рекомендуемые схемы установки водяных заслонов из сосудов в с</w:t>
      </w:r>
      <w:r w:rsidRPr="00F65F4A">
        <w:rPr>
          <w:rFonts w:cs="Arial"/>
          <w:sz w:val="28"/>
          <w:szCs w:val="28"/>
        </w:rPr>
        <w:t>е</w:t>
      </w:r>
      <w:r w:rsidRPr="00F65F4A">
        <w:rPr>
          <w:rFonts w:cs="Arial"/>
          <w:sz w:val="28"/>
          <w:szCs w:val="28"/>
        </w:rPr>
        <w:t>чении горных выработок, закрепленных различными видами крепи, прив</w:t>
      </w:r>
      <w:r w:rsidRPr="00F65F4A">
        <w:rPr>
          <w:rFonts w:cs="Arial"/>
          <w:sz w:val="28"/>
          <w:szCs w:val="28"/>
        </w:rPr>
        <w:t>е</w:t>
      </w:r>
      <w:r w:rsidRPr="00F65F4A">
        <w:rPr>
          <w:rFonts w:cs="Arial"/>
          <w:sz w:val="28"/>
          <w:szCs w:val="28"/>
        </w:rPr>
        <w:t xml:space="preserve">дены в </w:t>
      </w:r>
      <w:hyperlink w:anchor="Par341" w:tooltip="Ссылка на текущий документ" w:history="1">
        <w:r w:rsidRPr="00F65F4A">
          <w:rPr>
            <w:rFonts w:cs="Arial"/>
            <w:i/>
            <w:sz w:val="28"/>
            <w:szCs w:val="28"/>
          </w:rPr>
          <w:t>приложении </w:t>
        </w:r>
      </w:hyperlink>
      <w:r w:rsidRPr="00F65F4A">
        <w:rPr>
          <w:rFonts w:cs="Arial"/>
          <w:i/>
          <w:sz w:val="28"/>
          <w:szCs w:val="28"/>
        </w:rPr>
        <w:t>4</w:t>
      </w:r>
      <w:r w:rsidRPr="00F65F4A">
        <w:rPr>
          <w:rFonts w:cs="Arial"/>
          <w:sz w:val="28"/>
          <w:szCs w:val="28"/>
        </w:rPr>
        <w:t>.</w:t>
      </w:r>
    </w:p>
    <w:p w:rsidR="00F65F4A" w:rsidRPr="00F65F4A" w:rsidRDefault="00F65F4A" w:rsidP="007278B6">
      <w:pPr>
        <w:autoSpaceDE w:val="0"/>
        <w:autoSpaceDN w:val="0"/>
        <w:adjustRightInd w:val="0"/>
        <w:ind w:firstLine="709"/>
        <w:rPr>
          <w:rFonts w:cs="Arial"/>
          <w:sz w:val="28"/>
          <w:szCs w:val="28"/>
        </w:rPr>
      </w:pPr>
      <w:r w:rsidRPr="00F65F4A">
        <w:rPr>
          <w:rFonts w:cs="Arial"/>
          <w:sz w:val="28"/>
          <w:szCs w:val="28"/>
        </w:rPr>
        <w:t>Рекомендуемые схемы установки водяного заслона из водяных ка</w:t>
      </w:r>
      <w:r w:rsidRPr="00F65F4A">
        <w:rPr>
          <w:rFonts w:cs="Arial"/>
          <w:sz w:val="28"/>
          <w:szCs w:val="28"/>
        </w:rPr>
        <w:t>р</w:t>
      </w:r>
      <w:r w:rsidRPr="00F65F4A">
        <w:rPr>
          <w:rFonts w:cs="Arial"/>
          <w:sz w:val="28"/>
          <w:szCs w:val="28"/>
        </w:rPr>
        <w:t xml:space="preserve">манов приведены в </w:t>
      </w:r>
      <w:hyperlink w:anchor="Par341" w:tooltip="Ссылка на текущий документ" w:history="1">
        <w:proofErr w:type="gramStart"/>
        <w:r w:rsidRPr="00F65F4A">
          <w:rPr>
            <w:rFonts w:cs="Arial"/>
            <w:i/>
            <w:sz w:val="28"/>
            <w:szCs w:val="28"/>
          </w:rPr>
          <w:t>приложении</w:t>
        </w:r>
        <w:proofErr w:type="gramEnd"/>
        <w:r w:rsidRPr="00F65F4A">
          <w:rPr>
            <w:rFonts w:cs="Arial"/>
            <w:i/>
            <w:sz w:val="28"/>
            <w:szCs w:val="28"/>
          </w:rPr>
          <w:t> </w:t>
        </w:r>
      </w:hyperlink>
      <w:r w:rsidRPr="00F65F4A">
        <w:rPr>
          <w:rFonts w:cs="Arial"/>
          <w:i/>
          <w:sz w:val="28"/>
          <w:szCs w:val="28"/>
        </w:rPr>
        <w:t>5</w:t>
      </w:r>
      <w:r w:rsidRPr="00F65F4A">
        <w:rPr>
          <w:rFonts w:cs="Arial"/>
          <w:sz w:val="28"/>
          <w:szCs w:val="28"/>
        </w:rPr>
        <w:t>.</w:t>
      </w:r>
    </w:p>
    <w:p w:rsidR="00F65F4A" w:rsidRPr="007278B6" w:rsidRDefault="00F65F4A" w:rsidP="00F65F4A">
      <w:pPr>
        <w:autoSpaceDE w:val="0"/>
        <w:autoSpaceDN w:val="0"/>
        <w:adjustRightInd w:val="0"/>
        <w:ind w:firstLine="0"/>
        <w:rPr>
          <w:rFonts w:cs="Arial"/>
          <w:sz w:val="20"/>
          <w:szCs w:val="20"/>
        </w:rPr>
      </w:pPr>
    </w:p>
    <w:p w:rsidR="00F03FDB" w:rsidRDefault="00F65F4A" w:rsidP="00F65F4A">
      <w:pPr>
        <w:autoSpaceDE w:val="0"/>
        <w:autoSpaceDN w:val="0"/>
        <w:adjustRightInd w:val="0"/>
        <w:ind w:firstLine="0"/>
        <w:jc w:val="center"/>
        <w:outlineLvl w:val="1"/>
        <w:rPr>
          <w:rFonts w:cs="Arial"/>
          <w:b/>
          <w:sz w:val="28"/>
          <w:szCs w:val="28"/>
        </w:rPr>
      </w:pPr>
      <w:bookmarkStart w:id="52" w:name="Par94"/>
      <w:bookmarkEnd w:id="52"/>
      <w:r w:rsidRPr="00F65F4A">
        <w:rPr>
          <w:rFonts w:cs="Arial"/>
          <w:b/>
          <w:sz w:val="28"/>
          <w:szCs w:val="28"/>
        </w:rPr>
        <w:t xml:space="preserve">2.3. Порядок применения </w:t>
      </w:r>
      <w:proofErr w:type="gramStart"/>
      <w:r w:rsidRPr="00F65F4A">
        <w:rPr>
          <w:rFonts w:cs="Arial"/>
          <w:b/>
          <w:sz w:val="28"/>
          <w:szCs w:val="28"/>
        </w:rPr>
        <w:t>автоматических</w:t>
      </w:r>
      <w:proofErr w:type="gramEnd"/>
      <w:r w:rsidRPr="00F65F4A">
        <w:rPr>
          <w:rFonts w:cs="Arial"/>
          <w:b/>
          <w:sz w:val="28"/>
          <w:szCs w:val="28"/>
        </w:rPr>
        <w:t xml:space="preserve"> </w:t>
      </w:r>
    </w:p>
    <w:p w:rsidR="00F65F4A" w:rsidRPr="00F65F4A" w:rsidRDefault="00F65F4A" w:rsidP="00F65F4A">
      <w:pPr>
        <w:autoSpaceDE w:val="0"/>
        <w:autoSpaceDN w:val="0"/>
        <w:adjustRightInd w:val="0"/>
        <w:ind w:firstLine="0"/>
        <w:jc w:val="center"/>
        <w:outlineLvl w:val="1"/>
        <w:rPr>
          <w:rFonts w:cs="Arial"/>
          <w:b/>
          <w:sz w:val="28"/>
          <w:szCs w:val="28"/>
        </w:rPr>
      </w:pPr>
      <w:r w:rsidRPr="00F65F4A">
        <w:rPr>
          <w:rFonts w:cs="Arial"/>
          <w:b/>
          <w:sz w:val="28"/>
          <w:szCs w:val="28"/>
        </w:rPr>
        <w:t>систем локализации взрывов</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АСЛВ устанавливаются под кровлей выработки таким образом, чт</w:t>
      </w:r>
      <w:r w:rsidRPr="00F65F4A">
        <w:rPr>
          <w:rFonts w:cs="Arial"/>
          <w:sz w:val="28"/>
          <w:szCs w:val="28"/>
        </w:rPr>
        <w:t>о</w:t>
      </w:r>
      <w:r w:rsidRPr="00F65F4A">
        <w:rPr>
          <w:rFonts w:cs="Arial"/>
          <w:sz w:val="28"/>
          <w:szCs w:val="28"/>
        </w:rPr>
        <w:t>бы устройство, формирующее сигнал о взрыве (извещатель), находилось со стороны локализуемого взрыва. АСЛВ крепятся к специально устано</w:t>
      </w:r>
      <w:r w:rsidRPr="00F65F4A">
        <w:rPr>
          <w:rFonts w:cs="Arial"/>
          <w:sz w:val="28"/>
          <w:szCs w:val="28"/>
        </w:rPr>
        <w:t>в</w:t>
      </w:r>
      <w:r w:rsidRPr="00F65F4A">
        <w:rPr>
          <w:rFonts w:cs="Arial"/>
          <w:sz w:val="28"/>
          <w:szCs w:val="28"/>
        </w:rPr>
        <w:t xml:space="preserve">ленным анкерам или к элементам крепи. Рекомендуемая схема установки АСЛВ приведена в </w:t>
      </w:r>
      <w:hyperlink w:anchor="Par479" w:tooltip="Ссылка на текущий документ" w:history="1">
        <w:proofErr w:type="gramStart"/>
        <w:r w:rsidRPr="00F65F4A">
          <w:rPr>
            <w:rFonts w:cs="Arial"/>
            <w:i/>
            <w:sz w:val="28"/>
            <w:szCs w:val="28"/>
          </w:rPr>
          <w:t>приложении</w:t>
        </w:r>
        <w:proofErr w:type="gramEnd"/>
        <w:r w:rsidRPr="00F65F4A">
          <w:rPr>
            <w:rFonts w:cs="Arial"/>
            <w:i/>
            <w:sz w:val="28"/>
            <w:szCs w:val="28"/>
          </w:rPr>
          <w:t> </w:t>
        </w:r>
      </w:hyperlink>
      <w:r w:rsidRPr="00F65F4A">
        <w:rPr>
          <w:rFonts w:cs="Arial"/>
          <w:i/>
          <w:sz w:val="28"/>
          <w:szCs w:val="28"/>
        </w:rPr>
        <w:t xml:space="preserve">6. </w:t>
      </w:r>
      <w:r w:rsidRPr="00F65F4A">
        <w:rPr>
          <w:rFonts w:cs="Arial"/>
          <w:sz w:val="28"/>
          <w:szCs w:val="28"/>
        </w:rPr>
        <w:t>На одном участке выработки устанавл</w:t>
      </w:r>
      <w:r w:rsidRPr="00F65F4A">
        <w:rPr>
          <w:rFonts w:cs="Arial"/>
          <w:sz w:val="28"/>
          <w:szCs w:val="28"/>
        </w:rPr>
        <w:t>и</w:t>
      </w:r>
      <w:r w:rsidRPr="00F65F4A">
        <w:rPr>
          <w:rFonts w:cs="Arial"/>
          <w:sz w:val="28"/>
          <w:szCs w:val="28"/>
        </w:rPr>
        <w:t>вается одна или несколько АСЛВ. Установленные АСЛВ обеспечивают необходимую концентрацию огнетушащего вещества на участке их уст</w:t>
      </w:r>
      <w:r w:rsidRPr="00F65F4A">
        <w:rPr>
          <w:rFonts w:cs="Arial"/>
          <w:sz w:val="28"/>
          <w:szCs w:val="28"/>
        </w:rPr>
        <w:t>а</w:t>
      </w:r>
      <w:r w:rsidRPr="00F65F4A">
        <w:rPr>
          <w:rFonts w:cs="Arial"/>
          <w:sz w:val="28"/>
          <w:szCs w:val="28"/>
        </w:rPr>
        <w:t>новки. Инерционность срабатывания АСЛВ не более 50 мс.</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В АСЛВ применяются огнетушащие вещества: жидкости, пены, г</w:t>
      </w:r>
      <w:r w:rsidRPr="00F65F4A">
        <w:rPr>
          <w:rFonts w:cs="Arial"/>
          <w:sz w:val="28"/>
          <w:szCs w:val="28"/>
        </w:rPr>
        <w:t>а</w:t>
      </w:r>
      <w:r w:rsidRPr="00F65F4A">
        <w:rPr>
          <w:rFonts w:cs="Arial"/>
          <w:sz w:val="28"/>
          <w:szCs w:val="28"/>
        </w:rPr>
        <w:t xml:space="preserve">зы, порошки, аэрозоли. Техническое обслуживание АСЛВ проводится в </w:t>
      </w:r>
      <w:proofErr w:type="gramStart"/>
      <w:r w:rsidRPr="00F65F4A">
        <w:rPr>
          <w:rFonts w:cs="Arial"/>
          <w:sz w:val="28"/>
          <w:szCs w:val="28"/>
        </w:rPr>
        <w:t>соответствии</w:t>
      </w:r>
      <w:proofErr w:type="gramEnd"/>
      <w:r w:rsidRPr="00F65F4A">
        <w:rPr>
          <w:rFonts w:cs="Arial"/>
          <w:sz w:val="28"/>
          <w:szCs w:val="28"/>
        </w:rPr>
        <w:t xml:space="preserve"> с их технической документацией.</w:t>
      </w:r>
    </w:p>
    <w:p w:rsidR="00F65F4A" w:rsidRPr="00F03FDB" w:rsidRDefault="00F65F4A" w:rsidP="00F65F4A">
      <w:pPr>
        <w:autoSpaceDE w:val="0"/>
        <w:autoSpaceDN w:val="0"/>
        <w:adjustRightInd w:val="0"/>
        <w:ind w:firstLine="0"/>
        <w:rPr>
          <w:rFonts w:cs="Arial"/>
          <w:sz w:val="20"/>
          <w:szCs w:val="20"/>
        </w:rPr>
      </w:pPr>
    </w:p>
    <w:p w:rsidR="00F65F4A" w:rsidRPr="00F65F4A" w:rsidRDefault="00F65F4A" w:rsidP="00F65F4A">
      <w:pPr>
        <w:autoSpaceDE w:val="0"/>
        <w:autoSpaceDN w:val="0"/>
        <w:adjustRightInd w:val="0"/>
        <w:ind w:firstLine="0"/>
        <w:jc w:val="center"/>
        <w:outlineLvl w:val="1"/>
        <w:rPr>
          <w:rFonts w:cs="Arial"/>
          <w:sz w:val="28"/>
          <w:szCs w:val="28"/>
        </w:rPr>
      </w:pPr>
      <w:bookmarkStart w:id="53" w:name="Par104"/>
      <w:bookmarkEnd w:id="53"/>
      <w:r w:rsidRPr="00F65F4A">
        <w:rPr>
          <w:rFonts w:cs="Arial"/>
          <w:b/>
          <w:sz w:val="28"/>
          <w:szCs w:val="28"/>
        </w:rPr>
        <w:t>2.4. Порядок оснащения горных выработок заслонами</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 xml:space="preserve">На шахтах, отрабатывающих опасные и безопасные по взрывам пыли пласты, заслоны устанавливаются в выработках, пройденных на опасный пласт с </w:t>
      </w:r>
      <w:proofErr w:type="gramStart"/>
      <w:r w:rsidRPr="00F65F4A">
        <w:rPr>
          <w:rFonts w:cs="Arial"/>
          <w:sz w:val="28"/>
          <w:szCs w:val="28"/>
        </w:rPr>
        <w:t>неопасного</w:t>
      </w:r>
      <w:proofErr w:type="gramEnd"/>
      <w:r w:rsidRPr="00F65F4A">
        <w:rPr>
          <w:rFonts w:cs="Arial"/>
          <w:sz w:val="28"/>
          <w:szCs w:val="28"/>
        </w:rPr>
        <w:t>. Заслоны устанавливаются на прямолинейных участках выработок с постоянным сечением. Образовавшиеся при проведении го</w:t>
      </w:r>
      <w:r w:rsidRPr="00F65F4A">
        <w:rPr>
          <w:rFonts w:cs="Arial"/>
          <w:sz w:val="28"/>
          <w:szCs w:val="28"/>
        </w:rPr>
        <w:t>р</w:t>
      </w:r>
      <w:r w:rsidRPr="00F65F4A">
        <w:rPr>
          <w:rFonts w:cs="Arial"/>
          <w:sz w:val="28"/>
          <w:szCs w:val="28"/>
        </w:rPr>
        <w:t>ной выработки пустоты за элементами крепи на участке установки заслона закладываются негорючими материалами. Заслон в горной выработке устанавливается таким образом, чтобы он не создавал препятствий и помех для передвигающихся по выработке людей и шахтного транспорта.</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Заслонами локализуются взрывы пылегазовоздушных смесей:</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 xml:space="preserve">– в подготовительных </w:t>
      </w:r>
      <w:proofErr w:type="gramStart"/>
      <w:r w:rsidRPr="00F65F4A">
        <w:rPr>
          <w:rFonts w:cs="Arial"/>
          <w:sz w:val="28"/>
          <w:szCs w:val="28"/>
        </w:rPr>
        <w:t>выработках</w:t>
      </w:r>
      <w:proofErr w:type="gramEnd"/>
      <w:r w:rsidRPr="00F65F4A">
        <w:rPr>
          <w:rFonts w:cs="Arial"/>
          <w:sz w:val="28"/>
          <w:szCs w:val="28"/>
        </w:rPr>
        <w:t>, проводимых по углю или по углю и породе;</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 xml:space="preserve">– в очистных </w:t>
      </w:r>
      <w:proofErr w:type="gramStart"/>
      <w:r w:rsidRPr="00F65F4A">
        <w:rPr>
          <w:rFonts w:cs="Arial"/>
          <w:sz w:val="28"/>
          <w:szCs w:val="28"/>
        </w:rPr>
        <w:t>выработках</w:t>
      </w:r>
      <w:proofErr w:type="gramEnd"/>
      <w:r w:rsidRPr="00F65F4A">
        <w:rPr>
          <w:rFonts w:cs="Arial"/>
          <w:sz w:val="28"/>
          <w:szCs w:val="28"/>
        </w:rPr>
        <w:t>;</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 xml:space="preserve">– в конвейерных </w:t>
      </w:r>
      <w:proofErr w:type="gramStart"/>
      <w:r w:rsidRPr="00F65F4A">
        <w:rPr>
          <w:rFonts w:cs="Arial"/>
          <w:sz w:val="28"/>
          <w:szCs w:val="28"/>
        </w:rPr>
        <w:t>выработках</w:t>
      </w:r>
      <w:proofErr w:type="gramEnd"/>
      <w:r w:rsidRPr="00F65F4A">
        <w:rPr>
          <w:rFonts w:cs="Arial"/>
          <w:sz w:val="28"/>
          <w:szCs w:val="28"/>
        </w:rPr>
        <w:t>;</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 xml:space="preserve">– в </w:t>
      </w:r>
      <w:proofErr w:type="gramStart"/>
      <w:r w:rsidRPr="00F65F4A">
        <w:rPr>
          <w:rFonts w:cs="Arial"/>
          <w:sz w:val="28"/>
          <w:szCs w:val="28"/>
        </w:rPr>
        <w:t>крыльях</w:t>
      </w:r>
      <w:proofErr w:type="gramEnd"/>
      <w:r w:rsidRPr="00F65F4A">
        <w:rPr>
          <w:rFonts w:cs="Arial"/>
          <w:sz w:val="28"/>
          <w:szCs w:val="28"/>
        </w:rPr>
        <w:t xml:space="preserve"> шахтного поля по каждому пласту;</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 на пожарных участках;</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 xml:space="preserve">– в </w:t>
      </w:r>
      <w:proofErr w:type="gramStart"/>
      <w:r w:rsidRPr="00F65F4A">
        <w:rPr>
          <w:rFonts w:cs="Arial"/>
          <w:sz w:val="28"/>
          <w:szCs w:val="28"/>
        </w:rPr>
        <w:t>складах</w:t>
      </w:r>
      <w:proofErr w:type="gramEnd"/>
      <w:r w:rsidRPr="00F65F4A">
        <w:rPr>
          <w:rFonts w:cs="Arial"/>
          <w:sz w:val="28"/>
          <w:szCs w:val="28"/>
        </w:rPr>
        <w:t xml:space="preserve"> взрывчатых материалов и раздаточных камерах;</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 xml:space="preserve">– в газодренажных </w:t>
      </w:r>
      <w:proofErr w:type="gramStart"/>
      <w:r w:rsidRPr="00F65F4A">
        <w:rPr>
          <w:rFonts w:cs="Arial"/>
          <w:sz w:val="28"/>
          <w:szCs w:val="28"/>
        </w:rPr>
        <w:t>выработках</w:t>
      </w:r>
      <w:proofErr w:type="gramEnd"/>
      <w:r w:rsidRPr="00F65F4A">
        <w:rPr>
          <w:rFonts w:cs="Arial"/>
          <w:sz w:val="28"/>
          <w:szCs w:val="28"/>
        </w:rPr>
        <w:t>.</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Для локализации взрывов пылегазовоздушных смесей в подготов</w:t>
      </w:r>
      <w:r w:rsidRPr="00F65F4A">
        <w:rPr>
          <w:rFonts w:cs="Arial"/>
          <w:sz w:val="28"/>
          <w:szCs w:val="28"/>
        </w:rPr>
        <w:t>и</w:t>
      </w:r>
      <w:r w:rsidRPr="00F65F4A">
        <w:rPr>
          <w:rFonts w:cs="Arial"/>
          <w:sz w:val="28"/>
          <w:szCs w:val="28"/>
        </w:rPr>
        <w:t xml:space="preserve">тельной выработке, проводимой по углю или по углю и породе, длиной менее </w:t>
      </w:r>
      <w:smartTag w:uri="urn:schemas-microsoft-com:office:smarttags" w:element="metricconverter">
        <w:smartTagPr>
          <w:attr w:name="ProductID" w:val="40 м"/>
        </w:smartTagPr>
        <w:r w:rsidRPr="00F65F4A">
          <w:rPr>
            <w:rFonts w:cs="Arial"/>
            <w:sz w:val="28"/>
            <w:szCs w:val="28"/>
          </w:rPr>
          <w:t>40 м</w:t>
        </w:r>
      </w:smartTag>
      <w:r w:rsidRPr="00F65F4A">
        <w:rPr>
          <w:rFonts w:cs="Arial"/>
          <w:sz w:val="28"/>
          <w:szCs w:val="28"/>
        </w:rPr>
        <w:t xml:space="preserve"> в сопряженных с ней выработках устанавливаются заслоны на расстоянии от сопряжения 60-</w:t>
      </w:r>
      <w:smartTag w:uri="urn:schemas-microsoft-com:office:smarttags" w:element="metricconverter">
        <w:smartTagPr>
          <w:attr w:name="ProductID" w:val="70 м"/>
        </w:smartTagPr>
        <w:r w:rsidRPr="00F65F4A">
          <w:rPr>
            <w:rFonts w:cs="Arial"/>
            <w:sz w:val="28"/>
            <w:szCs w:val="28"/>
          </w:rPr>
          <w:t>70 м</w:t>
        </w:r>
      </w:smartTag>
      <w:r w:rsidRPr="00F65F4A">
        <w:rPr>
          <w:rFonts w:cs="Arial"/>
          <w:sz w:val="28"/>
          <w:szCs w:val="28"/>
        </w:rPr>
        <w:t xml:space="preserve"> для сланцевых заслонов или АСЛВ и 75-</w:t>
      </w:r>
      <w:smartTag w:uri="urn:schemas-microsoft-com:office:smarttags" w:element="metricconverter">
        <w:smartTagPr>
          <w:attr w:name="ProductID" w:val="85 м"/>
        </w:smartTagPr>
        <w:r w:rsidRPr="00F65F4A">
          <w:rPr>
            <w:rFonts w:cs="Arial"/>
            <w:sz w:val="28"/>
            <w:szCs w:val="28"/>
          </w:rPr>
          <w:t>85 м</w:t>
        </w:r>
      </w:smartTag>
      <w:r w:rsidRPr="00F65F4A">
        <w:rPr>
          <w:rFonts w:cs="Arial"/>
          <w:sz w:val="28"/>
          <w:szCs w:val="28"/>
        </w:rPr>
        <w:t xml:space="preserve"> для водяных заслонов.</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lastRenderedPageBreak/>
        <w:t>В подготовительной выработке, проводимой по углю или по углю и породе, длиной 40-</w:t>
      </w:r>
      <w:smartTag w:uri="urn:schemas-microsoft-com:office:smarttags" w:element="metricconverter">
        <w:smartTagPr>
          <w:attr w:name="ProductID" w:val="50 м"/>
        </w:smartTagPr>
        <w:r w:rsidRPr="00F65F4A">
          <w:rPr>
            <w:rFonts w:cs="Arial"/>
            <w:sz w:val="28"/>
            <w:szCs w:val="28"/>
          </w:rPr>
          <w:t>50 м</w:t>
        </w:r>
      </w:smartTag>
      <w:r w:rsidRPr="00F65F4A">
        <w:rPr>
          <w:rFonts w:cs="Arial"/>
          <w:sz w:val="28"/>
          <w:szCs w:val="28"/>
        </w:rPr>
        <w:t xml:space="preserve"> заслоны устанавливаются в подготовительной в</w:t>
      </w:r>
      <w:r w:rsidRPr="00F65F4A">
        <w:rPr>
          <w:rFonts w:cs="Arial"/>
          <w:sz w:val="28"/>
          <w:szCs w:val="28"/>
        </w:rPr>
        <w:t>ы</w:t>
      </w:r>
      <w:r w:rsidRPr="00F65F4A">
        <w:rPr>
          <w:rFonts w:cs="Arial"/>
          <w:sz w:val="28"/>
          <w:szCs w:val="28"/>
        </w:rPr>
        <w:t>работке на расстоянии 30-</w:t>
      </w:r>
      <w:smartTag w:uri="urn:schemas-microsoft-com:office:smarttags" w:element="metricconverter">
        <w:smartTagPr>
          <w:attr w:name="ProductID" w:val="40 м"/>
        </w:smartTagPr>
        <w:r w:rsidRPr="00F65F4A">
          <w:rPr>
            <w:rFonts w:cs="Arial"/>
            <w:sz w:val="28"/>
            <w:szCs w:val="28"/>
          </w:rPr>
          <w:t>40 м</w:t>
        </w:r>
      </w:smartTag>
      <w:r w:rsidRPr="00F65F4A">
        <w:rPr>
          <w:rFonts w:cs="Arial"/>
          <w:sz w:val="28"/>
          <w:szCs w:val="28"/>
        </w:rPr>
        <w:t xml:space="preserve"> от забоя.</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 xml:space="preserve">Заслоны устанавливаются по всей длине выработки, проводимой по углю или по углю и породе, не более чем через </w:t>
      </w:r>
      <w:smartTag w:uri="urn:schemas-microsoft-com:office:smarttags" w:element="metricconverter">
        <w:smartTagPr>
          <w:attr w:name="ProductID" w:val="300 м"/>
        </w:smartTagPr>
        <w:r w:rsidRPr="00F65F4A">
          <w:rPr>
            <w:rFonts w:cs="Arial"/>
            <w:sz w:val="28"/>
            <w:szCs w:val="28"/>
          </w:rPr>
          <w:t>300 м</w:t>
        </w:r>
      </w:smartTag>
      <w:r w:rsidRPr="00F65F4A">
        <w:rPr>
          <w:rFonts w:cs="Arial"/>
          <w:sz w:val="28"/>
          <w:szCs w:val="28"/>
        </w:rPr>
        <w:t xml:space="preserve"> для сланцевых засл</w:t>
      </w:r>
      <w:r w:rsidRPr="00F65F4A">
        <w:rPr>
          <w:rFonts w:cs="Arial"/>
          <w:sz w:val="28"/>
          <w:szCs w:val="28"/>
        </w:rPr>
        <w:t>о</w:t>
      </w:r>
      <w:r w:rsidRPr="00F65F4A">
        <w:rPr>
          <w:rFonts w:cs="Arial"/>
          <w:sz w:val="28"/>
          <w:szCs w:val="28"/>
        </w:rPr>
        <w:t xml:space="preserve">нов и АСЛВ и не более чем через </w:t>
      </w:r>
      <w:smartTag w:uri="urn:schemas-microsoft-com:office:smarttags" w:element="metricconverter">
        <w:smartTagPr>
          <w:attr w:name="ProductID" w:val="250 м"/>
        </w:smartTagPr>
        <w:r w:rsidRPr="00F65F4A">
          <w:rPr>
            <w:rFonts w:cs="Arial"/>
            <w:sz w:val="28"/>
            <w:szCs w:val="28"/>
          </w:rPr>
          <w:t>250 м</w:t>
        </w:r>
      </w:smartTag>
      <w:r w:rsidRPr="00F65F4A">
        <w:rPr>
          <w:rFonts w:cs="Arial"/>
          <w:sz w:val="28"/>
          <w:szCs w:val="28"/>
        </w:rPr>
        <w:t xml:space="preserve"> для водяных заслонов. Сланцевые заслоны и АСЛВ устанавливаются не ближе </w:t>
      </w:r>
      <w:smartTag w:uri="urn:schemas-microsoft-com:office:smarttags" w:element="metricconverter">
        <w:smartTagPr>
          <w:attr w:name="ProductID" w:val="60 м"/>
        </w:smartTagPr>
        <w:r w:rsidRPr="00F65F4A">
          <w:rPr>
            <w:rFonts w:cs="Arial"/>
            <w:sz w:val="28"/>
            <w:szCs w:val="28"/>
          </w:rPr>
          <w:t>60 м</w:t>
        </w:r>
      </w:smartTag>
      <w:r w:rsidRPr="00F65F4A">
        <w:rPr>
          <w:rFonts w:cs="Arial"/>
          <w:sz w:val="28"/>
          <w:szCs w:val="28"/>
        </w:rPr>
        <w:t xml:space="preserve"> от забоя подготовител</w:t>
      </w:r>
      <w:r w:rsidRPr="00F65F4A">
        <w:rPr>
          <w:rFonts w:cs="Arial"/>
          <w:sz w:val="28"/>
          <w:szCs w:val="28"/>
        </w:rPr>
        <w:t>ь</w:t>
      </w:r>
      <w:r w:rsidRPr="00F65F4A">
        <w:rPr>
          <w:rFonts w:cs="Arial"/>
          <w:sz w:val="28"/>
          <w:szCs w:val="28"/>
        </w:rPr>
        <w:t xml:space="preserve">ной выработки, водяные – </w:t>
      </w:r>
      <w:smartTag w:uri="urn:schemas-microsoft-com:office:smarttags" w:element="metricconverter">
        <w:smartTagPr>
          <w:attr w:name="ProductID" w:val="75 м"/>
        </w:smartTagPr>
        <w:r w:rsidRPr="00F65F4A">
          <w:rPr>
            <w:rFonts w:cs="Arial"/>
            <w:sz w:val="28"/>
            <w:szCs w:val="28"/>
          </w:rPr>
          <w:t>75 м</w:t>
        </w:r>
      </w:smartTag>
      <w:r w:rsidRPr="00F65F4A">
        <w:rPr>
          <w:rFonts w:cs="Arial"/>
          <w:sz w:val="28"/>
          <w:szCs w:val="28"/>
        </w:rPr>
        <w:t>.</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Для локализации взрыва в очистной выработке заслоны устанавл</w:t>
      </w:r>
      <w:r w:rsidRPr="00F65F4A">
        <w:rPr>
          <w:rFonts w:cs="Arial"/>
          <w:sz w:val="28"/>
          <w:szCs w:val="28"/>
        </w:rPr>
        <w:t>и</w:t>
      </w:r>
      <w:r w:rsidRPr="00F65F4A">
        <w:rPr>
          <w:rFonts w:cs="Arial"/>
          <w:sz w:val="28"/>
          <w:szCs w:val="28"/>
        </w:rPr>
        <w:t>ваются в конвейерной и вентиляционной выработках на расстоянии не м</w:t>
      </w:r>
      <w:r w:rsidRPr="00F65F4A">
        <w:rPr>
          <w:rFonts w:cs="Arial"/>
          <w:sz w:val="28"/>
          <w:szCs w:val="28"/>
        </w:rPr>
        <w:t>е</w:t>
      </w:r>
      <w:r w:rsidRPr="00F65F4A">
        <w:rPr>
          <w:rFonts w:cs="Arial"/>
          <w:sz w:val="28"/>
          <w:szCs w:val="28"/>
        </w:rPr>
        <w:t xml:space="preserve">нее </w:t>
      </w:r>
      <w:smartTag w:uri="urn:schemas-microsoft-com:office:smarttags" w:element="metricconverter">
        <w:smartTagPr>
          <w:attr w:name="ProductID" w:val="40 м"/>
        </w:smartTagPr>
        <w:r w:rsidRPr="00F65F4A">
          <w:rPr>
            <w:rFonts w:cs="Arial"/>
            <w:sz w:val="28"/>
            <w:szCs w:val="28"/>
          </w:rPr>
          <w:t>40 м</w:t>
        </w:r>
      </w:smartTag>
      <w:r w:rsidRPr="00F65F4A">
        <w:rPr>
          <w:rFonts w:cs="Arial"/>
          <w:sz w:val="28"/>
          <w:szCs w:val="28"/>
        </w:rPr>
        <w:t xml:space="preserve"> и не более </w:t>
      </w:r>
      <w:smartTag w:uri="urn:schemas-microsoft-com:office:smarttags" w:element="metricconverter">
        <w:smartTagPr>
          <w:attr w:name="ProductID" w:val="300 м"/>
        </w:smartTagPr>
        <w:r w:rsidRPr="00F65F4A">
          <w:rPr>
            <w:rFonts w:cs="Arial"/>
            <w:sz w:val="28"/>
            <w:szCs w:val="28"/>
          </w:rPr>
          <w:t>300 м</w:t>
        </w:r>
      </w:smartTag>
      <w:r w:rsidRPr="00F65F4A">
        <w:rPr>
          <w:rFonts w:cs="Arial"/>
          <w:sz w:val="28"/>
          <w:szCs w:val="28"/>
        </w:rPr>
        <w:t xml:space="preserve"> от их сопряжения с очистной выработкой. В ко</w:t>
      </w:r>
      <w:r w:rsidRPr="00F65F4A">
        <w:rPr>
          <w:rFonts w:cs="Arial"/>
          <w:sz w:val="28"/>
          <w:szCs w:val="28"/>
        </w:rPr>
        <w:t>н</w:t>
      </w:r>
      <w:r w:rsidRPr="00F65F4A">
        <w:rPr>
          <w:rFonts w:cs="Arial"/>
          <w:sz w:val="28"/>
          <w:szCs w:val="28"/>
        </w:rPr>
        <w:t>вейерной и вентиляционной выработках заслоны устанавливаются у с</w:t>
      </w:r>
      <w:r w:rsidRPr="00F65F4A">
        <w:rPr>
          <w:rFonts w:cs="Arial"/>
          <w:sz w:val="28"/>
          <w:szCs w:val="28"/>
        </w:rPr>
        <w:t>о</w:t>
      </w:r>
      <w:r w:rsidRPr="00F65F4A">
        <w:rPr>
          <w:rFonts w:cs="Arial"/>
          <w:sz w:val="28"/>
          <w:szCs w:val="28"/>
        </w:rPr>
        <w:t>пряжений данных выработок с бремсбергами, уклонами, квершлагами на расстоянии 60-</w:t>
      </w:r>
      <w:smartTag w:uri="urn:schemas-microsoft-com:office:smarttags" w:element="metricconverter">
        <w:smartTagPr>
          <w:attr w:name="ProductID" w:val="70 м"/>
        </w:smartTagPr>
        <w:r w:rsidRPr="00F65F4A">
          <w:rPr>
            <w:rFonts w:cs="Arial"/>
            <w:sz w:val="28"/>
            <w:szCs w:val="28"/>
          </w:rPr>
          <w:t>70 м</w:t>
        </w:r>
      </w:smartTag>
      <w:r w:rsidRPr="00F65F4A">
        <w:rPr>
          <w:rFonts w:cs="Arial"/>
          <w:sz w:val="28"/>
          <w:szCs w:val="28"/>
        </w:rPr>
        <w:t xml:space="preserve"> для сланцевых заслонов и АСЛВ и 75-</w:t>
      </w:r>
      <w:smartTag w:uri="urn:schemas-microsoft-com:office:smarttags" w:element="metricconverter">
        <w:smartTagPr>
          <w:attr w:name="ProductID" w:val="85 м"/>
        </w:smartTagPr>
        <w:r w:rsidRPr="00F65F4A">
          <w:rPr>
            <w:rFonts w:cs="Arial"/>
            <w:sz w:val="28"/>
            <w:szCs w:val="28"/>
          </w:rPr>
          <w:t>85 м</w:t>
        </w:r>
      </w:smartTag>
      <w:r w:rsidRPr="00F65F4A">
        <w:rPr>
          <w:rFonts w:cs="Arial"/>
          <w:sz w:val="28"/>
          <w:szCs w:val="28"/>
        </w:rPr>
        <w:t xml:space="preserve"> для вод</w:t>
      </w:r>
      <w:r w:rsidRPr="00F65F4A">
        <w:rPr>
          <w:rFonts w:cs="Arial"/>
          <w:sz w:val="28"/>
          <w:szCs w:val="28"/>
        </w:rPr>
        <w:t>я</w:t>
      </w:r>
      <w:r w:rsidRPr="00F65F4A">
        <w:rPr>
          <w:rFonts w:cs="Arial"/>
          <w:sz w:val="28"/>
          <w:szCs w:val="28"/>
        </w:rPr>
        <w:t>ных заслонов. В конвейерной и вентиляционной выработках, у сопряжений данных выработок с бремсбергами, уклонами, квершлагами устанавлив</w:t>
      </w:r>
      <w:r w:rsidRPr="00F65F4A">
        <w:rPr>
          <w:rFonts w:cs="Arial"/>
          <w:sz w:val="28"/>
          <w:szCs w:val="28"/>
        </w:rPr>
        <w:t>а</w:t>
      </w:r>
      <w:r w:rsidRPr="00F65F4A">
        <w:rPr>
          <w:rFonts w:cs="Arial"/>
          <w:sz w:val="28"/>
          <w:szCs w:val="28"/>
        </w:rPr>
        <w:t>ются две АСЛВ. Извещатель одной АСЛВ направлен в сторону сопряж</w:t>
      </w:r>
      <w:r w:rsidRPr="00F65F4A">
        <w:rPr>
          <w:rFonts w:cs="Arial"/>
          <w:sz w:val="28"/>
          <w:szCs w:val="28"/>
        </w:rPr>
        <w:t>е</w:t>
      </w:r>
      <w:r w:rsidRPr="00F65F4A">
        <w:rPr>
          <w:rFonts w:cs="Arial"/>
          <w:sz w:val="28"/>
          <w:szCs w:val="28"/>
        </w:rPr>
        <w:t>ния с очистной выработкой, другой – в сторону сопряжения с бремсбе</w:t>
      </w:r>
      <w:r w:rsidRPr="00F65F4A">
        <w:rPr>
          <w:rFonts w:cs="Arial"/>
          <w:sz w:val="28"/>
          <w:szCs w:val="28"/>
        </w:rPr>
        <w:t>р</w:t>
      </w:r>
      <w:r w:rsidRPr="00F65F4A">
        <w:rPr>
          <w:rFonts w:cs="Arial"/>
          <w:sz w:val="28"/>
          <w:szCs w:val="28"/>
        </w:rPr>
        <w:t>гом, уклоном, квершлагом.</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 xml:space="preserve">В выработках, оборудованных ленточными конвейерами, сланцевые заслоны или АСЛВ устанавливаются не более чем через </w:t>
      </w:r>
      <w:smartTag w:uri="urn:schemas-microsoft-com:office:smarttags" w:element="metricconverter">
        <w:smartTagPr>
          <w:attr w:name="ProductID" w:val="300 м"/>
        </w:smartTagPr>
        <w:r w:rsidRPr="00F65F4A">
          <w:rPr>
            <w:rFonts w:cs="Arial"/>
            <w:sz w:val="28"/>
            <w:szCs w:val="28"/>
          </w:rPr>
          <w:t>300 м</w:t>
        </w:r>
      </w:smartTag>
      <w:r w:rsidRPr="00F65F4A">
        <w:rPr>
          <w:rFonts w:cs="Arial"/>
          <w:sz w:val="28"/>
          <w:szCs w:val="28"/>
        </w:rPr>
        <w:t xml:space="preserve">, водяные – не более чем через </w:t>
      </w:r>
      <w:smartTag w:uri="urn:schemas-microsoft-com:office:smarttags" w:element="metricconverter">
        <w:smartTagPr>
          <w:attr w:name="ProductID" w:val="250 м"/>
        </w:smartTagPr>
        <w:r w:rsidRPr="00F65F4A">
          <w:rPr>
            <w:rFonts w:cs="Arial"/>
            <w:sz w:val="28"/>
            <w:szCs w:val="28"/>
          </w:rPr>
          <w:t>250 м</w:t>
        </w:r>
      </w:smartTag>
      <w:r w:rsidRPr="00F65F4A">
        <w:rPr>
          <w:rFonts w:cs="Arial"/>
          <w:sz w:val="28"/>
          <w:szCs w:val="28"/>
        </w:rPr>
        <w:t>. В выработках, оборудованных ленточными ко</w:t>
      </w:r>
      <w:r w:rsidRPr="00F65F4A">
        <w:rPr>
          <w:rFonts w:cs="Arial"/>
          <w:sz w:val="28"/>
          <w:szCs w:val="28"/>
        </w:rPr>
        <w:t>н</w:t>
      </w:r>
      <w:r w:rsidRPr="00F65F4A">
        <w:rPr>
          <w:rFonts w:cs="Arial"/>
          <w:sz w:val="28"/>
          <w:szCs w:val="28"/>
        </w:rPr>
        <w:t>вейерами, по которым транспортируется только порода, заслоны не уст</w:t>
      </w:r>
      <w:r w:rsidRPr="00F65F4A">
        <w:rPr>
          <w:rFonts w:cs="Arial"/>
          <w:sz w:val="28"/>
          <w:szCs w:val="28"/>
        </w:rPr>
        <w:t>а</w:t>
      </w:r>
      <w:r w:rsidRPr="00F65F4A">
        <w:rPr>
          <w:rFonts w:cs="Arial"/>
          <w:sz w:val="28"/>
          <w:szCs w:val="28"/>
        </w:rPr>
        <w:t>навливаются.</w:t>
      </w:r>
    </w:p>
    <w:p w:rsidR="00F65F4A" w:rsidRPr="00F65F4A" w:rsidRDefault="00F65F4A" w:rsidP="00F03FDB">
      <w:pPr>
        <w:autoSpaceDE w:val="0"/>
        <w:autoSpaceDN w:val="0"/>
        <w:adjustRightInd w:val="0"/>
        <w:ind w:firstLine="709"/>
        <w:rPr>
          <w:rFonts w:cs="Arial"/>
          <w:sz w:val="28"/>
          <w:szCs w:val="28"/>
        </w:rPr>
      </w:pPr>
      <w:proofErr w:type="gramStart"/>
      <w:r w:rsidRPr="00F65F4A">
        <w:rPr>
          <w:rFonts w:cs="Arial"/>
          <w:sz w:val="28"/>
          <w:szCs w:val="28"/>
        </w:rPr>
        <w:t xml:space="preserve">Заслоны устанавливаются в горных выработках выемочного участка, шахтопласта, крыла, панели, блока и горизонта на расстоянии не менее </w:t>
      </w:r>
      <w:smartTag w:uri="urn:schemas-microsoft-com:office:smarttags" w:element="metricconverter">
        <w:smartTagPr>
          <w:attr w:name="ProductID" w:val="60 м"/>
        </w:smartTagPr>
        <w:r w:rsidRPr="00F65F4A">
          <w:rPr>
            <w:rFonts w:cs="Arial"/>
            <w:sz w:val="28"/>
            <w:szCs w:val="28"/>
          </w:rPr>
          <w:t>60 м</w:t>
        </w:r>
      </w:smartTag>
      <w:r w:rsidRPr="00F65F4A">
        <w:rPr>
          <w:rFonts w:cs="Arial"/>
          <w:sz w:val="28"/>
          <w:szCs w:val="28"/>
        </w:rPr>
        <w:t xml:space="preserve"> и не более </w:t>
      </w:r>
      <w:smartTag w:uri="urn:schemas-microsoft-com:office:smarttags" w:element="metricconverter">
        <w:smartTagPr>
          <w:attr w:name="ProductID" w:val="300 м"/>
        </w:smartTagPr>
        <w:r w:rsidRPr="00F65F4A">
          <w:rPr>
            <w:rFonts w:cs="Arial"/>
            <w:sz w:val="28"/>
            <w:szCs w:val="28"/>
          </w:rPr>
          <w:t>300 м</w:t>
        </w:r>
      </w:smartTag>
      <w:r w:rsidRPr="00F65F4A">
        <w:rPr>
          <w:rFonts w:cs="Arial"/>
          <w:sz w:val="28"/>
          <w:szCs w:val="28"/>
        </w:rPr>
        <w:t xml:space="preserve"> для сланцевых заслонов и АСЛВ и не менее </w:t>
      </w:r>
      <w:smartTag w:uri="urn:schemas-microsoft-com:office:smarttags" w:element="metricconverter">
        <w:smartTagPr>
          <w:attr w:name="ProductID" w:val="75 м"/>
        </w:smartTagPr>
        <w:r w:rsidRPr="00F65F4A">
          <w:rPr>
            <w:rFonts w:cs="Arial"/>
            <w:sz w:val="28"/>
            <w:szCs w:val="28"/>
          </w:rPr>
          <w:t>75 м</w:t>
        </w:r>
      </w:smartTag>
      <w:r w:rsidRPr="00F65F4A">
        <w:rPr>
          <w:rFonts w:cs="Arial"/>
          <w:sz w:val="28"/>
          <w:szCs w:val="28"/>
        </w:rPr>
        <w:t xml:space="preserve"> и не более </w:t>
      </w:r>
      <w:smartTag w:uri="urn:schemas-microsoft-com:office:smarttags" w:element="metricconverter">
        <w:smartTagPr>
          <w:attr w:name="ProductID" w:val="250 м"/>
        </w:smartTagPr>
        <w:r w:rsidRPr="00F65F4A">
          <w:rPr>
            <w:rFonts w:cs="Arial"/>
            <w:sz w:val="28"/>
            <w:szCs w:val="28"/>
          </w:rPr>
          <w:t>250 м</w:t>
        </w:r>
      </w:smartTag>
      <w:r w:rsidRPr="00F65F4A">
        <w:rPr>
          <w:rFonts w:cs="Arial"/>
          <w:sz w:val="28"/>
          <w:szCs w:val="28"/>
        </w:rPr>
        <w:t xml:space="preserve"> для водяных заслонов от границ вышеуказанных участков шахтного поля.</w:t>
      </w:r>
      <w:proofErr w:type="gramEnd"/>
      <w:r w:rsidRPr="00F65F4A">
        <w:rPr>
          <w:rFonts w:cs="Arial"/>
          <w:sz w:val="28"/>
          <w:szCs w:val="28"/>
        </w:rPr>
        <w:t xml:space="preserve"> Заслоны устанавливаются в </w:t>
      </w:r>
      <w:proofErr w:type="gramStart"/>
      <w:r w:rsidRPr="00F65F4A">
        <w:rPr>
          <w:rFonts w:cs="Arial"/>
          <w:sz w:val="28"/>
          <w:szCs w:val="28"/>
        </w:rPr>
        <w:t>выработках</w:t>
      </w:r>
      <w:proofErr w:type="gramEnd"/>
      <w:r w:rsidRPr="00F65F4A">
        <w:rPr>
          <w:rFonts w:cs="Arial"/>
          <w:sz w:val="28"/>
          <w:szCs w:val="28"/>
        </w:rPr>
        <w:t>, по которым во</w:t>
      </w:r>
      <w:r w:rsidRPr="00F65F4A">
        <w:rPr>
          <w:rFonts w:cs="Arial"/>
          <w:sz w:val="28"/>
          <w:szCs w:val="28"/>
        </w:rPr>
        <w:t>з</w:t>
      </w:r>
      <w:r w:rsidRPr="00F65F4A">
        <w:rPr>
          <w:rFonts w:cs="Arial"/>
          <w:sz w:val="28"/>
          <w:szCs w:val="28"/>
        </w:rPr>
        <w:t xml:space="preserve">можен доступ к изолирующим пожарный участок перемычкам. Заслоны устанавливаются на расстоянии не менее </w:t>
      </w:r>
      <w:smartTag w:uri="urn:schemas-microsoft-com:office:smarttags" w:element="metricconverter">
        <w:smartTagPr>
          <w:attr w:name="ProductID" w:val="60 м"/>
        </w:smartTagPr>
        <w:r w:rsidRPr="00F65F4A">
          <w:rPr>
            <w:rFonts w:cs="Arial"/>
            <w:sz w:val="28"/>
            <w:szCs w:val="28"/>
          </w:rPr>
          <w:t>60 м</w:t>
        </w:r>
      </w:smartTag>
      <w:r w:rsidRPr="00F65F4A">
        <w:rPr>
          <w:rFonts w:cs="Arial"/>
          <w:sz w:val="28"/>
          <w:szCs w:val="28"/>
        </w:rPr>
        <w:t xml:space="preserve"> и не более </w:t>
      </w:r>
      <w:smartTag w:uri="urn:schemas-microsoft-com:office:smarttags" w:element="metricconverter">
        <w:smartTagPr>
          <w:attr w:name="ProductID" w:val="300 м"/>
        </w:smartTagPr>
        <w:r w:rsidRPr="00F65F4A">
          <w:rPr>
            <w:rFonts w:cs="Arial"/>
            <w:sz w:val="28"/>
            <w:szCs w:val="28"/>
          </w:rPr>
          <w:t>300 м</w:t>
        </w:r>
      </w:smartTag>
      <w:r w:rsidRPr="00F65F4A">
        <w:rPr>
          <w:rFonts w:cs="Arial"/>
          <w:sz w:val="28"/>
          <w:szCs w:val="28"/>
        </w:rPr>
        <w:t xml:space="preserve"> для сланц</w:t>
      </w:r>
      <w:r w:rsidRPr="00F65F4A">
        <w:rPr>
          <w:rFonts w:cs="Arial"/>
          <w:sz w:val="28"/>
          <w:szCs w:val="28"/>
        </w:rPr>
        <w:t>е</w:t>
      </w:r>
      <w:r w:rsidRPr="00F65F4A">
        <w:rPr>
          <w:rFonts w:cs="Arial"/>
          <w:sz w:val="28"/>
          <w:szCs w:val="28"/>
        </w:rPr>
        <w:t xml:space="preserve">вых заслонов и АСЛВ и не менее </w:t>
      </w:r>
      <w:smartTag w:uri="urn:schemas-microsoft-com:office:smarttags" w:element="metricconverter">
        <w:smartTagPr>
          <w:attr w:name="ProductID" w:val="75 м"/>
        </w:smartTagPr>
        <w:r w:rsidRPr="00F65F4A">
          <w:rPr>
            <w:rFonts w:cs="Arial"/>
            <w:sz w:val="28"/>
            <w:szCs w:val="28"/>
          </w:rPr>
          <w:t>75 м</w:t>
        </w:r>
      </w:smartTag>
      <w:r w:rsidRPr="00F65F4A">
        <w:rPr>
          <w:rFonts w:cs="Arial"/>
          <w:sz w:val="28"/>
          <w:szCs w:val="28"/>
        </w:rPr>
        <w:t xml:space="preserve"> и не более </w:t>
      </w:r>
      <w:smartTag w:uri="urn:schemas-microsoft-com:office:smarttags" w:element="metricconverter">
        <w:smartTagPr>
          <w:attr w:name="ProductID" w:val="250 м"/>
        </w:smartTagPr>
        <w:r w:rsidRPr="00F65F4A">
          <w:rPr>
            <w:rFonts w:cs="Arial"/>
            <w:sz w:val="28"/>
            <w:szCs w:val="28"/>
          </w:rPr>
          <w:t>250 м</w:t>
        </w:r>
      </w:smartTag>
      <w:r w:rsidRPr="00F65F4A">
        <w:rPr>
          <w:rFonts w:cs="Arial"/>
          <w:sz w:val="28"/>
          <w:szCs w:val="28"/>
        </w:rPr>
        <w:t xml:space="preserve"> для водяных засл</w:t>
      </w:r>
      <w:r w:rsidRPr="00F65F4A">
        <w:rPr>
          <w:rFonts w:cs="Arial"/>
          <w:sz w:val="28"/>
          <w:szCs w:val="28"/>
        </w:rPr>
        <w:t>о</w:t>
      </w:r>
      <w:r w:rsidRPr="00F65F4A">
        <w:rPr>
          <w:rFonts w:cs="Arial"/>
          <w:sz w:val="28"/>
          <w:szCs w:val="28"/>
        </w:rPr>
        <w:t>нов от изолирующих пожарный участок перемычек.</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 xml:space="preserve">Заслоны устанавливаются в </w:t>
      </w:r>
      <w:proofErr w:type="gramStart"/>
      <w:r w:rsidRPr="00F65F4A">
        <w:rPr>
          <w:rFonts w:cs="Arial"/>
          <w:sz w:val="28"/>
          <w:szCs w:val="28"/>
        </w:rPr>
        <w:t>выработках</w:t>
      </w:r>
      <w:proofErr w:type="gramEnd"/>
      <w:r w:rsidRPr="00F65F4A">
        <w:rPr>
          <w:rFonts w:cs="Arial"/>
          <w:sz w:val="28"/>
          <w:szCs w:val="28"/>
        </w:rPr>
        <w:t>, сопряженных с выходами из склада ВМ на расстоянии от них не менее 60-</w:t>
      </w:r>
      <w:smartTag w:uri="urn:schemas-microsoft-com:office:smarttags" w:element="metricconverter">
        <w:smartTagPr>
          <w:attr w:name="ProductID" w:val="70 м"/>
        </w:smartTagPr>
        <w:r w:rsidRPr="00F65F4A">
          <w:rPr>
            <w:rFonts w:cs="Arial"/>
            <w:sz w:val="28"/>
            <w:szCs w:val="28"/>
          </w:rPr>
          <w:t>70 м</w:t>
        </w:r>
      </w:smartTag>
      <w:r w:rsidRPr="00F65F4A">
        <w:rPr>
          <w:rFonts w:cs="Arial"/>
          <w:sz w:val="28"/>
          <w:szCs w:val="28"/>
        </w:rPr>
        <w:t xml:space="preserve"> для сланцевых заслонов и АСЛВ и менее 75-</w:t>
      </w:r>
      <w:smartTag w:uri="urn:schemas-microsoft-com:office:smarttags" w:element="metricconverter">
        <w:smartTagPr>
          <w:attr w:name="ProductID" w:val="8 м"/>
        </w:smartTagPr>
        <w:r w:rsidRPr="00F65F4A">
          <w:rPr>
            <w:rFonts w:cs="Arial"/>
            <w:sz w:val="28"/>
            <w:szCs w:val="28"/>
          </w:rPr>
          <w:t>8 м</w:t>
        </w:r>
      </w:smartTag>
      <w:r w:rsidRPr="00F65F4A">
        <w:rPr>
          <w:rFonts w:cs="Arial"/>
          <w:sz w:val="28"/>
          <w:szCs w:val="28"/>
        </w:rPr>
        <w:t xml:space="preserve"> для водяных заслонов. Заслоны устанавливаются в действующих </w:t>
      </w:r>
      <w:proofErr w:type="gramStart"/>
      <w:r w:rsidRPr="00F65F4A">
        <w:rPr>
          <w:rFonts w:cs="Arial"/>
          <w:sz w:val="28"/>
          <w:szCs w:val="28"/>
        </w:rPr>
        <w:t>выработках</w:t>
      </w:r>
      <w:proofErr w:type="gramEnd"/>
      <w:r w:rsidRPr="00F65F4A">
        <w:rPr>
          <w:rFonts w:cs="Arial"/>
          <w:sz w:val="28"/>
          <w:szCs w:val="28"/>
        </w:rPr>
        <w:t xml:space="preserve"> на расстоянии для сланцевых заслонов и АСЛВ 60-</w:t>
      </w:r>
      <w:smartTag w:uri="urn:schemas-microsoft-com:office:smarttags" w:element="metricconverter">
        <w:smartTagPr>
          <w:attr w:name="ProductID" w:val="70 м"/>
        </w:smartTagPr>
        <w:r w:rsidRPr="00F65F4A">
          <w:rPr>
            <w:rFonts w:cs="Arial"/>
            <w:sz w:val="28"/>
            <w:szCs w:val="28"/>
          </w:rPr>
          <w:t>70 м</w:t>
        </w:r>
      </w:smartTag>
      <w:r w:rsidRPr="00F65F4A">
        <w:rPr>
          <w:rFonts w:cs="Arial"/>
          <w:sz w:val="28"/>
          <w:szCs w:val="28"/>
        </w:rPr>
        <w:t xml:space="preserve"> и для водяных заслонов – 75-</w:t>
      </w:r>
      <w:smartTag w:uri="urn:schemas-microsoft-com:office:smarttags" w:element="metricconverter">
        <w:smartTagPr>
          <w:attr w:name="ProductID" w:val="85 м"/>
        </w:smartTagPr>
        <w:r w:rsidRPr="00F65F4A">
          <w:rPr>
            <w:rFonts w:cs="Arial"/>
            <w:sz w:val="28"/>
            <w:szCs w:val="28"/>
          </w:rPr>
          <w:t>85 м</w:t>
        </w:r>
      </w:smartTag>
      <w:r w:rsidRPr="00F65F4A">
        <w:rPr>
          <w:rFonts w:cs="Arial"/>
          <w:sz w:val="28"/>
          <w:szCs w:val="28"/>
        </w:rPr>
        <w:t xml:space="preserve"> от смесительных камер. Рек</w:t>
      </w:r>
      <w:r w:rsidRPr="00F65F4A">
        <w:rPr>
          <w:rFonts w:cs="Arial"/>
          <w:sz w:val="28"/>
          <w:szCs w:val="28"/>
        </w:rPr>
        <w:t>о</w:t>
      </w:r>
      <w:r w:rsidRPr="00F65F4A">
        <w:rPr>
          <w:rFonts w:cs="Arial"/>
          <w:sz w:val="28"/>
          <w:szCs w:val="28"/>
        </w:rPr>
        <w:t xml:space="preserve">мендуемые схемы установки взрыволокализующих заслонов приведены в </w:t>
      </w:r>
      <w:hyperlink w:anchor="Par507" w:tooltip="Ссылка на текущий документ" w:history="1">
        <w:proofErr w:type="gramStart"/>
        <w:r w:rsidRPr="00F65F4A">
          <w:rPr>
            <w:rFonts w:cs="Arial"/>
            <w:i/>
            <w:sz w:val="28"/>
            <w:szCs w:val="28"/>
          </w:rPr>
          <w:t>приложении</w:t>
        </w:r>
        <w:proofErr w:type="gramEnd"/>
        <w:r w:rsidRPr="00F65F4A">
          <w:rPr>
            <w:rFonts w:cs="Arial"/>
            <w:i/>
            <w:sz w:val="28"/>
            <w:szCs w:val="28"/>
          </w:rPr>
          <w:t> </w:t>
        </w:r>
      </w:hyperlink>
      <w:r w:rsidRPr="00F65F4A">
        <w:rPr>
          <w:rFonts w:cs="Arial"/>
          <w:i/>
          <w:sz w:val="28"/>
          <w:szCs w:val="28"/>
        </w:rPr>
        <w:t>7</w:t>
      </w:r>
      <w:r w:rsidRPr="00F65F4A">
        <w:rPr>
          <w:rFonts w:cs="Arial"/>
          <w:sz w:val="28"/>
          <w:szCs w:val="28"/>
        </w:rPr>
        <w:t>.</w:t>
      </w:r>
    </w:p>
    <w:p w:rsidR="00F65F4A" w:rsidRDefault="00F65F4A" w:rsidP="00F65F4A">
      <w:pPr>
        <w:autoSpaceDE w:val="0"/>
        <w:autoSpaceDN w:val="0"/>
        <w:adjustRightInd w:val="0"/>
        <w:ind w:firstLine="0"/>
        <w:rPr>
          <w:rFonts w:cs="Arial"/>
          <w:sz w:val="28"/>
          <w:szCs w:val="28"/>
        </w:rPr>
      </w:pPr>
    </w:p>
    <w:p w:rsidR="00F03FDB" w:rsidRDefault="00F03FDB" w:rsidP="00F65F4A">
      <w:pPr>
        <w:autoSpaceDE w:val="0"/>
        <w:autoSpaceDN w:val="0"/>
        <w:adjustRightInd w:val="0"/>
        <w:ind w:firstLine="0"/>
        <w:rPr>
          <w:rFonts w:cs="Arial"/>
          <w:sz w:val="28"/>
          <w:szCs w:val="28"/>
        </w:rPr>
      </w:pPr>
    </w:p>
    <w:p w:rsidR="00F03FDB" w:rsidRPr="00F65F4A" w:rsidRDefault="00F03FDB"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outlineLvl w:val="1"/>
        <w:rPr>
          <w:rFonts w:cs="Arial"/>
          <w:b/>
          <w:sz w:val="28"/>
          <w:szCs w:val="28"/>
        </w:rPr>
      </w:pPr>
      <w:bookmarkStart w:id="54" w:name="Par131"/>
      <w:bookmarkEnd w:id="54"/>
      <w:r w:rsidRPr="00F65F4A">
        <w:rPr>
          <w:rFonts w:cs="Arial"/>
          <w:b/>
          <w:sz w:val="28"/>
          <w:szCs w:val="28"/>
        </w:rPr>
        <w:lastRenderedPageBreak/>
        <w:t xml:space="preserve">2.5. Порядок применения автоматических средств </w:t>
      </w:r>
    </w:p>
    <w:p w:rsidR="00F65F4A" w:rsidRPr="00F65F4A" w:rsidRDefault="00F65F4A" w:rsidP="00F65F4A">
      <w:pPr>
        <w:autoSpaceDE w:val="0"/>
        <w:autoSpaceDN w:val="0"/>
        <w:adjustRightInd w:val="0"/>
        <w:ind w:firstLine="0"/>
        <w:jc w:val="center"/>
        <w:outlineLvl w:val="1"/>
        <w:rPr>
          <w:rFonts w:cs="Arial"/>
          <w:b/>
          <w:sz w:val="28"/>
          <w:szCs w:val="28"/>
        </w:rPr>
      </w:pPr>
      <w:r w:rsidRPr="00F65F4A">
        <w:rPr>
          <w:rFonts w:cs="Arial"/>
          <w:b/>
          <w:sz w:val="28"/>
          <w:szCs w:val="28"/>
        </w:rPr>
        <w:t>предупреждения взрывов пылегазовоздушных смесей</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АВЗ обеспечивает включение (отключение) водяной завесы автом</w:t>
      </w:r>
      <w:r w:rsidRPr="00F65F4A">
        <w:rPr>
          <w:rFonts w:cs="Arial"/>
          <w:sz w:val="28"/>
          <w:szCs w:val="28"/>
        </w:rPr>
        <w:t>а</w:t>
      </w:r>
      <w:r w:rsidRPr="00F65F4A">
        <w:rPr>
          <w:rFonts w:cs="Arial"/>
          <w:sz w:val="28"/>
          <w:szCs w:val="28"/>
        </w:rPr>
        <w:t>тически при получении сигнала о взрыве, сформированного извещателем или в ручном режиме. Элементы АВЗ крепятся к кровле, почве и бортам выработки, подключаются к пожарно-оросительному трубопроводу, к р</w:t>
      </w:r>
      <w:r w:rsidRPr="00F65F4A">
        <w:rPr>
          <w:rFonts w:cs="Arial"/>
          <w:sz w:val="28"/>
          <w:szCs w:val="28"/>
        </w:rPr>
        <w:t>а</w:t>
      </w:r>
      <w:r w:rsidRPr="00F65F4A">
        <w:rPr>
          <w:rFonts w:cs="Arial"/>
          <w:sz w:val="28"/>
          <w:szCs w:val="28"/>
        </w:rPr>
        <w:t>бочему и резервному электроснабжению. Рекомендуемая блок-схема по</w:t>
      </w:r>
      <w:r w:rsidRPr="00F65F4A">
        <w:rPr>
          <w:rFonts w:cs="Arial"/>
          <w:sz w:val="28"/>
          <w:szCs w:val="28"/>
        </w:rPr>
        <w:t>д</w:t>
      </w:r>
      <w:r w:rsidRPr="00F65F4A">
        <w:rPr>
          <w:rFonts w:cs="Arial"/>
          <w:sz w:val="28"/>
          <w:szCs w:val="28"/>
        </w:rPr>
        <w:t xml:space="preserve">ключения АВЗ приведена в </w:t>
      </w:r>
      <w:hyperlink w:anchor="Par620" w:tooltip="Ссылка на текущий документ" w:history="1">
        <w:proofErr w:type="gramStart"/>
        <w:r w:rsidRPr="00F65F4A">
          <w:rPr>
            <w:rFonts w:cs="Arial"/>
            <w:i/>
            <w:sz w:val="28"/>
            <w:szCs w:val="28"/>
          </w:rPr>
          <w:t>приложении</w:t>
        </w:r>
        <w:proofErr w:type="gramEnd"/>
        <w:r w:rsidRPr="00F65F4A">
          <w:rPr>
            <w:rFonts w:cs="Arial"/>
            <w:i/>
            <w:sz w:val="28"/>
            <w:szCs w:val="28"/>
          </w:rPr>
          <w:t> </w:t>
        </w:r>
      </w:hyperlink>
      <w:r w:rsidRPr="00F65F4A">
        <w:rPr>
          <w:rFonts w:cs="Arial"/>
          <w:i/>
          <w:sz w:val="28"/>
          <w:szCs w:val="28"/>
        </w:rPr>
        <w:t>8</w:t>
      </w:r>
      <w:r w:rsidRPr="00F65F4A">
        <w:rPr>
          <w:rFonts w:cs="Arial"/>
          <w:sz w:val="28"/>
          <w:szCs w:val="28"/>
        </w:rPr>
        <w:t>.</w:t>
      </w:r>
    </w:p>
    <w:p w:rsidR="00F65F4A" w:rsidRDefault="00F65F4A" w:rsidP="00F03FDB">
      <w:pPr>
        <w:autoSpaceDE w:val="0"/>
        <w:autoSpaceDN w:val="0"/>
        <w:adjustRightInd w:val="0"/>
        <w:ind w:firstLine="709"/>
        <w:rPr>
          <w:rFonts w:cs="Arial"/>
          <w:i/>
          <w:color w:val="000000"/>
          <w:sz w:val="28"/>
          <w:szCs w:val="28"/>
        </w:rPr>
      </w:pPr>
      <w:r w:rsidRPr="00F65F4A">
        <w:rPr>
          <w:rFonts w:cs="Arial"/>
          <w:sz w:val="28"/>
          <w:szCs w:val="28"/>
        </w:rPr>
        <w:t>В системе локализации вспышек автоматических (СЛВА) примен</w:t>
      </w:r>
      <w:r w:rsidRPr="00F65F4A">
        <w:rPr>
          <w:rFonts w:cs="Arial"/>
          <w:sz w:val="28"/>
          <w:szCs w:val="28"/>
        </w:rPr>
        <w:t>я</w:t>
      </w:r>
      <w:r w:rsidRPr="00F65F4A">
        <w:rPr>
          <w:rFonts w:cs="Arial"/>
          <w:sz w:val="28"/>
          <w:szCs w:val="28"/>
        </w:rPr>
        <w:t>ются огнетушащие вещества. СЛВА обеспечивает выброс огнетушащего вещества при получении сигнала о взрыве, сформированного извещателем. СЛВА и извещатели располагаются на расстоянии от возможного очага вспышки в соответствии с технической документацией производителя. Р</w:t>
      </w:r>
      <w:r w:rsidRPr="00F65F4A">
        <w:rPr>
          <w:rFonts w:cs="Arial"/>
          <w:sz w:val="28"/>
          <w:szCs w:val="28"/>
        </w:rPr>
        <w:t>е</w:t>
      </w:r>
      <w:r w:rsidRPr="00F65F4A">
        <w:rPr>
          <w:rFonts w:cs="Arial"/>
          <w:sz w:val="28"/>
          <w:szCs w:val="28"/>
        </w:rPr>
        <w:t xml:space="preserve">комендуемые схемы установки СЛВА в горных </w:t>
      </w:r>
      <w:proofErr w:type="gramStart"/>
      <w:r w:rsidRPr="00F65F4A">
        <w:rPr>
          <w:rFonts w:cs="Arial"/>
          <w:sz w:val="28"/>
          <w:szCs w:val="28"/>
        </w:rPr>
        <w:t>выработках</w:t>
      </w:r>
      <w:proofErr w:type="gramEnd"/>
      <w:r w:rsidRPr="00F65F4A">
        <w:rPr>
          <w:rFonts w:cs="Arial"/>
          <w:sz w:val="28"/>
          <w:szCs w:val="28"/>
        </w:rPr>
        <w:t xml:space="preserve"> приведены в </w:t>
      </w:r>
      <w:hyperlink w:anchor="Par642" w:tooltip="Ссылка на текущий документ" w:history="1">
        <w:r w:rsidRPr="00F65F4A">
          <w:rPr>
            <w:rFonts w:cs="Arial"/>
            <w:i/>
            <w:color w:val="000000"/>
            <w:sz w:val="28"/>
            <w:szCs w:val="28"/>
          </w:rPr>
          <w:t>приложении </w:t>
        </w:r>
      </w:hyperlink>
      <w:r w:rsidRPr="00F65F4A">
        <w:rPr>
          <w:rFonts w:cs="Arial"/>
          <w:i/>
          <w:color w:val="000000"/>
          <w:sz w:val="28"/>
          <w:szCs w:val="28"/>
        </w:rPr>
        <w:t>9.</w:t>
      </w:r>
    </w:p>
    <w:p w:rsidR="00F03FDB" w:rsidRPr="00F03FDB" w:rsidRDefault="00F03FDB" w:rsidP="00F03FDB">
      <w:pPr>
        <w:autoSpaceDE w:val="0"/>
        <w:autoSpaceDN w:val="0"/>
        <w:adjustRightInd w:val="0"/>
        <w:ind w:firstLine="709"/>
        <w:rPr>
          <w:rFonts w:cs="Arial"/>
          <w:i/>
          <w:color w:val="000000"/>
          <w:sz w:val="20"/>
          <w:szCs w:val="20"/>
        </w:rPr>
      </w:pPr>
    </w:p>
    <w:p w:rsidR="00F65F4A" w:rsidRPr="00F65F4A" w:rsidRDefault="00F65F4A" w:rsidP="00F65F4A">
      <w:pPr>
        <w:autoSpaceDE w:val="0"/>
        <w:autoSpaceDN w:val="0"/>
        <w:adjustRightInd w:val="0"/>
        <w:ind w:firstLine="0"/>
        <w:jc w:val="center"/>
        <w:outlineLvl w:val="1"/>
        <w:rPr>
          <w:rFonts w:cs="Arial"/>
          <w:b/>
          <w:sz w:val="28"/>
          <w:szCs w:val="28"/>
        </w:rPr>
      </w:pPr>
      <w:bookmarkStart w:id="55" w:name="Par141"/>
      <w:bookmarkEnd w:id="55"/>
      <w:r w:rsidRPr="00F65F4A">
        <w:rPr>
          <w:rFonts w:cs="Arial"/>
          <w:b/>
          <w:sz w:val="28"/>
          <w:szCs w:val="28"/>
        </w:rPr>
        <w:t>2.6. Контроль состояния заслонов автоматических средств</w:t>
      </w:r>
    </w:p>
    <w:p w:rsidR="00F65F4A" w:rsidRPr="00F65F4A" w:rsidRDefault="00F65F4A" w:rsidP="00F65F4A">
      <w:pPr>
        <w:autoSpaceDE w:val="0"/>
        <w:autoSpaceDN w:val="0"/>
        <w:adjustRightInd w:val="0"/>
        <w:ind w:firstLine="0"/>
        <w:jc w:val="center"/>
        <w:outlineLvl w:val="1"/>
        <w:rPr>
          <w:rFonts w:cs="Arial"/>
          <w:b/>
          <w:sz w:val="28"/>
          <w:szCs w:val="28"/>
        </w:rPr>
      </w:pPr>
      <w:r w:rsidRPr="00F65F4A">
        <w:rPr>
          <w:rFonts w:cs="Arial"/>
          <w:b/>
          <w:sz w:val="28"/>
          <w:szCs w:val="28"/>
        </w:rPr>
        <w:t xml:space="preserve">предупреждения взрывов </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Рекомендуемые образцы актов сдачи в эксплуатацию заслонов пр</w:t>
      </w:r>
      <w:r w:rsidRPr="00F65F4A">
        <w:rPr>
          <w:rFonts w:cs="Arial"/>
          <w:sz w:val="28"/>
          <w:szCs w:val="28"/>
        </w:rPr>
        <w:t>и</w:t>
      </w:r>
      <w:r w:rsidRPr="00F65F4A">
        <w:rPr>
          <w:rFonts w:cs="Arial"/>
          <w:sz w:val="28"/>
          <w:szCs w:val="28"/>
        </w:rPr>
        <w:t xml:space="preserve">ведены в </w:t>
      </w:r>
      <w:hyperlink w:anchor="Par672" w:tooltip="Ссылка на текущий документ" w:history="1">
        <w:proofErr w:type="gramStart"/>
        <w:r w:rsidRPr="00F65F4A">
          <w:rPr>
            <w:rFonts w:cs="Arial"/>
            <w:i/>
            <w:color w:val="000000"/>
            <w:sz w:val="28"/>
            <w:szCs w:val="28"/>
          </w:rPr>
          <w:t>приложении</w:t>
        </w:r>
        <w:proofErr w:type="gramEnd"/>
        <w:r w:rsidRPr="00F65F4A">
          <w:rPr>
            <w:rFonts w:cs="Arial"/>
            <w:i/>
            <w:color w:val="000000"/>
            <w:sz w:val="28"/>
            <w:szCs w:val="28"/>
          </w:rPr>
          <w:t> 1</w:t>
        </w:r>
      </w:hyperlink>
      <w:r w:rsidRPr="00F65F4A">
        <w:rPr>
          <w:rFonts w:cs="Arial"/>
          <w:i/>
          <w:color w:val="000000"/>
          <w:sz w:val="28"/>
          <w:szCs w:val="28"/>
        </w:rPr>
        <w:t>0</w:t>
      </w:r>
      <w:r w:rsidRPr="00F65F4A">
        <w:rPr>
          <w:rFonts w:cs="Arial"/>
          <w:sz w:val="28"/>
          <w:szCs w:val="28"/>
        </w:rPr>
        <w:t>.</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При проведении контроля состояния заслонов проверяется:</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 правильность установки заслонов;</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 соответствие размеров элементов сланцевого заслона требуемым размерам;</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 число и исправность полок, несущих конструкций заслонов;</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 наличие на полках необходимого количества воды или инертной пыли;</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 возможность дальнейшего использования сосудов, водяных карм</w:t>
      </w:r>
      <w:r w:rsidRPr="00F65F4A">
        <w:rPr>
          <w:rFonts w:cs="Arial"/>
          <w:sz w:val="28"/>
          <w:szCs w:val="28"/>
        </w:rPr>
        <w:t>а</w:t>
      </w:r>
      <w:r w:rsidRPr="00F65F4A">
        <w:rPr>
          <w:rFonts w:cs="Arial"/>
          <w:sz w:val="28"/>
          <w:szCs w:val="28"/>
        </w:rPr>
        <w:t>нов и инертной пыли.</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 xml:space="preserve">АСЛВ проверяются в </w:t>
      </w:r>
      <w:proofErr w:type="gramStart"/>
      <w:r w:rsidRPr="00F65F4A">
        <w:rPr>
          <w:rFonts w:cs="Arial"/>
          <w:sz w:val="28"/>
          <w:szCs w:val="28"/>
        </w:rPr>
        <w:t>соответствии</w:t>
      </w:r>
      <w:proofErr w:type="gramEnd"/>
      <w:r w:rsidRPr="00F65F4A">
        <w:rPr>
          <w:rFonts w:cs="Arial"/>
          <w:sz w:val="28"/>
          <w:szCs w:val="28"/>
        </w:rPr>
        <w:t xml:space="preserve"> с их технической документацией.</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Возможность дальнейшего использования инертной пыли определ</w:t>
      </w:r>
      <w:r w:rsidRPr="00F65F4A">
        <w:rPr>
          <w:rFonts w:cs="Arial"/>
          <w:sz w:val="28"/>
          <w:szCs w:val="28"/>
        </w:rPr>
        <w:t>я</w:t>
      </w:r>
      <w:r w:rsidRPr="00F65F4A">
        <w:rPr>
          <w:rFonts w:cs="Arial"/>
          <w:sz w:val="28"/>
          <w:szCs w:val="28"/>
        </w:rPr>
        <w:t xml:space="preserve">ется </w:t>
      </w:r>
      <w:proofErr w:type="gramStart"/>
      <w:r w:rsidRPr="00F65F4A">
        <w:rPr>
          <w:rFonts w:cs="Arial"/>
          <w:sz w:val="28"/>
          <w:szCs w:val="28"/>
        </w:rPr>
        <w:t>по</w:t>
      </w:r>
      <w:proofErr w:type="gramEnd"/>
      <w:r w:rsidRPr="00F65F4A">
        <w:rPr>
          <w:rFonts w:cs="Arial"/>
          <w:sz w:val="28"/>
          <w:szCs w:val="28"/>
        </w:rPr>
        <w:t xml:space="preserve"> </w:t>
      </w:r>
      <w:proofErr w:type="gramStart"/>
      <w:r w:rsidRPr="00F65F4A">
        <w:rPr>
          <w:rFonts w:cs="Arial"/>
          <w:sz w:val="28"/>
          <w:szCs w:val="28"/>
        </w:rPr>
        <w:t>ее</w:t>
      </w:r>
      <w:proofErr w:type="gramEnd"/>
      <w:r w:rsidRPr="00F65F4A">
        <w:rPr>
          <w:rFonts w:cs="Arial"/>
          <w:sz w:val="28"/>
          <w:szCs w:val="28"/>
        </w:rPr>
        <w:t xml:space="preserve"> слеживаемости. Инертная пыль является слежавшейся, если при сжатии в руке она не рассыпается. Слежавшаяся инертная пыль в сланц</w:t>
      </w:r>
      <w:r w:rsidRPr="00F65F4A">
        <w:rPr>
          <w:rFonts w:cs="Arial"/>
          <w:sz w:val="28"/>
          <w:szCs w:val="28"/>
        </w:rPr>
        <w:t>е</w:t>
      </w:r>
      <w:r w:rsidRPr="00F65F4A">
        <w:rPr>
          <w:rFonts w:cs="Arial"/>
          <w:sz w:val="28"/>
          <w:szCs w:val="28"/>
        </w:rPr>
        <w:t xml:space="preserve">вом </w:t>
      </w:r>
      <w:proofErr w:type="gramStart"/>
      <w:r w:rsidRPr="00F65F4A">
        <w:rPr>
          <w:rFonts w:cs="Arial"/>
          <w:sz w:val="28"/>
          <w:szCs w:val="28"/>
        </w:rPr>
        <w:t>заслоне</w:t>
      </w:r>
      <w:proofErr w:type="gramEnd"/>
      <w:r w:rsidRPr="00F65F4A">
        <w:rPr>
          <w:rFonts w:cs="Arial"/>
          <w:sz w:val="28"/>
          <w:szCs w:val="28"/>
        </w:rPr>
        <w:t xml:space="preserve"> заменяется.</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 xml:space="preserve">Порядок проведения контроля качества инертной пыли в сланцевых заслонах определяет технический руководитель (главный </w:t>
      </w:r>
      <w:smartTag w:uri="urn:schemas-microsoft-com:office:smarttags" w:element="PersonName">
        <w:r w:rsidRPr="00F65F4A">
          <w:rPr>
            <w:rFonts w:cs="Arial"/>
            <w:sz w:val="28"/>
            <w:szCs w:val="28"/>
          </w:rPr>
          <w:t>инженер</w:t>
        </w:r>
      </w:smartTag>
      <w:r w:rsidRPr="00F65F4A">
        <w:rPr>
          <w:rFonts w:cs="Arial"/>
          <w:sz w:val="28"/>
          <w:szCs w:val="28"/>
        </w:rPr>
        <w:t>) шахты. Качество инертной пыли, применяемой в сланцевом заслоне, контролир</w:t>
      </w:r>
      <w:r w:rsidRPr="00F65F4A">
        <w:rPr>
          <w:rFonts w:cs="Arial"/>
          <w:sz w:val="28"/>
          <w:szCs w:val="28"/>
        </w:rPr>
        <w:t>у</w:t>
      </w:r>
      <w:r w:rsidRPr="00F65F4A">
        <w:rPr>
          <w:rFonts w:cs="Arial"/>
          <w:sz w:val="28"/>
          <w:szCs w:val="28"/>
        </w:rPr>
        <w:t>ется 1 раз в квартал.</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Результаты контроля состояния заслонов фиксируются на аншлаге заслона, установленном у каждого заслона, и в журнале по обслуживанию автоматического и пассивного заслона. Рекомендуемые образцы рабочего журнала по обслуживанию автоматического и пассивного заслона и а</w:t>
      </w:r>
      <w:r w:rsidRPr="00F65F4A">
        <w:rPr>
          <w:rFonts w:cs="Arial"/>
          <w:sz w:val="28"/>
          <w:szCs w:val="28"/>
        </w:rPr>
        <w:t>н</w:t>
      </w:r>
      <w:r w:rsidRPr="00F65F4A">
        <w:rPr>
          <w:rFonts w:cs="Arial"/>
          <w:sz w:val="28"/>
          <w:szCs w:val="28"/>
        </w:rPr>
        <w:t xml:space="preserve">шлага заслона приведены в </w:t>
      </w:r>
      <w:hyperlink w:anchor="Par672" w:tooltip="Ссылка на текущий документ" w:history="1">
        <w:proofErr w:type="gramStart"/>
        <w:r w:rsidRPr="00F65F4A">
          <w:rPr>
            <w:rFonts w:cs="Arial"/>
            <w:i/>
            <w:color w:val="000000"/>
            <w:sz w:val="28"/>
            <w:szCs w:val="28"/>
          </w:rPr>
          <w:t>приложении</w:t>
        </w:r>
        <w:proofErr w:type="gramEnd"/>
        <w:r w:rsidRPr="00F65F4A">
          <w:rPr>
            <w:rFonts w:cs="Arial"/>
            <w:i/>
            <w:color w:val="000000"/>
            <w:sz w:val="28"/>
            <w:szCs w:val="28"/>
          </w:rPr>
          <w:t> 11</w:t>
        </w:r>
      </w:hyperlink>
      <w:r w:rsidRPr="00F65F4A">
        <w:rPr>
          <w:rFonts w:cs="Arial"/>
          <w:sz w:val="28"/>
          <w:szCs w:val="28"/>
        </w:rPr>
        <w:t>.</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lastRenderedPageBreak/>
        <w:t xml:space="preserve">Контроль состояния заслонов специалистами технологического участка, в </w:t>
      </w:r>
      <w:proofErr w:type="gramStart"/>
      <w:r w:rsidRPr="00F65F4A">
        <w:rPr>
          <w:rFonts w:cs="Arial"/>
          <w:sz w:val="28"/>
          <w:szCs w:val="28"/>
        </w:rPr>
        <w:t>ведении</w:t>
      </w:r>
      <w:proofErr w:type="gramEnd"/>
      <w:r w:rsidRPr="00F65F4A">
        <w:rPr>
          <w:rFonts w:cs="Arial"/>
          <w:sz w:val="28"/>
          <w:szCs w:val="28"/>
        </w:rPr>
        <w:t xml:space="preserve"> которых они находятся, проводится ежесменно, спец</w:t>
      </w:r>
      <w:r w:rsidRPr="00F65F4A">
        <w:rPr>
          <w:rFonts w:cs="Arial"/>
          <w:sz w:val="28"/>
          <w:szCs w:val="28"/>
        </w:rPr>
        <w:t>и</w:t>
      </w:r>
      <w:r w:rsidRPr="00F65F4A">
        <w:rPr>
          <w:rFonts w:cs="Arial"/>
          <w:sz w:val="28"/>
          <w:szCs w:val="28"/>
        </w:rPr>
        <w:t>алистами участка АБ – не реже одного раза в сутки.</w:t>
      </w:r>
    </w:p>
    <w:p w:rsidR="00F65F4A" w:rsidRPr="00F65F4A" w:rsidRDefault="00F65F4A" w:rsidP="00F03FDB">
      <w:pPr>
        <w:autoSpaceDE w:val="0"/>
        <w:autoSpaceDN w:val="0"/>
        <w:adjustRightInd w:val="0"/>
        <w:ind w:firstLine="709"/>
        <w:rPr>
          <w:rFonts w:cs="Arial"/>
          <w:sz w:val="28"/>
          <w:szCs w:val="28"/>
        </w:rPr>
      </w:pPr>
      <w:bookmarkStart w:id="56" w:name="Par156"/>
      <w:bookmarkEnd w:id="56"/>
      <w:r w:rsidRPr="00F65F4A">
        <w:rPr>
          <w:rFonts w:cs="Arial"/>
          <w:sz w:val="28"/>
          <w:szCs w:val="28"/>
        </w:rPr>
        <w:t>Контроль АСПВ включает следующие проверки:</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 правильность установки и технический осмотр элементов АСПВ;</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 xml:space="preserve">– давление воды в пожарно-оросительном </w:t>
      </w:r>
      <w:proofErr w:type="gramStart"/>
      <w:r w:rsidRPr="00F65F4A">
        <w:rPr>
          <w:rFonts w:cs="Arial"/>
          <w:sz w:val="28"/>
          <w:szCs w:val="28"/>
        </w:rPr>
        <w:t>трубопроводе</w:t>
      </w:r>
      <w:proofErr w:type="gramEnd"/>
      <w:r w:rsidRPr="00F65F4A">
        <w:rPr>
          <w:rFonts w:cs="Arial"/>
          <w:sz w:val="28"/>
          <w:szCs w:val="28"/>
        </w:rPr>
        <w:t xml:space="preserve"> и в АСПВ;</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 включение и отключение АСПВ.</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 xml:space="preserve">– АСПВ проверяются в </w:t>
      </w:r>
      <w:proofErr w:type="gramStart"/>
      <w:r w:rsidRPr="00F65F4A">
        <w:rPr>
          <w:rFonts w:cs="Arial"/>
          <w:sz w:val="28"/>
          <w:szCs w:val="28"/>
        </w:rPr>
        <w:t>соответствии</w:t>
      </w:r>
      <w:proofErr w:type="gramEnd"/>
      <w:r w:rsidRPr="00F65F4A">
        <w:rPr>
          <w:rFonts w:cs="Arial"/>
          <w:sz w:val="28"/>
          <w:szCs w:val="28"/>
        </w:rPr>
        <w:t xml:space="preserve"> с их технической документац</w:t>
      </w:r>
      <w:r w:rsidRPr="00F65F4A">
        <w:rPr>
          <w:rFonts w:cs="Arial"/>
          <w:sz w:val="28"/>
          <w:szCs w:val="28"/>
        </w:rPr>
        <w:t>и</w:t>
      </w:r>
      <w:r w:rsidRPr="00F65F4A">
        <w:rPr>
          <w:rFonts w:cs="Arial"/>
          <w:sz w:val="28"/>
          <w:szCs w:val="28"/>
        </w:rPr>
        <w:t>ей.</w:t>
      </w:r>
    </w:p>
    <w:p w:rsidR="00F65F4A" w:rsidRPr="00F65F4A" w:rsidRDefault="00F65F4A" w:rsidP="00F03FDB">
      <w:pPr>
        <w:autoSpaceDE w:val="0"/>
        <w:autoSpaceDN w:val="0"/>
        <w:adjustRightInd w:val="0"/>
        <w:ind w:firstLine="709"/>
        <w:rPr>
          <w:rFonts w:cs="Arial"/>
          <w:sz w:val="28"/>
          <w:szCs w:val="28"/>
        </w:rPr>
      </w:pPr>
      <w:r w:rsidRPr="00F65F4A">
        <w:rPr>
          <w:rFonts w:cs="Arial"/>
          <w:sz w:val="28"/>
          <w:szCs w:val="28"/>
        </w:rPr>
        <w:t>Контроль состояния АСПВ специалистами технологического учас</w:t>
      </w:r>
      <w:r w:rsidRPr="00F65F4A">
        <w:rPr>
          <w:rFonts w:cs="Arial"/>
          <w:sz w:val="28"/>
          <w:szCs w:val="28"/>
        </w:rPr>
        <w:t>т</w:t>
      </w:r>
      <w:r w:rsidRPr="00F65F4A">
        <w:rPr>
          <w:rFonts w:cs="Arial"/>
          <w:sz w:val="28"/>
          <w:szCs w:val="28"/>
        </w:rPr>
        <w:t xml:space="preserve">ка, в </w:t>
      </w:r>
      <w:proofErr w:type="gramStart"/>
      <w:r w:rsidRPr="00F65F4A">
        <w:rPr>
          <w:rFonts w:cs="Arial"/>
          <w:sz w:val="28"/>
          <w:szCs w:val="28"/>
        </w:rPr>
        <w:t>ведении</w:t>
      </w:r>
      <w:proofErr w:type="gramEnd"/>
      <w:r w:rsidRPr="00F65F4A">
        <w:rPr>
          <w:rFonts w:cs="Arial"/>
          <w:sz w:val="28"/>
          <w:szCs w:val="28"/>
        </w:rPr>
        <w:t xml:space="preserve"> которых они находятся, проводится ежесменно, специал</w:t>
      </w:r>
      <w:r w:rsidRPr="00F65F4A">
        <w:rPr>
          <w:rFonts w:cs="Arial"/>
          <w:sz w:val="28"/>
          <w:szCs w:val="28"/>
        </w:rPr>
        <w:t>и</w:t>
      </w:r>
      <w:r w:rsidRPr="00F65F4A">
        <w:rPr>
          <w:rFonts w:cs="Arial"/>
          <w:sz w:val="28"/>
          <w:szCs w:val="28"/>
        </w:rPr>
        <w:t>стами участка АБ – не реже одного раза в сутки.</w:t>
      </w:r>
    </w:p>
    <w:p w:rsidR="00F65F4A" w:rsidRPr="00F03FDB" w:rsidRDefault="00F65F4A" w:rsidP="00F03FDB">
      <w:pPr>
        <w:autoSpaceDE w:val="0"/>
        <w:autoSpaceDN w:val="0"/>
        <w:adjustRightInd w:val="0"/>
        <w:ind w:firstLine="0"/>
        <w:jc w:val="right"/>
        <w:outlineLvl w:val="1"/>
        <w:rPr>
          <w:rFonts w:cs="Arial"/>
          <w:sz w:val="20"/>
          <w:szCs w:val="20"/>
        </w:rPr>
      </w:pPr>
      <w:bookmarkStart w:id="57" w:name="Par170"/>
      <w:bookmarkEnd w:id="57"/>
    </w:p>
    <w:p w:rsidR="00F65F4A" w:rsidRPr="00F65F4A" w:rsidRDefault="00F65F4A" w:rsidP="00F03FDB">
      <w:pPr>
        <w:widowControl/>
        <w:autoSpaceDE w:val="0"/>
        <w:autoSpaceDN w:val="0"/>
        <w:ind w:firstLine="0"/>
        <w:jc w:val="center"/>
        <w:rPr>
          <w:b/>
          <w:sz w:val="28"/>
          <w:szCs w:val="28"/>
        </w:rPr>
      </w:pPr>
      <w:r w:rsidRPr="00F65F4A">
        <w:rPr>
          <w:b/>
          <w:sz w:val="28"/>
          <w:szCs w:val="28"/>
        </w:rPr>
        <w:t>Вопросы для самопроверки</w:t>
      </w:r>
    </w:p>
    <w:p w:rsidR="00F65F4A" w:rsidRPr="00F65F4A" w:rsidRDefault="00F65F4A" w:rsidP="00F03FDB">
      <w:pPr>
        <w:widowControl/>
        <w:ind w:firstLine="709"/>
        <w:rPr>
          <w:sz w:val="28"/>
          <w:szCs w:val="28"/>
        </w:rPr>
      </w:pPr>
      <w:r w:rsidRPr="00F65F4A">
        <w:rPr>
          <w:color w:val="000000"/>
          <w:sz w:val="28"/>
          <w:szCs w:val="28"/>
        </w:rPr>
        <w:t xml:space="preserve">1. </w:t>
      </w:r>
      <w:proofErr w:type="gramStart"/>
      <w:r w:rsidRPr="00F65F4A">
        <w:rPr>
          <w:color w:val="000000"/>
          <w:sz w:val="28"/>
          <w:szCs w:val="28"/>
        </w:rPr>
        <w:t xml:space="preserve">Какие </w:t>
      </w:r>
      <w:r w:rsidRPr="00F65F4A">
        <w:rPr>
          <w:sz w:val="28"/>
          <w:szCs w:val="28"/>
        </w:rPr>
        <w:t>пласты угля (кроме антрацитов) относят к опасным по взрывам угольной пыли?</w:t>
      </w:r>
      <w:proofErr w:type="gramEnd"/>
    </w:p>
    <w:p w:rsidR="00F65F4A" w:rsidRPr="00F65F4A" w:rsidRDefault="00F65F4A" w:rsidP="00F03FDB">
      <w:pPr>
        <w:widowControl/>
        <w:ind w:firstLine="709"/>
        <w:rPr>
          <w:sz w:val="28"/>
          <w:szCs w:val="28"/>
        </w:rPr>
      </w:pPr>
      <w:r w:rsidRPr="00F65F4A">
        <w:rPr>
          <w:sz w:val="28"/>
          <w:szCs w:val="28"/>
        </w:rPr>
        <w:t xml:space="preserve">2. Что применяют в </w:t>
      </w:r>
      <w:proofErr w:type="gramStart"/>
      <w:r w:rsidRPr="00F65F4A">
        <w:rPr>
          <w:sz w:val="28"/>
          <w:szCs w:val="28"/>
        </w:rPr>
        <w:t>шахтах</w:t>
      </w:r>
      <w:proofErr w:type="gramEnd"/>
      <w:r w:rsidRPr="00F65F4A">
        <w:rPr>
          <w:sz w:val="28"/>
          <w:szCs w:val="28"/>
        </w:rPr>
        <w:t>, разрабатывающих пласты, опасные по взрывам угольной пыли, для локализации и предупреждения взрывов угольной пыли?</w:t>
      </w:r>
    </w:p>
    <w:p w:rsidR="00F65F4A" w:rsidRPr="00F65F4A" w:rsidRDefault="00F65F4A" w:rsidP="00F03FDB">
      <w:pPr>
        <w:widowControl/>
        <w:ind w:firstLine="709"/>
        <w:rPr>
          <w:sz w:val="28"/>
          <w:szCs w:val="28"/>
        </w:rPr>
      </w:pPr>
      <w:r w:rsidRPr="00F65F4A">
        <w:rPr>
          <w:sz w:val="28"/>
          <w:szCs w:val="28"/>
        </w:rPr>
        <w:t xml:space="preserve">3. Что устанавливают в горных </w:t>
      </w:r>
      <w:proofErr w:type="gramStart"/>
      <w:r w:rsidRPr="00F65F4A">
        <w:rPr>
          <w:sz w:val="28"/>
          <w:szCs w:val="28"/>
        </w:rPr>
        <w:t>выработках</w:t>
      </w:r>
      <w:proofErr w:type="gramEnd"/>
      <w:r w:rsidRPr="00F65F4A">
        <w:rPr>
          <w:sz w:val="28"/>
          <w:szCs w:val="28"/>
        </w:rPr>
        <w:t xml:space="preserve"> шахты для обеспечения локализации взрывов?</w:t>
      </w:r>
    </w:p>
    <w:p w:rsidR="00F65F4A" w:rsidRPr="00F65F4A" w:rsidRDefault="00F65F4A" w:rsidP="00F03FDB">
      <w:pPr>
        <w:widowControl/>
        <w:ind w:firstLine="709"/>
        <w:rPr>
          <w:sz w:val="28"/>
          <w:szCs w:val="28"/>
        </w:rPr>
      </w:pPr>
      <w:r w:rsidRPr="00F65F4A">
        <w:rPr>
          <w:sz w:val="28"/>
          <w:szCs w:val="28"/>
        </w:rPr>
        <w:t>4. Кто устанавливает порядок контроля средств взрывозащиты, п</w:t>
      </w:r>
      <w:r w:rsidRPr="00F65F4A">
        <w:rPr>
          <w:sz w:val="28"/>
          <w:szCs w:val="28"/>
        </w:rPr>
        <w:t>ы</w:t>
      </w:r>
      <w:r w:rsidRPr="00F65F4A">
        <w:rPr>
          <w:sz w:val="28"/>
          <w:szCs w:val="28"/>
        </w:rPr>
        <w:t>левзрывобезопасности и выполнения мероприятий по предупреждению взрывов угольной пыли?</w:t>
      </w:r>
    </w:p>
    <w:p w:rsidR="00F65F4A" w:rsidRPr="00F65F4A" w:rsidRDefault="00F65F4A" w:rsidP="00F03FDB">
      <w:pPr>
        <w:widowControl/>
        <w:ind w:firstLine="709"/>
        <w:rPr>
          <w:sz w:val="28"/>
          <w:szCs w:val="28"/>
        </w:rPr>
      </w:pPr>
      <w:r w:rsidRPr="00F65F4A">
        <w:rPr>
          <w:sz w:val="28"/>
          <w:szCs w:val="28"/>
        </w:rPr>
        <w:t>5. Куда должны быть нанесены средства локализации взрывов мет</w:t>
      </w:r>
      <w:r w:rsidRPr="00F65F4A">
        <w:rPr>
          <w:sz w:val="28"/>
          <w:szCs w:val="28"/>
        </w:rPr>
        <w:t>а</w:t>
      </w:r>
      <w:r w:rsidRPr="00F65F4A">
        <w:rPr>
          <w:sz w:val="28"/>
          <w:szCs w:val="28"/>
        </w:rPr>
        <w:t>на и угольной пыли с указанием их типа?</w:t>
      </w:r>
    </w:p>
    <w:p w:rsidR="00F65F4A" w:rsidRPr="00F65F4A" w:rsidRDefault="00F65F4A" w:rsidP="00F03FDB">
      <w:pPr>
        <w:widowControl/>
        <w:ind w:firstLine="709"/>
        <w:rPr>
          <w:sz w:val="28"/>
          <w:szCs w:val="28"/>
        </w:rPr>
      </w:pPr>
      <w:r w:rsidRPr="00F65F4A">
        <w:rPr>
          <w:sz w:val="28"/>
          <w:szCs w:val="28"/>
        </w:rPr>
        <w:t>6. В каких случаях не допускается ведение работ в горных вырабо</w:t>
      </w:r>
      <w:r w:rsidRPr="00F65F4A">
        <w:rPr>
          <w:sz w:val="28"/>
          <w:szCs w:val="28"/>
        </w:rPr>
        <w:t>т</w:t>
      </w:r>
      <w:r w:rsidRPr="00F65F4A">
        <w:rPr>
          <w:sz w:val="28"/>
          <w:szCs w:val="28"/>
        </w:rPr>
        <w:t>ках?</w:t>
      </w:r>
    </w:p>
    <w:p w:rsidR="00F65F4A" w:rsidRPr="00F65F4A" w:rsidRDefault="00F65F4A" w:rsidP="00F03FDB">
      <w:pPr>
        <w:widowControl/>
        <w:ind w:firstLine="709"/>
        <w:rPr>
          <w:sz w:val="28"/>
          <w:szCs w:val="28"/>
        </w:rPr>
      </w:pPr>
      <w:r w:rsidRPr="00F65F4A">
        <w:rPr>
          <w:sz w:val="28"/>
          <w:szCs w:val="28"/>
        </w:rPr>
        <w:t xml:space="preserve">7. Кто утверждает схему установки в горных </w:t>
      </w:r>
      <w:proofErr w:type="gramStart"/>
      <w:r w:rsidRPr="00F65F4A">
        <w:rPr>
          <w:sz w:val="28"/>
          <w:szCs w:val="28"/>
        </w:rPr>
        <w:t>выработках</w:t>
      </w:r>
      <w:proofErr w:type="gramEnd"/>
      <w:r w:rsidRPr="00F65F4A">
        <w:rPr>
          <w:sz w:val="28"/>
          <w:szCs w:val="28"/>
        </w:rPr>
        <w:t xml:space="preserve"> средств л</w:t>
      </w:r>
      <w:r w:rsidRPr="00F65F4A">
        <w:rPr>
          <w:sz w:val="28"/>
          <w:szCs w:val="28"/>
        </w:rPr>
        <w:t>о</w:t>
      </w:r>
      <w:r w:rsidRPr="00F65F4A">
        <w:rPr>
          <w:sz w:val="28"/>
          <w:szCs w:val="28"/>
        </w:rPr>
        <w:t>кализации и предупреждения взрывов пылегазовоздушных смесей?</w:t>
      </w:r>
    </w:p>
    <w:p w:rsidR="00F65F4A" w:rsidRPr="00F65F4A" w:rsidRDefault="00F65F4A" w:rsidP="00F03FDB">
      <w:pPr>
        <w:widowControl/>
        <w:ind w:firstLine="709"/>
        <w:rPr>
          <w:sz w:val="28"/>
          <w:szCs w:val="28"/>
        </w:rPr>
      </w:pPr>
      <w:r w:rsidRPr="00F65F4A">
        <w:rPr>
          <w:sz w:val="28"/>
          <w:szCs w:val="28"/>
        </w:rPr>
        <w:t>8. Что должны иметь оборудование и технические устройства, пре</w:t>
      </w:r>
      <w:r w:rsidRPr="00F65F4A">
        <w:rPr>
          <w:sz w:val="28"/>
          <w:szCs w:val="28"/>
        </w:rPr>
        <w:t>д</w:t>
      </w:r>
      <w:r w:rsidRPr="00F65F4A">
        <w:rPr>
          <w:sz w:val="28"/>
          <w:szCs w:val="28"/>
        </w:rPr>
        <w:t>назначенные для локализации и предупреждения взрывов пылегазово</w:t>
      </w:r>
      <w:r w:rsidRPr="00F65F4A">
        <w:rPr>
          <w:sz w:val="28"/>
          <w:szCs w:val="28"/>
        </w:rPr>
        <w:t>з</w:t>
      </w:r>
      <w:r w:rsidRPr="00F65F4A">
        <w:rPr>
          <w:sz w:val="28"/>
          <w:szCs w:val="28"/>
        </w:rPr>
        <w:t>душных смесей?</w:t>
      </w:r>
    </w:p>
    <w:p w:rsidR="00F65F4A" w:rsidRPr="00F65F4A" w:rsidRDefault="00F65F4A" w:rsidP="00F03FDB">
      <w:pPr>
        <w:widowControl/>
        <w:ind w:firstLine="709"/>
        <w:rPr>
          <w:sz w:val="28"/>
          <w:szCs w:val="28"/>
        </w:rPr>
      </w:pPr>
      <w:r w:rsidRPr="00F65F4A">
        <w:rPr>
          <w:sz w:val="28"/>
          <w:szCs w:val="28"/>
        </w:rPr>
        <w:t>9. Кто осуществляет контроль состояния средств локализации и пр</w:t>
      </w:r>
      <w:r w:rsidRPr="00F65F4A">
        <w:rPr>
          <w:sz w:val="28"/>
          <w:szCs w:val="28"/>
        </w:rPr>
        <w:t>е</w:t>
      </w:r>
      <w:r w:rsidRPr="00F65F4A">
        <w:rPr>
          <w:sz w:val="28"/>
          <w:szCs w:val="28"/>
        </w:rPr>
        <w:t xml:space="preserve">дупреждения взрывов пылегазовоздушных смесей? </w:t>
      </w:r>
    </w:p>
    <w:p w:rsidR="00F65F4A" w:rsidRPr="00F65F4A" w:rsidRDefault="00F65F4A" w:rsidP="00F03FDB">
      <w:pPr>
        <w:autoSpaceDE w:val="0"/>
        <w:autoSpaceDN w:val="0"/>
        <w:adjustRightInd w:val="0"/>
        <w:ind w:firstLine="709"/>
        <w:rPr>
          <w:sz w:val="28"/>
          <w:szCs w:val="28"/>
        </w:rPr>
      </w:pPr>
      <w:r w:rsidRPr="00F65F4A">
        <w:rPr>
          <w:sz w:val="28"/>
          <w:szCs w:val="28"/>
        </w:rPr>
        <w:t>10. Какие способы применяют на шахтах для локализации взрывов пылегазовоздушных смесей?</w:t>
      </w:r>
    </w:p>
    <w:p w:rsidR="00F65F4A" w:rsidRPr="00F65F4A" w:rsidRDefault="00F65F4A" w:rsidP="00F03FDB">
      <w:pPr>
        <w:autoSpaceDE w:val="0"/>
        <w:autoSpaceDN w:val="0"/>
        <w:adjustRightInd w:val="0"/>
        <w:ind w:firstLine="709"/>
        <w:rPr>
          <w:sz w:val="28"/>
          <w:szCs w:val="28"/>
        </w:rPr>
      </w:pPr>
      <w:r w:rsidRPr="00F65F4A">
        <w:rPr>
          <w:sz w:val="28"/>
          <w:szCs w:val="28"/>
        </w:rPr>
        <w:t>11. Что используют на шахтах для предупреждения взрывов пылег</w:t>
      </w:r>
      <w:r w:rsidRPr="00F65F4A">
        <w:rPr>
          <w:sz w:val="28"/>
          <w:szCs w:val="28"/>
        </w:rPr>
        <w:t>а</w:t>
      </w:r>
      <w:r w:rsidRPr="00F65F4A">
        <w:rPr>
          <w:sz w:val="28"/>
          <w:szCs w:val="28"/>
        </w:rPr>
        <w:t>зовоздушных смесей?</w:t>
      </w:r>
    </w:p>
    <w:p w:rsidR="00F65F4A" w:rsidRPr="00F65F4A" w:rsidRDefault="00F65F4A" w:rsidP="00F03FDB">
      <w:pPr>
        <w:autoSpaceDE w:val="0"/>
        <w:autoSpaceDN w:val="0"/>
        <w:adjustRightInd w:val="0"/>
        <w:ind w:firstLine="709"/>
        <w:rPr>
          <w:sz w:val="28"/>
          <w:szCs w:val="28"/>
        </w:rPr>
      </w:pPr>
      <w:r w:rsidRPr="00F65F4A">
        <w:rPr>
          <w:sz w:val="28"/>
          <w:szCs w:val="28"/>
        </w:rPr>
        <w:t>12. Каким должно быть расстояние при установке полок сланцевого заслона.</w:t>
      </w:r>
    </w:p>
    <w:p w:rsidR="00F65F4A" w:rsidRPr="00F65F4A" w:rsidRDefault="00F65F4A" w:rsidP="00F03FDB">
      <w:pPr>
        <w:autoSpaceDE w:val="0"/>
        <w:autoSpaceDN w:val="0"/>
        <w:adjustRightInd w:val="0"/>
        <w:ind w:firstLine="709"/>
        <w:rPr>
          <w:sz w:val="28"/>
          <w:szCs w:val="28"/>
        </w:rPr>
      </w:pPr>
      <w:r w:rsidRPr="00F65F4A">
        <w:rPr>
          <w:sz w:val="28"/>
          <w:szCs w:val="28"/>
        </w:rPr>
        <w:t>13. Что применяется для сланцевых заслонов?</w:t>
      </w:r>
    </w:p>
    <w:p w:rsidR="00F65F4A" w:rsidRPr="00F65F4A" w:rsidRDefault="00F65F4A" w:rsidP="00F03FDB">
      <w:pPr>
        <w:autoSpaceDE w:val="0"/>
        <w:autoSpaceDN w:val="0"/>
        <w:adjustRightInd w:val="0"/>
        <w:ind w:firstLine="709"/>
        <w:rPr>
          <w:sz w:val="28"/>
          <w:szCs w:val="28"/>
        </w:rPr>
      </w:pPr>
      <w:r w:rsidRPr="00F65F4A">
        <w:rPr>
          <w:sz w:val="28"/>
          <w:szCs w:val="28"/>
        </w:rPr>
        <w:t>14. Какой длины должен быть водяной заслон?</w:t>
      </w:r>
    </w:p>
    <w:p w:rsidR="00F65F4A" w:rsidRPr="00F65F4A" w:rsidRDefault="00F65F4A" w:rsidP="00F03FDB">
      <w:pPr>
        <w:autoSpaceDE w:val="0"/>
        <w:autoSpaceDN w:val="0"/>
        <w:adjustRightInd w:val="0"/>
        <w:ind w:firstLine="709"/>
        <w:rPr>
          <w:sz w:val="28"/>
          <w:szCs w:val="28"/>
        </w:rPr>
      </w:pPr>
      <w:r w:rsidRPr="00F65F4A">
        <w:rPr>
          <w:sz w:val="28"/>
          <w:szCs w:val="28"/>
        </w:rPr>
        <w:lastRenderedPageBreak/>
        <w:t xml:space="preserve">15. Водяной заслон монтируется длиной не менее </w:t>
      </w:r>
      <w:smartTag w:uri="urn:schemas-microsoft-com:office:smarttags" w:element="metricconverter">
        <w:smartTagPr>
          <w:attr w:name="ProductID" w:val="30 м"/>
        </w:smartTagPr>
        <w:r w:rsidRPr="00F65F4A">
          <w:rPr>
            <w:sz w:val="28"/>
            <w:szCs w:val="28"/>
          </w:rPr>
          <w:t>30 м</w:t>
        </w:r>
      </w:smartTag>
      <w:r w:rsidRPr="00F65F4A">
        <w:rPr>
          <w:sz w:val="28"/>
          <w:szCs w:val="28"/>
        </w:rPr>
        <w:t>.</w:t>
      </w:r>
    </w:p>
    <w:p w:rsidR="00F65F4A" w:rsidRPr="00F65F4A" w:rsidRDefault="00F65F4A" w:rsidP="00F03FDB">
      <w:pPr>
        <w:autoSpaceDE w:val="0"/>
        <w:autoSpaceDN w:val="0"/>
        <w:adjustRightInd w:val="0"/>
        <w:ind w:firstLine="709"/>
        <w:rPr>
          <w:sz w:val="28"/>
          <w:szCs w:val="28"/>
        </w:rPr>
      </w:pPr>
      <w:r w:rsidRPr="00F65F4A">
        <w:rPr>
          <w:sz w:val="28"/>
          <w:szCs w:val="28"/>
        </w:rPr>
        <w:t xml:space="preserve">16. Что применяют в </w:t>
      </w:r>
      <w:proofErr w:type="gramStart"/>
      <w:r w:rsidRPr="00F65F4A">
        <w:rPr>
          <w:sz w:val="28"/>
          <w:szCs w:val="28"/>
        </w:rPr>
        <w:t>качестве</w:t>
      </w:r>
      <w:proofErr w:type="gramEnd"/>
      <w:r w:rsidRPr="00F65F4A">
        <w:rPr>
          <w:sz w:val="28"/>
          <w:szCs w:val="28"/>
        </w:rPr>
        <w:t xml:space="preserve"> огнетушащих веществ в АСЛВ?</w:t>
      </w:r>
    </w:p>
    <w:p w:rsidR="00F65F4A" w:rsidRPr="00F65F4A" w:rsidRDefault="00F65F4A" w:rsidP="00F03FDB">
      <w:pPr>
        <w:autoSpaceDE w:val="0"/>
        <w:autoSpaceDN w:val="0"/>
        <w:adjustRightInd w:val="0"/>
        <w:ind w:firstLine="709"/>
        <w:rPr>
          <w:sz w:val="28"/>
          <w:szCs w:val="28"/>
        </w:rPr>
      </w:pPr>
      <w:r w:rsidRPr="00F65F4A">
        <w:rPr>
          <w:sz w:val="28"/>
          <w:szCs w:val="28"/>
        </w:rPr>
        <w:t>17. В каких выработках взрывы пылегазовоздушных смесей локал</w:t>
      </w:r>
      <w:r w:rsidRPr="00F65F4A">
        <w:rPr>
          <w:sz w:val="28"/>
          <w:szCs w:val="28"/>
        </w:rPr>
        <w:t>и</w:t>
      </w:r>
      <w:r w:rsidRPr="00F65F4A">
        <w:rPr>
          <w:sz w:val="28"/>
          <w:szCs w:val="28"/>
        </w:rPr>
        <w:t>зуют заслонами?</w:t>
      </w:r>
    </w:p>
    <w:p w:rsidR="00F65F4A" w:rsidRPr="00F65F4A" w:rsidRDefault="00F65F4A" w:rsidP="00F03FDB">
      <w:pPr>
        <w:autoSpaceDE w:val="0"/>
        <w:autoSpaceDN w:val="0"/>
        <w:adjustRightInd w:val="0"/>
        <w:ind w:firstLine="709"/>
        <w:rPr>
          <w:sz w:val="28"/>
          <w:szCs w:val="28"/>
        </w:rPr>
      </w:pPr>
      <w:r w:rsidRPr="00F65F4A">
        <w:rPr>
          <w:sz w:val="28"/>
          <w:szCs w:val="28"/>
        </w:rPr>
        <w:t>18. В какой момент происходит выброс огнетушащего вещества в системе локализации вспышек автоматических?</w:t>
      </w:r>
    </w:p>
    <w:p w:rsidR="00F65F4A" w:rsidRPr="00F65F4A" w:rsidRDefault="00F65F4A" w:rsidP="00F03FDB">
      <w:pPr>
        <w:autoSpaceDE w:val="0"/>
        <w:autoSpaceDN w:val="0"/>
        <w:adjustRightInd w:val="0"/>
        <w:ind w:firstLine="709"/>
        <w:rPr>
          <w:sz w:val="28"/>
          <w:szCs w:val="28"/>
        </w:rPr>
      </w:pPr>
      <w:r w:rsidRPr="00F65F4A">
        <w:rPr>
          <w:sz w:val="28"/>
          <w:szCs w:val="28"/>
        </w:rPr>
        <w:t>19. Что проверяется при проведении контроля состояния заслонов?</w:t>
      </w:r>
    </w:p>
    <w:p w:rsidR="00F65F4A" w:rsidRPr="00F65F4A" w:rsidRDefault="00F65F4A" w:rsidP="00F03FDB">
      <w:pPr>
        <w:autoSpaceDE w:val="0"/>
        <w:autoSpaceDN w:val="0"/>
        <w:adjustRightInd w:val="0"/>
        <w:ind w:firstLine="709"/>
        <w:rPr>
          <w:sz w:val="28"/>
          <w:szCs w:val="28"/>
        </w:rPr>
      </w:pPr>
      <w:r w:rsidRPr="00F65F4A">
        <w:rPr>
          <w:sz w:val="28"/>
          <w:szCs w:val="28"/>
        </w:rPr>
        <w:t xml:space="preserve">20. Где фиксируются результаты контроля состояния заслонов? </w:t>
      </w:r>
    </w:p>
    <w:p w:rsidR="00F65F4A" w:rsidRPr="00F65F4A" w:rsidRDefault="00F65F4A" w:rsidP="00F03FDB">
      <w:pPr>
        <w:autoSpaceDE w:val="0"/>
        <w:autoSpaceDN w:val="0"/>
        <w:adjustRightInd w:val="0"/>
        <w:ind w:firstLine="709"/>
        <w:rPr>
          <w:sz w:val="28"/>
          <w:szCs w:val="28"/>
        </w:rPr>
      </w:pPr>
      <w:r w:rsidRPr="00F65F4A">
        <w:rPr>
          <w:sz w:val="28"/>
          <w:szCs w:val="28"/>
        </w:rPr>
        <w:t>21. Кто и как часто проводится контроль состояния заслонов?</w:t>
      </w:r>
    </w:p>
    <w:p w:rsidR="00F65F4A" w:rsidRPr="00F65F4A" w:rsidRDefault="00F65F4A" w:rsidP="00F03FDB">
      <w:pPr>
        <w:autoSpaceDE w:val="0"/>
        <w:autoSpaceDN w:val="0"/>
        <w:adjustRightInd w:val="0"/>
        <w:ind w:firstLine="709"/>
        <w:rPr>
          <w:sz w:val="28"/>
          <w:szCs w:val="28"/>
        </w:rPr>
      </w:pPr>
      <w:r w:rsidRPr="00F65F4A">
        <w:rPr>
          <w:sz w:val="28"/>
          <w:szCs w:val="28"/>
        </w:rPr>
        <w:t>22. Что проверяется при проведении контроля состояния автомат</w:t>
      </w:r>
      <w:r w:rsidRPr="00F65F4A">
        <w:rPr>
          <w:sz w:val="28"/>
          <w:szCs w:val="28"/>
        </w:rPr>
        <w:t>и</w:t>
      </w:r>
      <w:r w:rsidRPr="00F65F4A">
        <w:rPr>
          <w:sz w:val="28"/>
          <w:szCs w:val="28"/>
        </w:rPr>
        <w:t>ческихе сре</w:t>
      </w:r>
      <w:proofErr w:type="gramStart"/>
      <w:r w:rsidRPr="00F65F4A">
        <w:rPr>
          <w:sz w:val="28"/>
          <w:szCs w:val="28"/>
        </w:rPr>
        <w:t>дств пр</w:t>
      </w:r>
      <w:proofErr w:type="gramEnd"/>
      <w:r w:rsidRPr="00F65F4A">
        <w:rPr>
          <w:sz w:val="28"/>
          <w:szCs w:val="28"/>
        </w:rPr>
        <w:t>едупреждения взрывов пылегазовоздушных смесей?</w:t>
      </w:r>
    </w:p>
    <w:p w:rsidR="00F65F4A" w:rsidRPr="00F65F4A" w:rsidRDefault="00F65F4A" w:rsidP="00F03FDB">
      <w:pPr>
        <w:autoSpaceDE w:val="0"/>
        <w:autoSpaceDN w:val="0"/>
        <w:adjustRightInd w:val="0"/>
        <w:ind w:firstLine="709"/>
        <w:rPr>
          <w:sz w:val="28"/>
          <w:szCs w:val="28"/>
        </w:rPr>
      </w:pPr>
      <w:r w:rsidRPr="00F65F4A">
        <w:rPr>
          <w:sz w:val="28"/>
          <w:szCs w:val="28"/>
        </w:rPr>
        <w:t>23. Кто и как часто проводится контроль состояния АСПВ?</w:t>
      </w:r>
    </w:p>
    <w:p w:rsidR="00F65F4A" w:rsidRPr="00F65F4A" w:rsidRDefault="00F65F4A" w:rsidP="00F03FDB">
      <w:pPr>
        <w:autoSpaceDE w:val="0"/>
        <w:autoSpaceDN w:val="0"/>
        <w:adjustRightInd w:val="0"/>
        <w:ind w:firstLine="709"/>
        <w:outlineLvl w:val="1"/>
        <w:rPr>
          <w:sz w:val="28"/>
          <w:szCs w:val="28"/>
        </w:rPr>
      </w:pPr>
    </w:p>
    <w:p w:rsidR="00F65F4A" w:rsidRPr="00F65F4A" w:rsidRDefault="00F65F4A" w:rsidP="00F65F4A">
      <w:pPr>
        <w:autoSpaceDE w:val="0"/>
        <w:autoSpaceDN w:val="0"/>
        <w:adjustRightInd w:val="0"/>
        <w:ind w:firstLine="0"/>
        <w:outlineLvl w:val="1"/>
        <w:rPr>
          <w:rFonts w:cs="Arial"/>
          <w:sz w:val="28"/>
          <w:szCs w:val="28"/>
        </w:rPr>
      </w:pPr>
    </w:p>
    <w:p w:rsidR="00F65F4A" w:rsidRPr="00F65F4A" w:rsidRDefault="00F65F4A" w:rsidP="00F65F4A">
      <w:pPr>
        <w:autoSpaceDE w:val="0"/>
        <w:autoSpaceDN w:val="0"/>
        <w:adjustRightInd w:val="0"/>
        <w:ind w:firstLine="0"/>
        <w:outlineLvl w:val="1"/>
        <w:rPr>
          <w:rFonts w:cs="Arial"/>
          <w:sz w:val="28"/>
          <w:szCs w:val="28"/>
        </w:rPr>
      </w:pPr>
    </w:p>
    <w:p w:rsidR="00F65F4A" w:rsidRPr="00F65F4A" w:rsidRDefault="00F65F4A" w:rsidP="00F65F4A">
      <w:pPr>
        <w:autoSpaceDE w:val="0"/>
        <w:autoSpaceDN w:val="0"/>
        <w:adjustRightInd w:val="0"/>
        <w:ind w:firstLine="0"/>
        <w:outlineLvl w:val="1"/>
        <w:rPr>
          <w:rFonts w:cs="Arial"/>
          <w:sz w:val="32"/>
          <w:szCs w:val="20"/>
        </w:rPr>
      </w:pPr>
    </w:p>
    <w:p w:rsidR="00F65F4A" w:rsidRPr="00F65F4A" w:rsidRDefault="00F65F4A" w:rsidP="00F65F4A">
      <w:pPr>
        <w:autoSpaceDE w:val="0"/>
        <w:autoSpaceDN w:val="0"/>
        <w:adjustRightInd w:val="0"/>
        <w:ind w:firstLine="0"/>
        <w:outlineLvl w:val="1"/>
        <w:rPr>
          <w:rFonts w:cs="Arial"/>
          <w:sz w:val="32"/>
          <w:szCs w:val="20"/>
        </w:rPr>
      </w:pPr>
    </w:p>
    <w:p w:rsidR="00F65F4A" w:rsidRPr="00F65F4A" w:rsidRDefault="00F65F4A" w:rsidP="00F65F4A">
      <w:pPr>
        <w:autoSpaceDE w:val="0"/>
        <w:autoSpaceDN w:val="0"/>
        <w:adjustRightInd w:val="0"/>
        <w:ind w:firstLine="0"/>
        <w:outlineLvl w:val="1"/>
        <w:rPr>
          <w:rFonts w:cs="Arial"/>
          <w:sz w:val="32"/>
          <w:szCs w:val="20"/>
        </w:rPr>
        <w:sectPr w:rsidR="00F65F4A" w:rsidRPr="00F65F4A" w:rsidSect="00A05AA3">
          <w:footerReference w:type="default" r:id="rId220"/>
          <w:pgSz w:w="11906" w:h="16838" w:code="9"/>
          <w:pgMar w:top="1418" w:right="1418" w:bottom="1418" w:left="1418" w:header="0" w:footer="0" w:gutter="0"/>
          <w:cols w:space="720"/>
          <w:noEndnote/>
          <w:docGrid w:linePitch="299"/>
        </w:sectPr>
      </w:pPr>
    </w:p>
    <w:p w:rsidR="00F65F4A" w:rsidRPr="00F03FDB" w:rsidRDefault="00F65F4A" w:rsidP="00F65F4A">
      <w:pPr>
        <w:autoSpaceDE w:val="0"/>
        <w:autoSpaceDN w:val="0"/>
        <w:adjustRightInd w:val="0"/>
        <w:ind w:firstLine="0"/>
        <w:jc w:val="right"/>
        <w:outlineLvl w:val="1"/>
        <w:rPr>
          <w:rFonts w:cs="Arial"/>
          <w:b/>
          <w:sz w:val="28"/>
          <w:szCs w:val="28"/>
        </w:rPr>
      </w:pPr>
      <w:r w:rsidRPr="00F03FDB">
        <w:rPr>
          <w:rFonts w:cs="Arial"/>
          <w:b/>
          <w:sz w:val="28"/>
          <w:szCs w:val="28"/>
        </w:rPr>
        <w:lastRenderedPageBreak/>
        <w:t>Приложение 1</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2127"/>
        <w:gridCol w:w="1134"/>
        <w:gridCol w:w="1842"/>
        <w:gridCol w:w="1418"/>
        <w:gridCol w:w="1559"/>
        <w:gridCol w:w="1418"/>
        <w:gridCol w:w="1405"/>
        <w:gridCol w:w="1587"/>
        <w:gridCol w:w="1587"/>
      </w:tblGrid>
      <w:tr w:rsidR="00F65F4A" w:rsidRPr="00F03FDB" w:rsidTr="00F27479">
        <w:trPr>
          <w:trHeight w:val="320"/>
          <w:tblCellSpacing w:w="5" w:type="nil"/>
        </w:trPr>
        <w:tc>
          <w:tcPr>
            <w:tcW w:w="2127" w:type="dxa"/>
            <w:vMerge w:val="restart"/>
            <w:tcBorders>
              <w:top w:val="single" w:sz="8" w:space="0" w:color="auto"/>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ind w:firstLine="0"/>
              <w:rPr>
                <w:rFonts w:cs="Arial"/>
              </w:rPr>
            </w:pPr>
            <w:bookmarkStart w:id="58" w:name="Par182"/>
            <w:bookmarkStart w:id="59" w:name="Par233"/>
            <w:bookmarkEnd w:id="58"/>
            <w:bookmarkEnd w:id="59"/>
          </w:p>
        </w:tc>
        <w:tc>
          <w:tcPr>
            <w:tcW w:w="11950" w:type="dxa"/>
            <w:gridSpan w:val="8"/>
            <w:tcBorders>
              <w:top w:val="single" w:sz="8" w:space="0" w:color="auto"/>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center"/>
              <w:rPr>
                <w:rFonts w:cs="Courier New"/>
              </w:rPr>
            </w:pPr>
            <w:r w:rsidRPr="00F03FDB">
              <w:rPr>
                <w:rFonts w:cs="Courier New"/>
              </w:rPr>
              <w:t>Стадии развития взрыва пылегазовоздушных смесей в горных выработках угольных шахт</w:t>
            </w:r>
          </w:p>
        </w:tc>
      </w:tr>
      <w:tr w:rsidR="00F65F4A" w:rsidRPr="00F03FDB" w:rsidTr="00F27479">
        <w:trPr>
          <w:trHeight w:val="1532"/>
          <w:tblCellSpacing w:w="5" w:type="nil"/>
        </w:trPr>
        <w:tc>
          <w:tcPr>
            <w:tcW w:w="2127" w:type="dxa"/>
            <w:vMerge/>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ind w:firstLine="0"/>
              <w:rPr>
                <w:rFonts w:cs="Arial"/>
              </w:rPr>
            </w:pPr>
          </w:p>
        </w:tc>
        <w:tc>
          <w:tcPr>
            <w:tcW w:w="1134"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Горение</w:t>
            </w:r>
          </w:p>
        </w:tc>
        <w:tc>
          <w:tcPr>
            <w:tcW w:w="1842"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Вспышка</w:t>
            </w:r>
          </w:p>
        </w:tc>
        <w:tc>
          <w:tcPr>
            <w:tcW w:w="1418"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Балансир</w:t>
            </w:r>
            <w:r w:rsidRPr="00F03FDB">
              <w:rPr>
                <w:rFonts w:cs="Courier New"/>
              </w:rPr>
              <w:t>у</w:t>
            </w:r>
            <w:r w:rsidRPr="00F03FDB">
              <w:rPr>
                <w:rFonts w:cs="Courier New"/>
              </w:rPr>
              <w:t>ющие взр</w:t>
            </w:r>
            <w:r w:rsidRPr="00F03FDB">
              <w:rPr>
                <w:rFonts w:cs="Courier New"/>
              </w:rPr>
              <w:t>ы</w:t>
            </w:r>
            <w:r w:rsidRPr="00F03FDB">
              <w:rPr>
                <w:rFonts w:cs="Courier New"/>
              </w:rPr>
              <w:t>вы</w:t>
            </w:r>
          </w:p>
        </w:tc>
        <w:tc>
          <w:tcPr>
            <w:tcW w:w="1559"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Слабые взрывы в начальной стадии их развития</w:t>
            </w:r>
          </w:p>
        </w:tc>
        <w:tc>
          <w:tcPr>
            <w:tcW w:w="1418"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Слабые взрывы</w:t>
            </w:r>
          </w:p>
        </w:tc>
        <w:tc>
          <w:tcPr>
            <w:tcW w:w="1405"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Сильные взрывы в начальной стадии их развития</w:t>
            </w:r>
          </w:p>
        </w:tc>
        <w:tc>
          <w:tcPr>
            <w:tcW w:w="1587"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Сильные взрывы</w:t>
            </w:r>
          </w:p>
        </w:tc>
        <w:tc>
          <w:tcPr>
            <w:tcW w:w="1587"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Детонацио</w:t>
            </w:r>
            <w:r w:rsidRPr="00F03FDB">
              <w:rPr>
                <w:rFonts w:cs="Courier New"/>
              </w:rPr>
              <w:t>н</w:t>
            </w:r>
            <w:r w:rsidRPr="00F03FDB">
              <w:rPr>
                <w:rFonts w:cs="Courier New"/>
              </w:rPr>
              <w:t>ный взрыв</w:t>
            </w:r>
          </w:p>
        </w:tc>
      </w:tr>
      <w:tr w:rsidR="00F65F4A" w:rsidRPr="00F03FDB" w:rsidTr="00F27479">
        <w:trPr>
          <w:trHeight w:val="1429"/>
          <w:tblCellSpacing w:w="5" w:type="nil"/>
        </w:trPr>
        <w:tc>
          <w:tcPr>
            <w:tcW w:w="2127" w:type="dxa"/>
            <w:tcBorders>
              <w:left w:val="single" w:sz="8" w:space="0" w:color="auto"/>
              <w:bottom w:val="single" w:sz="8" w:space="0" w:color="auto"/>
              <w:right w:val="single" w:sz="8" w:space="0" w:color="auto"/>
            </w:tcBorders>
          </w:tcPr>
          <w:p w:rsidR="00F65F4A" w:rsidRPr="00F03FDB" w:rsidRDefault="00F65F4A" w:rsidP="00F15CD6">
            <w:pPr>
              <w:autoSpaceDE w:val="0"/>
              <w:autoSpaceDN w:val="0"/>
              <w:adjustRightInd w:val="0"/>
              <w:spacing w:after="200"/>
              <w:ind w:firstLine="0"/>
              <w:jc w:val="left"/>
              <w:rPr>
                <w:rFonts w:cs="Courier New"/>
              </w:rPr>
            </w:pPr>
            <w:r w:rsidRPr="00F03FDB">
              <w:rPr>
                <w:rFonts w:cs="Courier New"/>
              </w:rPr>
              <w:t>Характер протек</w:t>
            </w:r>
            <w:r w:rsidRPr="00F03FDB">
              <w:rPr>
                <w:rFonts w:cs="Courier New"/>
              </w:rPr>
              <w:t>а</w:t>
            </w:r>
            <w:r w:rsidRPr="00F03FDB">
              <w:rPr>
                <w:rFonts w:cs="Courier New"/>
              </w:rPr>
              <w:t>ния</w:t>
            </w:r>
          </w:p>
        </w:tc>
        <w:tc>
          <w:tcPr>
            <w:tcW w:w="1134"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ind w:firstLine="0"/>
              <w:jc w:val="left"/>
              <w:rPr>
                <w:rFonts w:cs="Courier New"/>
              </w:rPr>
            </w:pPr>
            <w:r w:rsidRPr="00F03FDB">
              <w:rPr>
                <w:rFonts w:cs="Courier New"/>
              </w:rPr>
              <w:t>Свобо</w:t>
            </w:r>
            <w:r w:rsidRPr="00F03FDB">
              <w:rPr>
                <w:rFonts w:cs="Courier New"/>
              </w:rPr>
              <w:t>д</w:t>
            </w:r>
            <w:r w:rsidRPr="00F03FDB">
              <w:rPr>
                <w:rFonts w:cs="Courier New"/>
              </w:rPr>
              <w:t>ное г</w:t>
            </w:r>
            <w:r w:rsidRPr="00F03FDB">
              <w:rPr>
                <w:rFonts w:cs="Courier New"/>
              </w:rPr>
              <w:t>о</w:t>
            </w:r>
            <w:r w:rsidRPr="00F03FDB">
              <w:rPr>
                <w:rFonts w:cs="Courier New"/>
              </w:rPr>
              <w:t>рение в огран</w:t>
            </w:r>
            <w:r w:rsidRPr="00F03FDB">
              <w:rPr>
                <w:rFonts w:cs="Courier New"/>
              </w:rPr>
              <w:t>и</w:t>
            </w:r>
            <w:r w:rsidRPr="00F03FDB">
              <w:rPr>
                <w:rFonts w:cs="Courier New"/>
              </w:rPr>
              <w:t xml:space="preserve">ченном </w:t>
            </w:r>
            <w:proofErr w:type="gramStart"/>
            <w:r w:rsidRPr="00F03FDB">
              <w:rPr>
                <w:rFonts w:cs="Courier New"/>
              </w:rPr>
              <w:t>объеме</w:t>
            </w:r>
            <w:proofErr w:type="gramEnd"/>
            <w:r w:rsidRPr="00F03FDB">
              <w:rPr>
                <w:rFonts w:cs="Courier New"/>
              </w:rPr>
              <w:t xml:space="preserve">   </w:t>
            </w:r>
          </w:p>
        </w:tc>
        <w:tc>
          <w:tcPr>
            <w:tcW w:w="1842"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ind w:firstLine="0"/>
              <w:jc w:val="left"/>
              <w:rPr>
                <w:rFonts w:cs="Courier New"/>
              </w:rPr>
            </w:pPr>
            <w:r w:rsidRPr="00F03FDB">
              <w:rPr>
                <w:rFonts w:cs="Courier New"/>
              </w:rPr>
              <w:t>Медленное ра</w:t>
            </w:r>
            <w:r w:rsidRPr="00F03FDB">
              <w:rPr>
                <w:rFonts w:cs="Courier New"/>
              </w:rPr>
              <w:t>с</w:t>
            </w:r>
            <w:r w:rsidRPr="00F03FDB">
              <w:rPr>
                <w:rFonts w:cs="Courier New"/>
              </w:rPr>
              <w:t xml:space="preserve">пространение в ограниченном </w:t>
            </w:r>
            <w:proofErr w:type="gramStart"/>
            <w:r w:rsidRPr="00F03FDB">
              <w:rPr>
                <w:rFonts w:cs="Courier New"/>
              </w:rPr>
              <w:t>объеме</w:t>
            </w:r>
            <w:proofErr w:type="gramEnd"/>
            <w:r w:rsidRPr="00F03FDB">
              <w:rPr>
                <w:rFonts w:cs="Courier New"/>
              </w:rPr>
              <w:t xml:space="preserve">     </w:t>
            </w:r>
          </w:p>
        </w:tc>
        <w:tc>
          <w:tcPr>
            <w:tcW w:w="1418"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ind w:firstLine="0"/>
              <w:jc w:val="left"/>
              <w:rPr>
                <w:rFonts w:cs="Courier New"/>
              </w:rPr>
            </w:pPr>
            <w:r w:rsidRPr="00F03FDB">
              <w:rPr>
                <w:rFonts w:cs="Courier New"/>
              </w:rPr>
              <w:t>Вялое ра</w:t>
            </w:r>
            <w:r w:rsidRPr="00F03FDB">
              <w:rPr>
                <w:rFonts w:cs="Courier New"/>
              </w:rPr>
              <w:t>с</w:t>
            </w:r>
            <w:r w:rsidRPr="00F03FDB">
              <w:rPr>
                <w:rFonts w:cs="Courier New"/>
              </w:rPr>
              <w:t>простран</w:t>
            </w:r>
            <w:r w:rsidRPr="00F03FDB">
              <w:rPr>
                <w:rFonts w:cs="Courier New"/>
              </w:rPr>
              <w:t>е</w:t>
            </w:r>
            <w:r w:rsidRPr="00F03FDB">
              <w:rPr>
                <w:rFonts w:cs="Courier New"/>
              </w:rPr>
              <w:t>ние с ост</w:t>
            </w:r>
            <w:r w:rsidRPr="00F03FDB">
              <w:rPr>
                <w:rFonts w:cs="Courier New"/>
              </w:rPr>
              <w:t>а</w:t>
            </w:r>
            <w:r w:rsidRPr="00F03FDB">
              <w:rPr>
                <w:rFonts w:cs="Courier New"/>
              </w:rPr>
              <w:t xml:space="preserve">новками </w:t>
            </w:r>
          </w:p>
        </w:tc>
        <w:tc>
          <w:tcPr>
            <w:tcW w:w="1559"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ind w:firstLine="0"/>
              <w:jc w:val="left"/>
              <w:rPr>
                <w:rFonts w:cs="Courier New"/>
              </w:rPr>
            </w:pPr>
            <w:r w:rsidRPr="00F03FDB">
              <w:rPr>
                <w:rFonts w:cs="Courier New"/>
              </w:rPr>
              <w:t>Распростр</w:t>
            </w:r>
            <w:r w:rsidRPr="00F03FDB">
              <w:rPr>
                <w:rFonts w:cs="Courier New"/>
              </w:rPr>
              <w:t>а</w:t>
            </w:r>
            <w:r w:rsidRPr="00F03FDB">
              <w:rPr>
                <w:rFonts w:cs="Courier New"/>
              </w:rPr>
              <w:t xml:space="preserve">нение со скачками скорости  </w:t>
            </w:r>
          </w:p>
        </w:tc>
        <w:tc>
          <w:tcPr>
            <w:tcW w:w="1418"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ind w:firstLine="0"/>
              <w:jc w:val="left"/>
              <w:rPr>
                <w:rFonts w:cs="Courier New"/>
              </w:rPr>
            </w:pPr>
            <w:r w:rsidRPr="00F03FDB">
              <w:rPr>
                <w:rFonts w:cs="Courier New"/>
              </w:rPr>
              <w:t>Распр</w:t>
            </w:r>
            <w:r w:rsidRPr="00F03FDB">
              <w:rPr>
                <w:rFonts w:cs="Courier New"/>
              </w:rPr>
              <w:t>о</w:t>
            </w:r>
            <w:r w:rsidRPr="00F03FDB">
              <w:rPr>
                <w:rFonts w:cs="Courier New"/>
              </w:rPr>
              <w:t xml:space="preserve">странение со скачками скорости    </w:t>
            </w:r>
          </w:p>
        </w:tc>
        <w:tc>
          <w:tcPr>
            <w:tcW w:w="1405" w:type="dxa"/>
            <w:tcBorders>
              <w:left w:val="single" w:sz="8" w:space="0" w:color="auto"/>
              <w:bottom w:val="single" w:sz="8" w:space="0" w:color="auto"/>
              <w:right w:val="single" w:sz="8" w:space="0" w:color="auto"/>
            </w:tcBorders>
          </w:tcPr>
          <w:p w:rsidR="00F65F4A" w:rsidRPr="00F03FDB" w:rsidRDefault="00F65F4A" w:rsidP="00F03FDB">
            <w:pPr>
              <w:autoSpaceDE w:val="0"/>
              <w:autoSpaceDN w:val="0"/>
              <w:adjustRightInd w:val="0"/>
              <w:spacing w:after="200"/>
              <w:ind w:firstLine="0"/>
              <w:jc w:val="left"/>
              <w:rPr>
                <w:rFonts w:cs="Courier New"/>
              </w:rPr>
            </w:pPr>
            <w:r w:rsidRPr="00F03FDB">
              <w:rPr>
                <w:rFonts w:cs="Courier New"/>
              </w:rPr>
              <w:t>Бурное ра</w:t>
            </w:r>
            <w:r w:rsidRPr="00F03FDB">
              <w:rPr>
                <w:rFonts w:cs="Courier New"/>
              </w:rPr>
              <w:t>с</w:t>
            </w:r>
            <w:r w:rsidRPr="00F03FDB">
              <w:rPr>
                <w:rFonts w:cs="Courier New"/>
              </w:rPr>
              <w:t>простран</w:t>
            </w:r>
            <w:r w:rsidRPr="00F03FDB">
              <w:rPr>
                <w:rFonts w:cs="Courier New"/>
              </w:rPr>
              <w:t>е</w:t>
            </w:r>
            <w:r w:rsidRPr="00F03FDB">
              <w:rPr>
                <w:rFonts w:cs="Courier New"/>
              </w:rPr>
              <w:t>ние</w:t>
            </w:r>
          </w:p>
        </w:tc>
        <w:tc>
          <w:tcPr>
            <w:tcW w:w="1587"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ind w:firstLine="0"/>
              <w:jc w:val="left"/>
              <w:rPr>
                <w:rFonts w:cs="Courier New"/>
              </w:rPr>
            </w:pPr>
            <w:r w:rsidRPr="00F03FDB">
              <w:rPr>
                <w:rFonts w:cs="Courier New"/>
              </w:rPr>
              <w:t>Бурное  ра</w:t>
            </w:r>
            <w:r w:rsidRPr="00F03FDB">
              <w:rPr>
                <w:rFonts w:cs="Courier New"/>
              </w:rPr>
              <w:t>с</w:t>
            </w:r>
            <w:r w:rsidRPr="00F03FDB">
              <w:rPr>
                <w:rFonts w:cs="Courier New"/>
              </w:rPr>
              <w:t xml:space="preserve">пространение с ускорением  </w:t>
            </w:r>
          </w:p>
        </w:tc>
        <w:tc>
          <w:tcPr>
            <w:tcW w:w="1587"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ind w:firstLine="0"/>
              <w:rPr>
                <w:rFonts w:cs="Courier New"/>
              </w:rPr>
            </w:pPr>
            <w:r w:rsidRPr="00F03FDB">
              <w:rPr>
                <w:rFonts w:cs="Courier New"/>
              </w:rPr>
              <w:t>Очень бурное распростр</w:t>
            </w:r>
            <w:r w:rsidRPr="00F03FDB">
              <w:rPr>
                <w:rFonts w:cs="Courier New"/>
              </w:rPr>
              <w:t>а</w:t>
            </w:r>
            <w:r w:rsidRPr="00F03FDB">
              <w:rPr>
                <w:rFonts w:cs="Courier New"/>
              </w:rPr>
              <w:t>нение с пр</w:t>
            </w:r>
            <w:r w:rsidRPr="00F03FDB">
              <w:rPr>
                <w:rFonts w:cs="Courier New"/>
              </w:rPr>
              <w:t>е</w:t>
            </w:r>
            <w:r w:rsidRPr="00F03FDB">
              <w:rPr>
                <w:rFonts w:cs="Courier New"/>
              </w:rPr>
              <w:t>дельной ск</w:t>
            </w:r>
            <w:r w:rsidRPr="00F03FDB">
              <w:rPr>
                <w:rFonts w:cs="Courier New"/>
              </w:rPr>
              <w:t>о</w:t>
            </w:r>
            <w:r w:rsidRPr="00F03FDB">
              <w:rPr>
                <w:rFonts w:cs="Courier New"/>
              </w:rPr>
              <w:t xml:space="preserve">ростью   </w:t>
            </w:r>
          </w:p>
        </w:tc>
      </w:tr>
      <w:tr w:rsidR="00F65F4A" w:rsidRPr="00F03FDB" w:rsidTr="00F27479">
        <w:trPr>
          <w:trHeight w:val="800"/>
          <w:tblCellSpacing w:w="5" w:type="nil"/>
        </w:trPr>
        <w:tc>
          <w:tcPr>
            <w:tcW w:w="2127" w:type="dxa"/>
            <w:tcBorders>
              <w:left w:val="single" w:sz="8" w:space="0" w:color="auto"/>
              <w:bottom w:val="single" w:sz="8" w:space="0" w:color="auto"/>
              <w:right w:val="single" w:sz="8" w:space="0" w:color="auto"/>
            </w:tcBorders>
          </w:tcPr>
          <w:p w:rsidR="00F65F4A" w:rsidRPr="00F03FDB" w:rsidRDefault="00F65F4A" w:rsidP="00F15CD6">
            <w:pPr>
              <w:autoSpaceDE w:val="0"/>
              <w:autoSpaceDN w:val="0"/>
              <w:adjustRightInd w:val="0"/>
              <w:spacing w:after="200" w:line="276" w:lineRule="auto"/>
              <w:ind w:firstLine="0"/>
              <w:jc w:val="left"/>
              <w:rPr>
                <w:rFonts w:cs="Courier New"/>
              </w:rPr>
            </w:pPr>
            <w:r w:rsidRPr="00F03FDB">
              <w:rPr>
                <w:rFonts w:cs="Courier New"/>
              </w:rPr>
              <w:t>Избыточное да</w:t>
            </w:r>
            <w:r w:rsidRPr="00F03FDB">
              <w:rPr>
                <w:rFonts w:cs="Courier New"/>
              </w:rPr>
              <w:t>в</w:t>
            </w:r>
            <w:r w:rsidRPr="00F03FDB">
              <w:rPr>
                <w:rFonts w:cs="Courier New"/>
              </w:rPr>
              <w:t xml:space="preserve">ление на фронте ударно-воздушной волны, МПа     </w:t>
            </w:r>
          </w:p>
        </w:tc>
        <w:tc>
          <w:tcPr>
            <w:tcW w:w="1134"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 xml:space="preserve"> &lt; 0,01   </w:t>
            </w:r>
          </w:p>
        </w:tc>
        <w:tc>
          <w:tcPr>
            <w:tcW w:w="1842"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 xml:space="preserve">  0,01</w:t>
            </w:r>
            <w:r w:rsidR="006C76E0">
              <w:rPr>
                <w:rFonts w:cs="Courier New"/>
              </w:rPr>
              <w:t xml:space="preserve"> – </w:t>
            </w:r>
            <w:r w:rsidRPr="00F03FDB">
              <w:rPr>
                <w:rFonts w:cs="Courier New"/>
              </w:rPr>
              <w:t xml:space="preserve">0,02  </w:t>
            </w:r>
          </w:p>
        </w:tc>
        <w:tc>
          <w:tcPr>
            <w:tcW w:w="1418"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 xml:space="preserve">  0,02</w:t>
            </w:r>
            <w:r w:rsidR="006C76E0">
              <w:rPr>
                <w:rFonts w:cs="Courier New"/>
              </w:rPr>
              <w:t xml:space="preserve"> – </w:t>
            </w:r>
            <w:r w:rsidRPr="00F03FDB">
              <w:rPr>
                <w:rFonts w:cs="Courier New"/>
              </w:rPr>
              <w:t xml:space="preserve">0,06  </w:t>
            </w:r>
          </w:p>
        </w:tc>
        <w:tc>
          <w:tcPr>
            <w:tcW w:w="1559"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 xml:space="preserve">  0,06</w:t>
            </w:r>
            <w:r w:rsidR="006C76E0">
              <w:rPr>
                <w:rFonts w:cs="Courier New"/>
              </w:rPr>
              <w:t xml:space="preserve"> – </w:t>
            </w:r>
            <w:r w:rsidRPr="00F03FDB">
              <w:rPr>
                <w:rFonts w:cs="Courier New"/>
              </w:rPr>
              <w:t xml:space="preserve">0,15  </w:t>
            </w:r>
          </w:p>
        </w:tc>
        <w:tc>
          <w:tcPr>
            <w:tcW w:w="1418"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 xml:space="preserve">  0,15</w:t>
            </w:r>
            <w:r w:rsidR="006C76E0">
              <w:rPr>
                <w:rFonts w:cs="Courier New"/>
              </w:rPr>
              <w:t xml:space="preserve"> – </w:t>
            </w:r>
            <w:r w:rsidRPr="00F03FDB">
              <w:rPr>
                <w:rFonts w:cs="Courier New"/>
              </w:rPr>
              <w:t xml:space="preserve">0,3   </w:t>
            </w:r>
          </w:p>
        </w:tc>
        <w:tc>
          <w:tcPr>
            <w:tcW w:w="1405"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 xml:space="preserve">  0,3</w:t>
            </w:r>
            <w:r w:rsidR="006C76E0">
              <w:rPr>
                <w:rFonts w:cs="Courier New"/>
              </w:rPr>
              <w:t xml:space="preserve"> – </w:t>
            </w:r>
            <w:r w:rsidRPr="00F03FDB">
              <w:rPr>
                <w:rFonts w:cs="Courier New"/>
              </w:rPr>
              <w:t xml:space="preserve">0,65   </w:t>
            </w:r>
          </w:p>
        </w:tc>
        <w:tc>
          <w:tcPr>
            <w:tcW w:w="1587"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 xml:space="preserve">  0,65</w:t>
            </w:r>
            <w:r w:rsidR="006C76E0">
              <w:rPr>
                <w:rFonts w:cs="Courier New"/>
              </w:rPr>
              <w:t xml:space="preserve"> – </w:t>
            </w:r>
            <w:r w:rsidRPr="00F03FDB">
              <w:rPr>
                <w:rFonts w:cs="Courier New"/>
              </w:rPr>
              <w:t xml:space="preserve">1,70  </w:t>
            </w:r>
          </w:p>
        </w:tc>
        <w:tc>
          <w:tcPr>
            <w:tcW w:w="1587"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 xml:space="preserve">    &gt; 1,70     </w:t>
            </w:r>
          </w:p>
        </w:tc>
      </w:tr>
      <w:tr w:rsidR="00F65F4A" w:rsidRPr="00F03FDB" w:rsidTr="00F27479">
        <w:trPr>
          <w:trHeight w:val="800"/>
          <w:tblCellSpacing w:w="5" w:type="nil"/>
        </w:trPr>
        <w:tc>
          <w:tcPr>
            <w:tcW w:w="2127" w:type="dxa"/>
            <w:tcBorders>
              <w:left w:val="single" w:sz="8" w:space="0" w:color="auto"/>
              <w:bottom w:val="single" w:sz="8" w:space="0" w:color="auto"/>
              <w:right w:val="single" w:sz="8" w:space="0" w:color="auto"/>
            </w:tcBorders>
          </w:tcPr>
          <w:p w:rsidR="00F65F4A" w:rsidRPr="00F03FDB" w:rsidRDefault="00F65F4A" w:rsidP="00F15CD6">
            <w:pPr>
              <w:autoSpaceDE w:val="0"/>
              <w:autoSpaceDN w:val="0"/>
              <w:adjustRightInd w:val="0"/>
              <w:spacing w:after="200" w:line="276" w:lineRule="auto"/>
              <w:ind w:firstLine="0"/>
              <w:jc w:val="left"/>
              <w:rPr>
                <w:rFonts w:cs="Courier New"/>
              </w:rPr>
            </w:pPr>
            <w:r w:rsidRPr="00F03FDB">
              <w:rPr>
                <w:rFonts w:cs="Courier New"/>
              </w:rPr>
              <w:t>Скорость распр</w:t>
            </w:r>
            <w:r w:rsidRPr="00F03FDB">
              <w:rPr>
                <w:rFonts w:cs="Courier New"/>
              </w:rPr>
              <w:t>о</w:t>
            </w:r>
            <w:r w:rsidRPr="00F03FDB">
              <w:rPr>
                <w:rFonts w:cs="Courier New"/>
              </w:rPr>
              <w:t>странения ударно-воздушной волны, м/</w:t>
            </w:r>
            <w:proofErr w:type="gramStart"/>
            <w:r w:rsidRPr="00F03FDB">
              <w:rPr>
                <w:rFonts w:cs="Courier New"/>
              </w:rPr>
              <w:t>с</w:t>
            </w:r>
            <w:proofErr w:type="gramEnd"/>
          </w:p>
        </w:tc>
        <w:tc>
          <w:tcPr>
            <w:tcW w:w="1134"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 xml:space="preserve">     0      </w:t>
            </w:r>
          </w:p>
        </w:tc>
        <w:tc>
          <w:tcPr>
            <w:tcW w:w="1842"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 xml:space="preserve">     &lt; 367     </w:t>
            </w:r>
          </w:p>
        </w:tc>
        <w:tc>
          <w:tcPr>
            <w:tcW w:w="1418"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 xml:space="preserve">     &lt; 416     </w:t>
            </w:r>
          </w:p>
        </w:tc>
        <w:tc>
          <w:tcPr>
            <w:tcW w:w="1559"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 xml:space="preserve">   416</w:t>
            </w:r>
            <w:r w:rsidR="006C76E0">
              <w:rPr>
                <w:rFonts w:cs="Courier New"/>
              </w:rPr>
              <w:t xml:space="preserve"> – </w:t>
            </w:r>
            <w:r w:rsidRPr="00F03FDB">
              <w:rPr>
                <w:rFonts w:cs="Courier New"/>
              </w:rPr>
              <w:t xml:space="preserve">500   </w:t>
            </w:r>
          </w:p>
        </w:tc>
        <w:tc>
          <w:tcPr>
            <w:tcW w:w="1418"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 xml:space="preserve">   500</w:t>
            </w:r>
            <w:r w:rsidR="006C76E0">
              <w:rPr>
                <w:rFonts w:cs="Courier New"/>
              </w:rPr>
              <w:t xml:space="preserve"> – </w:t>
            </w:r>
            <w:r w:rsidRPr="00F03FDB">
              <w:rPr>
                <w:rFonts w:cs="Courier New"/>
              </w:rPr>
              <w:t xml:space="preserve">635   </w:t>
            </w:r>
          </w:p>
        </w:tc>
        <w:tc>
          <w:tcPr>
            <w:tcW w:w="1405"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 xml:space="preserve">  635</w:t>
            </w:r>
            <w:r w:rsidR="006C76E0">
              <w:rPr>
                <w:rFonts w:cs="Courier New"/>
              </w:rPr>
              <w:t xml:space="preserve"> – </w:t>
            </w:r>
            <w:r w:rsidRPr="00F03FDB">
              <w:rPr>
                <w:rFonts w:cs="Courier New"/>
              </w:rPr>
              <w:t xml:space="preserve">1000   </w:t>
            </w:r>
          </w:p>
        </w:tc>
        <w:tc>
          <w:tcPr>
            <w:tcW w:w="1587"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 xml:space="preserve">  1000</w:t>
            </w:r>
            <w:r w:rsidR="006C76E0">
              <w:rPr>
                <w:rFonts w:cs="Courier New"/>
              </w:rPr>
              <w:t xml:space="preserve"> – </w:t>
            </w:r>
            <w:r w:rsidRPr="00F03FDB">
              <w:rPr>
                <w:rFonts w:cs="Courier New"/>
              </w:rPr>
              <w:t xml:space="preserve">1500  </w:t>
            </w:r>
          </w:p>
        </w:tc>
        <w:tc>
          <w:tcPr>
            <w:tcW w:w="1587"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 xml:space="preserve">  1500</w:t>
            </w:r>
            <w:r w:rsidR="006C76E0">
              <w:rPr>
                <w:rFonts w:cs="Courier New"/>
              </w:rPr>
              <w:t xml:space="preserve"> – </w:t>
            </w:r>
            <w:r w:rsidRPr="00F03FDB">
              <w:rPr>
                <w:rFonts w:cs="Courier New"/>
              </w:rPr>
              <w:t xml:space="preserve">2500  </w:t>
            </w:r>
          </w:p>
        </w:tc>
      </w:tr>
      <w:tr w:rsidR="00F65F4A" w:rsidRPr="00F03FDB" w:rsidTr="00F27479">
        <w:trPr>
          <w:trHeight w:val="640"/>
          <w:tblCellSpacing w:w="5" w:type="nil"/>
        </w:trPr>
        <w:tc>
          <w:tcPr>
            <w:tcW w:w="2127" w:type="dxa"/>
            <w:tcBorders>
              <w:left w:val="single" w:sz="8" w:space="0" w:color="auto"/>
              <w:bottom w:val="single" w:sz="8" w:space="0" w:color="auto"/>
              <w:right w:val="single" w:sz="8" w:space="0" w:color="auto"/>
            </w:tcBorders>
          </w:tcPr>
          <w:p w:rsidR="00F65F4A" w:rsidRPr="00F03FDB" w:rsidRDefault="00F65F4A" w:rsidP="00F15CD6">
            <w:pPr>
              <w:autoSpaceDE w:val="0"/>
              <w:autoSpaceDN w:val="0"/>
              <w:adjustRightInd w:val="0"/>
              <w:spacing w:after="200" w:line="276" w:lineRule="auto"/>
              <w:ind w:firstLine="0"/>
              <w:jc w:val="left"/>
              <w:rPr>
                <w:rFonts w:cs="Courier New"/>
              </w:rPr>
            </w:pPr>
            <w:r w:rsidRPr="00F03FDB">
              <w:rPr>
                <w:rFonts w:cs="Courier New"/>
              </w:rPr>
              <w:t>Скорость  распр</w:t>
            </w:r>
            <w:r w:rsidRPr="00F03FDB">
              <w:rPr>
                <w:rFonts w:cs="Courier New"/>
              </w:rPr>
              <w:t>о</w:t>
            </w:r>
            <w:r w:rsidRPr="00F03FDB">
              <w:rPr>
                <w:rFonts w:cs="Courier New"/>
              </w:rPr>
              <w:t>странения фронта пламени, м/</w:t>
            </w:r>
            <w:proofErr w:type="gramStart"/>
            <w:r w:rsidRPr="00F03FDB">
              <w:rPr>
                <w:rFonts w:cs="Courier New"/>
              </w:rPr>
              <w:t>с</w:t>
            </w:r>
            <w:proofErr w:type="gramEnd"/>
          </w:p>
        </w:tc>
        <w:tc>
          <w:tcPr>
            <w:tcW w:w="1134"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 xml:space="preserve">    &lt; 1     </w:t>
            </w:r>
          </w:p>
        </w:tc>
        <w:tc>
          <w:tcPr>
            <w:tcW w:w="1842"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 xml:space="preserve">    1</w:t>
            </w:r>
            <w:r w:rsidR="006C76E0">
              <w:rPr>
                <w:rFonts w:cs="Courier New"/>
              </w:rPr>
              <w:t xml:space="preserve"> – </w:t>
            </w:r>
            <w:r w:rsidRPr="00F03FDB">
              <w:rPr>
                <w:rFonts w:cs="Courier New"/>
              </w:rPr>
              <w:t xml:space="preserve">40     </w:t>
            </w:r>
          </w:p>
        </w:tc>
        <w:tc>
          <w:tcPr>
            <w:tcW w:w="1418"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 xml:space="preserve">   40</w:t>
            </w:r>
            <w:r w:rsidR="006C76E0">
              <w:rPr>
                <w:rFonts w:cs="Courier New"/>
              </w:rPr>
              <w:t xml:space="preserve"> – </w:t>
            </w:r>
            <w:r w:rsidRPr="00F03FDB">
              <w:rPr>
                <w:rFonts w:cs="Courier New"/>
              </w:rPr>
              <w:t xml:space="preserve">100    </w:t>
            </w:r>
          </w:p>
        </w:tc>
        <w:tc>
          <w:tcPr>
            <w:tcW w:w="1559"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 xml:space="preserve">   100</w:t>
            </w:r>
            <w:r w:rsidR="006C76E0">
              <w:rPr>
                <w:rFonts w:cs="Courier New"/>
              </w:rPr>
              <w:t xml:space="preserve"> – </w:t>
            </w:r>
            <w:r w:rsidRPr="00F03FDB">
              <w:rPr>
                <w:rFonts w:cs="Courier New"/>
              </w:rPr>
              <w:t xml:space="preserve">250   </w:t>
            </w:r>
          </w:p>
        </w:tc>
        <w:tc>
          <w:tcPr>
            <w:tcW w:w="1418"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 xml:space="preserve">   250</w:t>
            </w:r>
            <w:r w:rsidR="006C76E0">
              <w:rPr>
                <w:rFonts w:cs="Courier New"/>
              </w:rPr>
              <w:t xml:space="preserve"> – </w:t>
            </w:r>
            <w:r w:rsidRPr="00F03FDB">
              <w:rPr>
                <w:rFonts w:cs="Courier New"/>
              </w:rPr>
              <w:t xml:space="preserve">340   </w:t>
            </w:r>
          </w:p>
        </w:tc>
        <w:tc>
          <w:tcPr>
            <w:tcW w:w="1405"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 xml:space="preserve">   340</w:t>
            </w:r>
            <w:r w:rsidR="006C76E0">
              <w:rPr>
                <w:rFonts w:cs="Courier New"/>
              </w:rPr>
              <w:t xml:space="preserve"> – </w:t>
            </w:r>
            <w:r w:rsidRPr="00F03FDB">
              <w:rPr>
                <w:rFonts w:cs="Courier New"/>
              </w:rPr>
              <w:t xml:space="preserve">660   </w:t>
            </w:r>
          </w:p>
        </w:tc>
        <w:tc>
          <w:tcPr>
            <w:tcW w:w="1587"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 xml:space="preserve">  660</w:t>
            </w:r>
            <w:r w:rsidR="006C76E0">
              <w:rPr>
                <w:rFonts w:cs="Courier New"/>
              </w:rPr>
              <w:t xml:space="preserve"> – </w:t>
            </w:r>
            <w:r w:rsidRPr="00F03FDB">
              <w:rPr>
                <w:rFonts w:cs="Courier New"/>
              </w:rPr>
              <w:t xml:space="preserve">1000   </w:t>
            </w:r>
          </w:p>
        </w:tc>
        <w:tc>
          <w:tcPr>
            <w:tcW w:w="1587" w:type="dxa"/>
            <w:tcBorders>
              <w:left w:val="single" w:sz="8" w:space="0" w:color="auto"/>
              <w:bottom w:val="single" w:sz="8" w:space="0" w:color="auto"/>
              <w:right w:val="single" w:sz="8" w:space="0" w:color="auto"/>
            </w:tcBorders>
          </w:tcPr>
          <w:p w:rsidR="00F65F4A" w:rsidRPr="00F03FDB" w:rsidRDefault="00F65F4A" w:rsidP="00F65F4A">
            <w:pPr>
              <w:autoSpaceDE w:val="0"/>
              <w:autoSpaceDN w:val="0"/>
              <w:adjustRightInd w:val="0"/>
              <w:spacing w:after="200" w:line="276" w:lineRule="auto"/>
              <w:ind w:firstLine="0"/>
              <w:jc w:val="left"/>
              <w:rPr>
                <w:rFonts w:cs="Courier New"/>
              </w:rPr>
            </w:pPr>
            <w:r w:rsidRPr="00F03FDB">
              <w:rPr>
                <w:rFonts w:cs="Courier New"/>
              </w:rPr>
              <w:t xml:space="preserve">  1000</w:t>
            </w:r>
            <w:r w:rsidR="006C76E0">
              <w:rPr>
                <w:rFonts w:cs="Courier New"/>
              </w:rPr>
              <w:t xml:space="preserve"> – </w:t>
            </w:r>
            <w:r w:rsidRPr="00F03FDB">
              <w:rPr>
                <w:rFonts w:cs="Courier New"/>
              </w:rPr>
              <w:t xml:space="preserve">2500  </w:t>
            </w:r>
          </w:p>
        </w:tc>
      </w:tr>
    </w:tbl>
    <w:p w:rsidR="00F65F4A" w:rsidRPr="00F65F4A" w:rsidRDefault="00F65F4A" w:rsidP="00F65F4A">
      <w:pPr>
        <w:autoSpaceDE w:val="0"/>
        <w:autoSpaceDN w:val="0"/>
        <w:adjustRightInd w:val="0"/>
        <w:ind w:firstLine="0"/>
        <w:jc w:val="right"/>
        <w:outlineLvl w:val="1"/>
        <w:rPr>
          <w:rFonts w:cs="Arial"/>
          <w:sz w:val="28"/>
          <w:szCs w:val="28"/>
        </w:rPr>
      </w:pPr>
      <w:bookmarkStart w:id="60" w:name="Par272"/>
      <w:bookmarkEnd w:id="60"/>
    </w:p>
    <w:p w:rsidR="00F65F4A" w:rsidRPr="00F65F4A" w:rsidRDefault="00F65F4A" w:rsidP="00F65F4A">
      <w:pPr>
        <w:autoSpaceDE w:val="0"/>
        <w:autoSpaceDN w:val="0"/>
        <w:adjustRightInd w:val="0"/>
        <w:ind w:firstLine="0"/>
        <w:jc w:val="right"/>
        <w:outlineLvl w:val="1"/>
        <w:rPr>
          <w:rFonts w:cs="Arial"/>
          <w:b/>
          <w:sz w:val="28"/>
          <w:szCs w:val="28"/>
        </w:rPr>
      </w:pPr>
      <w:r w:rsidRPr="00F65F4A">
        <w:rPr>
          <w:rFonts w:cs="Arial"/>
          <w:sz w:val="28"/>
          <w:szCs w:val="28"/>
        </w:rPr>
        <w:br w:type="page"/>
      </w:r>
      <w:r w:rsidRPr="00F65F4A">
        <w:rPr>
          <w:rFonts w:cs="Arial"/>
          <w:b/>
          <w:sz w:val="28"/>
          <w:szCs w:val="28"/>
        </w:rPr>
        <w:lastRenderedPageBreak/>
        <w:t>Приложение 2</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bookmarkStart w:id="61" w:name="Par286"/>
      <w:bookmarkEnd w:id="61"/>
      <w:r w:rsidRPr="00F65F4A">
        <w:rPr>
          <w:rFonts w:cs="Arial"/>
          <w:sz w:val="28"/>
          <w:szCs w:val="28"/>
        </w:rPr>
        <w:t>СХЕМЫ</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УСТАНОВКИ СЛАНЦЕВЫХ ЗАСЛОНОВ В СЕЧЕНИИ ГОРНЫХ ВЫРАБОТОК,</w:t>
      </w:r>
    </w:p>
    <w:p w:rsidR="00F65F4A" w:rsidRPr="00F65F4A" w:rsidRDefault="00F65F4A" w:rsidP="00F65F4A">
      <w:pPr>
        <w:autoSpaceDE w:val="0"/>
        <w:autoSpaceDN w:val="0"/>
        <w:adjustRightInd w:val="0"/>
        <w:ind w:firstLine="0"/>
        <w:jc w:val="center"/>
        <w:rPr>
          <w:rFonts w:cs="Arial"/>
          <w:sz w:val="28"/>
          <w:szCs w:val="28"/>
        </w:rPr>
      </w:pPr>
      <w:proofErr w:type="gramStart"/>
      <w:r w:rsidRPr="00F65F4A">
        <w:rPr>
          <w:rFonts w:cs="Arial"/>
          <w:sz w:val="28"/>
          <w:szCs w:val="28"/>
        </w:rPr>
        <w:t>ЗАКРЕПЛЕННЫХ</w:t>
      </w:r>
      <w:proofErr w:type="gramEnd"/>
      <w:r w:rsidRPr="00F65F4A">
        <w:rPr>
          <w:rFonts w:cs="Arial"/>
          <w:sz w:val="28"/>
          <w:szCs w:val="28"/>
        </w:rPr>
        <w:t xml:space="preserve"> РАЗЛИЧНЫМИ ВИДАМИ КРЕПИ</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drawing>
          <wp:inline distT="0" distB="0" distL="0" distR="0" wp14:anchorId="204B249D" wp14:editId="7DC8607E">
            <wp:extent cx="6242685" cy="280479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6242685" cy="2804795"/>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outlineLvl w:val="2"/>
        <w:rPr>
          <w:rFonts w:cs="Arial"/>
          <w:sz w:val="28"/>
          <w:szCs w:val="28"/>
        </w:rPr>
      </w:pPr>
      <w:bookmarkStart w:id="62" w:name="Par292"/>
      <w:bookmarkEnd w:id="62"/>
      <w:r w:rsidRPr="00F65F4A">
        <w:rPr>
          <w:rFonts w:cs="Arial"/>
          <w:sz w:val="28"/>
          <w:szCs w:val="28"/>
        </w:rPr>
        <w:t>Рис. 1. Схема установки сланцевых заслонов</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 xml:space="preserve">в </w:t>
      </w:r>
      <w:proofErr w:type="gramStart"/>
      <w:r w:rsidRPr="00F65F4A">
        <w:rPr>
          <w:rFonts w:cs="Arial"/>
          <w:sz w:val="28"/>
          <w:szCs w:val="28"/>
        </w:rPr>
        <w:t>выработках</w:t>
      </w:r>
      <w:proofErr w:type="gramEnd"/>
      <w:r w:rsidRPr="00F65F4A">
        <w:rPr>
          <w:rFonts w:cs="Arial"/>
          <w:sz w:val="28"/>
          <w:szCs w:val="28"/>
        </w:rPr>
        <w:t>, закрепленных металлической арочной крепью</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из специального профиля</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lastRenderedPageBreak/>
        <w:drawing>
          <wp:inline distT="0" distB="0" distL="0" distR="0" wp14:anchorId="0B2AAA3A" wp14:editId="7ED12EA3">
            <wp:extent cx="5245735" cy="19526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245735" cy="1952625"/>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outlineLvl w:val="2"/>
        <w:rPr>
          <w:rFonts w:cs="Arial"/>
          <w:sz w:val="28"/>
          <w:szCs w:val="28"/>
        </w:rPr>
      </w:pPr>
      <w:bookmarkStart w:id="63" w:name="Par298"/>
      <w:bookmarkEnd w:id="63"/>
      <w:r w:rsidRPr="00F65F4A">
        <w:rPr>
          <w:rFonts w:cs="Arial"/>
          <w:sz w:val="28"/>
          <w:szCs w:val="28"/>
        </w:rPr>
        <w:t xml:space="preserve">Рис. 2. Схема установки сланцевых заслонов в </w:t>
      </w:r>
      <w:proofErr w:type="gramStart"/>
      <w:r w:rsidRPr="00F65F4A">
        <w:rPr>
          <w:rFonts w:cs="Arial"/>
          <w:sz w:val="28"/>
          <w:szCs w:val="28"/>
        </w:rPr>
        <w:t>выработках</w:t>
      </w:r>
      <w:proofErr w:type="gramEnd"/>
      <w:r w:rsidRPr="00F65F4A">
        <w:rPr>
          <w:rFonts w:cs="Arial"/>
          <w:sz w:val="28"/>
          <w:szCs w:val="28"/>
        </w:rPr>
        <w:t>,</w:t>
      </w:r>
    </w:p>
    <w:p w:rsidR="00F65F4A" w:rsidRPr="00F65F4A" w:rsidRDefault="00F65F4A" w:rsidP="00F65F4A">
      <w:pPr>
        <w:autoSpaceDE w:val="0"/>
        <w:autoSpaceDN w:val="0"/>
        <w:adjustRightInd w:val="0"/>
        <w:ind w:firstLine="0"/>
        <w:jc w:val="center"/>
        <w:rPr>
          <w:rFonts w:cs="Arial"/>
          <w:sz w:val="28"/>
          <w:szCs w:val="28"/>
        </w:rPr>
      </w:pPr>
      <w:proofErr w:type="gramStart"/>
      <w:r w:rsidRPr="00F65F4A">
        <w:rPr>
          <w:rFonts w:cs="Arial"/>
          <w:sz w:val="28"/>
          <w:szCs w:val="28"/>
        </w:rPr>
        <w:t>закрепленных</w:t>
      </w:r>
      <w:proofErr w:type="gramEnd"/>
      <w:r w:rsidRPr="00F65F4A">
        <w:rPr>
          <w:rFonts w:cs="Arial"/>
          <w:sz w:val="28"/>
          <w:szCs w:val="28"/>
        </w:rPr>
        <w:t xml:space="preserve"> деревянной крепью</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drawing>
          <wp:inline distT="0" distB="0" distL="0" distR="0" wp14:anchorId="39F70C91" wp14:editId="55A9D923">
            <wp:extent cx="5321300" cy="197294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321300" cy="1972945"/>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outlineLvl w:val="2"/>
        <w:rPr>
          <w:rFonts w:cs="Arial"/>
          <w:sz w:val="28"/>
          <w:szCs w:val="28"/>
        </w:rPr>
      </w:pPr>
      <w:bookmarkStart w:id="64" w:name="Par303"/>
      <w:bookmarkEnd w:id="64"/>
      <w:r w:rsidRPr="00F65F4A">
        <w:rPr>
          <w:rFonts w:cs="Arial"/>
          <w:sz w:val="28"/>
          <w:szCs w:val="28"/>
        </w:rPr>
        <w:t>Рис. 3. Схема установки сланцевых заслонов</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 xml:space="preserve">в </w:t>
      </w:r>
      <w:proofErr w:type="gramStart"/>
      <w:r w:rsidRPr="00F65F4A">
        <w:rPr>
          <w:rFonts w:cs="Arial"/>
          <w:sz w:val="28"/>
          <w:szCs w:val="28"/>
        </w:rPr>
        <w:t>выработках</w:t>
      </w:r>
      <w:proofErr w:type="gramEnd"/>
      <w:r w:rsidRPr="00F65F4A">
        <w:rPr>
          <w:rFonts w:cs="Arial"/>
          <w:sz w:val="28"/>
          <w:szCs w:val="28"/>
        </w:rPr>
        <w:t>, закрепленных железобетонными стойками</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и шарнирно-подвесными верхняками</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drawing>
          <wp:inline distT="0" distB="0" distL="0" distR="0" wp14:anchorId="6FFBF1F9" wp14:editId="2F7ECAA1">
            <wp:extent cx="5472430" cy="214503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472430" cy="2145030"/>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outlineLvl w:val="2"/>
        <w:rPr>
          <w:rFonts w:cs="Arial"/>
          <w:sz w:val="28"/>
          <w:szCs w:val="28"/>
        </w:rPr>
      </w:pPr>
      <w:bookmarkStart w:id="65" w:name="Par309"/>
      <w:bookmarkEnd w:id="65"/>
      <w:r w:rsidRPr="00F65F4A">
        <w:rPr>
          <w:rFonts w:cs="Arial"/>
          <w:sz w:val="28"/>
          <w:szCs w:val="28"/>
        </w:rPr>
        <w:t xml:space="preserve">Рис. 4. Схема установки сланцевых заслонов в </w:t>
      </w:r>
      <w:proofErr w:type="gramStart"/>
      <w:r w:rsidRPr="00F65F4A">
        <w:rPr>
          <w:rFonts w:cs="Arial"/>
          <w:sz w:val="28"/>
          <w:szCs w:val="28"/>
        </w:rPr>
        <w:t>выработках</w:t>
      </w:r>
      <w:proofErr w:type="gramEnd"/>
      <w:r w:rsidRPr="00F65F4A">
        <w:rPr>
          <w:rFonts w:cs="Arial"/>
          <w:sz w:val="28"/>
          <w:szCs w:val="28"/>
        </w:rPr>
        <w:t>,</w:t>
      </w:r>
    </w:p>
    <w:p w:rsidR="00F65F4A" w:rsidRPr="00F65F4A" w:rsidRDefault="00F65F4A" w:rsidP="00F65F4A">
      <w:pPr>
        <w:autoSpaceDE w:val="0"/>
        <w:autoSpaceDN w:val="0"/>
        <w:adjustRightInd w:val="0"/>
        <w:ind w:firstLine="0"/>
        <w:jc w:val="center"/>
        <w:rPr>
          <w:rFonts w:cs="Arial"/>
          <w:sz w:val="28"/>
          <w:szCs w:val="28"/>
        </w:rPr>
      </w:pPr>
      <w:proofErr w:type="gramStart"/>
      <w:r w:rsidRPr="00F65F4A">
        <w:rPr>
          <w:rFonts w:cs="Arial"/>
          <w:sz w:val="28"/>
          <w:szCs w:val="28"/>
        </w:rPr>
        <w:t>закрепленных</w:t>
      </w:r>
      <w:proofErr w:type="gramEnd"/>
      <w:r w:rsidRPr="00F65F4A">
        <w:rPr>
          <w:rFonts w:cs="Arial"/>
          <w:sz w:val="28"/>
          <w:szCs w:val="28"/>
        </w:rPr>
        <w:t xml:space="preserve"> бетонной крепью</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drawing>
          <wp:inline distT="0" distB="0" distL="0" distR="0" wp14:anchorId="2E304EFE" wp14:editId="0E532B36">
            <wp:extent cx="5259705" cy="184912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259705" cy="1849120"/>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outlineLvl w:val="2"/>
        <w:rPr>
          <w:rFonts w:cs="Arial"/>
          <w:sz w:val="28"/>
          <w:szCs w:val="28"/>
        </w:rPr>
      </w:pPr>
      <w:bookmarkStart w:id="66" w:name="Par314"/>
      <w:bookmarkEnd w:id="66"/>
      <w:r w:rsidRPr="00F65F4A">
        <w:rPr>
          <w:rFonts w:cs="Arial"/>
          <w:sz w:val="28"/>
          <w:szCs w:val="28"/>
        </w:rPr>
        <w:t xml:space="preserve">Рис. 5. Схема установки сланцевых заслонов в </w:t>
      </w:r>
      <w:proofErr w:type="gramStart"/>
      <w:r w:rsidRPr="00F65F4A">
        <w:rPr>
          <w:rFonts w:cs="Arial"/>
          <w:sz w:val="28"/>
          <w:szCs w:val="28"/>
        </w:rPr>
        <w:t>выработках</w:t>
      </w:r>
      <w:proofErr w:type="gramEnd"/>
      <w:r w:rsidRPr="00F65F4A">
        <w:rPr>
          <w:rFonts w:cs="Arial"/>
          <w:sz w:val="28"/>
          <w:szCs w:val="28"/>
        </w:rPr>
        <w:t>,</w:t>
      </w:r>
    </w:p>
    <w:p w:rsidR="00F65F4A" w:rsidRPr="00F65F4A" w:rsidRDefault="00F65F4A" w:rsidP="00F65F4A">
      <w:pPr>
        <w:autoSpaceDE w:val="0"/>
        <w:autoSpaceDN w:val="0"/>
        <w:adjustRightInd w:val="0"/>
        <w:ind w:firstLine="0"/>
        <w:jc w:val="center"/>
        <w:rPr>
          <w:rFonts w:cs="Arial"/>
          <w:sz w:val="28"/>
          <w:szCs w:val="28"/>
        </w:rPr>
      </w:pPr>
      <w:proofErr w:type="gramStart"/>
      <w:r w:rsidRPr="00F65F4A">
        <w:rPr>
          <w:rFonts w:cs="Arial"/>
          <w:sz w:val="28"/>
          <w:szCs w:val="28"/>
        </w:rPr>
        <w:t>закрепленных</w:t>
      </w:r>
      <w:proofErr w:type="gramEnd"/>
      <w:r w:rsidRPr="00F65F4A">
        <w:rPr>
          <w:rFonts w:cs="Arial"/>
          <w:sz w:val="28"/>
          <w:szCs w:val="28"/>
        </w:rPr>
        <w:t xml:space="preserve"> анкерами</w:t>
      </w:r>
    </w:p>
    <w:p w:rsidR="00F65F4A" w:rsidRPr="00F65F4A" w:rsidRDefault="00F65F4A" w:rsidP="00F65F4A">
      <w:pPr>
        <w:autoSpaceDE w:val="0"/>
        <w:autoSpaceDN w:val="0"/>
        <w:adjustRightInd w:val="0"/>
        <w:ind w:firstLine="0"/>
        <w:jc w:val="center"/>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drawing>
          <wp:inline distT="0" distB="0" distL="0" distR="0" wp14:anchorId="27AD6E4A" wp14:editId="436CE526">
            <wp:extent cx="5039360" cy="371284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039360" cy="3712845"/>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jc w:val="center"/>
        <w:rPr>
          <w:rFonts w:cs="Arial"/>
          <w:sz w:val="28"/>
          <w:szCs w:val="28"/>
        </w:rPr>
      </w:pPr>
    </w:p>
    <w:p w:rsidR="00F65F4A" w:rsidRPr="00F65F4A" w:rsidRDefault="00F65F4A" w:rsidP="00F65F4A">
      <w:pPr>
        <w:autoSpaceDE w:val="0"/>
        <w:autoSpaceDN w:val="0"/>
        <w:adjustRightInd w:val="0"/>
        <w:ind w:firstLine="0"/>
        <w:jc w:val="center"/>
        <w:outlineLvl w:val="2"/>
        <w:rPr>
          <w:rFonts w:cs="Arial"/>
          <w:sz w:val="28"/>
          <w:szCs w:val="28"/>
        </w:rPr>
      </w:pPr>
      <w:bookmarkStart w:id="67" w:name="Par319"/>
      <w:bookmarkEnd w:id="67"/>
      <w:r w:rsidRPr="00F65F4A">
        <w:rPr>
          <w:rFonts w:cs="Arial"/>
          <w:sz w:val="28"/>
          <w:szCs w:val="28"/>
        </w:rPr>
        <w:t>Рис. 6. Схема установки сланцевых заслонов</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 xml:space="preserve">в выработке сечением не менее </w:t>
      </w:r>
      <w:smartTag w:uri="urn:schemas-microsoft-com:office:smarttags" w:element="metricconverter">
        <w:smartTagPr>
          <w:attr w:name="ProductID" w:val="19,2 м2"/>
        </w:smartTagPr>
        <w:r w:rsidRPr="00F65F4A">
          <w:rPr>
            <w:rFonts w:cs="Arial"/>
            <w:sz w:val="28"/>
            <w:szCs w:val="28"/>
          </w:rPr>
          <w:t>19,2 м</w:t>
        </w:r>
        <w:proofErr w:type="gramStart"/>
        <w:r w:rsidRPr="00F65F4A">
          <w:rPr>
            <w:rFonts w:cs="Arial"/>
            <w:sz w:val="28"/>
            <w:szCs w:val="28"/>
            <w:vertAlign w:val="superscript"/>
          </w:rPr>
          <w:t>2</w:t>
        </w:r>
      </w:smartTag>
      <w:proofErr w:type="gramEnd"/>
      <w:r w:rsidRPr="00F65F4A">
        <w:rPr>
          <w:rFonts w:cs="Arial"/>
          <w:sz w:val="28"/>
          <w:szCs w:val="28"/>
        </w:rPr>
        <w:t>, закрепленной</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металлической арочной крепью из специального профиля</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 xml:space="preserve">и </w:t>
      </w:r>
      <w:proofErr w:type="gramStart"/>
      <w:r w:rsidRPr="00F65F4A">
        <w:rPr>
          <w:rFonts w:cs="Arial"/>
          <w:sz w:val="28"/>
          <w:szCs w:val="28"/>
        </w:rPr>
        <w:t>оборудованной</w:t>
      </w:r>
      <w:proofErr w:type="gramEnd"/>
      <w:r w:rsidRPr="00F65F4A">
        <w:rPr>
          <w:rFonts w:cs="Arial"/>
          <w:sz w:val="28"/>
          <w:szCs w:val="28"/>
        </w:rPr>
        <w:t xml:space="preserve"> ленточным конвейером</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и монорельсовым транспортом</w:t>
      </w:r>
    </w:p>
    <w:p w:rsidR="00F65F4A" w:rsidRPr="00F65F4A" w:rsidRDefault="00F65F4A" w:rsidP="00F65F4A">
      <w:pPr>
        <w:autoSpaceDE w:val="0"/>
        <w:autoSpaceDN w:val="0"/>
        <w:adjustRightInd w:val="0"/>
        <w:ind w:firstLine="0"/>
        <w:jc w:val="center"/>
        <w:rPr>
          <w:rFonts w:cs="Arial"/>
          <w:sz w:val="28"/>
          <w:szCs w:val="28"/>
        </w:rPr>
      </w:pPr>
      <w:bookmarkStart w:id="68" w:name="Par329"/>
      <w:bookmarkEnd w:id="68"/>
    </w:p>
    <w:p w:rsidR="00F65F4A" w:rsidRPr="00F65F4A" w:rsidRDefault="00F65F4A" w:rsidP="00F65F4A">
      <w:pPr>
        <w:autoSpaceDE w:val="0"/>
        <w:autoSpaceDN w:val="0"/>
        <w:adjustRightInd w:val="0"/>
        <w:ind w:firstLine="0"/>
        <w:jc w:val="center"/>
        <w:rPr>
          <w:rFonts w:cs="Arial"/>
          <w:sz w:val="28"/>
          <w:szCs w:val="28"/>
        </w:rPr>
        <w:sectPr w:rsidR="00F65F4A" w:rsidRPr="00F65F4A" w:rsidSect="00A05AA3">
          <w:pgSz w:w="16838" w:h="11906" w:orient="landscape"/>
          <w:pgMar w:top="1418" w:right="1418" w:bottom="1418" w:left="1418" w:header="0" w:footer="0" w:gutter="0"/>
          <w:cols w:space="720"/>
          <w:noEndnote/>
          <w:docGrid w:linePitch="299"/>
        </w:sectPr>
      </w:pPr>
    </w:p>
    <w:p w:rsidR="00F65F4A" w:rsidRPr="00F27479" w:rsidRDefault="00F65F4A" w:rsidP="00F65F4A">
      <w:pPr>
        <w:autoSpaceDE w:val="0"/>
        <w:autoSpaceDN w:val="0"/>
        <w:adjustRightInd w:val="0"/>
        <w:ind w:firstLine="0"/>
        <w:jc w:val="right"/>
        <w:outlineLvl w:val="1"/>
        <w:rPr>
          <w:rFonts w:cs="Arial"/>
          <w:b/>
          <w:sz w:val="28"/>
          <w:szCs w:val="28"/>
        </w:rPr>
      </w:pPr>
      <w:r w:rsidRPr="00F27479">
        <w:rPr>
          <w:rFonts w:cs="Arial"/>
          <w:b/>
          <w:sz w:val="28"/>
          <w:szCs w:val="28"/>
        </w:rPr>
        <w:lastRenderedPageBreak/>
        <w:t>Приложение 3</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bookmarkStart w:id="69" w:name="Par341"/>
      <w:bookmarkEnd w:id="69"/>
      <w:r w:rsidRPr="00F65F4A">
        <w:rPr>
          <w:rFonts w:cs="Arial"/>
          <w:sz w:val="28"/>
          <w:szCs w:val="28"/>
        </w:rPr>
        <w:t>ПОКАЗАТЕЛИ КАЧЕСТВА ИНЕРТНОЙ ПЫЛИ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231"/>
        <w:gridCol w:w="3096"/>
      </w:tblGrid>
      <w:tr w:rsidR="00F65F4A" w:rsidRPr="00F65F4A" w:rsidTr="00F65F4A">
        <w:tc>
          <w:tcPr>
            <w:tcW w:w="959" w:type="dxa"/>
            <w:shd w:val="clear" w:color="auto" w:fill="auto"/>
          </w:tcPr>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 xml:space="preserve">№ </w:t>
            </w:r>
          </w:p>
          <w:p w:rsidR="00F65F4A" w:rsidRPr="00F65F4A" w:rsidRDefault="00F65F4A" w:rsidP="00F65F4A">
            <w:pPr>
              <w:autoSpaceDE w:val="0"/>
              <w:autoSpaceDN w:val="0"/>
              <w:adjustRightInd w:val="0"/>
              <w:ind w:firstLine="0"/>
              <w:jc w:val="center"/>
              <w:rPr>
                <w:rFonts w:cs="Arial"/>
                <w:sz w:val="28"/>
                <w:szCs w:val="28"/>
              </w:rPr>
            </w:pPr>
            <w:proofErr w:type="gramStart"/>
            <w:r w:rsidRPr="00F65F4A">
              <w:rPr>
                <w:rFonts w:cs="Arial"/>
                <w:sz w:val="28"/>
                <w:szCs w:val="28"/>
              </w:rPr>
              <w:t>п</w:t>
            </w:r>
            <w:proofErr w:type="gramEnd"/>
            <w:r w:rsidRPr="00F65F4A">
              <w:rPr>
                <w:rFonts w:cs="Arial"/>
                <w:sz w:val="28"/>
                <w:szCs w:val="28"/>
              </w:rPr>
              <w:t>/п</w:t>
            </w:r>
          </w:p>
        </w:tc>
        <w:tc>
          <w:tcPr>
            <w:tcW w:w="5231" w:type="dxa"/>
            <w:shd w:val="clear" w:color="auto" w:fill="auto"/>
          </w:tcPr>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 xml:space="preserve">Наименование </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показателя</w:t>
            </w:r>
          </w:p>
        </w:tc>
        <w:tc>
          <w:tcPr>
            <w:tcW w:w="3096" w:type="dxa"/>
            <w:shd w:val="clear" w:color="auto" w:fill="auto"/>
          </w:tcPr>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Показатель</w:t>
            </w:r>
          </w:p>
        </w:tc>
      </w:tr>
      <w:tr w:rsidR="00F65F4A" w:rsidRPr="00F65F4A" w:rsidTr="00F65F4A">
        <w:tc>
          <w:tcPr>
            <w:tcW w:w="959" w:type="dxa"/>
            <w:shd w:val="clear" w:color="auto" w:fill="auto"/>
          </w:tcPr>
          <w:p w:rsidR="00F65F4A" w:rsidRPr="00F65F4A" w:rsidRDefault="00F65F4A" w:rsidP="00F65F4A">
            <w:pPr>
              <w:autoSpaceDE w:val="0"/>
              <w:autoSpaceDN w:val="0"/>
              <w:adjustRightInd w:val="0"/>
              <w:ind w:firstLine="0"/>
              <w:rPr>
                <w:rFonts w:cs="Arial"/>
                <w:sz w:val="28"/>
                <w:szCs w:val="28"/>
              </w:rPr>
            </w:pPr>
            <w:r w:rsidRPr="00F65F4A">
              <w:rPr>
                <w:rFonts w:cs="Arial"/>
                <w:sz w:val="28"/>
                <w:szCs w:val="28"/>
              </w:rPr>
              <w:t>1</w:t>
            </w:r>
          </w:p>
        </w:tc>
        <w:tc>
          <w:tcPr>
            <w:tcW w:w="5231" w:type="dxa"/>
            <w:shd w:val="clear" w:color="auto" w:fill="auto"/>
          </w:tcPr>
          <w:p w:rsidR="00F65F4A" w:rsidRPr="00F65F4A" w:rsidRDefault="00F65F4A" w:rsidP="00F15CD6">
            <w:pPr>
              <w:autoSpaceDE w:val="0"/>
              <w:autoSpaceDN w:val="0"/>
              <w:adjustRightInd w:val="0"/>
              <w:ind w:firstLine="0"/>
              <w:jc w:val="left"/>
              <w:rPr>
                <w:rFonts w:cs="Arial"/>
                <w:sz w:val="28"/>
                <w:szCs w:val="28"/>
              </w:rPr>
            </w:pPr>
            <w:r w:rsidRPr="00F65F4A">
              <w:rPr>
                <w:rFonts w:cs="Courier New"/>
                <w:sz w:val="28"/>
                <w:szCs w:val="28"/>
              </w:rPr>
              <w:t>Массовая доля оксида кальция, %</w:t>
            </w:r>
          </w:p>
        </w:tc>
        <w:tc>
          <w:tcPr>
            <w:tcW w:w="3096" w:type="dxa"/>
            <w:shd w:val="clear" w:color="auto" w:fill="auto"/>
          </w:tcPr>
          <w:p w:rsidR="00F65F4A" w:rsidRPr="00F65F4A" w:rsidRDefault="00F65F4A" w:rsidP="00F65F4A">
            <w:pPr>
              <w:autoSpaceDE w:val="0"/>
              <w:autoSpaceDN w:val="0"/>
              <w:adjustRightInd w:val="0"/>
              <w:ind w:firstLine="0"/>
              <w:rPr>
                <w:rFonts w:cs="Arial"/>
                <w:sz w:val="28"/>
                <w:szCs w:val="28"/>
              </w:rPr>
            </w:pPr>
            <w:r w:rsidRPr="00F65F4A">
              <w:rPr>
                <w:rFonts w:cs="Courier New"/>
                <w:sz w:val="28"/>
                <w:szCs w:val="28"/>
              </w:rPr>
              <w:t xml:space="preserve">Не менее 51,0   </w:t>
            </w:r>
          </w:p>
        </w:tc>
      </w:tr>
      <w:tr w:rsidR="00F65F4A" w:rsidRPr="00F65F4A" w:rsidTr="00F65F4A">
        <w:tc>
          <w:tcPr>
            <w:tcW w:w="959" w:type="dxa"/>
            <w:shd w:val="clear" w:color="auto" w:fill="auto"/>
          </w:tcPr>
          <w:p w:rsidR="00F65F4A" w:rsidRPr="00F65F4A" w:rsidRDefault="00F65F4A" w:rsidP="00F65F4A">
            <w:pPr>
              <w:autoSpaceDE w:val="0"/>
              <w:autoSpaceDN w:val="0"/>
              <w:adjustRightInd w:val="0"/>
              <w:ind w:firstLine="0"/>
              <w:rPr>
                <w:rFonts w:cs="Arial"/>
                <w:sz w:val="28"/>
                <w:szCs w:val="28"/>
              </w:rPr>
            </w:pPr>
            <w:r w:rsidRPr="00F65F4A">
              <w:rPr>
                <w:rFonts w:cs="Arial"/>
                <w:sz w:val="28"/>
                <w:szCs w:val="28"/>
              </w:rPr>
              <w:t>2</w:t>
            </w:r>
          </w:p>
        </w:tc>
        <w:tc>
          <w:tcPr>
            <w:tcW w:w="5231" w:type="dxa"/>
            <w:shd w:val="clear" w:color="auto" w:fill="auto"/>
          </w:tcPr>
          <w:p w:rsidR="00F65F4A" w:rsidRPr="00F65F4A" w:rsidRDefault="00F65F4A" w:rsidP="00F15CD6">
            <w:pPr>
              <w:autoSpaceDE w:val="0"/>
              <w:autoSpaceDN w:val="0"/>
              <w:adjustRightInd w:val="0"/>
              <w:ind w:firstLine="0"/>
              <w:jc w:val="left"/>
              <w:rPr>
                <w:rFonts w:cs="Arial"/>
                <w:sz w:val="28"/>
                <w:szCs w:val="28"/>
              </w:rPr>
            </w:pPr>
            <w:r w:rsidRPr="00F65F4A">
              <w:rPr>
                <w:rFonts w:cs="Courier New"/>
                <w:sz w:val="28"/>
                <w:szCs w:val="28"/>
              </w:rPr>
              <w:t>Массовая доля оксида магния, %</w:t>
            </w:r>
          </w:p>
        </w:tc>
        <w:tc>
          <w:tcPr>
            <w:tcW w:w="3096" w:type="dxa"/>
            <w:shd w:val="clear" w:color="auto" w:fill="auto"/>
          </w:tcPr>
          <w:p w:rsidR="00F65F4A" w:rsidRPr="00F65F4A" w:rsidRDefault="00F65F4A" w:rsidP="00F65F4A">
            <w:pPr>
              <w:autoSpaceDE w:val="0"/>
              <w:autoSpaceDN w:val="0"/>
              <w:adjustRightInd w:val="0"/>
              <w:ind w:firstLine="0"/>
              <w:rPr>
                <w:rFonts w:cs="Arial"/>
                <w:sz w:val="28"/>
                <w:szCs w:val="28"/>
              </w:rPr>
            </w:pPr>
            <w:r w:rsidRPr="00F65F4A">
              <w:rPr>
                <w:rFonts w:cs="Courier New"/>
                <w:sz w:val="28"/>
                <w:szCs w:val="28"/>
              </w:rPr>
              <w:t xml:space="preserve">Не более 2,5   </w:t>
            </w:r>
          </w:p>
        </w:tc>
      </w:tr>
      <w:tr w:rsidR="00F65F4A" w:rsidRPr="00F65F4A" w:rsidTr="00F65F4A">
        <w:tc>
          <w:tcPr>
            <w:tcW w:w="959" w:type="dxa"/>
            <w:shd w:val="clear" w:color="auto" w:fill="auto"/>
          </w:tcPr>
          <w:p w:rsidR="00F65F4A" w:rsidRPr="00F65F4A" w:rsidRDefault="00F65F4A" w:rsidP="00F65F4A">
            <w:pPr>
              <w:autoSpaceDE w:val="0"/>
              <w:autoSpaceDN w:val="0"/>
              <w:adjustRightInd w:val="0"/>
              <w:ind w:firstLine="0"/>
              <w:rPr>
                <w:rFonts w:cs="Arial"/>
                <w:sz w:val="28"/>
                <w:szCs w:val="28"/>
              </w:rPr>
            </w:pPr>
            <w:r w:rsidRPr="00F65F4A">
              <w:rPr>
                <w:rFonts w:cs="Arial"/>
                <w:sz w:val="28"/>
                <w:szCs w:val="28"/>
              </w:rPr>
              <w:t>3</w:t>
            </w:r>
          </w:p>
        </w:tc>
        <w:tc>
          <w:tcPr>
            <w:tcW w:w="5231" w:type="dxa"/>
            <w:shd w:val="clear" w:color="auto" w:fill="auto"/>
          </w:tcPr>
          <w:p w:rsidR="00F65F4A" w:rsidRPr="00F65F4A" w:rsidRDefault="00F65F4A" w:rsidP="00F15CD6">
            <w:pPr>
              <w:autoSpaceDE w:val="0"/>
              <w:autoSpaceDN w:val="0"/>
              <w:adjustRightInd w:val="0"/>
              <w:ind w:firstLine="0"/>
              <w:jc w:val="left"/>
              <w:rPr>
                <w:rFonts w:cs="Arial"/>
                <w:sz w:val="28"/>
                <w:szCs w:val="28"/>
              </w:rPr>
            </w:pPr>
            <w:r w:rsidRPr="00F65F4A">
              <w:rPr>
                <w:rFonts w:cs="Courier New"/>
                <w:sz w:val="28"/>
                <w:szCs w:val="28"/>
              </w:rPr>
              <w:t>Массовая доля суммы полуторных окс</w:t>
            </w:r>
            <w:r w:rsidRPr="00F65F4A">
              <w:rPr>
                <w:rFonts w:cs="Courier New"/>
                <w:sz w:val="28"/>
                <w:szCs w:val="28"/>
              </w:rPr>
              <w:t>и</w:t>
            </w:r>
            <w:r w:rsidRPr="00F65F4A">
              <w:rPr>
                <w:rFonts w:cs="Courier New"/>
                <w:sz w:val="28"/>
                <w:szCs w:val="28"/>
              </w:rPr>
              <w:t>дов железа и алюминия, %</w:t>
            </w:r>
          </w:p>
        </w:tc>
        <w:tc>
          <w:tcPr>
            <w:tcW w:w="3096" w:type="dxa"/>
            <w:shd w:val="clear" w:color="auto" w:fill="auto"/>
          </w:tcPr>
          <w:p w:rsidR="00F65F4A" w:rsidRPr="00F65F4A" w:rsidRDefault="00F65F4A" w:rsidP="00F65F4A">
            <w:pPr>
              <w:autoSpaceDE w:val="0"/>
              <w:autoSpaceDN w:val="0"/>
              <w:adjustRightInd w:val="0"/>
              <w:ind w:firstLine="0"/>
              <w:rPr>
                <w:rFonts w:cs="Arial"/>
                <w:sz w:val="28"/>
                <w:szCs w:val="28"/>
              </w:rPr>
            </w:pPr>
            <w:r w:rsidRPr="00F65F4A">
              <w:rPr>
                <w:rFonts w:cs="Courier New"/>
                <w:sz w:val="28"/>
                <w:szCs w:val="28"/>
              </w:rPr>
              <w:t xml:space="preserve">Не более 5,0   </w:t>
            </w:r>
          </w:p>
        </w:tc>
      </w:tr>
      <w:tr w:rsidR="00F65F4A" w:rsidRPr="00F65F4A" w:rsidTr="00F65F4A">
        <w:tc>
          <w:tcPr>
            <w:tcW w:w="959" w:type="dxa"/>
            <w:shd w:val="clear" w:color="auto" w:fill="auto"/>
          </w:tcPr>
          <w:p w:rsidR="00F65F4A" w:rsidRPr="00F65F4A" w:rsidRDefault="00F65F4A" w:rsidP="00F65F4A">
            <w:pPr>
              <w:autoSpaceDE w:val="0"/>
              <w:autoSpaceDN w:val="0"/>
              <w:adjustRightInd w:val="0"/>
              <w:ind w:firstLine="0"/>
              <w:rPr>
                <w:rFonts w:cs="Arial"/>
                <w:sz w:val="28"/>
                <w:szCs w:val="28"/>
              </w:rPr>
            </w:pPr>
            <w:r w:rsidRPr="00F65F4A">
              <w:rPr>
                <w:rFonts w:cs="Arial"/>
                <w:sz w:val="28"/>
                <w:szCs w:val="28"/>
              </w:rPr>
              <w:t>4</w:t>
            </w:r>
          </w:p>
        </w:tc>
        <w:tc>
          <w:tcPr>
            <w:tcW w:w="5231" w:type="dxa"/>
            <w:shd w:val="clear" w:color="auto" w:fill="auto"/>
          </w:tcPr>
          <w:p w:rsidR="00F65F4A" w:rsidRPr="00F65F4A" w:rsidRDefault="00F65F4A" w:rsidP="00F15CD6">
            <w:pPr>
              <w:autoSpaceDE w:val="0"/>
              <w:autoSpaceDN w:val="0"/>
              <w:adjustRightInd w:val="0"/>
              <w:ind w:firstLine="0"/>
              <w:jc w:val="left"/>
              <w:rPr>
                <w:rFonts w:cs="Arial"/>
                <w:sz w:val="28"/>
                <w:szCs w:val="28"/>
              </w:rPr>
            </w:pPr>
            <w:r w:rsidRPr="00F65F4A">
              <w:rPr>
                <w:rFonts w:cs="Courier New"/>
                <w:sz w:val="28"/>
                <w:szCs w:val="28"/>
              </w:rPr>
              <w:t>Массовая доля диоксида кремния, %</w:t>
            </w:r>
          </w:p>
        </w:tc>
        <w:tc>
          <w:tcPr>
            <w:tcW w:w="3096" w:type="dxa"/>
            <w:shd w:val="clear" w:color="auto" w:fill="auto"/>
          </w:tcPr>
          <w:p w:rsidR="00F65F4A" w:rsidRPr="00F65F4A" w:rsidRDefault="00F65F4A" w:rsidP="00F65F4A">
            <w:pPr>
              <w:autoSpaceDE w:val="0"/>
              <w:autoSpaceDN w:val="0"/>
              <w:adjustRightInd w:val="0"/>
              <w:ind w:firstLine="0"/>
              <w:rPr>
                <w:rFonts w:cs="Arial"/>
                <w:sz w:val="28"/>
                <w:szCs w:val="28"/>
              </w:rPr>
            </w:pPr>
            <w:r w:rsidRPr="00F65F4A">
              <w:rPr>
                <w:rFonts w:cs="Courier New"/>
                <w:sz w:val="28"/>
                <w:szCs w:val="28"/>
              </w:rPr>
              <w:t xml:space="preserve">Не более 3,0   </w:t>
            </w:r>
          </w:p>
        </w:tc>
      </w:tr>
      <w:tr w:rsidR="00F65F4A" w:rsidRPr="00F65F4A" w:rsidTr="00F65F4A">
        <w:tc>
          <w:tcPr>
            <w:tcW w:w="959" w:type="dxa"/>
            <w:shd w:val="clear" w:color="auto" w:fill="auto"/>
          </w:tcPr>
          <w:p w:rsidR="00F65F4A" w:rsidRPr="00F65F4A" w:rsidRDefault="00F65F4A" w:rsidP="00F65F4A">
            <w:pPr>
              <w:autoSpaceDE w:val="0"/>
              <w:autoSpaceDN w:val="0"/>
              <w:adjustRightInd w:val="0"/>
              <w:ind w:firstLine="0"/>
              <w:rPr>
                <w:rFonts w:cs="Arial"/>
                <w:sz w:val="28"/>
                <w:szCs w:val="28"/>
              </w:rPr>
            </w:pPr>
            <w:r w:rsidRPr="00F65F4A">
              <w:rPr>
                <w:rFonts w:cs="Arial"/>
                <w:sz w:val="28"/>
                <w:szCs w:val="28"/>
              </w:rPr>
              <w:t>5</w:t>
            </w:r>
          </w:p>
        </w:tc>
        <w:tc>
          <w:tcPr>
            <w:tcW w:w="5231" w:type="dxa"/>
            <w:shd w:val="clear" w:color="auto" w:fill="auto"/>
          </w:tcPr>
          <w:p w:rsidR="00F65F4A" w:rsidRPr="00F65F4A" w:rsidRDefault="00F65F4A" w:rsidP="00F15CD6">
            <w:pPr>
              <w:autoSpaceDE w:val="0"/>
              <w:autoSpaceDN w:val="0"/>
              <w:adjustRightInd w:val="0"/>
              <w:ind w:firstLine="0"/>
              <w:jc w:val="left"/>
              <w:rPr>
                <w:rFonts w:cs="Arial"/>
                <w:sz w:val="28"/>
                <w:szCs w:val="28"/>
              </w:rPr>
            </w:pPr>
            <w:r w:rsidRPr="00F65F4A">
              <w:rPr>
                <w:rFonts w:cs="Courier New"/>
                <w:sz w:val="28"/>
                <w:szCs w:val="28"/>
              </w:rPr>
              <w:t>Массовая доля фосфора, %</w:t>
            </w:r>
          </w:p>
        </w:tc>
        <w:tc>
          <w:tcPr>
            <w:tcW w:w="3096" w:type="dxa"/>
            <w:shd w:val="clear" w:color="auto" w:fill="auto"/>
          </w:tcPr>
          <w:p w:rsidR="00F65F4A" w:rsidRPr="00F65F4A" w:rsidRDefault="00F65F4A" w:rsidP="00F65F4A">
            <w:pPr>
              <w:autoSpaceDE w:val="0"/>
              <w:autoSpaceDN w:val="0"/>
              <w:adjustRightInd w:val="0"/>
              <w:ind w:firstLine="0"/>
              <w:rPr>
                <w:rFonts w:cs="Arial"/>
                <w:sz w:val="28"/>
                <w:szCs w:val="28"/>
              </w:rPr>
            </w:pPr>
            <w:r w:rsidRPr="00F65F4A">
              <w:rPr>
                <w:rFonts w:cs="Courier New"/>
                <w:sz w:val="28"/>
                <w:szCs w:val="28"/>
              </w:rPr>
              <w:t xml:space="preserve">Не более 0,06   </w:t>
            </w:r>
          </w:p>
        </w:tc>
      </w:tr>
      <w:tr w:rsidR="00F65F4A" w:rsidRPr="00F65F4A" w:rsidTr="00F65F4A">
        <w:tc>
          <w:tcPr>
            <w:tcW w:w="959" w:type="dxa"/>
            <w:shd w:val="clear" w:color="auto" w:fill="auto"/>
          </w:tcPr>
          <w:p w:rsidR="00F65F4A" w:rsidRPr="00F65F4A" w:rsidRDefault="00F65F4A" w:rsidP="00F65F4A">
            <w:pPr>
              <w:autoSpaceDE w:val="0"/>
              <w:autoSpaceDN w:val="0"/>
              <w:adjustRightInd w:val="0"/>
              <w:ind w:firstLine="0"/>
              <w:rPr>
                <w:rFonts w:cs="Arial"/>
                <w:sz w:val="28"/>
                <w:szCs w:val="28"/>
              </w:rPr>
            </w:pPr>
            <w:r w:rsidRPr="00F65F4A">
              <w:rPr>
                <w:rFonts w:cs="Arial"/>
                <w:sz w:val="28"/>
                <w:szCs w:val="28"/>
              </w:rPr>
              <w:t>6</w:t>
            </w:r>
          </w:p>
        </w:tc>
        <w:tc>
          <w:tcPr>
            <w:tcW w:w="5231" w:type="dxa"/>
            <w:shd w:val="clear" w:color="auto" w:fill="auto"/>
          </w:tcPr>
          <w:p w:rsidR="00F65F4A" w:rsidRPr="00F65F4A" w:rsidRDefault="00F65F4A" w:rsidP="00F15CD6">
            <w:pPr>
              <w:autoSpaceDE w:val="0"/>
              <w:autoSpaceDN w:val="0"/>
              <w:adjustRightInd w:val="0"/>
              <w:ind w:firstLine="0"/>
              <w:jc w:val="left"/>
              <w:rPr>
                <w:rFonts w:cs="Arial"/>
                <w:sz w:val="28"/>
                <w:szCs w:val="28"/>
              </w:rPr>
            </w:pPr>
            <w:r w:rsidRPr="00F65F4A">
              <w:rPr>
                <w:rFonts w:cs="Courier New"/>
                <w:sz w:val="28"/>
                <w:szCs w:val="28"/>
              </w:rPr>
              <w:t>Массовая доля мышьяка, %</w:t>
            </w:r>
          </w:p>
        </w:tc>
        <w:tc>
          <w:tcPr>
            <w:tcW w:w="3096" w:type="dxa"/>
            <w:shd w:val="clear" w:color="auto" w:fill="auto"/>
          </w:tcPr>
          <w:p w:rsidR="00F65F4A" w:rsidRPr="00F65F4A" w:rsidRDefault="00F65F4A" w:rsidP="00F65F4A">
            <w:pPr>
              <w:autoSpaceDE w:val="0"/>
              <w:autoSpaceDN w:val="0"/>
              <w:adjustRightInd w:val="0"/>
              <w:ind w:firstLine="0"/>
              <w:rPr>
                <w:rFonts w:cs="Arial"/>
                <w:sz w:val="28"/>
                <w:szCs w:val="28"/>
              </w:rPr>
            </w:pPr>
            <w:r w:rsidRPr="00F65F4A">
              <w:rPr>
                <w:rFonts w:cs="Courier New"/>
                <w:sz w:val="28"/>
                <w:szCs w:val="28"/>
              </w:rPr>
              <w:t xml:space="preserve">Не более 0,003  </w:t>
            </w:r>
          </w:p>
        </w:tc>
      </w:tr>
      <w:tr w:rsidR="00F65F4A" w:rsidRPr="00F65F4A" w:rsidTr="00F65F4A">
        <w:tc>
          <w:tcPr>
            <w:tcW w:w="959" w:type="dxa"/>
            <w:shd w:val="clear" w:color="auto" w:fill="auto"/>
          </w:tcPr>
          <w:p w:rsidR="00F65F4A" w:rsidRPr="00F65F4A" w:rsidRDefault="00F65F4A" w:rsidP="00F65F4A">
            <w:pPr>
              <w:autoSpaceDE w:val="0"/>
              <w:autoSpaceDN w:val="0"/>
              <w:adjustRightInd w:val="0"/>
              <w:ind w:firstLine="0"/>
              <w:rPr>
                <w:rFonts w:cs="Arial"/>
                <w:sz w:val="28"/>
                <w:szCs w:val="28"/>
              </w:rPr>
            </w:pPr>
            <w:r w:rsidRPr="00F65F4A">
              <w:rPr>
                <w:rFonts w:cs="Arial"/>
                <w:sz w:val="28"/>
                <w:szCs w:val="28"/>
              </w:rPr>
              <w:t>7</w:t>
            </w:r>
          </w:p>
        </w:tc>
        <w:tc>
          <w:tcPr>
            <w:tcW w:w="5231" w:type="dxa"/>
            <w:shd w:val="clear" w:color="auto" w:fill="auto"/>
          </w:tcPr>
          <w:p w:rsidR="00F65F4A" w:rsidRPr="00F65F4A" w:rsidRDefault="00F65F4A" w:rsidP="00F15CD6">
            <w:pPr>
              <w:autoSpaceDE w:val="0"/>
              <w:autoSpaceDN w:val="0"/>
              <w:adjustRightInd w:val="0"/>
              <w:ind w:firstLine="0"/>
              <w:jc w:val="left"/>
              <w:rPr>
                <w:rFonts w:cs="Arial"/>
                <w:sz w:val="28"/>
                <w:szCs w:val="28"/>
              </w:rPr>
            </w:pPr>
            <w:r w:rsidRPr="00F65F4A">
              <w:rPr>
                <w:rFonts w:cs="Courier New"/>
                <w:sz w:val="28"/>
                <w:szCs w:val="28"/>
              </w:rPr>
              <w:t>Массовая доля влаги, %</w:t>
            </w:r>
          </w:p>
        </w:tc>
        <w:tc>
          <w:tcPr>
            <w:tcW w:w="3096" w:type="dxa"/>
            <w:shd w:val="clear" w:color="auto" w:fill="auto"/>
          </w:tcPr>
          <w:p w:rsidR="00F65F4A" w:rsidRPr="00F65F4A" w:rsidRDefault="00F65F4A" w:rsidP="00F65F4A">
            <w:pPr>
              <w:autoSpaceDE w:val="0"/>
              <w:autoSpaceDN w:val="0"/>
              <w:adjustRightInd w:val="0"/>
              <w:ind w:firstLine="0"/>
              <w:rPr>
                <w:rFonts w:cs="Arial"/>
                <w:sz w:val="28"/>
                <w:szCs w:val="28"/>
              </w:rPr>
            </w:pPr>
            <w:r w:rsidRPr="00F65F4A">
              <w:rPr>
                <w:rFonts w:cs="Courier New"/>
                <w:sz w:val="28"/>
                <w:szCs w:val="28"/>
              </w:rPr>
              <w:t xml:space="preserve">Не более 1,0   </w:t>
            </w:r>
          </w:p>
        </w:tc>
      </w:tr>
      <w:tr w:rsidR="00F65F4A" w:rsidRPr="00F65F4A" w:rsidTr="00F65F4A">
        <w:tc>
          <w:tcPr>
            <w:tcW w:w="959" w:type="dxa"/>
            <w:shd w:val="clear" w:color="auto" w:fill="auto"/>
          </w:tcPr>
          <w:p w:rsidR="00F65F4A" w:rsidRPr="00F65F4A" w:rsidRDefault="00F65F4A" w:rsidP="00F65F4A">
            <w:pPr>
              <w:autoSpaceDE w:val="0"/>
              <w:autoSpaceDN w:val="0"/>
              <w:adjustRightInd w:val="0"/>
              <w:ind w:firstLine="0"/>
              <w:rPr>
                <w:rFonts w:cs="Arial"/>
                <w:sz w:val="28"/>
                <w:szCs w:val="28"/>
              </w:rPr>
            </w:pPr>
            <w:r w:rsidRPr="00F65F4A">
              <w:rPr>
                <w:rFonts w:cs="Arial"/>
                <w:sz w:val="28"/>
                <w:szCs w:val="28"/>
              </w:rPr>
              <w:t>8</w:t>
            </w:r>
          </w:p>
        </w:tc>
        <w:tc>
          <w:tcPr>
            <w:tcW w:w="5231" w:type="dxa"/>
            <w:shd w:val="clear" w:color="auto" w:fill="auto"/>
          </w:tcPr>
          <w:p w:rsidR="00F65F4A" w:rsidRPr="00F65F4A" w:rsidRDefault="00F65F4A" w:rsidP="00F15CD6">
            <w:pPr>
              <w:autoSpaceDE w:val="0"/>
              <w:autoSpaceDN w:val="0"/>
              <w:adjustRightInd w:val="0"/>
              <w:ind w:firstLine="0"/>
              <w:jc w:val="left"/>
              <w:rPr>
                <w:rFonts w:cs="Courier New"/>
                <w:sz w:val="28"/>
                <w:szCs w:val="28"/>
              </w:rPr>
            </w:pPr>
            <w:r w:rsidRPr="00F65F4A">
              <w:rPr>
                <w:rFonts w:cs="Courier New"/>
                <w:sz w:val="28"/>
                <w:szCs w:val="28"/>
              </w:rPr>
              <w:t>Массовая доля горючих веществ, %</w:t>
            </w:r>
          </w:p>
        </w:tc>
        <w:tc>
          <w:tcPr>
            <w:tcW w:w="3096" w:type="dxa"/>
            <w:shd w:val="clear" w:color="auto" w:fill="auto"/>
          </w:tcPr>
          <w:p w:rsidR="00F65F4A" w:rsidRPr="00F65F4A" w:rsidRDefault="00F65F4A" w:rsidP="00F65F4A">
            <w:pPr>
              <w:autoSpaceDE w:val="0"/>
              <w:autoSpaceDN w:val="0"/>
              <w:adjustRightInd w:val="0"/>
              <w:ind w:firstLine="0"/>
              <w:rPr>
                <w:rFonts w:cs="Courier New"/>
                <w:sz w:val="28"/>
                <w:szCs w:val="28"/>
              </w:rPr>
            </w:pPr>
            <w:r w:rsidRPr="00F65F4A">
              <w:rPr>
                <w:rFonts w:cs="Courier New"/>
                <w:sz w:val="28"/>
                <w:szCs w:val="28"/>
              </w:rPr>
              <w:t xml:space="preserve">Не более 0,5   </w:t>
            </w:r>
          </w:p>
        </w:tc>
      </w:tr>
      <w:tr w:rsidR="00F65F4A" w:rsidRPr="00F65F4A" w:rsidTr="00F65F4A">
        <w:tc>
          <w:tcPr>
            <w:tcW w:w="959" w:type="dxa"/>
            <w:shd w:val="clear" w:color="auto" w:fill="auto"/>
          </w:tcPr>
          <w:p w:rsidR="00F65F4A" w:rsidRPr="00F65F4A" w:rsidRDefault="00F65F4A" w:rsidP="00F65F4A">
            <w:pPr>
              <w:autoSpaceDE w:val="0"/>
              <w:autoSpaceDN w:val="0"/>
              <w:adjustRightInd w:val="0"/>
              <w:ind w:firstLine="0"/>
              <w:rPr>
                <w:rFonts w:cs="Arial"/>
                <w:sz w:val="28"/>
                <w:szCs w:val="28"/>
              </w:rPr>
            </w:pPr>
            <w:r w:rsidRPr="00F65F4A">
              <w:rPr>
                <w:rFonts w:cs="Arial"/>
                <w:sz w:val="28"/>
                <w:szCs w:val="28"/>
              </w:rPr>
              <w:t>9</w:t>
            </w:r>
          </w:p>
        </w:tc>
        <w:tc>
          <w:tcPr>
            <w:tcW w:w="5231" w:type="dxa"/>
            <w:shd w:val="clear" w:color="auto" w:fill="auto"/>
          </w:tcPr>
          <w:p w:rsidR="00F65F4A" w:rsidRPr="00F65F4A" w:rsidRDefault="00F65F4A" w:rsidP="00F15CD6">
            <w:pPr>
              <w:autoSpaceDE w:val="0"/>
              <w:autoSpaceDN w:val="0"/>
              <w:adjustRightInd w:val="0"/>
              <w:ind w:firstLine="0"/>
              <w:jc w:val="left"/>
              <w:rPr>
                <w:rFonts w:cs="Courier New"/>
                <w:sz w:val="28"/>
                <w:szCs w:val="28"/>
              </w:rPr>
            </w:pPr>
            <w:r w:rsidRPr="00F65F4A">
              <w:rPr>
                <w:rFonts w:cs="Courier New"/>
                <w:sz w:val="28"/>
                <w:szCs w:val="28"/>
              </w:rPr>
              <w:t>Гранулометрический состав</w:t>
            </w:r>
            <w:proofErr w:type="gramStart"/>
            <w:r w:rsidRPr="00F65F4A">
              <w:rPr>
                <w:rFonts w:cs="Courier New"/>
                <w:sz w:val="28"/>
                <w:szCs w:val="28"/>
              </w:rPr>
              <w:t>, %:</w:t>
            </w:r>
            <w:proofErr w:type="gramEnd"/>
          </w:p>
          <w:p w:rsidR="00F65F4A" w:rsidRPr="00F65F4A" w:rsidRDefault="00F65F4A" w:rsidP="00F15CD6">
            <w:pPr>
              <w:autoSpaceDE w:val="0"/>
              <w:autoSpaceDN w:val="0"/>
              <w:adjustRightInd w:val="0"/>
              <w:ind w:firstLine="0"/>
              <w:jc w:val="left"/>
              <w:rPr>
                <w:rFonts w:cs="Courier New"/>
                <w:sz w:val="28"/>
                <w:szCs w:val="28"/>
              </w:rPr>
            </w:pPr>
            <w:r w:rsidRPr="00F65F4A">
              <w:rPr>
                <w:rFonts w:cs="Courier New"/>
                <w:sz w:val="28"/>
                <w:szCs w:val="28"/>
              </w:rPr>
              <w:t>остаток на сите 016</w:t>
            </w:r>
          </w:p>
          <w:p w:rsidR="00F65F4A" w:rsidRPr="00F65F4A" w:rsidRDefault="00F65F4A" w:rsidP="00F15CD6">
            <w:pPr>
              <w:autoSpaceDE w:val="0"/>
              <w:autoSpaceDN w:val="0"/>
              <w:adjustRightInd w:val="0"/>
              <w:ind w:firstLine="0"/>
              <w:jc w:val="left"/>
              <w:rPr>
                <w:rFonts w:cs="Courier New"/>
                <w:sz w:val="28"/>
                <w:szCs w:val="28"/>
              </w:rPr>
            </w:pPr>
            <w:r w:rsidRPr="00F65F4A">
              <w:rPr>
                <w:rFonts w:cs="Courier New"/>
                <w:sz w:val="28"/>
                <w:szCs w:val="28"/>
              </w:rPr>
              <w:t>остаток на сите 0063</w:t>
            </w:r>
          </w:p>
        </w:tc>
        <w:tc>
          <w:tcPr>
            <w:tcW w:w="3096" w:type="dxa"/>
            <w:shd w:val="clear" w:color="auto" w:fill="auto"/>
          </w:tcPr>
          <w:p w:rsidR="00F65F4A" w:rsidRPr="00F65F4A" w:rsidRDefault="00F65F4A" w:rsidP="00F65F4A">
            <w:pPr>
              <w:autoSpaceDE w:val="0"/>
              <w:autoSpaceDN w:val="0"/>
              <w:adjustRightInd w:val="0"/>
              <w:ind w:firstLine="0"/>
              <w:rPr>
                <w:rFonts w:cs="Courier New"/>
                <w:sz w:val="28"/>
                <w:szCs w:val="28"/>
              </w:rPr>
            </w:pPr>
          </w:p>
          <w:p w:rsidR="00F65F4A" w:rsidRPr="00F65F4A" w:rsidRDefault="00F65F4A" w:rsidP="00F65F4A">
            <w:pPr>
              <w:autoSpaceDE w:val="0"/>
              <w:autoSpaceDN w:val="0"/>
              <w:adjustRightInd w:val="0"/>
              <w:ind w:firstLine="0"/>
              <w:rPr>
                <w:rFonts w:cs="Courier New"/>
                <w:sz w:val="28"/>
                <w:szCs w:val="28"/>
              </w:rPr>
            </w:pPr>
            <w:r w:rsidRPr="00F65F4A">
              <w:rPr>
                <w:rFonts w:cs="Courier New"/>
                <w:sz w:val="28"/>
                <w:szCs w:val="28"/>
              </w:rPr>
              <w:t xml:space="preserve">Не более 15,0  </w:t>
            </w:r>
          </w:p>
          <w:p w:rsidR="00F65F4A" w:rsidRPr="00F65F4A" w:rsidRDefault="00F65F4A" w:rsidP="00F65F4A">
            <w:pPr>
              <w:autoSpaceDE w:val="0"/>
              <w:autoSpaceDN w:val="0"/>
              <w:adjustRightInd w:val="0"/>
              <w:ind w:firstLine="0"/>
              <w:rPr>
                <w:rFonts w:cs="Courier New"/>
                <w:sz w:val="28"/>
                <w:szCs w:val="28"/>
              </w:rPr>
            </w:pPr>
            <w:r w:rsidRPr="00F65F4A">
              <w:rPr>
                <w:rFonts w:cs="Courier New"/>
                <w:sz w:val="28"/>
                <w:szCs w:val="28"/>
              </w:rPr>
              <w:t xml:space="preserve">Не более 50,0   </w:t>
            </w:r>
          </w:p>
        </w:tc>
      </w:tr>
      <w:tr w:rsidR="00F65F4A" w:rsidRPr="00F65F4A" w:rsidTr="00F65F4A">
        <w:tc>
          <w:tcPr>
            <w:tcW w:w="959" w:type="dxa"/>
            <w:shd w:val="clear" w:color="auto" w:fill="auto"/>
          </w:tcPr>
          <w:p w:rsidR="00F65F4A" w:rsidRPr="00F65F4A" w:rsidRDefault="00F65F4A" w:rsidP="00F65F4A">
            <w:pPr>
              <w:autoSpaceDE w:val="0"/>
              <w:autoSpaceDN w:val="0"/>
              <w:adjustRightInd w:val="0"/>
              <w:ind w:firstLine="0"/>
              <w:rPr>
                <w:rFonts w:cs="Arial"/>
                <w:sz w:val="28"/>
                <w:szCs w:val="28"/>
              </w:rPr>
            </w:pPr>
            <w:r w:rsidRPr="00F65F4A">
              <w:rPr>
                <w:rFonts w:cs="Arial"/>
                <w:sz w:val="28"/>
                <w:szCs w:val="28"/>
              </w:rPr>
              <w:t>10</w:t>
            </w:r>
          </w:p>
        </w:tc>
        <w:tc>
          <w:tcPr>
            <w:tcW w:w="5231" w:type="dxa"/>
            <w:shd w:val="clear" w:color="auto" w:fill="auto"/>
          </w:tcPr>
          <w:p w:rsidR="00F65F4A" w:rsidRPr="00F65F4A" w:rsidRDefault="00F65F4A" w:rsidP="00F15CD6">
            <w:pPr>
              <w:autoSpaceDE w:val="0"/>
              <w:autoSpaceDN w:val="0"/>
              <w:adjustRightInd w:val="0"/>
              <w:ind w:firstLine="0"/>
              <w:jc w:val="left"/>
              <w:rPr>
                <w:rFonts w:cs="Courier New"/>
                <w:sz w:val="28"/>
                <w:szCs w:val="28"/>
              </w:rPr>
            </w:pPr>
            <w:r w:rsidRPr="00F65F4A">
              <w:rPr>
                <w:rFonts w:cs="Courier New"/>
                <w:sz w:val="28"/>
                <w:szCs w:val="28"/>
              </w:rPr>
              <w:t>Степень гидрофобизации:</w:t>
            </w:r>
          </w:p>
          <w:p w:rsidR="00F65F4A" w:rsidRPr="00F65F4A" w:rsidRDefault="00F65F4A" w:rsidP="00F15CD6">
            <w:pPr>
              <w:autoSpaceDE w:val="0"/>
              <w:autoSpaceDN w:val="0"/>
              <w:adjustRightInd w:val="0"/>
              <w:ind w:firstLine="0"/>
              <w:jc w:val="left"/>
              <w:rPr>
                <w:rFonts w:cs="Courier New"/>
                <w:sz w:val="28"/>
                <w:szCs w:val="28"/>
              </w:rPr>
            </w:pPr>
            <w:r w:rsidRPr="00F65F4A">
              <w:rPr>
                <w:rFonts w:cs="Courier New"/>
                <w:sz w:val="28"/>
                <w:szCs w:val="28"/>
              </w:rPr>
              <w:t>удовлетворительная</w:t>
            </w:r>
          </w:p>
          <w:p w:rsidR="00F65F4A" w:rsidRPr="00F65F4A" w:rsidRDefault="00F65F4A" w:rsidP="00F15CD6">
            <w:pPr>
              <w:autoSpaceDE w:val="0"/>
              <w:autoSpaceDN w:val="0"/>
              <w:adjustRightInd w:val="0"/>
              <w:ind w:firstLine="0"/>
              <w:jc w:val="left"/>
              <w:rPr>
                <w:rFonts w:cs="Courier New"/>
                <w:sz w:val="28"/>
                <w:szCs w:val="28"/>
              </w:rPr>
            </w:pPr>
            <w:r w:rsidRPr="00F65F4A">
              <w:rPr>
                <w:rFonts w:cs="Courier New"/>
                <w:sz w:val="28"/>
                <w:szCs w:val="28"/>
              </w:rPr>
              <w:t>высокая</w:t>
            </w:r>
          </w:p>
        </w:tc>
        <w:tc>
          <w:tcPr>
            <w:tcW w:w="3096" w:type="dxa"/>
            <w:shd w:val="clear" w:color="auto" w:fill="auto"/>
          </w:tcPr>
          <w:p w:rsidR="00F65F4A" w:rsidRPr="00F65F4A" w:rsidRDefault="00F65F4A" w:rsidP="00F65F4A">
            <w:pPr>
              <w:autoSpaceDE w:val="0"/>
              <w:autoSpaceDN w:val="0"/>
              <w:adjustRightInd w:val="0"/>
              <w:ind w:firstLine="0"/>
              <w:rPr>
                <w:rFonts w:cs="Courier New"/>
                <w:sz w:val="28"/>
                <w:szCs w:val="28"/>
              </w:rPr>
            </w:pPr>
          </w:p>
          <w:p w:rsidR="00F65F4A" w:rsidRPr="00F65F4A" w:rsidRDefault="00F65F4A" w:rsidP="00F65F4A">
            <w:pPr>
              <w:autoSpaceDE w:val="0"/>
              <w:autoSpaceDN w:val="0"/>
              <w:adjustRightInd w:val="0"/>
              <w:ind w:firstLine="0"/>
              <w:rPr>
                <w:rFonts w:cs="Courier New"/>
                <w:sz w:val="28"/>
                <w:szCs w:val="28"/>
              </w:rPr>
            </w:pPr>
            <w:r w:rsidRPr="00F65F4A">
              <w:rPr>
                <w:rFonts w:cs="Courier New"/>
                <w:sz w:val="28"/>
                <w:szCs w:val="28"/>
              </w:rPr>
              <w:t>0,3</w:t>
            </w:r>
          </w:p>
          <w:p w:rsidR="00F65F4A" w:rsidRPr="00F65F4A" w:rsidRDefault="00F65F4A" w:rsidP="00F15CD6">
            <w:pPr>
              <w:autoSpaceDE w:val="0"/>
              <w:autoSpaceDN w:val="0"/>
              <w:adjustRightInd w:val="0"/>
              <w:ind w:firstLine="0"/>
              <w:rPr>
                <w:rFonts w:cs="Courier New"/>
                <w:sz w:val="28"/>
                <w:szCs w:val="28"/>
              </w:rPr>
            </w:pPr>
            <w:r w:rsidRPr="00F65F4A">
              <w:rPr>
                <w:rFonts w:cs="Courier New"/>
                <w:sz w:val="28"/>
                <w:szCs w:val="28"/>
              </w:rPr>
              <w:t>0,5</w:t>
            </w:r>
          </w:p>
        </w:tc>
      </w:tr>
      <w:tr w:rsidR="00F65F4A" w:rsidRPr="00F65F4A" w:rsidTr="00F65F4A">
        <w:tc>
          <w:tcPr>
            <w:tcW w:w="959" w:type="dxa"/>
            <w:shd w:val="clear" w:color="auto" w:fill="auto"/>
          </w:tcPr>
          <w:p w:rsidR="00F65F4A" w:rsidRPr="00F65F4A" w:rsidRDefault="00F65F4A" w:rsidP="00F65F4A">
            <w:pPr>
              <w:autoSpaceDE w:val="0"/>
              <w:autoSpaceDN w:val="0"/>
              <w:adjustRightInd w:val="0"/>
              <w:ind w:firstLine="0"/>
              <w:rPr>
                <w:rFonts w:cs="Arial"/>
                <w:sz w:val="28"/>
                <w:szCs w:val="28"/>
              </w:rPr>
            </w:pPr>
            <w:r w:rsidRPr="00F65F4A">
              <w:rPr>
                <w:rFonts w:cs="Arial"/>
                <w:sz w:val="28"/>
                <w:szCs w:val="28"/>
              </w:rPr>
              <w:t>11</w:t>
            </w:r>
          </w:p>
        </w:tc>
        <w:tc>
          <w:tcPr>
            <w:tcW w:w="5231" w:type="dxa"/>
            <w:shd w:val="clear" w:color="auto" w:fill="auto"/>
          </w:tcPr>
          <w:p w:rsidR="00F65F4A" w:rsidRPr="00F65F4A" w:rsidRDefault="00F65F4A" w:rsidP="00F65F4A">
            <w:pPr>
              <w:autoSpaceDE w:val="0"/>
              <w:autoSpaceDN w:val="0"/>
              <w:adjustRightInd w:val="0"/>
              <w:ind w:firstLine="0"/>
              <w:rPr>
                <w:rFonts w:cs="Courier New"/>
                <w:sz w:val="28"/>
                <w:szCs w:val="28"/>
              </w:rPr>
            </w:pPr>
            <w:r w:rsidRPr="00F65F4A">
              <w:rPr>
                <w:rFonts w:cs="Courier New"/>
                <w:sz w:val="28"/>
                <w:szCs w:val="28"/>
              </w:rPr>
              <w:t>Горючесть</w:t>
            </w:r>
          </w:p>
        </w:tc>
        <w:tc>
          <w:tcPr>
            <w:tcW w:w="3096" w:type="dxa"/>
            <w:shd w:val="clear" w:color="auto" w:fill="auto"/>
          </w:tcPr>
          <w:p w:rsidR="00F65F4A" w:rsidRPr="00F65F4A" w:rsidRDefault="00F65F4A" w:rsidP="00F65F4A">
            <w:pPr>
              <w:autoSpaceDE w:val="0"/>
              <w:autoSpaceDN w:val="0"/>
              <w:adjustRightInd w:val="0"/>
              <w:ind w:firstLine="0"/>
              <w:rPr>
                <w:rFonts w:cs="Courier New"/>
                <w:sz w:val="28"/>
                <w:szCs w:val="28"/>
              </w:rPr>
            </w:pPr>
            <w:r w:rsidRPr="00F65F4A">
              <w:rPr>
                <w:rFonts w:cs="Courier New"/>
                <w:sz w:val="28"/>
                <w:szCs w:val="28"/>
              </w:rPr>
              <w:t xml:space="preserve">Группа </w:t>
            </w:r>
            <w:proofErr w:type="gramStart"/>
            <w:r w:rsidRPr="00F65F4A">
              <w:rPr>
                <w:rFonts w:cs="Courier New"/>
                <w:sz w:val="28"/>
                <w:szCs w:val="28"/>
              </w:rPr>
              <w:t>негорючих</w:t>
            </w:r>
            <w:proofErr w:type="gramEnd"/>
            <w:r w:rsidRPr="00F65F4A">
              <w:rPr>
                <w:rFonts w:cs="Courier New"/>
                <w:sz w:val="28"/>
                <w:szCs w:val="28"/>
              </w:rPr>
              <w:t xml:space="preserve"> </w:t>
            </w:r>
          </w:p>
          <w:p w:rsidR="00F65F4A" w:rsidRPr="00F65F4A" w:rsidRDefault="00F65F4A" w:rsidP="00F65F4A">
            <w:pPr>
              <w:autoSpaceDE w:val="0"/>
              <w:autoSpaceDN w:val="0"/>
              <w:adjustRightInd w:val="0"/>
              <w:ind w:firstLine="0"/>
              <w:rPr>
                <w:rFonts w:cs="Courier New"/>
                <w:sz w:val="28"/>
                <w:szCs w:val="28"/>
              </w:rPr>
            </w:pPr>
            <w:r w:rsidRPr="00F65F4A">
              <w:rPr>
                <w:rFonts w:cs="Courier New"/>
                <w:sz w:val="28"/>
                <w:szCs w:val="28"/>
              </w:rPr>
              <w:t>материалов</w:t>
            </w:r>
          </w:p>
        </w:tc>
      </w:tr>
      <w:tr w:rsidR="00F65F4A" w:rsidRPr="00F65F4A" w:rsidTr="00F65F4A">
        <w:tc>
          <w:tcPr>
            <w:tcW w:w="959" w:type="dxa"/>
            <w:shd w:val="clear" w:color="auto" w:fill="auto"/>
          </w:tcPr>
          <w:p w:rsidR="00F65F4A" w:rsidRPr="00F65F4A" w:rsidRDefault="00F65F4A" w:rsidP="00F65F4A">
            <w:pPr>
              <w:autoSpaceDE w:val="0"/>
              <w:autoSpaceDN w:val="0"/>
              <w:adjustRightInd w:val="0"/>
              <w:ind w:firstLine="0"/>
              <w:rPr>
                <w:rFonts w:cs="Arial"/>
                <w:sz w:val="28"/>
                <w:szCs w:val="28"/>
              </w:rPr>
            </w:pPr>
            <w:r w:rsidRPr="00F65F4A">
              <w:rPr>
                <w:rFonts w:cs="Arial"/>
                <w:sz w:val="28"/>
                <w:szCs w:val="28"/>
              </w:rPr>
              <w:t>12</w:t>
            </w:r>
          </w:p>
        </w:tc>
        <w:tc>
          <w:tcPr>
            <w:tcW w:w="5231" w:type="dxa"/>
            <w:shd w:val="clear" w:color="auto" w:fill="auto"/>
          </w:tcPr>
          <w:p w:rsidR="00F65F4A" w:rsidRPr="00F65F4A" w:rsidRDefault="00F65F4A" w:rsidP="00F15CD6">
            <w:pPr>
              <w:autoSpaceDE w:val="0"/>
              <w:autoSpaceDN w:val="0"/>
              <w:adjustRightInd w:val="0"/>
              <w:ind w:firstLine="0"/>
              <w:rPr>
                <w:rFonts w:cs="Courier New"/>
                <w:sz w:val="28"/>
                <w:szCs w:val="28"/>
              </w:rPr>
            </w:pPr>
            <w:r w:rsidRPr="00F65F4A">
              <w:rPr>
                <w:rFonts w:cs="Courier New"/>
                <w:sz w:val="28"/>
                <w:szCs w:val="28"/>
              </w:rPr>
              <w:t>Коэффициент теплопроводности, Вт/м</w:t>
            </w:r>
            <w:proofErr w:type="gramStart"/>
            <w:r w:rsidR="00F15CD6">
              <w:rPr>
                <w:rFonts w:cs="Courier New"/>
                <w:sz w:val="28"/>
                <w:szCs w:val="28"/>
              </w:rPr>
              <w:sym w:font="Symbol" w:char="F0B4"/>
            </w:r>
            <w:r w:rsidRPr="00F65F4A">
              <w:rPr>
                <w:rFonts w:cs="Courier New"/>
                <w:sz w:val="28"/>
                <w:szCs w:val="28"/>
              </w:rPr>
              <w:t>К</w:t>
            </w:r>
            <w:proofErr w:type="gramEnd"/>
          </w:p>
        </w:tc>
        <w:tc>
          <w:tcPr>
            <w:tcW w:w="3096" w:type="dxa"/>
            <w:shd w:val="clear" w:color="auto" w:fill="auto"/>
          </w:tcPr>
          <w:p w:rsidR="00F65F4A" w:rsidRPr="00F65F4A" w:rsidRDefault="00F65F4A" w:rsidP="00F15CD6">
            <w:pPr>
              <w:autoSpaceDE w:val="0"/>
              <w:autoSpaceDN w:val="0"/>
              <w:adjustRightInd w:val="0"/>
              <w:ind w:firstLine="0"/>
              <w:rPr>
                <w:rFonts w:cs="Courier New"/>
                <w:sz w:val="28"/>
                <w:szCs w:val="28"/>
              </w:rPr>
            </w:pPr>
            <w:r w:rsidRPr="00F65F4A">
              <w:rPr>
                <w:rFonts w:cs="Courier New"/>
                <w:sz w:val="28"/>
                <w:szCs w:val="28"/>
              </w:rPr>
              <w:t>0,45</w:t>
            </w:r>
            <w:r w:rsidR="006C76E0">
              <w:rPr>
                <w:rFonts w:cs="Courier New"/>
                <w:sz w:val="28"/>
                <w:szCs w:val="28"/>
              </w:rPr>
              <w:t xml:space="preserve"> – </w:t>
            </w:r>
            <w:r w:rsidRPr="00F65F4A">
              <w:rPr>
                <w:rFonts w:cs="Courier New"/>
                <w:sz w:val="28"/>
                <w:szCs w:val="28"/>
              </w:rPr>
              <w:t>1,00</w:t>
            </w:r>
          </w:p>
        </w:tc>
      </w:tr>
      <w:tr w:rsidR="00F65F4A" w:rsidRPr="00F65F4A" w:rsidTr="00F65F4A">
        <w:tc>
          <w:tcPr>
            <w:tcW w:w="959" w:type="dxa"/>
            <w:shd w:val="clear" w:color="auto" w:fill="auto"/>
          </w:tcPr>
          <w:p w:rsidR="00F65F4A" w:rsidRPr="00F65F4A" w:rsidRDefault="00F65F4A" w:rsidP="00F65F4A">
            <w:pPr>
              <w:autoSpaceDE w:val="0"/>
              <w:autoSpaceDN w:val="0"/>
              <w:adjustRightInd w:val="0"/>
              <w:ind w:firstLine="0"/>
              <w:rPr>
                <w:rFonts w:cs="Arial"/>
                <w:sz w:val="28"/>
                <w:szCs w:val="28"/>
              </w:rPr>
            </w:pPr>
            <w:r w:rsidRPr="00F65F4A">
              <w:rPr>
                <w:rFonts w:cs="Arial"/>
                <w:sz w:val="28"/>
                <w:szCs w:val="28"/>
              </w:rPr>
              <w:t>13</w:t>
            </w:r>
          </w:p>
        </w:tc>
        <w:tc>
          <w:tcPr>
            <w:tcW w:w="5231" w:type="dxa"/>
            <w:shd w:val="clear" w:color="auto" w:fill="auto"/>
          </w:tcPr>
          <w:p w:rsidR="00F65F4A" w:rsidRPr="00F65F4A" w:rsidRDefault="00F65F4A" w:rsidP="00F65F4A">
            <w:pPr>
              <w:autoSpaceDE w:val="0"/>
              <w:autoSpaceDN w:val="0"/>
              <w:adjustRightInd w:val="0"/>
              <w:ind w:firstLine="0"/>
              <w:rPr>
                <w:rFonts w:cs="Courier New"/>
                <w:sz w:val="28"/>
                <w:szCs w:val="28"/>
              </w:rPr>
            </w:pPr>
            <w:r w:rsidRPr="00F65F4A">
              <w:rPr>
                <w:rFonts w:cs="Courier New"/>
                <w:sz w:val="28"/>
                <w:szCs w:val="28"/>
              </w:rPr>
              <w:t xml:space="preserve">Взвешиваемость в </w:t>
            </w:r>
            <w:proofErr w:type="gramStart"/>
            <w:r w:rsidRPr="00F65F4A">
              <w:rPr>
                <w:rFonts w:cs="Courier New"/>
                <w:sz w:val="28"/>
                <w:szCs w:val="28"/>
              </w:rPr>
              <w:t>воздухе</w:t>
            </w:r>
            <w:proofErr w:type="gramEnd"/>
            <w:r w:rsidRPr="00F65F4A">
              <w:rPr>
                <w:rFonts w:cs="Courier New"/>
                <w:sz w:val="28"/>
                <w:szCs w:val="28"/>
              </w:rPr>
              <w:t>, %:</w:t>
            </w:r>
          </w:p>
          <w:p w:rsidR="00F65F4A" w:rsidRPr="00F65F4A" w:rsidRDefault="00F65F4A" w:rsidP="00F65F4A">
            <w:pPr>
              <w:autoSpaceDE w:val="0"/>
              <w:autoSpaceDN w:val="0"/>
              <w:adjustRightInd w:val="0"/>
              <w:ind w:firstLine="0"/>
              <w:rPr>
                <w:rFonts w:cs="Courier New"/>
                <w:sz w:val="28"/>
                <w:szCs w:val="28"/>
              </w:rPr>
            </w:pPr>
            <w:r w:rsidRPr="00F65F4A">
              <w:rPr>
                <w:rFonts w:cs="Courier New"/>
                <w:sz w:val="28"/>
                <w:szCs w:val="28"/>
              </w:rPr>
              <w:t>удовлетворительная</w:t>
            </w:r>
          </w:p>
          <w:p w:rsidR="00F65F4A" w:rsidRPr="00F65F4A" w:rsidRDefault="00F65F4A" w:rsidP="00F65F4A">
            <w:pPr>
              <w:autoSpaceDE w:val="0"/>
              <w:autoSpaceDN w:val="0"/>
              <w:adjustRightInd w:val="0"/>
              <w:ind w:firstLine="0"/>
              <w:rPr>
                <w:rFonts w:cs="Courier New"/>
                <w:sz w:val="28"/>
                <w:szCs w:val="28"/>
              </w:rPr>
            </w:pPr>
            <w:r w:rsidRPr="00F65F4A">
              <w:rPr>
                <w:rFonts w:cs="Courier New"/>
                <w:sz w:val="28"/>
                <w:szCs w:val="28"/>
              </w:rPr>
              <w:t>средняя</w:t>
            </w:r>
          </w:p>
        </w:tc>
        <w:tc>
          <w:tcPr>
            <w:tcW w:w="3096" w:type="dxa"/>
            <w:shd w:val="clear" w:color="auto" w:fill="auto"/>
          </w:tcPr>
          <w:p w:rsidR="00F65F4A" w:rsidRPr="00F65F4A" w:rsidRDefault="00F65F4A" w:rsidP="00F65F4A">
            <w:pPr>
              <w:autoSpaceDE w:val="0"/>
              <w:autoSpaceDN w:val="0"/>
              <w:adjustRightInd w:val="0"/>
              <w:ind w:firstLine="0"/>
              <w:rPr>
                <w:rFonts w:cs="Courier New"/>
                <w:sz w:val="28"/>
                <w:szCs w:val="28"/>
              </w:rPr>
            </w:pPr>
          </w:p>
          <w:p w:rsidR="00F65F4A" w:rsidRPr="00F65F4A" w:rsidRDefault="00F65F4A" w:rsidP="00F65F4A">
            <w:pPr>
              <w:autoSpaceDE w:val="0"/>
              <w:autoSpaceDN w:val="0"/>
              <w:adjustRightInd w:val="0"/>
              <w:ind w:firstLine="0"/>
              <w:rPr>
                <w:rFonts w:cs="Courier New"/>
                <w:sz w:val="28"/>
                <w:szCs w:val="28"/>
              </w:rPr>
            </w:pPr>
            <w:r w:rsidRPr="00F65F4A">
              <w:rPr>
                <w:rFonts w:cs="Courier New"/>
                <w:sz w:val="28"/>
                <w:szCs w:val="28"/>
              </w:rPr>
              <w:t>Не менее 70</w:t>
            </w:r>
          </w:p>
          <w:p w:rsidR="00F65F4A" w:rsidRPr="00F65F4A" w:rsidRDefault="00F65F4A" w:rsidP="00A05AA3">
            <w:pPr>
              <w:autoSpaceDE w:val="0"/>
              <w:autoSpaceDN w:val="0"/>
              <w:adjustRightInd w:val="0"/>
              <w:ind w:firstLine="0"/>
              <w:rPr>
                <w:rFonts w:cs="Courier New"/>
                <w:sz w:val="28"/>
                <w:szCs w:val="28"/>
              </w:rPr>
            </w:pPr>
            <w:r w:rsidRPr="00F65F4A">
              <w:rPr>
                <w:rFonts w:cs="Courier New"/>
                <w:sz w:val="28"/>
                <w:szCs w:val="28"/>
              </w:rPr>
              <w:t>50</w:t>
            </w:r>
            <w:r w:rsidR="006C76E0">
              <w:rPr>
                <w:rFonts w:cs="Courier New"/>
                <w:sz w:val="28"/>
                <w:szCs w:val="28"/>
              </w:rPr>
              <w:t>–</w:t>
            </w:r>
            <w:r w:rsidRPr="00F65F4A">
              <w:rPr>
                <w:rFonts w:cs="Courier New"/>
                <w:sz w:val="28"/>
                <w:szCs w:val="28"/>
              </w:rPr>
              <w:t>70</w:t>
            </w:r>
          </w:p>
        </w:tc>
      </w:tr>
    </w:tbl>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right"/>
        <w:outlineLvl w:val="1"/>
        <w:rPr>
          <w:rFonts w:cs="Arial"/>
          <w:sz w:val="28"/>
          <w:szCs w:val="28"/>
        </w:rPr>
      </w:pPr>
    </w:p>
    <w:p w:rsidR="00F65F4A" w:rsidRPr="00F65F4A" w:rsidRDefault="00F65F4A" w:rsidP="00F65F4A">
      <w:pPr>
        <w:autoSpaceDE w:val="0"/>
        <w:autoSpaceDN w:val="0"/>
        <w:adjustRightInd w:val="0"/>
        <w:ind w:firstLine="0"/>
        <w:jc w:val="right"/>
        <w:outlineLvl w:val="1"/>
        <w:rPr>
          <w:rFonts w:cs="Arial"/>
          <w:sz w:val="28"/>
          <w:szCs w:val="28"/>
        </w:rPr>
      </w:pPr>
    </w:p>
    <w:p w:rsidR="00F65F4A" w:rsidRPr="00F65F4A" w:rsidRDefault="00F65F4A" w:rsidP="00F65F4A">
      <w:pPr>
        <w:autoSpaceDE w:val="0"/>
        <w:autoSpaceDN w:val="0"/>
        <w:adjustRightInd w:val="0"/>
        <w:ind w:firstLine="0"/>
        <w:jc w:val="right"/>
        <w:outlineLvl w:val="1"/>
        <w:rPr>
          <w:rFonts w:cs="Arial"/>
          <w:sz w:val="28"/>
          <w:szCs w:val="28"/>
        </w:rPr>
      </w:pPr>
    </w:p>
    <w:p w:rsidR="00F65F4A" w:rsidRPr="00F65F4A" w:rsidRDefault="00F65F4A" w:rsidP="00F65F4A">
      <w:pPr>
        <w:autoSpaceDE w:val="0"/>
        <w:autoSpaceDN w:val="0"/>
        <w:adjustRightInd w:val="0"/>
        <w:ind w:firstLine="0"/>
        <w:jc w:val="right"/>
        <w:outlineLvl w:val="1"/>
        <w:rPr>
          <w:rFonts w:cs="Arial"/>
          <w:sz w:val="28"/>
          <w:szCs w:val="28"/>
        </w:rPr>
      </w:pPr>
    </w:p>
    <w:p w:rsidR="00F65F4A" w:rsidRPr="00F65F4A" w:rsidRDefault="00F65F4A" w:rsidP="00F65F4A">
      <w:pPr>
        <w:autoSpaceDE w:val="0"/>
        <w:autoSpaceDN w:val="0"/>
        <w:adjustRightInd w:val="0"/>
        <w:ind w:firstLine="0"/>
        <w:jc w:val="right"/>
        <w:outlineLvl w:val="1"/>
        <w:rPr>
          <w:rFonts w:cs="Arial"/>
          <w:sz w:val="28"/>
          <w:szCs w:val="28"/>
        </w:rPr>
      </w:pPr>
    </w:p>
    <w:p w:rsidR="00F65F4A" w:rsidRPr="00F65F4A" w:rsidRDefault="00F65F4A" w:rsidP="00F65F4A">
      <w:pPr>
        <w:autoSpaceDE w:val="0"/>
        <w:autoSpaceDN w:val="0"/>
        <w:adjustRightInd w:val="0"/>
        <w:ind w:firstLine="0"/>
        <w:jc w:val="right"/>
        <w:outlineLvl w:val="1"/>
        <w:rPr>
          <w:rFonts w:cs="Arial"/>
          <w:sz w:val="28"/>
          <w:szCs w:val="28"/>
        </w:rPr>
      </w:pPr>
    </w:p>
    <w:p w:rsidR="00F65F4A" w:rsidRPr="00F65F4A" w:rsidRDefault="00F65F4A" w:rsidP="00F65F4A">
      <w:pPr>
        <w:autoSpaceDE w:val="0"/>
        <w:autoSpaceDN w:val="0"/>
        <w:adjustRightInd w:val="0"/>
        <w:ind w:firstLine="0"/>
        <w:jc w:val="right"/>
        <w:outlineLvl w:val="1"/>
        <w:rPr>
          <w:rFonts w:cs="Arial"/>
          <w:sz w:val="28"/>
          <w:szCs w:val="28"/>
        </w:rPr>
      </w:pPr>
    </w:p>
    <w:p w:rsidR="00F65F4A" w:rsidRPr="00F65F4A" w:rsidRDefault="00F65F4A" w:rsidP="00F65F4A">
      <w:pPr>
        <w:autoSpaceDE w:val="0"/>
        <w:autoSpaceDN w:val="0"/>
        <w:adjustRightInd w:val="0"/>
        <w:ind w:firstLine="0"/>
        <w:jc w:val="right"/>
        <w:outlineLvl w:val="1"/>
        <w:rPr>
          <w:rFonts w:cs="Arial"/>
          <w:sz w:val="28"/>
          <w:szCs w:val="28"/>
        </w:rPr>
      </w:pPr>
    </w:p>
    <w:p w:rsidR="00F65F4A" w:rsidRPr="00F65F4A" w:rsidRDefault="00F65F4A" w:rsidP="00F65F4A">
      <w:pPr>
        <w:autoSpaceDE w:val="0"/>
        <w:autoSpaceDN w:val="0"/>
        <w:adjustRightInd w:val="0"/>
        <w:ind w:firstLine="0"/>
        <w:jc w:val="right"/>
        <w:outlineLvl w:val="1"/>
        <w:rPr>
          <w:rFonts w:cs="Arial"/>
          <w:sz w:val="28"/>
          <w:szCs w:val="28"/>
        </w:rPr>
      </w:pPr>
    </w:p>
    <w:p w:rsidR="00F65F4A" w:rsidRPr="00F65F4A" w:rsidRDefault="00F65F4A" w:rsidP="00F65F4A">
      <w:pPr>
        <w:autoSpaceDE w:val="0"/>
        <w:autoSpaceDN w:val="0"/>
        <w:adjustRightInd w:val="0"/>
        <w:ind w:firstLine="0"/>
        <w:jc w:val="right"/>
        <w:outlineLvl w:val="1"/>
        <w:rPr>
          <w:rFonts w:cs="Arial"/>
          <w:sz w:val="28"/>
          <w:szCs w:val="28"/>
        </w:rPr>
      </w:pPr>
    </w:p>
    <w:p w:rsidR="00F65F4A" w:rsidRPr="00F65F4A" w:rsidRDefault="00F65F4A" w:rsidP="00F65F4A">
      <w:pPr>
        <w:autoSpaceDE w:val="0"/>
        <w:autoSpaceDN w:val="0"/>
        <w:adjustRightInd w:val="0"/>
        <w:ind w:firstLine="0"/>
        <w:jc w:val="right"/>
        <w:outlineLvl w:val="1"/>
        <w:rPr>
          <w:rFonts w:cs="Arial"/>
          <w:sz w:val="28"/>
          <w:szCs w:val="28"/>
        </w:rPr>
      </w:pPr>
    </w:p>
    <w:p w:rsidR="00F65F4A" w:rsidRPr="00F65F4A" w:rsidRDefault="00F65F4A" w:rsidP="00F65F4A">
      <w:pPr>
        <w:autoSpaceDE w:val="0"/>
        <w:autoSpaceDN w:val="0"/>
        <w:adjustRightInd w:val="0"/>
        <w:ind w:firstLine="0"/>
        <w:jc w:val="right"/>
        <w:outlineLvl w:val="1"/>
        <w:rPr>
          <w:rFonts w:cs="Arial"/>
          <w:sz w:val="28"/>
          <w:szCs w:val="28"/>
        </w:rPr>
      </w:pPr>
    </w:p>
    <w:p w:rsidR="00F65F4A" w:rsidRPr="00F65F4A" w:rsidRDefault="00F65F4A" w:rsidP="00F65F4A">
      <w:pPr>
        <w:autoSpaceDE w:val="0"/>
        <w:autoSpaceDN w:val="0"/>
        <w:adjustRightInd w:val="0"/>
        <w:ind w:firstLine="0"/>
        <w:jc w:val="right"/>
        <w:outlineLvl w:val="1"/>
        <w:rPr>
          <w:rFonts w:cs="Arial"/>
          <w:sz w:val="28"/>
          <w:szCs w:val="28"/>
        </w:rPr>
      </w:pPr>
    </w:p>
    <w:p w:rsidR="00F65F4A" w:rsidRPr="00F65F4A" w:rsidRDefault="00F65F4A" w:rsidP="00F65F4A">
      <w:pPr>
        <w:autoSpaceDE w:val="0"/>
        <w:autoSpaceDN w:val="0"/>
        <w:adjustRightInd w:val="0"/>
        <w:ind w:firstLine="0"/>
        <w:jc w:val="right"/>
        <w:outlineLvl w:val="1"/>
        <w:rPr>
          <w:rFonts w:cs="Arial"/>
          <w:sz w:val="28"/>
          <w:szCs w:val="28"/>
        </w:rPr>
      </w:pPr>
    </w:p>
    <w:p w:rsidR="00F65F4A" w:rsidRPr="00F65F4A" w:rsidRDefault="00F65F4A" w:rsidP="00F65F4A">
      <w:pPr>
        <w:autoSpaceDE w:val="0"/>
        <w:autoSpaceDN w:val="0"/>
        <w:adjustRightInd w:val="0"/>
        <w:ind w:firstLine="0"/>
        <w:jc w:val="right"/>
        <w:outlineLvl w:val="1"/>
        <w:rPr>
          <w:rFonts w:cs="Arial"/>
          <w:sz w:val="28"/>
          <w:szCs w:val="28"/>
        </w:rPr>
      </w:pPr>
    </w:p>
    <w:p w:rsidR="00F65F4A" w:rsidRPr="00F27479" w:rsidRDefault="00F65F4A" w:rsidP="00F65F4A">
      <w:pPr>
        <w:autoSpaceDE w:val="0"/>
        <w:autoSpaceDN w:val="0"/>
        <w:adjustRightInd w:val="0"/>
        <w:ind w:firstLine="0"/>
        <w:jc w:val="right"/>
        <w:outlineLvl w:val="1"/>
        <w:rPr>
          <w:rFonts w:cs="Arial"/>
          <w:b/>
          <w:sz w:val="28"/>
          <w:szCs w:val="28"/>
        </w:rPr>
      </w:pPr>
      <w:r w:rsidRPr="00F27479">
        <w:rPr>
          <w:rFonts w:cs="Arial"/>
          <w:b/>
          <w:sz w:val="28"/>
          <w:szCs w:val="28"/>
        </w:rPr>
        <w:lastRenderedPageBreak/>
        <w:t>Приложение 4</w:t>
      </w:r>
    </w:p>
    <w:p w:rsidR="00F65F4A" w:rsidRPr="00F27479" w:rsidRDefault="00F65F4A" w:rsidP="00F65F4A">
      <w:pPr>
        <w:autoSpaceDE w:val="0"/>
        <w:autoSpaceDN w:val="0"/>
        <w:adjustRightInd w:val="0"/>
        <w:ind w:firstLine="0"/>
        <w:rPr>
          <w:rFonts w:cs="Arial"/>
          <w:b/>
          <w:sz w:val="28"/>
          <w:szCs w:val="28"/>
        </w:rPr>
      </w:pPr>
    </w:p>
    <w:p w:rsidR="00F65F4A" w:rsidRPr="00F65F4A" w:rsidRDefault="00F65F4A" w:rsidP="00F65F4A">
      <w:pPr>
        <w:autoSpaceDE w:val="0"/>
        <w:autoSpaceDN w:val="0"/>
        <w:adjustRightInd w:val="0"/>
        <w:ind w:firstLine="0"/>
        <w:jc w:val="center"/>
        <w:rPr>
          <w:rFonts w:cs="Arial"/>
          <w:sz w:val="28"/>
          <w:szCs w:val="28"/>
        </w:rPr>
      </w:pPr>
      <w:bookmarkStart w:id="70" w:name="Par400"/>
      <w:bookmarkEnd w:id="70"/>
      <w:r w:rsidRPr="00F65F4A">
        <w:rPr>
          <w:rFonts w:cs="Arial"/>
          <w:sz w:val="28"/>
          <w:szCs w:val="28"/>
        </w:rPr>
        <w:t>СХЕМЫ</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 xml:space="preserve">УСТАНОВКИ ВОДЯНЫХ ЗАСЛОНОВ ИЗ СОСУДОВ </w:t>
      </w:r>
      <w:r w:rsidR="00F15CD6">
        <w:rPr>
          <w:rFonts w:cs="Arial"/>
          <w:sz w:val="28"/>
          <w:szCs w:val="28"/>
        </w:rPr>
        <w:br/>
      </w:r>
      <w:r w:rsidRPr="00F65F4A">
        <w:rPr>
          <w:rFonts w:cs="Arial"/>
          <w:sz w:val="28"/>
          <w:szCs w:val="28"/>
        </w:rPr>
        <w:t xml:space="preserve">В СЕЧЕНИИ ГОРНЫХ ВЫРАБОТОК, </w:t>
      </w:r>
      <w:r w:rsidR="00F15CD6">
        <w:rPr>
          <w:rFonts w:cs="Arial"/>
          <w:sz w:val="28"/>
          <w:szCs w:val="28"/>
        </w:rPr>
        <w:br/>
      </w:r>
      <w:r w:rsidRPr="00F65F4A">
        <w:rPr>
          <w:rFonts w:cs="Arial"/>
          <w:sz w:val="28"/>
          <w:szCs w:val="28"/>
        </w:rPr>
        <w:t>ЗАКРЕПЛЕННЫХ РАЗЛИЧНЫМИ ВИДАМИ КРЕПИ</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drawing>
          <wp:inline distT="0" distB="0" distL="0" distR="0" wp14:anchorId="1E79C65C" wp14:editId="40BB84E6">
            <wp:extent cx="5596807" cy="2359742"/>
            <wp:effectExtent l="0" t="0" r="4445"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599903" cy="2361047"/>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outlineLvl w:val="2"/>
        <w:rPr>
          <w:rFonts w:cs="Arial"/>
          <w:sz w:val="28"/>
          <w:szCs w:val="28"/>
        </w:rPr>
      </w:pPr>
      <w:bookmarkStart w:id="71" w:name="Par406"/>
      <w:bookmarkEnd w:id="71"/>
      <w:r w:rsidRPr="00F65F4A">
        <w:rPr>
          <w:rFonts w:cs="Arial"/>
          <w:sz w:val="28"/>
          <w:szCs w:val="28"/>
        </w:rPr>
        <w:t>Рис. 1. Схема установки водяных заслонов</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 xml:space="preserve">в </w:t>
      </w:r>
      <w:proofErr w:type="gramStart"/>
      <w:r w:rsidRPr="00F65F4A">
        <w:rPr>
          <w:rFonts w:cs="Arial"/>
          <w:sz w:val="28"/>
          <w:szCs w:val="28"/>
        </w:rPr>
        <w:t>выработках</w:t>
      </w:r>
      <w:proofErr w:type="gramEnd"/>
      <w:r w:rsidRPr="00F65F4A">
        <w:rPr>
          <w:rFonts w:cs="Arial"/>
          <w:sz w:val="28"/>
          <w:szCs w:val="28"/>
        </w:rPr>
        <w:t>, закрепленных металлической арочной крепью</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из специального профиля</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drawing>
          <wp:inline distT="0" distB="0" distL="0" distR="0" wp14:anchorId="74E63E59" wp14:editId="3FF2D185">
            <wp:extent cx="5777734" cy="217538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784478" cy="2177926"/>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outlineLvl w:val="2"/>
        <w:rPr>
          <w:rFonts w:cs="Arial"/>
          <w:sz w:val="28"/>
          <w:szCs w:val="28"/>
        </w:rPr>
      </w:pPr>
      <w:bookmarkStart w:id="72" w:name="Par412"/>
      <w:bookmarkEnd w:id="72"/>
      <w:r w:rsidRPr="00F65F4A">
        <w:rPr>
          <w:rFonts w:cs="Arial"/>
          <w:sz w:val="28"/>
          <w:szCs w:val="28"/>
        </w:rPr>
        <w:t>Рис. 2. Схема установки водяных заслонов в выработках,</w:t>
      </w:r>
    </w:p>
    <w:p w:rsidR="00F65F4A" w:rsidRPr="00F65F4A" w:rsidRDefault="00F65F4A" w:rsidP="00F65F4A">
      <w:pPr>
        <w:autoSpaceDE w:val="0"/>
        <w:autoSpaceDN w:val="0"/>
        <w:adjustRightInd w:val="0"/>
        <w:ind w:firstLine="0"/>
        <w:jc w:val="center"/>
        <w:rPr>
          <w:rFonts w:cs="Arial"/>
          <w:sz w:val="28"/>
          <w:szCs w:val="28"/>
        </w:rPr>
      </w:pPr>
      <w:proofErr w:type="gramStart"/>
      <w:r w:rsidRPr="00F65F4A">
        <w:rPr>
          <w:rFonts w:cs="Arial"/>
          <w:sz w:val="28"/>
          <w:szCs w:val="28"/>
        </w:rPr>
        <w:t>закрепленных</w:t>
      </w:r>
      <w:proofErr w:type="gramEnd"/>
      <w:r w:rsidRPr="00F65F4A">
        <w:rPr>
          <w:rFonts w:cs="Arial"/>
          <w:sz w:val="28"/>
          <w:szCs w:val="28"/>
        </w:rPr>
        <w:t xml:space="preserve"> деревянной крепью</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lastRenderedPageBreak/>
        <w:drawing>
          <wp:inline distT="0" distB="0" distL="0" distR="0" wp14:anchorId="615CB873" wp14:editId="3D1D0B83">
            <wp:extent cx="5632180" cy="2190135"/>
            <wp:effectExtent l="0" t="0" r="6985"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635295" cy="2191346"/>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outlineLvl w:val="2"/>
        <w:rPr>
          <w:rFonts w:cs="Arial"/>
          <w:sz w:val="28"/>
          <w:szCs w:val="28"/>
        </w:rPr>
      </w:pPr>
      <w:bookmarkStart w:id="73" w:name="Par417"/>
      <w:bookmarkEnd w:id="73"/>
      <w:r w:rsidRPr="00F65F4A">
        <w:rPr>
          <w:rFonts w:cs="Arial"/>
          <w:sz w:val="28"/>
          <w:szCs w:val="28"/>
        </w:rPr>
        <w:t>Рис. 3. Схема установки водяных заслонов</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 xml:space="preserve">в </w:t>
      </w:r>
      <w:proofErr w:type="gramStart"/>
      <w:r w:rsidRPr="00F65F4A">
        <w:rPr>
          <w:rFonts w:cs="Arial"/>
          <w:sz w:val="28"/>
          <w:szCs w:val="28"/>
        </w:rPr>
        <w:t>выработках</w:t>
      </w:r>
      <w:proofErr w:type="gramEnd"/>
      <w:r w:rsidRPr="00F65F4A">
        <w:rPr>
          <w:rFonts w:cs="Arial"/>
          <w:sz w:val="28"/>
          <w:szCs w:val="28"/>
        </w:rPr>
        <w:t>, закрепленных железобетонными стойками</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и шарнирно-подвесными верхняками</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drawing>
          <wp:inline distT="0" distB="0" distL="0" distR="0" wp14:anchorId="1E4F8479" wp14:editId="6B99CE4D">
            <wp:extent cx="5491076" cy="1895168"/>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494113" cy="1896216"/>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outlineLvl w:val="2"/>
        <w:rPr>
          <w:rFonts w:cs="Arial"/>
          <w:sz w:val="28"/>
          <w:szCs w:val="28"/>
        </w:rPr>
      </w:pPr>
      <w:bookmarkStart w:id="74" w:name="Par423"/>
      <w:bookmarkEnd w:id="74"/>
      <w:r w:rsidRPr="00F65F4A">
        <w:rPr>
          <w:rFonts w:cs="Arial"/>
          <w:sz w:val="28"/>
          <w:szCs w:val="28"/>
        </w:rPr>
        <w:t>Рис. 4. Схема установки водяных заслонов в выработках,</w:t>
      </w:r>
    </w:p>
    <w:p w:rsidR="00F65F4A" w:rsidRPr="00F65F4A" w:rsidRDefault="00F65F4A" w:rsidP="00F65F4A">
      <w:pPr>
        <w:autoSpaceDE w:val="0"/>
        <w:autoSpaceDN w:val="0"/>
        <w:adjustRightInd w:val="0"/>
        <w:ind w:firstLine="0"/>
        <w:jc w:val="center"/>
        <w:rPr>
          <w:rFonts w:cs="Arial"/>
          <w:sz w:val="28"/>
          <w:szCs w:val="28"/>
        </w:rPr>
      </w:pPr>
      <w:proofErr w:type="gramStart"/>
      <w:r w:rsidRPr="00F65F4A">
        <w:rPr>
          <w:rFonts w:cs="Arial"/>
          <w:sz w:val="28"/>
          <w:szCs w:val="28"/>
        </w:rPr>
        <w:t>закрепленных</w:t>
      </w:r>
      <w:proofErr w:type="gramEnd"/>
      <w:r w:rsidRPr="00F65F4A">
        <w:rPr>
          <w:rFonts w:cs="Arial"/>
          <w:sz w:val="28"/>
          <w:szCs w:val="28"/>
        </w:rPr>
        <w:t xml:space="preserve"> бетонной крепью</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drawing>
          <wp:inline distT="0" distB="0" distL="0" distR="0" wp14:anchorId="068C5098" wp14:editId="4FFC8AFE">
            <wp:extent cx="5619136" cy="1755272"/>
            <wp:effectExtent l="0" t="0" r="63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631521" cy="1759141"/>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outlineLvl w:val="2"/>
        <w:rPr>
          <w:rFonts w:cs="Arial"/>
          <w:sz w:val="28"/>
          <w:szCs w:val="28"/>
        </w:rPr>
      </w:pPr>
      <w:bookmarkStart w:id="75" w:name="Par428"/>
      <w:bookmarkEnd w:id="75"/>
      <w:r w:rsidRPr="00F65F4A">
        <w:rPr>
          <w:rFonts w:cs="Arial"/>
          <w:sz w:val="28"/>
          <w:szCs w:val="28"/>
        </w:rPr>
        <w:t>Рис. 5. Схема установки водяных заслонов в выработках,</w:t>
      </w:r>
    </w:p>
    <w:p w:rsidR="00F65F4A" w:rsidRPr="00F65F4A" w:rsidRDefault="00F65F4A" w:rsidP="00F65F4A">
      <w:pPr>
        <w:autoSpaceDE w:val="0"/>
        <w:autoSpaceDN w:val="0"/>
        <w:adjustRightInd w:val="0"/>
        <w:ind w:firstLine="0"/>
        <w:jc w:val="center"/>
        <w:rPr>
          <w:rFonts w:cs="Arial"/>
          <w:sz w:val="28"/>
          <w:szCs w:val="28"/>
        </w:rPr>
      </w:pPr>
      <w:proofErr w:type="gramStart"/>
      <w:r w:rsidRPr="00F65F4A">
        <w:rPr>
          <w:rFonts w:cs="Arial"/>
          <w:sz w:val="28"/>
          <w:szCs w:val="28"/>
        </w:rPr>
        <w:t>закрепленных</w:t>
      </w:r>
      <w:proofErr w:type="gramEnd"/>
      <w:r w:rsidRPr="00F65F4A">
        <w:rPr>
          <w:rFonts w:cs="Arial"/>
          <w:sz w:val="28"/>
          <w:szCs w:val="28"/>
        </w:rPr>
        <w:t xml:space="preserve"> анкерным креплением</w:t>
      </w:r>
    </w:p>
    <w:p w:rsidR="00F65F4A" w:rsidRPr="00F27479" w:rsidRDefault="00F65F4A" w:rsidP="00F65F4A">
      <w:pPr>
        <w:autoSpaceDE w:val="0"/>
        <w:autoSpaceDN w:val="0"/>
        <w:adjustRightInd w:val="0"/>
        <w:ind w:firstLine="0"/>
        <w:jc w:val="right"/>
        <w:outlineLvl w:val="1"/>
        <w:rPr>
          <w:rFonts w:cs="Arial"/>
          <w:b/>
          <w:sz w:val="28"/>
          <w:szCs w:val="28"/>
        </w:rPr>
      </w:pPr>
      <w:bookmarkStart w:id="76" w:name="Par435"/>
      <w:bookmarkEnd w:id="76"/>
      <w:r w:rsidRPr="00F65F4A">
        <w:rPr>
          <w:rFonts w:cs="Arial"/>
          <w:sz w:val="28"/>
          <w:szCs w:val="28"/>
        </w:rPr>
        <w:br w:type="page"/>
      </w:r>
      <w:r w:rsidRPr="00F27479">
        <w:rPr>
          <w:rFonts w:cs="Arial"/>
          <w:b/>
          <w:sz w:val="28"/>
          <w:szCs w:val="28"/>
        </w:rPr>
        <w:lastRenderedPageBreak/>
        <w:t>Приложение 5</w:t>
      </w:r>
    </w:p>
    <w:p w:rsidR="00F65F4A" w:rsidRPr="00F65F4A" w:rsidRDefault="00F65F4A" w:rsidP="00F65F4A">
      <w:pPr>
        <w:autoSpaceDE w:val="0"/>
        <w:autoSpaceDN w:val="0"/>
        <w:adjustRightInd w:val="0"/>
        <w:ind w:firstLine="0"/>
        <w:jc w:val="center"/>
        <w:rPr>
          <w:rFonts w:cs="Arial"/>
          <w:sz w:val="28"/>
          <w:szCs w:val="28"/>
        </w:rPr>
      </w:pPr>
      <w:bookmarkStart w:id="77" w:name="Par449"/>
      <w:bookmarkEnd w:id="77"/>
    </w:p>
    <w:p w:rsidR="00F27479" w:rsidRDefault="00F65F4A" w:rsidP="00F65F4A">
      <w:pPr>
        <w:autoSpaceDE w:val="0"/>
        <w:autoSpaceDN w:val="0"/>
        <w:adjustRightInd w:val="0"/>
        <w:ind w:firstLine="0"/>
        <w:jc w:val="center"/>
        <w:rPr>
          <w:rFonts w:cs="Arial"/>
          <w:sz w:val="28"/>
          <w:szCs w:val="28"/>
        </w:rPr>
      </w:pPr>
      <w:r w:rsidRPr="00F65F4A">
        <w:rPr>
          <w:rFonts w:cs="Arial"/>
          <w:sz w:val="28"/>
          <w:szCs w:val="28"/>
        </w:rPr>
        <w:t xml:space="preserve">СХЕМЫ УСТАНОВКИ ВОДЯНОГО ЗАСЛОНА </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ИЗ ВОДЯНЫХ КАРМАНОВ</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drawing>
          <wp:inline distT="0" distB="0" distL="0" distR="0" wp14:anchorId="266D1FD2" wp14:editId="436A8432">
            <wp:extent cx="5856269" cy="210164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862113" cy="2103742"/>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outlineLvl w:val="2"/>
        <w:rPr>
          <w:rFonts w:cs="Arial"/>
          <w:sz w:val="28"/>
          <w:szCs w:val="28"/>
        </w:rPr>
      </w:pPr>
      <w:bookmarkStart w:id="78" w:name="Par453"/>
      <w:bookmarkEnd w:id="78"/>
      <w:r w:rsidRPr="00F65F4A">
        <w:rPr>
          <w:rFonts w:cs="Arial"/>
          <w:sz w:val="28"/>
          <w:szCs w:val="28"/>
        </w:rPr>
        <w:t xml:space="preserve">Рис. 1. Схема установки водяного заслона </w:t>
      </w:r>
    </w:p>
    <w:p w:rsidR="00F65F4A" w:rsidRPr="00F65F4A" w:rsidRDefault="00F15CD6" w:rsidP="00F65F4A">
      <w:pPr>
        <w:autoSpaceDE w:val="0"/>
        <w:autoSpaceDN w:val="0"/>
        <w:adjustRightInd w:val="0"/>
        <w:ind w:firstLine="0"/>
        <w:jc w:val="center"/>
        <w:rPr>
          <w:rFonts w:cs="Arial"/>
          <w:sz w:val="28"/>
          <w:szCs w:val="28"/>
        </w:rPr>
      </w:pPr>
      <w:r w:rsidRPr="00F65F4A">
        <w:rPr>
          <w:rFonts w:cs="Arial"/>
          <w:sz w:val="28"/>
          <w:szCs w:val="28"/>
        </w:rPr>
        <w:t xml:space="preserve">из водяных </w:t>
      </w:r>
      <w:r w:rsidR="00F65F4A" w:rsidRPr="00F65F4A">
        <w:rPr>
          <w:rFonts w:cs="Arial"/>
          <w:sz w:val="28"/>
          <w:szCs w:val="28"/>
        </w:rPr>
        <w:t>карманов под кровлей выработки</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drawing>
          <wp:inline distT="0" distB="0" distL="0" distR="0" wp14:anchorId="685E41E3" wp14:editId="03128580">
            <wp:extent cx="5353665" cy="2402943"/>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356626" cy="2404272"/>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outlineLvl w:val="2"/>
        <w:rPr>
          <w:rFonts w:cs="Arial"/>
          <w:sz w:val="28"/>
          <w:szCs w:val="28"/>
        </w:rPr>
      </w:pPr>
      <w:bookmarkStart w:id="79" w:name="Par458"/>
      <w:bookmarkEnd w:id="79"/>
      <w:r w:rsidRPr="00F65F4A">
        <w:rPr>
          <w:rFonts w:cs="Arial"/>
          <w:sz w:val="28"/>
          <w:szCs w:val="28"/>
        </w:rPr>
        <w:t xml:space="preserve">Рис. 2. Схема установки водяного заслона </w:t>
      </w:r>
    </w:p>
    <w:p w:rsidR="00F65F4A" w:rsidRPr="00F65F4A" w:rsidRDefault="00F15CD6" w:rsidP="00F65F4A">
      <w:pPr>
        <w:autoSpaceDE w:val="0"/>
        <w:autoSpaceDN w:val="0"/>
        <w:adjustRightInd w:val="0"/>
        <w:ind w:firstLine="0"/>
        <w:jc w:val="center"/>
        <w:rPr>
          <w:rFonts w:cs="Arial"/>
          <w:sz w:val="28"/>
          <w:szCs w:val="28"/>
        </w:rPr>
      </w:pPr>
      <w:r w:rsidRPr="00F65F4A">
        <w:rPr>
          <w:rFonts w:cs="Arial"/>
          <w:sz w:val="28"/>
          <w:szCs w:val="28"/>
        </w:rPr>
        <w:t xml:space="preserve">из водяных </w:t>
      </w:r>
      <w:r w:rsidR="00F65F4A" w:rsidRPr="00F65F4A">
        <w:rPr>
          <w:rFonts w:cs="Arial"/>
          <w:sz w:val="28"/>
          <w:szCs w:val="28"/>
        </w:rPr>
        <w:t>карманов на боках выработки</w:t>
      </w:r>
    </w:p>
    <w:p w:rsidR="00F65F4A" w:rsidRPr="00F27479" w:rsidRDefault="00F65F4A" w:rsidP="00F65F4A">
      <w:pPr>
        <w:autoSpaceDE w:val="0"/>
        <w:autoSpaceDN w:val="0"/>
        <w:adjustRightInd w:val="0"/>
        <w:ind w:firstLine="0"/>
        <w:jc w:val="right"/>
        <w:outlineLvl w:val="1"/>
        <w:rPr>
          <w:rFonts w:cs="Arial"/>
          <w:b/>
          <w:sz w:val="28"/>
          <w:szCs w:val="28"/>
        </w:rPr>
      </w:pPr>
      <w:bookmarkStart w:id="80" w:name="Par465"/>
      <w:bookmarkEnd w:id="80"/>
      <w:r w:rsidRPr="00F65F4A">
        <w:rPr>
          <w:rFonts w:cs="Arial"/>
          <w:sz w:val="28"/>
          <w:szCs w:val="28"/>
        </w:rPr>
        <w:br w:type="page"/>
      </w:r>
      <w:r w:rsidRPr="00F27479">
        <w:rPr>
          <w:rFonts w:cs="Arial"/>
          <w:b/>
          <w:sz w:val="28"/>
          <w:szCs w:val="28"/>
        </w:rPr>
        <w:lastRenderedPageBreak/>
        <w:t>Приложение 6</w:t>
      </w:r>
    </w:p>
    <w:p w:rsidR="00F65F4A" w:rsidRPr="00F65F4A" w:rsidRDefault="00F65F4A" w:rsidP="00F65F4A">
      <w:pPr>
        <w:autoSpaceDE w:val="0"/>
        <w:autoSpaceDN w:val="0"/>
        <w:adjustRightInd w:val="0"/>
        <w:ind w:firstLine="0"/>
        <w:rPr>
          <w:rFonts w:cs="Arial"/>
          <w:sz w:val="28"/>
          <w:szCs w:val="28"/>
        </w:rPr>
      </w:pPr>
    </w:p>
    <w:p w:rsidR="00F27479" w:rsidRDefault="00F65F4A" w:rsidP="00F65F4A">
      <w:pPr>
        <w:autoSpaceDE w:val="0"/>
        <w:autoSpaceDN w:val="0"/>
        <w:adjustRightInd w:val="0"/>
        <w:ind w:firstLine="0"/>
        <w:jc w:val="center"/>
        <w:rPr>
          <w:rFonts w:cs="Arial"/>
          <w:sz w:val="28"/>
          <w:szCs w:val="28"/>
        </w:rPr>
      </w:pPr>
      <w:bookmarkStart w:id="81" w:name="Par479"/>
      <w:bookmarkEnd w:id="81"/>
      <w:r w:rsidRPr="00F65F4A">
        <w:rPr>
          <w:rFonts w:cs="Arial"/>
          <w:sz w:val="28"/>
          <w:szCs w:val="28"/>
        </w:rPr>
        <w:t xml:space="preserve">СХЕМА УСТАНОВКИ АВТОМАТИЧЕСКИХ СИСТЕМ </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ЛОКАЛИЗАЦИИ ВЗРЫВОВ</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rPr>
          <w:rFonts w:cs="Arial"/>
          <w:sz w:val="28"/>
          <w:szCs w:val="28"/>
        </w:rPr>
      </w:pPr>
      <w:r w:rsidRPr="00F65F4A">
        <w:rPr>
          <w:rFonts w:cs="Arial"/>
          <w:sz w:val="28"/>
          <w:szCs w:val="28"/>
        </w:rPr>
        <w:t>АСЛВ в горной выработке крепятся к анкерам и (или) к элементам крепи</w:t>
      </w: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drawing>
          <wp:inline distT="0" distB="0" distL="0" distR="0" wp14:anchorId="78981F6B" wp14:editId="7EFA343F">
            <wp:extent cx="5900402" cy="3517490"/>
            <wp:effectExtent l="0" t="0" r="5715"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906080" cy="3520875"/>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outlineLvl w:val="2"/>
        <w:rPr>
          <w:rFonts w:cs="Arial"/>
          <w:sz w:val="28"/>
          <w:szCs w:val="28"/>
        </w:rPr>
      </w:pPr>
      <w:bookmarkStart w:id="82" w:name="Par485"/>
      <w:bookmarkEnd w:id="82"/>
      <w:r w:rsidRPr="00F65F4A">
        <w:rPr>
          <w:rFonts w:cs="Arial"/>
          <w:sz w:val="28"/>
          <w:szCs w:val="28"/>
        </w:rPr>
        <w:t>Рис. 1. Крепление АСЛВ в выработке с анкерной крепью:</w:t>
      </w:r>
    </w:p>
    <w:p w:rsidR="00F65F4A" w:rsidRPr="00F65F4A" w:rsidRDefault="00F65F4A" w:rsidP="00F65F4A">
      <w:pPr>
        <w:autoSpaceDE w:val="0"/>
        <w:autoSpaceDN w:val="0"/>
        <w:adjustRightInd w:val="0"/>
        <w:ind w:firstLine="0"/>
        <w:rPr>
          <w:rFonts w:cs="Arial"/>
          <w:sz w:val="28"/>
          <w:szCs w:val="28"/>
        </w:rPr>
      </w:pPr>
      <w:r w:rsidRPr="00F65F4A">
        <w:rPr>
          <w:rFonts w:cs="Arial"/>
          <w:sz w:val="28"/>
          <w:szCs w:val="28"/>
        </w:rPr>
        <w:t>1</w:t>
      </w:r>
      <w:r w:rsidR="006C76E0">
        <w:rPr>
          <w:rFonts w:cs="Arial"/>
          <w:sz w:val="28"/>
          <w:szCs w:val="28"/>
        </w:rPr>
        <w:t xml:space="preserve"> – </w:t>
      </w:r>
      <w:r w:rsidRPr="00F65F4A">
        <w:rPr>
          <w:rFonts w:cs="Arial"/>
          <w:sz w:val="28"/>
          <w:szCs w:val="28"/>
        </w:rPr>
        <w:t>АСЛВ; 2</w:t>
      </w:r>
      <w:r w:rsidR="006C76E0">
        <w:rPr>
          <w:rFonts w:cs="Arial"/>
          <w:sz w:val="28"/>
          <w:szCs w:val="28"/>
        </w:rPr>
        <w:t xml:space="preserve"> – </w:t>
      </w:r>
      <w:r w:rsidRPr="00F65F4A">
        <w:rPr>
          <w:rFonts w:cs="Arial"/>
          <w:sz w:val="28"/>
          <w:szCs w:val="28"/>
        </w:rPr>
        <w:t>извещатель; 3</w:t>
      </w:r>
      <w:r w:rsidR="006C76E0">
        <w:rPr>
          <w:rFonts w:cs="Arial"/>
          <w:sz w:val="28"/>
          <w:szCs w:val="28"/>
        </w:rPr>
        <w:t xml:space="preserve"> – </w:t>
      </w:r>
      <w:r w:rsidRPr="00F65F4A">
        <w:rPr>
          <w:rFonts w:cs="Arial"/>
          <w:sz w:val="28"/>
          <w:szCs w:val="28"/>
        </w:rPr>
        <w:t>кровля выработки; 4</w:t>
      </w:r>
      <w:r w:rsidR="006C76E0">
        <w:rPr>
          <w:rFonts w:cs="Arial"/>
          <w:sz w:val="28"/>
          <w:szCs w:val="28"/>
        </w:rPr>
        <w:t xml:space="preserve"> – </w:t>
      </w:r>
      <w:r w:rsidRPr="00F65F4A">
        <w:rPr>
          <w:rFonts w:cs="Arial"/>
          <w:sz w:val="28"/>
          <w:szCs w:val="28"/>
        </w:rPr>
        <w:t>почва выработки; 5</w:t>
      </w:r>
      <w:r w:rsidR="006C76E0">
        <w:rPr>
          <w:rFonts w:cs="Arial"/>
          <w:sz w:val="28"/>
          <w:szCs w:val="28"/>
        </w:rPr>
        <w:t xml:space="preserve"> – </w:t>
      </w:r>
      <w:r w:rsidRPr="00F65F4A">
        <w:rPr>
          <w:rFonts w:cs="Arial"/>
          <w:sz w:val="28"/>
          <w:szCs w:val="28"/>
        </w:rPr>
        <w:t>анкерная крепь; 6</w:t>
      </w:r>
      <w:r w:rsidR="006C76E0">
        <w:rPr>
          <w:rFonts w:cs="Arial"/>
          <w:sz w:val="28"/>
          <w:szCs w:val="28"/>
        </w:rPr>
        <w:t xml:space="preserve"> – </w:t>
      </w:r>
      <w:r w:rsidRPr="00F65F4A">
        <w:rPr>
          <w:rFonts w:cs="Arial"/>
          <w:sz w:val="28"/>
          <w:szCs w:val="28"/>
        </w:rPr>
        <w:t>крепежная конструкция; 7</w:t>
      </w:r>
      <w:r w:rsidR="006C76E0">
        <w:rPr>
          <w:rFonts w:cs="Arial"/>
          <w:sz w:val="28"/>
          <w:szCs w:val="28"/>
        </w:rPr>
        <w:t xml:space="preserve"> – </w:t>
      </w:r>
      <w:r w:rsidRPr="00F65F4A">
        <w:rPr>
          <w:rFonts w:cs="Arial"/>
          <w:sz w:val="28"/>
          <w:szCs w:val="28"/>
        </w:rPr>
        <w:t>направление распростр</w:t>
      </w:r>
      <w:r w:rsidRPr="00F65F4A">
        <w:rPr>
          <w:rFonts w:cs="Arial"/>
          <w:sz w:val="28"/>
          <w:szCs w:val="28"/>
        </w:rPr>
        <w:t>а</w:t>
      </w:r>
      <w:r w:rsidRPr="00F65F4A">
        <w:rPr>
          <w:rFonts w:cs="Arial"/>
          <w:sz w:val="28"/>
          <w:szCs w:val="28"/>
        </w:rPr>
        <w:t>нения фронтов ударно-воздушной волны и пламени, образованных в р</w:t>
      </w:r>
      <w:r w:rsidRPr="00F65F4A">
        <w:rPr>
          <w:rFonts w:cs="Arial"/>
          <w:sz w:val="28"/>
          <w:szCs w:val="28"/>
        </w:rPr>
        <w:t>е</w:t>
      </w:r>
      <w:r w:rsidRPr="00F65F4A">
        <w:rPr>
          <w:rFonts w:cs="Arial"/>
          <w:sz w:val="28"/>
          <w:szCs w:val="28"/>
        </w:rPr>
        <w:t>зультате взрыва метановоздушной смеси и (или) угольной пыли; 8</w:t>
      </w:r>
      <w:r w:rsidR="006C76E0">
        <w:rPr>
          <w:rFonts w:cs="Arial"/>
          <w:sz w:val="28"/>
          <w:szCs w:val="28"/>
        </w:rPr>
        <w:t xml:space="preserve"> – </w:t>
      </w:r>
      <w:r w:rsidRPr="00F65F4A">
        <w:rPr>
          <w:rFonts w:cs="Arial"/>
          <w:sz w:val="28"/>
          <w:szCs w:val="28"/>
        </w:rPr>
        <w:t>обл</w:t>
      </w:r>
      <w:r w:rsidRPr="00F65F4A">
        <w:rPr>
          <w:rFonts w:cs="Arial"/>
          <w:sz w:val="28"/>
          <w:szCs w:val="28"/>
        </w:rPr>
        <w:t>а</w:t>
      </w:r>
      <w:r w:rsidRPr="00F65F4A">
        <w:rPr>
          <w:rFonts w:cs="Arial"/>
          <w:sz w:val="28"/>
          <w:szCs w:val="28"/>
        </w:rPr>
        <w:t>ко из огнетушащего порошка во взвешенном состоянии</w:t>
      </w:r>
    </w:p>
    <w:p w:rsidR="00F65F4A" w:rsidRPr="00F27479" w:rsidRDefault="00F65F4A" w:rsidP="00F65F4A">
      <w:pPr>
        <w:autoSpaceDE w:val="0"/>
        <w:autoSpaceDN w:val="0"/>
        <w:adjustRightInd w:val="0"/>
        <w:ind w:firstLine="0"/>
        <w:jc w:val="right"/>
        <w:outlineLvl w:val="1"/>
        <w:rPr>
          <w:rFonts w:cs="Arial"/>
          <w:b/>
          <w:sz w:val="28"/>
          <w:szCs w:val="28"/>
        </w:rPr>
      </w:pPr>
      <w:bookmarkStart w:id="83" w:name="Par493"/>
      <w:bookmarkEnd w:id="83"/>
      <w:r w:rsidRPr="00F65F4A">
        <w:rPr>
          <w:rFonts w:cs="Arial"/>
          <w:sz w:val="28"/>
          <w:szCs w:val="28"/>
        </w:rPr>
        <w:br w:type="page"/>
      </w:r>
      <w:r w:rsidRPr="00F27479">
        <w:rPr>
          <w:rFonts w:cs="Arial"/>
          <w:b/>
          <w:sz w:val="28"/>
          <w:szCs w:val="28"/>
        </w:rPr>
        <w:lastRenderedPageBreak/>
        <w:t>Приложение 7</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bookmarkStart w:id="84" w:name="Par507"/>
      <w:bookmarkEnd w:id="84"/>
      <w:r w:rsidRPr="00F65F4A">
        <w:rPr>
          <w:rFonts w:cs="Arial"/>
          <w:sz w:val="28"/>
          <w:szCs w:val="28"/>
        </w:rPr>
        <w:t>СХЕМЫ УСТАНОВКИ ВЗРЫВОЛОКАЛИЗУЮЩИХ ЗАСЛОНОВ</w:t>
      </w:r>
    </w:p>
    <w:p w:rsidR="00F65F4A" w:rsidRPr="00F65F4A" w:rsidRDefault="00F65F4A" w:rsidP="00F65F4A">
      <w:pPr>
        <w:autoSpaceDE w:val="0"/>
        <w:autoSpaceDN w:val="0"/>
        <w:adjustRightInd w:val="0"/>
        <w:ind w:firstLine="0"/>
        <w:jc w:val="center"/>
        <w:rPr>
          <w:rFonts w:cs="Arial"/>
          <w:sz w:val="28"/>
          <w:szCs w:val="28"/>
        </w:rPr>
      </w:pPr>
    </w:p>
    <w:p w:rsidR="00F65F4A" w:rsidRPr="00F65F4A" w:rsidRDefault="00F65F4A" w:rsidP="00F65F4A">
      <w:pPr>
        <w:autoSpaceDE w:val="0"/>
        <w:autoSpaceDN w:val="0"/>
        <w:adjustRightInd w:val="0"/>
        <w:ind w:firstLine="0"/>
        <w:rPr>
          <w:rFonts w:cs="Arial"/>
          <w:sz w:val="28"/>
          <w:szCs w:val="28"/>
        </w:rPr>
      </w:pPr>
      <w:r w:rsidRPr="00F65F4A">
        <w:rPr>
          <w:rFonts w:cs="Arial"/>
          <w:sz w:val="28"/>
          <w:szCs w:val="28"/>
        </w:rPr>
        <w:t xml:space="preserve">На </w:t>
      </w:r>
      <w:hyperlink w:anchor="Par520" w:tooltip="Ссылка на текущий документ" w:history="1">
        <w:r w:rsidRPr="00F65F4A">
          <w:rPr>
            <w:rFonts w:cs="Arial"/>
            <w:sz w:val="28"/>
            <w:szCs w:val="28"/>
          </w:rPr>
          <w:t>рисунках 1</w:t>
        </w:r>
      </w:hyperlink>
      <w:r w:rsidRPr="00F65F4A">
        <w:rPr>
          <w:rFonts w:cs="Arial"/>
          <w:sz w:val="28"/>
          <w:szCs w:val="28"/>
        </w:rPr>
        <w:t>-</w:t>
      </w:r>
      <w:hyperlink w:anchor="Par571" w:tooltip="Ссылка на текущий документ" w:history="1">
        <w:r w:rsidRPr="00F65F4A">
          <w:rPr>
            <w:rFonts w:cs="Arial"/>
            <w:sz w:val="28"/>
            <w:szCs w:val="28"/>
          </w:rPr>
          <w:t>9</w:t>
        </w:r>
      </w:hyperlink>
      <w:r w:rsidRPr="00F65F4A">
        <w:rPr>
          <w:rFonts w:cs="Arial"/>
          <w:sz w:val="28"/>
          <w:szCs w:val="28"/>
        </w:rPr>
        <w:t xml:space="preserve"> настоящего приложения используются следующие усло</w:t>
      </w:r>
      <w:r w:rsidRPr="00F65F4A">
        <w:rPr>
          <w:rFonts w:cs="Arial"/>
          <w:sz w:val="28"/>
          <w:szCs w:val="28"/>
        </w:rPr>
        <w:t>в</w:t>
      </w:r>
      <w:r w:rsidRPr="00F65F4A">
        <w:rPr>
          <w:rFonts w:cs="Arial"/>
          <w:sz w:val="28"/>
          <w:szCs w:val="28"/>
        </w:rPr>
        <w:t>ные обозначения:</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w:t>
      </w:r>
      <w:r w:rsidR="006C76E0">
        <w:rPr>
          <w:rFonts w:cs="Courier New"/>
          <w:sz w:val="28"/>
          <w:szCs w:val="28"/>
        </w:rPr>
        <w:t xml:space="preserve"> – </w:t>
      </w:r>
      <w:r w:rsidRPr="00F65F4A">
        <w:rPr>
          <w:rFonts w:cs="Courier New"/>
          <w:sz w:val="28"/>
          <w:szCs w:val="28"/>
        </w:rPr>
        <w:t>сланцевый взрыволокализующий заслон;</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___</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\_/</w:t>
      </w:r>
      <w:r w:rsidR="006C76E0">
        <w:rPr>
          <w:rFonts w:cs="Courier New"/>
          <w:sz w:val="28"/>
          <w:szCs w:val="28"/>
        </w:rPr>
        <w:t xml:space="preserve"> – </w:t>
      </w:r>
      <w:r w:rsidRPr="00F65F4A">
        <w:rPr>
          <w:rFonts w:cs="Courier New"/>
          <w:sz w:val="28"/>
          <w:szCs w:val="28"/>
        </w:rPr>
        <w:t>водяной взрыволокализующий заслон;</w:t>
      </w:r>
    </w:p>
    <w:p w:rsidR="00F65F4A" w:rsidRPr="00F65F4A" w:rsidRDefault="00F65F4A" w:rsidP="00F65F4A">
      <w:pPr>
        <w:autoSpaceDE w:val="0"/>
        <w:autoSpaceDN w:val="0"/>
        <w:adjustRightInd w:val="0"/>
        <w:ind w:firstLine="0"/>
        <w:jc w:val="left"/>
        <w:rPr>
          <w:rFonts w:cs="Courier New"/>
          <w:sz w:val="28"/>
          <w:szCs w:val="28"/>
        </w:rPr>
      </w:pP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│&gt;│</w:t>
      </w:r>
      <w:r w:rsidR="006C76E0">
        <w:rPr>
          <w:rFonts w:cs="Courier New"/>
          <w:sz w:val="28"/>
          <w:szCs w:val="28"/>
        </w:rPr>
        <w:t xml:space="preserve"> – </w:t>
      </w:r>
      <w:r w:rsidRPr="00F65F4A">
        <w:rPr>
          <w:rFonts w:cs="Courier New"/>
          <w:sz w:val="28"/>
          <w:szCs w:val="28"/>
        </w:rPr>
        <w:t>автоматический взрыволокализующий заслон;</w:t>
      </w:r>
    </w:p>
    <w:p w:rsidR="00F65F4A" w:rsidRPr="00F65F4A" w:rsidRDefault="00F65F4A" w:rsidP="00F65F4A">
      <w:pPr>
        <w:autoSpaceDE w:val="0"/>
        <w:autoSpaceDN w:val="0"/>
        <w:adjustRightInd w:val="0"/>
        <w:ind w:firstLine="0"/>
        <w:jc w:val="left"/>
        <w:rPr>
          <w:rFonts w:cs="Courier New"/>
          <w:sz w:val="28"/>
          <w:szCs w:val="28"/>
        </w:rPr>
      </w:pP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-----&gt;</w:t>
      </w:r>
      <w:r w:rsidR="006C76E0">
        <w:rPr>
          <w:rFonts w:cs="Courier New"/>
          <w:sz w:val="28"/>
          <w:szCs w:val="28"/>
        </w:rPr>
        <w:t xml:space="preserve"> – </w:t>
      </w:r>
      <w:r w:rsidRPr="00F65F4A">
        <w:rPr>
          <w:rFonts w:cs="Courier New"/>
          <w:sz w:val="28"/>
          <w:szCs w:val="28"/>
        </w:rPr>
        <w:t>направление вентиляционного потока.</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drawing>
          <wp:inline distT="0" distB="0" distL="0" distR="0" wp14:anchorId="5FB346B4" wp14:editId="7BAC3DEE">
            <wp:extent cx="5039360" cy="144399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039360" cy="1443990"/>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outlineLvl w:val="2"/>
        <w:rPr>
          <w:rFonts w:cs="Arial"/>
          <w:sz w:val="28"/>
          <w:szCs w:val="28"/>
        </w:rPr>
      </w:pPr>
      <w:bookmarkStart w:id="85" w:name="Par520"/>
      <w:bookmarkEnd w:id="85"/>
      <w:r w:rsidRPr="00F65F4A">
        <w:rPr>
          <w:rFonts w:cs="Arial"/>
          <w:sz w:val="28"/>
          <w:szCs w:val="28"/>
        </w:rPr>
        <w:t>Рис. 1. Схемы установки заслонов в выработке,</w:t>
      </w:r>
    </w:p>
    <w:p w:rsidR="00F65F4A" w:rsidRPr="00F65F4A" w:rsidRDefault="00F65F4A" w:rsidP="00F65F4A">
      <w:pPr>
        <w:autoSpaceDE w:val="0"/>
        <w:autoSpaceDN w:val="0"/>
        <w:adjustRightInd w:val="0"/>
        <w:ind w:firstLine="0"/>
        <w:jc w:val="center"/>
        <w:rPr>
          <w:rFonts w:cs="Arial"/>
          <w:sz w:val="28"/>
          <w:szCs w:val="28"/>
        </w:rPr>
      </w:pPr>
      <w:proofErr w:type="gramStart"/>
      <w:r w:rsidRPr="00F65F4A">
        <w:rPr>
          <w:rFonts w:cs="Arial"/>
          <w:sz w:val="28"/>
          <w:szCs w:val="28"/>
        </w:rPr>
        <w:t>сопряженной с подготовительной выработкой, проводимой</w:t>
      </w:r>
      <w:proofErr w:type="gramEnd"/>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 xml:space="preserve">по углю или по углю и горной породе, длиной меньше </w:t>
      </w:r>
      <w:smartTag w:uri="urn:schemas-microsoft-com:office:smarttags" w:element="metricconverter">
        <w:smartTagPr>
          <w:attr w:name="ProductID" w:val="40 м"/>
        </w:smartTagPr>
        <w:r w:rsidRPr="00F65F4A">
          <w:rPr>
            <w:rFonts w:cs="Arial"/>
            <w:sz w:val="28"/>
            <w:szCs w:val="28"/>
          </w:rPr>
          <w:t>40 м</w:t>
        </w:r>
      </w:smartTag>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drawing>
          <wp:inline distT="0" distB="0" distL="0" distR="0" wp14:anchorId="19D0CBCC" wp14:editId="7A272028">
            <wp:extent cx="6013226" cy="123886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6016552" cy="1239549"/>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outlineLvl w:val="2"/>
        <w:rPr>
          <w:rFonts w:cs="Arial"/>
          <w:sz w:val="28"/>
          <w:szCs w:val="28"/>
        </w:rPr>
      </w:pPr>
      <w:bookmarkStart w:id="86" w:name="Par526"/>
      <w:bookmarkEnd w:id="86"/>
      <w:r w:rsidRPr="00F65F4A">
        <w:rPr>
          <w:rFonts w:cs="Arial"/>
          <w:sz w:val="28"/>
          <w:szCs w:val="28"/>
        </w:rPr>
        <w:t>Рис. 2. Схемы установки заслонов в подготовительной</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выработке длиной 40</w:t>
      </w:r>
      <w:r w:rsidR="006C76E0">
        <w:rPr>
          <w:rFonts w:cs="Arial"/>
          <w:sz w:val="28"/>
          <w:szCs w:val="28"/>
        </w:rPr>
        <w:t>–</w:t>
      </w:r>
      <w:smartTag w:uri="urn:schemas-microsoft-com:office:smarttags" w:element="metricconverter">
        <w:smartTagPr>
          <w:attr w:name="ProductID" w:val="50 м"/>
        </w:smartTagPr>
        <w:r w:rsidRPr="00F65F4A">
          <w:rPr>
            <w:rFonts w:cs="Arial"/>
            <w:sz w:val="28"/>
            <w:szCs w:val="28"/>
          </w:rPr>
          <w:t>50 м</w:t>
        </w:r>
      </w:smartTag>
    </w:p>
    <w:p w:rsidR="00F65F4A" w:rsidRPr="00F65F4A" w:rsidRDefault="00F65F4A" w:rsidP="00F65F4A">
      <w:pPr>
        <w:autoSpaceDE w:val="0"/>
        <w:autoSpaceDN w:val="0"/>
        <w:adjustRightInd w:val="0"/>
        <w:ind w:firstLine="0"/>
        <w:jc w:val="center"/>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drawing>
          <wp:inline distT="0" distB="0" distL="0" distR="0" wp14:anchorId="4A099092" wp14:editId="6BFC1C8F">
            <wp:extent cx="4991100" cy="111379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991100" cy="1113790"/>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jc w:val="center"/>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lastRenderedPageBreak/>
        <w:drawing>
          <wp:inline distT="0" distB="0" distL="0" distR="0" wp14:anchorId="41E08CE4" wp14:editId="5E89D2E1">
            <wp:extent cx="5005070" cy="11620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005070" cy="1162050"/>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jc w:val="center"/>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drawing>
          <wp:inline distT="0" distB="0" distL="0" distR="0" wp14:anchorId="686BE996" wp14:editId="0EED1642">
            <wp:extent cx="5005070" cy="10998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005070" cy="1099820"/>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jc w:val="center"/>
        <w:rPr>
          <w:rFonts w:cs="Arial"/>
          <w:sz w:val="28"/>
          <w:szCs w:val="28"/>
        </w:rPr>
      </w:pPr>
    </w:p>
    <w:p w:rsidR="00F65F4A" w:rsidRPr="00F65F4A" w:rsidRDefault="00F65F4A" w:rsidP="00F65F4A">
      <w:pPr>
        <w:autoSpaceDE w:val="0"/>
        <w:autoSpaceDN w:val="0"/>
        <w:adjustRightInd w:val="0"/>
        <w:ind w:firstLine="0"/>
        <w:jc w:val="center"/>
        <w:outlineLvl w:val="2"/>
        <w:rPr>
          <w:rFonts w:cs="Arial"/>
          <w:sz w:val="28"/>
          <w:szCs w:val="28"/>
        </w:rPr>
      </w:pPr>
      <w:bookmarkStart w:id="87" w:name="Par535"/>
      <w:bookmarkEnd w:id="87"/>
      <w:r w:rsidRPr="00F65F4A">
        <w:rPr>
          <w:rFonts w:cs="Arial"/>
          <w:sz w:val="28"/>
          <w:szCs w:val="28"/>
        </w:rPr>
        <w:t>Рис. 3. Схемы установки заслонов</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в подготовительной выработке</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drawing>
          <wp:inline distT="0" distB="0" distL="0" distR="0" wp14:anchorId="387B91A2" wp14:editId="778EBB68">
            <wp:extent cx="5039360" cy="14097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039360" cy="1409700"/>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outlineLvl w:val="2"/>
        <w:rPr>
          <w:rFonts w:cs="Arial"/>
          <w:sz w:val="28"/>
          <w:szCs w:val="28"/>
        </w:rPr>
      </w:pPr>
      <w:bookmarkStart w:id="88" w:name="Par540"/>
      <w:bookmarkEnd w:id="88"/>
      <w:r w:rsidRPr="00F65F4A">
        <w:rPr>
          <w:rFonts w:cs="Arial"/>
          <w:sz w:val="28"/>
          <w:szCs w:val="28"/>
        </w:rPr>
        <w:t>Рис. 4. Схемы установки заслонов от сопряжения</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с очистной выработкой по ходу движения забоя в конвейерной</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 xml:space="preserve">и вентиляционной выработке </w:t>
      </w:r>
      <w:proofErr w:type="gramStart"/>
      <w:r w:rsidRPr="00F65F4A">
        <w:rPr>
          <w:rFonts w:cs="Arial"/>
          <w:sz w:val="28"/>
          <w:szCs w:val="28"/>
        </w:rPr>
        <w:t>с</w:t>
      </w:r>
      <w:proofErr w:type="gramEnd"/>
      <w:r w:rsidRPr="00F65F4A">
        <w:rPr>
          <w:rFonts w:cs="Arial"/>
          <w:sz w:val="28"/>
          <w:szCs w:val="28"/>
        </w:rPr>
        <w:t xml:space="preserve"> возвратной</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схемой проветривания</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drawing>
          <wp:inline distT="0" distB="0" distL="0" distR="0" wp14:anchorId="39B87087" wp14:editId="73C1CCAC">
            <wp:extent cx="5039360" cy="13684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039360" cy="1368425"/>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outlineLvl w:val="2"/>
        <w:rPr>
          <w:rFonts w:cs="Arial"/>
          <w:sz w:val="28"/>
          <w:szCs w:val="28"/>
        </w:rPr>
      </w:pPr>
      <w:bookmarkStart w:id="89" w:name="Par547"/>
      <w:bookmarkEnd w:id="89"/>
      <w:r w:rsidRPr="00F65F4A">
        <w:rPr>
          <w:rFonts w:cs="Arial"/>
          <w:sz w:val="28"/>
          <w:szCs w:val="28"/>
        </w:rPr>
        <w:t>Рис. 5. Схемы установки заслонов от сопряжения</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с очистной выработкой в конвейерной выработке</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и в вентиляционной выработке, по которой отводится</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 xml:space="preserve">вентиляционная струя при </w:t>
      </w:r>
      <w:proofErr w:type="gramStart"/>
      <w:r w:rsidRPr="00F65F4A">
        <w:rPr>
          <w:rFonts w:cs="Arial"/>
          <w:sz w:val="28"/>
          <w:szCs w:val="28"/>
        </w:rPr>
        <w:t>прямоточных</w:t>
      </w:r>
      <w:proofErr w:type="gramEnd"/>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 xml:space="preserve">с подсвежением </w:t>
      </w:r>
      <w:proofErr w:type="gramStart"/>
      <w:r w:rsidRPr="00F65F4A">
        <w:rPr>
          <w:rFonts w:cs="Arial"/>
          <w:sz w:val="28"/>
          <w:szCs w:val="28"/>
        </w:rPr>
        <w:t>схемах</w:t>
      </w:r>
      <w:proofErr w:type="gramEnd"/>
      <w:r w:rsidRPr="00F65F4A">
        <w:rPr>
          <w:rFonts w:cs="Arial"/>
          <w:sz w:val="28"/>
          <w:szCs w:val="28"/>
        </w:rPr>
        <w:t xml:space="preserve"> проветривания</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lastRenderedPageBreak/>
        <w:drawing>
          <wp:inline distT="0" distB="0" distL="0" distR="0" wp14:anchorId="6CD5D652" wp14:editId="628C0119">
            <wp:extent cx="5912201" cy="943896"/>
            <wp:effectExtent l="0" t="0" r="0"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917776" cy="944786"/>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outlineLvl w:val="2"/>
        <w:rPr>
          <w:rFonts w:cs="Arial"/>
          <w:sz w:val="28"/>
          <w:szCs w:val="28"/>
        </w:rPr>
      </w:pPr>
      <w:bookmarkStart w:id="90" w:name="Par555"/>
      <w:bookmarkEnd w:id="90"/>
      <w:r w:rsidRPr="00F65F4A">
        <w:rPr>
          <w:rFonts w:cs="Arial"/>
          <w:sz w:val="28"/>
          <w:szCs w:val="28"/>
        </w:rPr>
        <w:t>Рис. 6. Схемы установки заслонов в конвейерной</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 xml:space="preserve">и </w:t>
      </w:r>
      <w:proofErr w:type="gramStart"/>
      <w:r w:rsidRPr="00F65F4A">
        <w:rPr>
          <w:rFonts w:cs="Arial"/>
          <w:sz w:val="28"/>
          <w:szCs w:val="28"/>
        </w:rPr>
        <w:t>вентиляционной</w:t>
      </w:r>
      <w:proofErr w:type="gramEnd"/>
      <w:r w:rsidRPr="00F65F4A">
        <w:rPr>
          <w:rFonts w:cs="Arial"/>
          <w:sz w:val="28"/>
          <w:szCs w:val="28"/>
        </w:rPr>
        <w:t xml:space="preserve"> выработках у сопряжений данных выработок</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с бремсбергами, уклонами, квершлагами</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drawing>
          <wp:inline distT="0" distB="0" distL="0" distR="0" wp14:anchorId="3012F8EB" wp14:editId="62E42B3B">
            <wp:extent cx="5861246" cy="951271"/>
            <wp:effectExtent l="0" t="0" r="635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864488" cy="951797"/>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outlineLvl w:val="2"/>
        <w:rPr>
          <w:rFonts w:cs="Arial"/>
          <w:sz w:val="28"/>
          <w:szCs w:val="28"/>
        </w:rPr>
      </w:pPr>
      <w:bookmarkStart w:id="91" w:name="Par561"/>
      <w:bookmarkEnd w:id="91"/>
      <w:r w:rsidRPr="00F65F4A">
        <w:rPr>
          <w:rFonts w:cs="Arial"/>
          <w:sz w:val="28"/>
          <w:szCs w:val="28"/>
        </w:rPr>
        <w:t xml:space="preserve">Рис. 7. Схемы установки заслонов в </w:t>
      </w:r>
      <w:proofErr w:type="gramStart"/>
      <w:r w:rsidRPr="00F65F4A">
        <w:rPr>
          <w:rFonts w:cs="Arial"/>
          <w:sz w:val="28"/>
          <w:szCs w:val="28"/>
        </w:rPr>
        <w:t>выработках</w:t>
      </w:r>
      <w:proofErr w:type="gramEnd"/>
      <w:r w:rsidRPr="00F65F4A">
        <w:rPr>
          <w:rFonts w:cs="Arial"/>
          <w:sz w:val="28"/>
          <w:szCs w:val="28"/>
        </w:rPr>
        <w:t>,</w:t>
      </w:r>
    </w:p>
    <w:p w:rsidR="00F65F4A" w:rsidRPr="00F65F4A" w:rsidRDefault="00F65F4A" w:rsidP="00F65F4A">
      <w:pPr>
        <w:autoSpaceDE w:val="0"/>
        <w:autoSpaceDN w:val="0"/>
        <w:adjustRightInd w:val="0"/>
        <w:ind w:firstLine="0"/>
        <w:jc w:val="center"/>
        <w:rPr>
          <w:rFonts w:cs="Arial"/>
          <w:sz w:val="28"/>
          <w:szCs w:val="28"/>
        </w:rPr>
      </w:pPr>
      <w:proofErr w:type="gramStart"/>
      <w:r w:rsidRPr="00F65F4A">
        <w:rPr>
          <w:rFonts w:cs="Arial"/>
          <w:sz w:val="28"/>
          <w:szCs w:val="28"/>
        </w:rPr>
        <w:t>оборудованных</w:t>
      </w:r>
      <w:proofErr w:type="gramEnd"/>
      <w:r w:rsidRPr="00F65F4A">
        <w:rPr>
          <w:rFonts w:cs="Arial"/>
          <w:sz w:val="28"/>
          <w:szCs w:val="28"/>
        </w:rPr>
        <w:t xml:space="preserve"> ленточными конвейерами</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drawing>
          <wp:inline distT="0" distB="0" distL="0" distR="0" wp14:anchorId="665B6ACC" wp14:editId="5C1CF152">
            <wp:extent cx="5803490" cy="1021607"/>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818055" cy="1024171"/>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outlineLvl w:val="2"/>
        <w:rPr>
          <w:rFonts w:cs="Arial"/>
          <w:sz w:val="28"/>
          <w:szCs w:val="28"/>
        </w:rPr>
      </w:pPr>
      <w:bookmarkStart w:id="92" w:name="Par566"/>
      <w:bookmarkEnd w:id="92"/>
      <w:r w:rsidRPr="00F65F4A">
        <w:rPr>
          <w:rFonts w:cs="Arial"/>
          <w:sz w:val="28"/>
          <w:szCs w:val="28"/>
        </w:rPr>
        <w:t xml:space="preserve">Рис. 8. Схемы установки заслонов в </w:t>
      </w:r>
      <w:proofErr w:type="gramStart"/>
      <w:r w:rsidRPr="00F65F4A">
        <w:rPr>
          <w:rFonts w:cs="Arial"/>
          <w:sz w:val="28"/>
          <w:szCs w:val="28"/>
        </w:rPr>
        <w:t>выработках</w:t>
      </w:r>
      <w:proofErr w:type="gramEnd"/>
      <w:r w:rsidRPr="00F65F4A">
        <w:rPr>
          <w:rFonts w:cs="Arial"/>
          <w:sz w:val="28"/>
          <w:szCs w:val="28"/>
        </w:rPr>
        <w:t xml:space="preserve">, </w:t>
      </w:r>
    </w:p>
    <w:p w:rsidR="00F65F4A" w:rsidRPr="00F65F4A" w:rsidRDefault="00F15CD6" w:rsidP="00F65F4A">
      <w:pPr>
        <w:autoSpaceDE w:val="0"/>
        <w:autoSpaceDN w:val="0"/>
        <w:adjustRightInd w:val="0"/>
        <w:ind w:firstLine="0"/>
        <w:jc w:val="center"/>
        <w:rPr>
          <w:rFonts w:cs="Arial"/>
          <w:sz w:val="28"/>
          <w:szCs w:val="28"/>
        </w:rPr>
      </w:pPr>
      <w:proofErr w:type="gramStart"/>
      <w:r w:rsidRPr="00F65F4A">
        <w:rPr>
          <w:rFonts w:cs="Arial"/>
          <w:sz w:val="28"/>
          <w:szCs w:val="28"/>
        </w:rPr>
        <w:t>сопряженных</w:t>
      </w:r>
      <w:proofErr w:type="gramEnd"/>
      <w:r w:rsidRPr="00F65F4A">
        <w:rPr>
          <w:rFonts w:cs="Arial"/>
          <w:sz w:val="28"/>
          <w:szCs w:val="28"/>
        </w:rPr>
        <w:t xml:space="preserve"> </w:t>
      </w:r>
      <w:r w:rsidR="00F65F4A" w:rsidRPr="00F65F4A">
        <w:rPr>
          <w:rFonts w:cs="Arial"/>
          <w:sz w:val="28"/>
          <w:szCs w:val="28"/>
        </w:rPr>
        <w:t>с выходами из склада ВМ</w:t>
      </w:r>
    </w:p>
    <w:p w:rsidR="00F65F4A" w:rsidRPr="00F65F4A" w:rsidRDefault="00F65F4A" w:rsidP="00F65F4A">
      <w:pPr>
        <w:autoSpaceDE w:val="0"/>
        <w:autoSpaceDN w:val="0"/>
        <w:adjustRightInd w:val="0"/>
        <w:ind w:firstLine="0"/>
        <w:jc w:val="center"/>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drawing>
          <wp:inline distT="0" distB="0" distL="0" distR="0" wp14:anchorId="5D62AF21" wp14:editId="2DE564C0">
            <wp:extent cx="5653364" cy="1342104"/>
            <wp:effectExtent l="0" t="0" r="508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5661504" cy="1344036"/>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outlineLvl w:val="2"/>
        <w:rPr>
          <w:rFonts w:cs="Arial"/>
          <w:sz w:val="28"/>
          <w:szCs w:val="28"/>
        </w:rPr>
      </w:pPr>
      <w:bookmarkStart w:id="93" w:name="Par571"/>
      <w:bookmarkEnd w:id="93"/>
      <w:r w:rsidRPr="00F65F4A">
        <w:rPr>
          <w:rFonts w:cs="Arial"/>
          <w:sz w:val="28"/>
          <w:szCs w:val="28"/>
        </w:rPr>
        <w:t>Рис. 9. Схемы установки заслонов в действующей выработке</w:t>
      </w:r>
    </w:p>
    <w:p w:rsidR="00F65F4A" w:rsidRPr="00F65F4A" w:rsidRDefault="00F65F4A" w:rsidP="00F65F4A">
      <w:pPr>
        <w:autoSpaceDE w:val="0"/>
        <w:autoSpaceDN w:val="0"/>
        <w:adjustRightInd w:val="0"/>
        <w:ind w:firstLine="0"/>
        <w:jc w:val="center"/>
        <w:rPr>
          <w:rFonts w:cs="Arial"/>
          <w:sz w:val="28"/>
          <w:szCs w:val="28"/>
        </w:rPr>
      </w:pPr>
      <w:r w:rsidRPr="00F65F4A">
        <w:rPr>
          <w:rFonts w:cs="Arial"/>
          <w:sz w:val="28"/>
          <w:szCs w:val="28"/>
        </w:rPr>
        <w:t>с двух сторон от ее сопряжения с газодренажной выработкой</w:t>
      </w:r>
    </w:p>
    <w:p w:rsidR="00F65F4A" w:rsidRPr="00F27479" w:rsidRDefault="00F65F4A" w:rsidP="00F65F4A">
      <w:pPr>
        <w:autoSpaceDE w:val="0"/>
        <w:autoSpaceDN w:val="0"/>
        <w:adjustRightInd w:val="0"/>
        <w:ind w:firstLine="0"/>
        <w:jc w:val="right"/>
        <w:outlineLvl w:val="1"/>
        <w:rPr>
          <w:rFonts w:cs="Arial"/>
          <w:b/>
          <w:sz w:val="28"/>
          <w:szCs w:val="28"/>
        </w:rPr>
      </w:pPr>
      <w:bookmarkStart w:id="94" w:name="Par578"/>
      <w:bookmarkEnd w:id="94"/>
      <w:r w:rsidRPr="00F65F4A">
        <w:rPr>
          <w:rFonts w:cs="Arial"/>
          <w:sz w:val="28"/>
          <w:szCs w:val="28"/>
        </w:rPr>
        <w:br w:type="page"/>
      </w:r>
      <w:r w:rsidRPr="00F27479">
        <w:rPr>
          <w:rFonts w:cs="Arial"/>
          <w:b/>
          <w:sz w:val="28"/>
          <w:szCs w:val="28"/>
        </w:rPr>
        <w:lastRenderedPageBreak/>
        <w:t>Приложение 8</w:t>
      </w:r>
    </w:p>
    <w:p w:rsidR="00F65F4A" w:rsidRPr="00F65F4A" w:rsidRDefault="00F65F4A" w:rsidP="00F65F4A">
      <w:pPr>
        <w:autoSpaceDE w:val="0"/>
        <w:autoSpaceDN w:val="0"/>
        <w:adjustRightInd w:val="0"/>
        <w:ind w:firstLine="0"/>
        <w:jc w:val="left"/>
        <w:rPr>
          <w:rFonts w:cs="Courier New"/>
          <w:sz w:val="28"/>
          <w:szCs w:val="28"/>
        </w:rPr>
      </w:pPr>
      <w:bookmarkStart w:id="95" w:name="Par592"/>
      <w:bookmarkEnd w:id="95"/>
      <w:r w:rsidRPr="00F65F4A">
        <w:rPr>
          <w:rFonts w:cs="Courier New"/>
          <w:sz w:val="28"/>
          <w:szCs w:val="28"/>
        </w:rPr>
        <w:t xml:space="preserve">            ┌ ─ ─ ─ ─ ─ ─ ─ ─ ─ ─ ─ ─ ─ ─ ─ ─ ─ ─ ─ ─ ─ ─ ─ ─ ─ ─ ─ ─ ─ ─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   ┌─────────────────┐                    ┌────────────────┐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 Узел управления │                    │ Водяная завеса │</w:t>
      </w:r>
    </w:p>
    <w:p w:rsidR="00F65F4A" w:rsidRPr="00F65F4A" w:rsidRDefault="00F65F4A" w:rsidP="00F65F4A">
      <w:pPr>
        <w:autoSpaceDE w:val="0"/>
        <w:autoSpaceDN w:val="0"/>
        <w:adjustRightInd w:val="0"/>
        <w:ind w:firstLine="0"/>
        <w:jc w:val="left"/>
        <w:rPr>
          <w:rFonts w:cs="Courier New"/>
          <w:sz w:val="28"/>
          <w:szCs w:val="28"/>
        </w:rPr>
      </w:pPr>
      <w:proofErr w:type="gramStart"/>
      <w:r w:rsidRPr="00F65F4A">
        <w:rPr>
          <w:rFonts w:cs="Courier New"/>
          <w:sz w:val="28"/>
          <w:szCs w:val="28"/>
        </w:rPr>
        <w:t>к</w:t>
      </w:r>
      <w:proofErr w:type="gramEnd"/>
      <w:r w:rsidRPr="00F65F4A">
        <w:rPr>
          <w:rFonts w:cs="Courier New"/>
          <w:sz w:val="28"/>
          <w:szCs w:val="28"/>
        </w:rPr>
        <w:t xml:space="preserve"> ПОТ  &lt;────┼───┤                 ├───────────────────&gt;│                │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            │                                     │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                              │  │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                              │  │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     ┌─────────────────┐      │  │   ┌───────────────────┐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к РП   &lt;──── ─────┤   Блок питания  │      │  │   │ Сеточная преграда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     │ искробезопасный │      │  │   │                   │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      │  │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             │                │  │             │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                │  │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к МФСБ &lt;────┼─────────────┴────────────────┴──┴─────────────┘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         └ ─ ─ ─ ─ ─ ─ ─ ─ ─ ─ ─ ─ ─ ─ ─ ─ ─ ─ ─ ─ ─ ─ ─ ─ ─ ─ ─ ─ ─ ─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            │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└───────────&gt;│ Оповещение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w:t>
      </w:r>
    </w:p>
    <w:p w:rsidR="00F65F4A" w:rsidRPr="00F65F4A" w:rsidRDefault="00F65F4A" w:rsidP="00F65F4A">
      <w:pPr>
        <w:autoSpaceDE w:val="0"/>
        <w:autoSpaceDN w:val="0"/>
        <w:adjustRightInd w:val="0"/>
        <w:ind w:firstLine="0"/>
        <w:jc w:val="center"/>
        <w:rPr>
          <w:rFonts w:cs="Arial"/>
          <w:sz w:val="28"/>
          <w:szCs w:val="28"/>
        </w:rPr>
      </w:pPr>
      <w:bookmarkStart w:id="96" w:name="Par620"/>
      <w:bookmarkEnd w:id="96"/>
      <w:r w:rsidRPr="00F65F4A">
        <w:rPr>
          <w:rFonts w:cs="Arial"/>
          <w:sz w:val="28"/>
          <w:szCs w:val="28"/>
        </w:rPr>
        <w:t>Рис. 1. Блок-схема подключения АВЗ:</w:t>
      </w:r>
    </w:p>
    <w:p w:rsidR="00F65F4A" w:rsidRPr="00F65F4A" w:rsidRDefault="00F65F4A" w:rsidP="00F65F4A">
      <w:pPr>
        <w:autoSpaceDE w:val="0"/>
        <w:autoSpaceDN w:val="0"/>
        <w:adjustRightInd w:val="0"/>
        <w:ind w:firstLine="0"/>
        <w:rPr>
          <w:rFonts w:cs="Arial"/>
          <w:sz w:val="28"/>
          <w:szCs w:val="28"/>
        </w:rPr>
      </w:pPr>
      <w:r w:rsidRPr="00F65F4A">
        <w:rPr>
          <w:rFonts w:cs="Arial"/>
          <w:sz w:val="28"/>
          <w:szCs w:val="28"/>
        </w:rPr>
        <w:t>ПОТ</w:t>
      </w:r>
      <w:r w:rsidR="006C76E0">
        <w:rPr>
          <w:rFonts w:cs="Arial"/>
          <w:sz w:val="28"/>
          <w:szCs w:val="28"/>
        </w:rPr>
        <w:t xml:space="preserve"> – </w:t>
      </w:r>
      <w:r w:rsidRPr="00F65F4A">
        <w:rPr>
          <w:rFonts w:cs="Arial"/>
          <w:sz w:val="28"/>
          <w:szCs w:val="28"/>
        </w:rPr>
        <w:t>пожарно-оросительный трубопровод; РП</w:t>
      </w:r>
      <w:r w:rsidR="006C76E0">
        <w:rPr>
          <w:rFonts w:cs="Arial"/>
          <w:sz w:val="28"/>
          <w:szCs w:val="28"/>
        </w:rPr>
        <w:t xml:space="preserve"> – </w:t>
      </w:r>
      <w:r w:rsidRPr="00F65F4A">
        <w:rPr>
          <w:rFonts w:cs="Arial"/>
          <w:sz w:val="28"/>
          <w:szCs w:val="28"/>
        </w:rPr>
        <w:t>распределительный пункт электроснабжения; МФСБ</w:t>
      </w:r>
      <w:r w:rsidR="006C76E0">
        <w:rPr>
          <w:rFonts w:cs="Arial"/>
          <w:sz w:val="28"/>
          <w:szCs w:val="28"/>
        </w:rPr>
        <w:t xml:space="preserve"> – </w:t>
      </w:r>
      <w:r w:rsidRPr="00F65F4A">
        <w:rPr>
          <w:rFonts w:cs="Arial"/>
          <w:sz w:val="28"/>
          <w:szCs w:val="28"/>
        </w:rPr>
        <w:t>многофункциональная система бе</w:t>
      </w:r>
      <w:r w:rsidRPr="00F65F4A">
        <w:rPr>
          <w:rFonts w:cs="Arial"/>
          <w:sz w:val="28"/>
          <w:szCs w:val="28"/>
        </w:rPr>
        <w:t>з</w:t>
      </w:r>
      <w:r w:rsidRPr="00F65F4A">
        <w:rPr>
          <w:rFonts w:cs="Arial"/>
          <w:sz w:val="28"/>
          <w:szCs w:val="28"/>
        </w:rPr>
        <w:t>опасности</w:t>
      </w:r>
    </w:p>
    <w:p w:rsidR="00F65F4A" w:rsidRPr="004A2CEC" w:rsidRDefault="00F65F4A" w:rsidP="00F65F4A">
      <w:pPr>
        <w:autoSpaceDE w:val="0"/>
        <w:autoSpaceDN w:val="0"/>
        <w:adjustRightInd w:val="0"/>
        <w:ind w:firstLine="0"/>
        <w:jc w:val="right"/>
        <w:outlineLvl w:val="1"/>
        <w:rPr>
          <w:rFonts w:cs="Arial"/>
          <w:b/>
          <w:sz w:val="28"/>
          <w:szCs w:val="28"/>
        </w:rPr>
      </w:pPr>
      <w:bookmarkStart w:id="97" w:name="Par628"/>
      <w:bookmarkEnd w:id="97"/>
      <w:r w:rsidRPr="00F65F4A">
        <w:rPr>
          <w:rFonts w:cs="Arial"/>
          <w:sz w:val="28"/>
          <w:szCs w:val="28"/>
        </w:rPr>
        <w:br w:type="page"/>
      </w:r>
      <w:r w:rsidRPr="004A2CEC">
        <w:rPr>
          <w:rFonts w:cs="Arial"/>
          <w:b/>
          <w:sz w:val="28"/>
          <w:szCs w:val="28"/>
        </w:rPr>
        <w:lastRenderedPageBreak/>
        <w:t>Приложение 9</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bookmarkStart w:id="98" w:name="Par642"/>
      <w:bookmarkEnd w:id="98"/>
      <w:r w:rsidRPr="00F65F4A">
        <w:rPr>
          <w:rFonts w:cs="Arial"/>
          <w:sz w:val="28"/>
          <w:szCs w:val="28"/>
        </w:rPr>
        <w:t>СХЕМЫ</w:t>
      </w:r>
    </w:p>
    <w:p w:rsidR="004A2CEC" w:rsidRDefault="00F65F4A" w:rsidP="00F65F4A">
      <w:pPr>
        <w:autoSpaceDE w:val="0"/>
        <w:autoSpaceDN w:val="0"/>
        <w:adjustRightInd w:val="0"/>
        <w:ind w:firstLine="0"/>
        <w:jc w:val="center"/>
        <w:rPr>
          <w:rFonts w:cs="Arial"/>
          <w:sz w:val="28"/>
          <w:szCs w:val="28"/>
        </w:rPr>
      </w:pPr>
      <w:r w:rsidRPr="00F65F4A">
        <w:rPr>
          <w:rFonts w:cs="Arial"/>
          <w:sz w:val="28"/>
          <w:szCs w:val="28"/>
        </w:rPr>
        <w:t xml:space="preserve">УСТАНОВКИ СИСТЕМ ЛОКАЛИЗАЦИИ ВЗРЫВОВ </w:t>
      </w:r>
    </w:p>
    <w:p w:rsidR="00F65F4A" w:rsidRPr="00F65F4A" w:rsidRDefault="00F65F4A" w:rsidP="00F65F4A">
      <w:pPr>
        <w:autoSpaceDE w:val="0"/>
        <w:autoSpaceDN w:val="0"/>
        <w:adjustRightInd w:val="0"/>
        <w:ind w:firstLine="0"/>
        <w:jc w:val="center"/>
        <w:rPr>
          <w:rFonts w:cs="Arial"/>
          <w:sz w:val="28"/>
          <w:szCs w:val="28"/>
        </w:rPr>
      </w:pPr>
      <w:proofErr w:type="gramStart"/>
      <w:r w:rsidRPr="00F65F4A">
        <w:rPr>
          <w:rFonts w:cs="Arial"/>
          <w:sz w:val="28"/>
          <w:szCs w:val="28"/>
        </w:rPr>
        <w:t>АВТОМАТИЧЕСКИХ В ГОРНЫХ ВЫРАБОТКАХ</w:t>
      </w:r>
      <w:proofErr w:type="gramEnd"/>
    </w:p>
    <w:p w:rsidR="00F65F4A" w:rsidRPr="00F65F4A" w:rsidRDefault="00F65F4A" w:rsidP="00F65F4A">
      <w:pPr>
        <w:autoSpaceDE w:val="0"/>
        <w:autoSpaceDN w:val="0"/>
        <w:adjustRightInd w:val="0"/>
        <w:ind w:firstLine="0"/>
        <w:jc w:val="center"/>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drawing>
          <wp:inline distT="0" distB="0" distL="0" distR="0" wp14:anchorId="5456D278" wp14:editId="21D532B1">
            <wp:extent cx="5039360" cy="200088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039360" cy="2000885"/>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jc w:val="center"/>
        <w:rPr>
          <w:rFonts w:cs="Arial"/>
          <w:sz w:val="28"/>
          <w:szCs w:val="28"/>
        </w:rPr>
      </w:pPr>
    </w:p>
    <w:p w:rsidR="00F65F4A" w:rsidRPr="00F65F4A" w:rsidRDefault="00F65F4A" w:rsidP="00F65F4A">
      <w:pPr>
        <w:autoSpaceDE w:val="0"/>
        <w:autoSpaceDN w:val="0"/>
        <w:adjustRightInd w:val="0"/>
        <w:ind w:firstLine="0"/>
        <w:jc w:val="center"/>
        <w:rPr>
          <w:rFonts w:cs="Arial"/>
          <w:sz w:val="28"/>
          <w:szCs w:val="28"/>
        </w:rPr>
      </w:pPr>
      <w:r w:rsidRPr="00F65F4A">
        <w:rPr>
          <w:rFonts w:cs="Arial"/>
          <w:noProof/>
          <w:sz w:val="28"/>
          <w:szCs w:val="28"/>
        </w:rPr>
        <w:drawing>
          <wp:inline distT="0" distB="0" distL="0" distR="0" wp14:anchorId="0B0675C3" wp14:editId="11E07BEE">
            <wp:extent cx="5039360" cy="244729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039360" cy="2447290"/>
                    </a:xfrm>
                    <a:prstGeom prst="rect">
                      <a:avLst/>
                    </a:prstGeom>
                    <a:noFill/>
                    <a:ln>
                      <a:noFill/>
                    </a:ln>
                  </pic:spPr>
                </pic:pic>
              </a:graphicData>
            </a:graphic>
          </wp:inline>
        </w:drawing>
      </w:r>
    </w:p>
    <w:p w:rsidR="00F65F4A" w:rsidRPr="00F65F4A" w:rsidRDefault="00F65F4A" w:rsidP="00F65F4A">
      <w:pPr>
        <w:autoSpaceDE w:val="0"/>
        <w:autoSpaceDN w:val="0"/>
        <w:adjustRightInd w:val="0"/>
        <w:ind w:firstLine="0"/>
        <w:jc w:val="center"/>
        <w:rPr>
          <w:rFonts w:cs="Arial"/>
          <w:sz w:val="28"/>
          <w:szCs w:val="28"/>
        </w:rPr>
      </w:pPr>
    </w:p>
    <w:p w:rsidR="00F65F4A" w:rsidRPr="00F65F4A" w:rsidRDefault="00F65F4A" w:rsidP="00F65F4A">
      <w:pPr>
        <w:autoSpaceDE w:val="0"/>
        <w:autoSpaceDN w:val="0"/>
        <w:adjustRightInd w:val="0"/>
        <w:ind w:firstLine="0"/>
        <w:jc w:val="center"/>
        <w:outlineLvl w:val="2"/>
        <w:rPr>
          <w:rFonts w:cs="Arial"/>
          <w:sz w:val="28"/>
          <w:szCs w:val="28"/>
        </w:rPr>
      </w:pPr>
      <w:bookmarkStart w:id="99" w:name="Par650"/>
      <w:bookmarkEnd w:id="99"/>
      <w:r w:rsidRPr="00F65F4A">
        <w:rPr>
          <w:rFonts w:cs="Arial"/>
          <w:sz w:val="28"/>
          <w:szCs w:val="28"/>
        </w:rPr>
        <w:t xml:space="preserve">Рис. 1. Схемы установки СЛВА в горных </w:t>
      </w:r>
      <w:proofErr w:type="gramStart"/>
      <w:r w:rsidRPr="00F65F4A">
        <w:rPr>
          <w:rFonts w:cs="Arial"/>
          <w:sz w:val="28"/>
          <w:szCs w:val="28"/>
        </w:rPr>
        <w:t>выработках</w:t>
      </w:r>
      <w:proofErr w:type="gramEnd"/>
      <w:r w:rsidRPr="00F65F4A">
        <w:rPr>
          <w:rFonts w:cs="Arial"/>
          <w:sz w:val="28"/>
          <w:szCs w:val="28"/>
        </w:rPr>
        <w:t>:</w:t>
      </w:r>
    </w:p>
    <w:p w:rsidR="00F65F4A" w:rsidRPr="00F65F4A" w:rsidRDefault="00F65F4A" w:rsidP="00F65F4A">
      <w:pPr>
        <w:autoSpaceDE w:val="0"/>
        <w:autoSpaceDN w:val="0"/>
        <w:adjustRightInd w:val="0"/>
        <w:ind w:firstLine="0"/>
        <w:rPr>
          <w:rFonts w:cs="Arial"/>
          <w:sz w:val="28"/>
          <w:szCs w:val="28"/>
        </w:rPr>
      </w:pPr>
      <w:r w:rsidRPr="00F65F4A">
        <w:rPr>
          <w:rFonts w:cs="Arial"/>
          <w:sz w:val="28"/>
          <w:szCs w:val="28"/>
        </w:rPr>
        <w:t>а</w:t>
      </w:r>
      <w:r w:rsidR="006C76E0">
        <w:rPr>
          <w:rFonts w:cs="Arial"/>
          <w:sz w:val="28"/>
          <w:szCs w:val="28"/>
        </w:rPr>
        <w:t xml:space="preserve"> – </w:t>
      </w:r>
      <w:r w:rsidRPr="00F65F4A">
        <w:rPr>
          <w:rFonts w:cs="Arial"/>
          <w:sz w:val="28"/>
          <w:szCs w:val="28"/>
        </w:rPr>
        <w:t>для защиты распределительного пункта; б</w:t>
      </w:r>
      <w:r w:rsidR="006C76E0">
        <w:rPr>
          <w:rFonts w:cs="Arial"/>
          <w:sz w:val="28"/>
          <w:szCs w:val="28"/>
        </w:rPr>
        <w:t xml:space="preserve"> – </w:t>
      </w:r>
      <w:r w:rsidRPr="00F65F4A">
        <w:rPr>
          <w:rFonts w:cs="Arial"/>
          <w:sz w:val="28"/>
          <w:szCs w:val="28"/>
        </w:rPr>
        <w:t>для защиты тупиковой в</w:t>
      </w:r>
      <w:r w:rsidRPr="00F65F4A">
        <w:rPr>
          <w:rFonts w:cs="Arial"/>
          <w:sz w:val="28"/>
          <w:szCs w:val="28"/>
        </w:rPr>
        <w:t>ы</w:t>
      </w:r>
      <w:r w:rsidRPr="00F65F4A">
        <w:rPr>
          <w:rFonts w:cs="Arial"/>
          <w:sz w:val="28"/>
          <w:szCs w:val="28"/>
        </w:rPr>
        <w:t>работки; УПВ-30П</w:t>
      </w:r>
      <w:r w:rsidR="006C76E0">
        <w:rPr>
          <w:rFonts w:cs="Arial"/>
          <w:sz w:val="28"/>
          <w:szCs w:val="28"/>
        </w:rPr>
        <w:t xml:space="preserve"> – </w:t>
      </w:r>
      <w:r w:rsidRPr="00F65F4A">
        <w:rPr>
          <w:rFonts w:cs="Arial"/>
          <w:sz w:val="28"/>
          <w:szCs w:val="28"/>
        </w:rPr>
        <w:t>устройство подавления воспламенения; ДПК</w:t>
      </w:r>
      <w:r w:rsidR="006C76E0">
        <w:rPr>
          <w:rFonts w:cs="Arial"/>
          <w:sz w:val="28"/>
          <w:szCs w:val="28"/>
        </w:rPr>
        <w:t xml:space="preserve"> – </w:t>
      </w:r>
      <w:r w:rsidRPr="00F65F4A">
        <w:rPr>
          <w:rFonts w:cs="Arial"/>
          <w:sz w:val="28"/>
          <w:szCs w:val="28"/>
        </w:rPr>
        <w:t>датчик пламени; БСП</w:t>
      </w:r>
      <w:r w:rsidR="006C76E0">
        <w:rPr>
          <w:rFonts w:cs="Arial"/>
          <w:sz w:val="28"/>
          <w:szCs w:val="28"/>
        </w:rPr>
        <w:t xml:space="preserve"> – </w:t>
      </w:r>
      <w:r w:rsidRPr="00F65F4A">
        <w:rPr>
          <w:rFonts w:cs="Arial"/>
          <w:sz w:val="28"/>
          <w:szCs w:val="28"/>
        </w:rPr>
        <w:t>блок сопряжения с пускателем; ПВИ</w:t>
      </w:r>
      <w:r w:rsidR="006C76E0">
        <w:rPr>
          <w:rFonts w:cs="Arial"/>
          <w:sz w:val="28"/>
          <w:szCs w:val="28"/>
        </w:rPr>
        <w:t xml:space="preserve"> – </w:t>
      </w:r>
      <w:r w:rsidRPr="00F65F4A">
        <w:rPr>
          <w:rFonts w:cs="Arial"/>
          <w:sz w:val="28"/>
          <w:szCs w:val="28"/>
        </w:rPr>
        <w:t>пускатель взрыв</w:t>
      </w:r>
      <w:r w:rsidRPr="00F65F4A">
        <w:rPr>
          <w:rFonts w:cs="Arial"/>
          <w:sz w:val="28"/>
          <w:szCs w:val="28"/>
        </w:rPr>
        <w:t>о</w:t>
      </w:r>
      <w:r w:rsidRPr="00F65F4A">
        <w:rPr>
          <w:rFonts w:cs="Arial"/>
          <w:sz w:val="28"/>
          <w:szCs w:val="28"/>
        </w:rPr>
        <w:t>защищенный искробезопасный</w:t>
      </w:r>
    </w:p>
    <w:p w:rsidR="00F65F4A" w:rsidRPr="004A2CEC" w:rsidRDefault="00F65F4A" w:rsidP="00F65F4A">
      <w:pPr>
        <w:autoSpaceDE w:val="0"/>
        <w:autoSpaceDN w:val="0"/>
        <w:adjustRightInd w:val="0"/>
        <w:ind w:firstLine="0"/>
        <w:jc w:val="right"/>
        <w:outlineLvl w:val="1"/>
        <w:rPr>
          <w:rFonts w:cs="Arial"/>
          <w:b/>
          <w:sz w:val="28"/>
          <w:szCs w:val="28"/>
        </w:rPr>
      </w:pPr>
      <w:bookmarkStart w:id="100" w:name="Par658"/>
      <w:bookmarkEnd w:id="100"/>
      <w:r w:rsidRPr="00F65F4A">
        <w:rPr>
          <w:rFonts w:cs="Arial"/>
          <w:sz w:val="28"/>
          <w:szCs w:val="28"/>
        </w:rPr>
        <w:br w:type="page"/>
      </w:r>
      <w:r w:rsidRPr="004A2CEC">
        <w:rPr>
          <w:rFonts w:cs="Arial"/>
          <w:b/>
          <w:sz w:val="28"/>
          <w:szCs w:val="28"/>
        </w:rPr>
        <w:lastRenderedPageBreak/>
        <w:t>Приложение 10</w:t>
      </w:r>
    </w:p>
    <w:p w:rsidR="00F65F4A" w:rsidRPr="00F65F4A" w:rsidRDefault="00F65F4A" w:rsidP="00F65F4A">
      <w:pPr>
        <w:autoSpaceDE w:val="0"/>
        <w:autoSpaceDN w:val="0"/>
        <w:adjustRightInd w:val="0"/>
        <w:ind w:firstLine="0"/>
        <w:jc w:val="center"/>
        <w:rPr>
          <w:rFonts w:cs="Courier New"/>
          <w:sz w:val="28"/>
          <w:szCs w:val="28"/>
        </w:rPr>
      </w:pPr>
      <w:bookmarkStart w:id="101" w:name="Par672"/>
      <w:bookmarkEnd w:id="101"/>
      <w:r w:rsidRPr="00F65F4A">
        <w:rPr>
          <w:rFonts w:cs="Courier New"/>
          <w:sz w:val="28"/>
          <w:szCs w:val="28"/>
        </w:rPr>
        <w:t>АКТ</w:t>
      </w:r>
    </w:p>
    <w:p w:rsidR="00F65F4A" w:rsidRPr="00F65F4A" w:rsidRDefault="00F65F4A" w:rsidP="00F65F4A">
      <w:pPr>
        <w:autoSpaceDE w:val="0"/>
        <w:autoSpaceDN w:val="0"/>
        <w:adjustRightInd w:val="0"/>
        <w:ind w:firstLine="0"/>
        <w:jc w:val="center"/>
        <w:rPr>
          <w:rFonts w:cs="Courier New"/>
          <w:sz w:val="28"/>
          <w:szCs w:val="28"/>
        </w:rPr>
      </w:pPr>
      <w:r w:rsidRPr="00F65F4A">
        <w:rPr>
          <w:rFonts w:cs="Courier New"/>
          <w:sz w:val="28"/>
          <w:szCs w:val="28"/>
        </w:rPr>
        <w:t>сдачи в эксплуатацию пассивного взрыволокализующего заслона</w:t>
      </w:r>
    </w:p>
    <w:p w:rsidR="00F65F4A" w:rsidRPr="00F65F4A" w:rsidRDefault="00F65F4A" w:rsidP="00F65F4A">
      <w:pPr>
        <w:autoSpaceDE w:val="0"/>
        <w:autoSpaceDN w:val="0"/>
        <w:adjustRightInd w:val="0"/>
        <w:ind w:firstLine="0"/>
        <w:jc w:val="center"/>
        <w:rPr>
          <w:rFonts w:cs="Courier New"/>
          <w:sz w:val="28"/>
          <w:szCs w:val="28"/>
        </w:rPr>
      </w:pP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УТВЕРЖДАЮ</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Технический директор</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(главный </w:t>
      </w:r>
      <w:smartTag w:uri="urn:schemas-microsoft-com:office:smarttags" w:element="PersonName">
        <w:r w:rsidRPr="00F65F4A">
          <w:rPr>
            <w:rFonts w:cs="Courier New"/>
            <w:sz w:val="28"/>
            <w:szCs w:val="28"/>
          </w:rPr>
          <w:t>инженер</w:t>
        </w:r>
      </w:smartTag>
      <w:r w:rsidRPr="00F65F4A">
        <w:rPr>
          <w:rFonts w:cs="Courier New"/>
          <w:sz w:val="28"/>
          <w:szCs w:val="28"/>
        </w:rPr>
        <w:t>) шахты</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_______________________</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"__" __________ 20__ г.</w:t>
      </w:r>
    </w:p>
    <w:p w:rsidR="00F65F4A" w:rsidRPr="00F65F4A" w:rsidRDefault="00F65F4A" w:rsidP="00F65F4A">
      <w:pPr>
        <w:autoSpaceDE w:val="0"/>
        <w:autoSpaceDN w:val="0"/>
        <w:adjustRightInd w:val="0"/>
        <w:ind w:firstLine="0"/>
        <w:jc w:val="left"/>
        <w:rPr>
          <w:rFonts w:cs="Courier New"/>
          <w:sz w:val="28"/>
          <w:szCs w:val="28"/>
        </w:rPr>
      </w:pP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На шахте _____________________________________техническим отделом</w:t>
      </w:r>
    </w:p>
    <w:p w:rsidR="00F65F4A" w:rsidRPr="00F65F4A" w:rsidRDefault="00F65F4A" w:rsidP="00F65F4A">
      <w:pPr>
        <w:autoSpaceDE w:val="0"/>
        <w:autoSpaceDN w:val="0"/>
        <w:adjustRightInd w:val="0"/>
        <w:ind w:firstLine="0"/>
        <w:jc w:val="left"/>
        <w:rPr>
          <w:rFonts w:cs="Courier New"/>
          <w:sz w:val="20"/>
          <w:szCs w:val="20"/>
        </w:rPr>
      </w:pPr>
      <w:r w:rsidRPr="00F65F4A">
        <w:rPr>
          <w:rFonts w:cs="Courier New"/>
          <w:sz w:val="28"/>
          <w:szCs w:val="28"/>
        </w:rPr>
        <w:t xml:space="preserve">                 </w:t>
      </w:r>
      <w:r w:rsidRPr="00F65F4A">
        <w:rPr>
          <w:rFonts w:cs="Courier New"/>
          <w:sz w:val="20"/>
          <w:szCs w:val="20"/>
        </w:rPr>
        <w:t>(название шахты, к какой угольной  компании шахта относится)</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шахты разработана документация  на установку пассивного</w:t>
      </w:r>
      <w:r w:rsidR="00B73821">
        <w:rPr>
          <w:rFonts w:cs="Courier New"/>
          <w:sz w:val="28"/>
          <w:szCs w:val="28"/>
        </w:rPr>
        <w:t xml:space="preserve"> </w:t>
      </w:r>
      <w:r w:rsidRPr="00F65F4A">
        <w:rPr>
          <w:rFonts w:cs="Courier New"/>
          <w:sz w:val="28"/>
          <w:szCs w:val="28"/>
        </w:rPr>
        <w:t>взрыволокал</w:t>
      </w:r>
      <w:r w:rsidRPr="00F65F4A">
        <w:rPr>
          <w:rFonts w:cs="Courier New"/>
          <w:sz w:val="28"/>
          <w:szCs w:val="28"/>
        </w:rPr>
        <w:t>и</w:t>
      </w:r>
      <w:r w:rsidRPr="00F65F4A">
        <w:rPr>
          <w:rFonts w:cs="Courier New"/>
          <w:sz w:val="28"/>
          <w:szCs w:val="28"/>
        </w:rPr>
        <w:t>зующего заслона в горной выработке шахты (участка), которая включена в проект Пылевзрывозащиты шахты.</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В соответствии с разработанной документацией на шахте </w:t>
      </w:r>
      <w:proofErr w:type="gramStart"/>
      <w:r w:rsidRPr="00F65F4A">
        <w:rPr>
          <w:rFonts w:cs="Courier New"/>
          <w:sz w:val="28"/>
          <w:szCs w:val="28"/>
        </w:rPr>
        <w:t>установлен</w:t>
      </w:r>
      <w:proofErr w:type="gramEnd"/>
      <w:r w:rsidRPr="00F65F4A">
        <w:rPr>
          <w:rFonts w:cs="Courier New"/>
          <w:sz w:val="28"/>
          <w:szCs w:val="28"/>
        </w:rPr>
        <w:t xml:space="preserve">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________________________________________________________________</w:t>
      </w:r>
    </w:p>
    <w:p w:rsidR="00F65F4A" w:rsidRPr="00F65F4A" w:rsidRDefault="00F65F4A" w:rsidP="00F65F4A">
      <w:pPr>
        <w:autoSpaceDE w:val="0"/>
        <w:autoSpaceDN w:val="0"/>
        <w:adjustRightInd w:val="0"/>
        <w:ind w:firstLine="0"/>
        <w:jc w:val="left"/>
        <w:rPr>
          <w:rFonts w:cs="Courier New"/>
          <w:sz w:val="20"/>
          <w:szCs w:val="20"/>
        </w:rPr>
      </w:pPr>
      <w:r w:rsidRPr="00F65F4A">
        <w:rPr>
          <w:rFonts w:cs="Courier New"/>
          <w:sz w:val="20"/>
          <w:szCs w:val="20"/>
        </w:rPr>
        <w:t xml:space="preserve">                  (тип заслона</w:t>
      </w:r>
      <w:r w:rsidR="006C76E0">
        <w:rPr>
          <w:rFonts w:cs="Courier New"/>
          <w:sz w:val="20"/>
          <w:szCs w:val="20"/>
        </w:rPr>
        <w:t xml:space="preserve"> – </w:t>
      </w:r>
      <w:r w:rsidRPr="00F65F4A">
        <w:rPr>
          <w:rFonts w:cs="Courier New"/>
          <w:sz w:val="20"/>
          <w:szCs w:val="20"/>
        </w:rPr>
        <w:t>сланцевый, водяной)</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Горная выработка _____________________________________________________.</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Номер заслона _____ комплектация </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________________________________________________________________</w:t>
      </w:r>
    </w:p>
    <w:p w:rsidR="00F65F4A" w:rsidRPr="00F65F4A" w:rsidRDefault="00F65F4A" w:rsidP="00F65F4A">
      <w:pPr>
        <w:autoSpaceDE w:val="0"/>
        <w:autoSpaceDN w:val="0"/>
        <w:adjustRightInd w:val="0"/>
        <w:ind w:firstLine="0"/>
        <w:jc w:val="left"/>
        <w:rPr>
          <w:rFonts w:cs="Courier New"/>
          <w:sz w:val="20"/>
          <w:szCs w:val="20"/>
        </w:rPr>
      </w:pPr>
      <w:r w:rsidRPr="00F65F4A">
        <w:rPr>
          <w:rFonts w:cs="Courier New"/>
          <w:sz w:val="20"/>
          <w:szCs w:val="20"/>
        </w:rPr>
        <w:t xml:space="preserve">          (количество инертной пыли (воды) и основные технические  характеристики заслона)</w:t>
      </w:r>
    </w:p>
    <w:p w:rsidR="00F65F4A" w:rsidRPr="00F65F4A" w:rsidRDefault="00F65F4A" w:rsidP="00B73821">
      <w:pPr>
        <w:autoSpaceDE w:val="0"/>
        <w:autoSpaceDN w:val="0"/>
        <w:adjustRightInd w:val="0"/>
        <w:ind w:firstLine="709"/>
        <w:rPr>
          <w:rFonts w:cs="Courier New"/>
          <w:sz w:val="28"/>
          <w:szCs w:val="28"/>
        </w:rPr>
      </w:pPr>
      <w:r w:rsidRPr="00F65F4A">
        <w:rPr>
          <w:rFonts w:cs="Courier New"/>
          <w:sz w:val="28"/>
          <w:szCs w:val="28"/>
        </w:rPr>
        <w:t>На</w:t>
      </w:r>
      <w:r w:rsidR="00B73821">
        <w:rPr>
          <w:rFonts w:cs="Courier New"/>
          <w:sz w:val="28"/>
          <w:szCs w:val="28"/>
        </w:rPr>
        <w:t xml:space="preserve"> </w:t>
      </w:r>
      <w:r w:rsidRPr="00F65F4A">
        <w:rPr>
          <w:rFonts w:cs="Courier New"/>
          <w:sz w:val="28"/>
          <w:szCs w:val="28"/>
        </w:rPr>
        <w:t>участке</w:t>
      </w:r>
      <w:r w:rsidR="00B73821">
        <w:rPr>
          <w:rFonts w:cs="Courier New"/>
          <w:sz w:val="28"/>
          <w:szCs w:val="28"/>
        </w:rPr>
        <w:t xml:space="preserve"> </w:t>
      </w:r>
      <w:r w:rsidRPr="00F65F4A">
        <w:rPr>
          <w:rFonts w:cs="Courier New"/>
          <w:sz w:val="28"/>
          <w:szCs w:val="28"/>
        </w:rPr>
        <w:t>аэрологической</w:t>
      </w:r>
      <w:r w:rsidR="00B73821">
        <w:rPr>
          <w:rFonts w:cs="Courier New"/>
          <w:sz w:val="28"/>
          <w:szCs w:val="28"/>
        </w:rPr>
        <w:t xml:space="preserve"> </w:t>
      </w:r>
      <w:r w:rsidRPr="00F65F4A">
        <w:rPr>
          <w:rFonts w:cs="Courier New"/>
          <w:sz w:val="28"/>
          <w:szCs w:val="28"/>
        </w:rPr>
        <w:t>безопасности</w:t>
      </w:r>
      <w:r w:rsidR="00B73821">
        <w:rPr>
          <w:rFonts w:cs="Courier New"/>
          <w:sz w:val="28"/>
          <w:szCs w:val="28"/>
        </w:rPr>
        <w:t xml:space="preserve"> </w:t>
      </w:r>
      <w:r w:rsidRPr="00F65F4A">
        <w:rPr>
          <w:rFonts w:cs="Courier New"/>
          <w:sz w:val="28"/>
          <w:szCs w:val="28"/>
        </w:rPr>
        <w:t>заведены</w:t>
      </w:r>
      <w:r w:rsidR="00B73821">
        <w:rPr>
          <w:rFonts w:cs="Courier New"/>
          <w:sz w:val="28"/>
          <w:szCs w:val="28"/>
        </w:rPr>
        <w:t xml:space="preserve"> </w:t>
      </w:r>
      <w:r w:rsidRPr="00F65F4A">
        <w:rPr>
          <w:rFonts w:cs="Courier New"/>
          <w:sz w:val="28"/>
          <w:szCs w:val="28"/>
        </w:rPr>
        <w:t>журналы</w:t>
      </w:r>
      <w:r w:rsidR="00B73821">
        <w:rPr>
          <w:rFonts w:cs="Courier New"/>
          <w:sz w:val="28"/>
          <w:szCs w:val="28"/>
        </w:rPr>
        <w:t xml:space="preserve"> </w:t>
      </w:r>
      <w:r w:rsidRPr="00F65F4A">
        <w:rPr>
          <w:rFonts w:cs="Courier New"/>
          <w:sz w:val="28"/>
          <w:szCs w:val="28"/>
        </w:rPr>
        <w:t>по</w:t>
      </w:r>
      <w:r w:rsidR="00B73821">
        <w:rPr>
          <w:rFonts w:cs="Courier New"/>
          <w:sz w:val="28"/>
          <w:szCs w:val="28"/>
        </w:rPr>
        <w:t xml:space="preserve"> </w:t>
      </w:r>
      <w:r w:rsidRPr="00F65F4A">
        <w:rPr>
          <w:rFonts w:cs="Courier New"/>
          <w:sz w:val="28"/>
          <w:szCs w:val="28"/>
        </w:rPr>
        <w:t>о</w:t>
      </w:r>
      <w:r w:rsidRPr="00F65F4A">
        <w:rPr>
          <w:rFonts w:cs="Courier New"/>
          <w:sz w:val="28"/>
          <w:szCs w:val="28"/>
        </w:rPr>
        <w:t>б</w:t>
      </w:r>
      <w:r w:rsidRPr="00F65F4A">
        <w:rPr>
          <w:rFonts w:cs="Courier New"/>
          <w:sz w:val="28"/>
          <w:szCs w:val="28"/>
        </w:rPr>
        <w:t>служиванию,</w:t>
      </w:r>
      <w:r w:rsidR="00B73821">
        <w:rPr>
          <w:rFonts w:cs="Courier New"/>
          <w:sz w:val="28"/>
          <w:szCs w:val="28"/>
        </w:rPr>
        <w:t xml:space="preserve"> </w:t>
      </w:r>
      <w:r w:rsidRPr="00F65F4A">
        <w:rPr>
          <w:rFonts w:cs="Courier New"/>
          <w:sz w:val="28"/>
          <w:szCs w:val="28"/>
        </w:rPr>
        <w:t>контролю</w:t>
      </w:r>
      <w:r w:rsidR="00B73821">
        <w:rPr>
          <w:rFonts w:cs="Courier New"/>
          <w:sz w:val="28"/>
          <w:szCs w:val="28"/>
        </w:rPr>
        <w:t xml:space="preserve"> </w:t>
      </w:r>
      <w:r w:rsidRPr="00F65F4A">
        <w:rPr>
          <w:rFonts w:cs="Courier New"/>
          <w:sz w:val="28"/>
          <w:szCs w:val="28"/>
        </w:rPr>
        <w:t>и</w:t>
      </w:r>
      <w:r w:rsidR="00B73821">
        <w:rPr>
          <w:rFonts w:cs="Courier New"/>
          <w:sz w:val="28"/>
          <w:szCs w:val="28"/>
        </w:rPr>
        <w:t xml:space="preserve"> </w:t>
      </w:r>
      <w:r w:rsidRPr="00F65F4A">
        <w:rPr>
          <w:rFonts w:cs="Courier New"/>
          <w:sz w:val="28"/>
          <w:szCs w:val="28"/>
        </w:rPr>
        <w:t>эксплуатации</w:t>
      </w:r>
      <w:r w:rsidR="00B73821">
        <w:rPr>
          <w:rFonts w:cs="Courier New"/>
          <w:sz w:val="28"/>
          <w:szCs w:val="28"/>
        </w:rPr>
        <w:t xml:space="preserve"> </w:t>
      </w:r>
      <w:r w:rsidRPr="00F65F4A">
        <w:rPr>
          <w:rFonts w:cs="Courier New"/>
          <w:sz w:val="28"/>
          <w:szCs w:val="28"/>
        </w:rPr>
        <w:t>пассивных</w:t>
      </w:r>
      <w:r w:rsidR="00B73821">
        <w:rPr>
          <w:rFonts w:cs="Courier New"/>
          <w:sz w:val="28"/>
          <w:szCs w:val="28"/>
        </w:rPr>
        <w:t xml:space="preserve"> </w:t>
      </w:r>
      <w:r w:rsidRPr="00F65F4A">
        <w:rPr>
          <w:rFonts w:cs="Courier New"/>
          <w:sz w:val="28"/>
          <w:szCs w:val="28"/>
        </w:rPr>
        <w:t>взрыволокализующих заслонов,</w:t>
      </w:r>
      <w:r w:rsidR="00B73821">
        <w:rPr>
          <w:rFonts w:cs="Courier New"/>
          <w:sz w:val="28"/>
          <w:szCs w:val="28"/>
        </w:rPr>
        <w:t xml:space="preserve"> </w:t>
      </w:r>
      <w:r w:rsidRPr="00F65F4A">
        <w:rPr>
          <w:rFonts w:cs="Courier New"/>
          <w:sz w:val="28"/>
          <w:szCs w:val="28"/>
        </w:rPr>
        <w:t>а</w:t>
      </w:r>
      <w:r w:rsidR="00B73821">
        <w:rPr>
          <w:rFonts w:cs="Courier New"/>
          <w:sz w:val="28"/>
          <w:szCs w:val="28"/>
        </w:rPr>
        <w:t xml:space="preserve"> </w:t>
      </w:r>
      <w:r w:rsidRPr="00F65F4A">
        <w:rPr>
          <w:rFonts w:cs="Courier New"/>
          <w:sz w:val="28"/>
          <w:szCs w:val="28"/>
        </w:rPr>
        <w:t>у</w:t>
      </w:r>
      <w:r w:rsidR="00B73821">
        <w:rPr>
          <w:rFonts w:cs="Courier New"/>
          <w:sz w:val="28"/>
          <w:szCs w:val="28"/>
        </w:rPr>
        <w:t xml:space="preserve"> </w:t>
      </w:r>
      <w:r w:rsidRPr="00F65F4A">
        <w:rPr>
          <w:rFonts w:cs="Courier New"/>
          <w:sz w:val="28"/>
          <w:szCs w:val="28"/>
        </w:rPr>
        <w:t>каждого</w:t>
      </w:r>
      <w:r w:rsidR="00B73821">
        <w:rPr>
          <w:rFonts w:cs="Courier New"/>
          <w:sz w:val="28"/>
          <w:szCs w:val="28"/>
        </w:rPr>
        <w:t xml:space="preserve"> </w:t>
      </w:r>
      <w:r w:rsidRPr="00F65F4A">
        <w:rPr>
          <w:rFonts w:cs="Courier New"/>
          <w:sz w:val="28"/>
          <w:szCs w:val="28"/>
        </w:rPr>
        <w:t>места</w:t>
      </w:r>
      <w:r w:rsidR="00B73821">
        <w:rPr>
          <w:rFonts w:cs="Courier New"/>
          <w:sz w:val="28"/>
          <w:szCs w:val="28"/>
        </w:rPr>
        <w:t xml:space="preserve"> </w:t>
      </w:r>
      <w:r w:rsidRPr="00F65F4A">
        <w:rPr>
          <w:rFonts w:cs="Courier New"/>
          <w:sz w:val="28"/>
          <w:szCs w:val="28"/>
        </w:rPr>
        <w:t>установки</w:t>
      </w:r>
      <w:r w:rsidR="00B73821">
        <w:rPr>
          <w:rFonts w:cs="Courier New"/>
          <w:sz w:val="28"/>
          <w:szCs w:val="28"/>
        </w:rPr>
        <w:t xml:space="preserve"> </w:t>
      </w:r>
      <w:r w:rsidRPr="00F65F4A">
        <w:rPr>
          <w:rFonts w:cs="Courier New"/>
          <w:sz w:val="28"/>
          <w:szCs w:val="28"/>
        </w:rPr>
        <w:t>пассивного</w:t>
      </w:r>
      <w:r w:rsidR="00B73821">
        <w:rPr>
          <w:rFonts w:cs="Courier New"/>
          <w:sz w:val="28"/>
          <w:szCs w:val="28"/>
        </w:rPr>
        <w:t xml:space="preserve"> </w:t>
      </w:r>
      <w:r w:rsidRPr="00F65F4A">
        <w:rPr>
          <w:rFonts w:cs="Courier New"/>
          <w:sz w:val="28"/>
          <w:szCs w:val="28"/>
        </w:rPr>
        <w:t>взрыволокализующего заслона в шахте укреплен аншлаг установленного образца.</w:t>
      </w:r>
    </w:p>
    <w:p w:rsidR="00F65F4A" w:rsidRPr="00F65F4A" w:rsidRDefault="00F65F4A" w:rsidP="00B73821">
      <w:pPr>
        <w:autoSpaceDE w:val="0"/>
        <w:autoSpaceDN w:val="0"/>
        <w:adjustRightInd w:val="0"/>
        <w:ind w:firstLine="709"/>
        <w:rPr>
          <w:rFonts w:cs="Courier New"/>
          <w:sz w:val="28"/>
          <w:szCs w:val="28"/>
        </w:rPr>
      </w:pPr>
      <w:r w:rsidRPr="00F65F4A">
        <w:rPr>
          <w:rFonts w:cs="Courier New"/>
          <w:sz w:val="28"/>
          <w:szCs w:val="28"/>
        </w:rPr>
        <w:t>Персонал,</w:t>
      </w:r>
      <w:r w:rsidR="00B73821">
        <w:rPr>
          <w:rFonts w:cs="Courier New"/>
          <w:sz w:val="28"/>
          <w:szCs w:val="28"/>
        </w:rPr>
        <w:t xml:space="preserve"> </w:t>
      </w:r>
      <w:r w:rsidRPr="00F65F4A">
        <w:rPr>
          <w:rFonts w:cs="Courier New"/>
          <w:sz w:val="28"/>
          <w:szCs w:val="28"/>
        </w:rPr>
        <w:t>осуществляющий</w:t>
      </w:r>
      <w:r w:rsidR="00B73821">
        <w:rPr>
          <w:rFonts w:cs="Courier New"/>
          <w:sz w:val="28"/>
          <w:szCs w:val="28"/>
        </w:rPr>
        <w:t xml:space="preserve"> </w:t>
      </w:r>
      <w:r w:rsidRPr="00F65F4A">
        <w:rPr>
          <w:rFonts w:cs="Courier New"/>
          <w:sz w:val="28"/>
          <w:szCs w:val="28"/>
        </w:rPr>
        <w:t>контроль</w:t>
      </w:r>
      <w:r w:rsidR="00B73821">
        <w:rPr>
          <w:rFonts w:cs="Courier New"/>
          <w:sz w:val="28"/>
          <w:szCs w:val="28"/>
        </w:rPr>
        <w:t xml:space="preserve"> </w:t>
      </w:r>
      <w:r w:rsidRPr="00F65F4A">
        <w:rPr>
          <w:rFonts w:cs="Courier New"/>
          <w:sz w:val="28"/>
          <w:szCs w:val="28"/>
        </w:rPr>
        <w:t>состояния</w:t>
      </w:r>
      <w:r w:rsidR="00B73821">
        <w:rPr>
          <w:rFonts w:cs="Courier New"/>
          <w:sz w:val="28"/>
          <w:szCs w:val="28"/>
        </w:rPr>
        <w:t xml:space="preserve"> </w:t>
      </w:r>
      <w:r w:rsidRPr="00F65F4A">
        <w:rPr>
          <w:rFonts w:cs="Courier New"/>
          <w:sz w:val="28"/>
          <w:szCs w:val="28"/>
        </w:rPr>
        <w:t>пассивных</w:t>
      </w:r>
      <w:r w:rsidR="00B73821">
        <w:rPr>
          <w:rFonts w:cs="Courier New"/>
          <w:sz w:val="28"/>
          <w:szCs w:val="28"/>
        </w:rPr>
        <w:t xml:space="preserve"> </w:t>
      </w:r>
      <w:r w:rsidRPr="00F65F4A">
        <w:rPr>
          <w:rFonts w:cs="Courier New"/>
          <w:sz w:val="28"/>
          <w:szCs w:val="28"/>
        </w:rPr>
        <w:t>взрыв</w:t>
      </w:r>
      <w:r w:rsidRPr="00F65F4A">
        <w:rPr>
          <w:rFonts w:cs="Courier New"/>
          <w:sz w:val="28"/>
          <w:szCs w:val="28"/>
        </w:rPr>
        <w:t>о</w:t>
      </w:r>
      <w:r w:rsidRPr="00F65F4A">
        <w:rPr>
          <w:rFonts w:cs="Courier New"/>
          <w:sz w:val="28"/>
          <w:szCs w:val="28"/>
        </w:rPr>
        <w:t>локализующих</w:t>
      </w:r>
      <w:r w:rsidR="00B73821">
        <w:rPr>
          <w:rFonts w:cs="Courier New"/>
          <w:sz w:val="28"/>
          <w:szCs w:val="28"/>
        </w:rPr>
        <w:t xml:space="preserve"> </w:t>
      </w:r>
      <w:r w:rsidRPr="00F65F4A">
        <w:rPr>
          <w:rFonts w:cs="Courier New"/>
          <w:sz w:val="28"/>
          <w:szCs w:val="28"/>
        </w:rPr>
        <w:t>заслонов,</w:t>
      </w:r>
      <w:r w:rsidR="00B73821">
        <w:rPr>
          <w:rFonts w:cs="Courier New"/>
          <w:sz w:val="28"/>
          <w:szCs w:val="28"/>
        </w:rPr>
        <w:t xml:space="preserve"> </w:t>
      </w:r>
      <w:r w:rsidRPr="00F65F4A">
        <w:rPr>
          <w:rFonts w:cs="Courier New"/>
          <w:sz w:val="28"/>
          <w:szCs w:val="28"/>
        </w:rPr>
        <w:t>ознакомлен</w:t>
      </w:r>
      <w:r w:rsidR="00B73821">
        <w:rPr>
          <w:rFonts w:cs="Courier New"/>
          <w:sz w:val="28"/>
          <w:szCs w:val="28"/>
        </w:rPr>
        <w:t xml:space="preserve"> </w:t>
      </w:r>
      <w:r w:rsidRPr="00F65F4A">
        <w:rPr>
          <w:rFonts w:cs="Courier New"/>
          <w:sz w:val="28"/>
          <w:szCs w:val="28"/>
        </w:rPr>
        <w:t>с</w:t>
      </w:r>
      <w:r w:rsidR="00B73821">
        <w:rPr>
          <w:rFonts w:cs="Courier New"/>
          <w:sz w:val="28"/>
          <w:szCs w:val="28"/>
        </w:rPr>
        <w:t xml:space="preserve"> </w:t>
      </w:r>
      <w:r w:rsidRPr="00F65F4A">
        <w:rPr>
          <w:rFonts w:cs="Courier New"/>
          <w:sz w:val="28"/>
          <w:szCs w:val="28"/>
        </w:rPr>
        <w:t>устройством</w:t>
      </w:r>
      <w:r w:rsidR="00B73821">
        <w:rPr>
          <w:rFonts w:cs="Courier New"/>
          <w:sz w:val="28"/>
          <w:szCs w:val="28"/>
        </w:rPr>
        <w:t xml:space="preserve"> </w:t>
      </w:r>
      <w:r w:rsidRPr="00F65F4A">
        <w:rPr>
          <w:rFonts w:cs="Courier New"/>
          <w:sz w:val="28"/>
          <w:szCs w:val="28"/>
        </w:rPr>
        <w:t>и</w:t>
      </w:r>
      <w:r w:rsidR="00B73821">
        <w:rPr>
          <w:rFonts w:cs="Courier New"/>
          <w:sz w:val="28"/>
          <w:szCs w:val="28"/>
        </w:rPr>
        <w:t xml:space="preserve"> </w:t>
      </w:r>
      <w:r w:rsidRPr="00F65F4A">
        <w:rPr>
          <w:rFonts w:cs="Courier New"/>
          <w:sz w:val="28"/>
          <w:szCs w:val="28"/>
        </w:rPr>
        <w:t>правилами эксплу</w:t>
      </w:r>
      <w:r w:rsidRPr="00F65F4A">
        <w:rPr>
          <w:rFonts w:cs="Courier New"/>
          <w:sz w:val="28"/>
          <w:szCs w:val="28"/>
        </w:rPr>
        <w:t>а</w:t>
      </w:r>
      <w:r w:rsidRPr="00F65F4A">
        <w:rPr>
          <w:rFonts w:cs="Courier New"/>
          <w:sz w:val="28"/>
          <w:szCs w:val="28"/>
        </w:rPr>
        <w:t>тации взрыволокализующего заслона.</w:t>
      </w:r>
    </w:p>
    <w:p w:rsidR="00F65F4A" w:rsidRPr="00F65F4A" w:rsidRDefault="00F65F4A" w:rsidP="00B73821">
      <w:pPr>
        <w:autoSpaceDE w:val="0"/>
        <w:autoSpaceDN w:val="0"/>
        <w:adjustRightInd w:val="0"/>
        <w:ind w:firstLine="709"/>
        <w:rPr>
          <w:rFonts w:cs="Courier New"/>
          <w:sz w:val="28"/>
          <w:szCs w:val="28"/>
        </w:rPr>
      </w:pPr>
      <w:r w:rsidRPr="00F65F4A">
        <w:rPr>
          <w:rFonts w:cs="Courier New"/>
          <w:sz w:val="28"/>
          <w:szCs w:val="28"/>
        </w:rPr>
        <w:t>Пассивный взрыволокализующий заслон принят в эксплуатацию.</w:t>
      </w:r>
    </w:p>
    <w:p w:rsidR="00F65F4A" w:rsidRPr="00F65F4A" w:rsidRDefault="00F65F4A" w:rsidP="00F65F4A">
      <w:pPr>
        <w:autoSpaceDE w:val="0"/>
        <w:autoSpaceDN w:val="0"/>
        <w:adjustRightInd w:val="0"/>
        <w:ind w:firstLine="0"/>
        <w:jc w:val="left"/>
        <w:rPr>
          <w:rFonts w:cs="Courier New"/>
          <w:sz w:val="28"/>
          <w:szCs w:val="28"/>
        </w:rPr>
      </w:pPr>
    </w:p>
    <w:p w:rsidR="00F65F4A" w:rsidRPr="00F65F4A" w:rsidRDefault="00F65F4A" w:rsidP="00A05AA3">
      <w:pPr>
        <w:autoSpaceDE w:val="0"/>
        <w:autoSpaceDN w:val="0"/>
        <w:adjustRightInd w:val="0"/>
        <w:ind w:firstLine="567"/>
        <w:rPr>
          <w:rFonts w:cs="Courier New"/>
          <w:sz w:val="28"/>
          <w:szCs w:val="28"/>
        </w:rPr>
      </w:pPr>
      <w:r w:rsidRPr="00F65F4A">
        <w:rPr>
          <w:rFonts w:cs="Courier New"/>
          <w:sz w:val="28"/>
          <w:szCs w:val="28"/>
        </w:rPr>
        <w:t xml:space="preserve">Зам. главного </w:t>
      </w:r>
      <w:smartTag w:uri="urn:schemas-microsoft-com:office:smarttags" w:element="PersonName">
        <w:r w:rsidRPr="00F65F4A">
          <w:rPr>
            <w:rFonts w:cs="Courier New"/>
            <w:sz w:val="28"/>
            <w:szCs w:val="28"/>
          </w:rPr>
          <w:t>инженер</w:t>
        </w:r>
      </w:smartTag>
      <w:r w:rsidRPr="00F65F4A">
        <w:rPr>
          <w:rFonts w:cs="Courier New"/>
          <w:sz w:val="28"/>
          <w:szCs w:val="28"/>
        </w:rPr>
        <w:t>а                        __________________</w:t>
      </w:r>
    </w:p>
    <w:p w:rsidR="00F65F4A" w:rsidRPr="00F65F4A" w:rsidRDefault="00F65F4A" w:rsidP="00A05AA3">
      <w:pPr>
        <w:autoSpaceDE w:val="0"/>
        <w:autoSpaceDN w:val="0"/>
        <w:adjustRightInd w:val="0"/>
        <w:ind w:firstLine="567"/>
        <w:rPr>
          <w:rFonts w:cs="Courier New"/>
          <w:sz w:val="28"/>
          <w:szCs w:val="28"/>
        </w:rPr>
      </w:pPr>
    </w:p>
    <w:p w:rsidR="00F65F4A" w:rsidRPr="00F65F4A" w:rsidRDefault="00F65F4A" w:rsidP="00A05AA3">
      <w:pPr>
        <w:autoSpaceDE w:val="0"/>
        <w:autoSpaceDN w:val="0"/>
        <w:adjustRightInd w:val="0"/>
        <w:ind w:firstLine="567"/>
        <w:rPr>
          <w:rFonts w:cs="Courier New"/>
          <w:sz w:val="28"/>
          <w:szCs w:val="28"/>
        </w:rPr>
      </w:pPr>
      <w:r w:rsidRPr="00F65F4A">
        <w:rPr>
          <w:rFonts w:cs="Courier New"/>
          <w:sz w:val="28"/>
          <w:szCs w:val="28"/>
        </w:rPr>
        <w:t>Начальник участка аэрологической безопасности __________________</w:t>
      </w:r>
    </w:p>
    <w:p w:rsidR="00F65F4A" w:rsidRPr="00F65F4A" w:rsidRDefault="00F65F4A" w:rsidP="00A05AA3">
      <w:pPr>
        <w:autoSpaceDE w:val="0"/>
        <w:autoSpaceDN w:val="0"/>
        <w:adjustRightInd w:val="0"/>
        <w:ind w:firstLine="567"/>
        <w:rPr>
          <w:rFonts w:cs="Courier New"/>
          <w:sz w:val="28"/>
          <w:szCs w:val="28"/>
        </w:rPr>
      </w:pPr>
    </w:p>
    <w:p w:rsidR="00F65F4A" w:rsidRPr="00F65F4A" w:rsidRDefault="00F65F4A" w:rsidP="00A05AA3">
      <w:pPr>
        <w:autoSpaceDE w:val="0"/>
        <w:autoSpaceDN w:val="0"/>
        <w:adjustRightInd w:val="0"/>
        <w:ind w:firstLine="567"/>
        <w:rPr>
          <w:rFonts w:cs="Courier New"/>
          <w:sz w:val="28"/>
          <w:szCs w:val="28"/>
        </w:rPr>
      </w:pPr>
      <w:r w:rsidRPr="00F65F4A">
        <w:rPr>
          <w:rFonts w:cs="Courier New"/>
          <w:sz w:val="28"/>
          <w:szCs w:val="28"/>
        </w:rPr>
        <w:t>Начальни</w:t>
      </w:r>
      <w:proofErr w:type="gramStart"/>
      <w:r w:rsidRPr="00F65F4A">
        <w:rPr>
          <w:rFonts w:cs="Courier New"/>
          <w:sz w:val="28"/>
          <w:szCs w:val="28"/>
        </w:rPr>
        <w:t>к(</w:t>
      </w:r>
      <w:proofErr w:type="gramEnd"/>
      <w:r w:rsidRPr="00F65F4A">
        <w:rPr>
          <w:rFonts w:cs="Courier New"/>
          <w:sz w:val="28"/>
          <w:szCs w:val="28"/>
        </w:rPr>
        <w:t>и) участка(ов)                      __________________</w:t>
      </w:r>
    </w:p>
    <w:p w:rsidR="00F65F4A" w:rsidRPr="00F65F4A" w:rsidRDefault="00F65F4A" w:rsidP="00A05AA3">
      <w:pPr>
        <w:autoSpaceDE w:val="0"/>
        <w:autoSpaceDN w:val="0"/>
        <w:adjustRightInd w:val="0"/>
        <w:ind w:firstLine="567"/>
        <w:rPr>
          <w:rFonts w:cs="Arial"/>
          <w:sz w:val="28"/>
          <w:szCs w:val="28"/>
        </w:rPr>
      </w:pP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Courier New"/>
          <w:sz w:val="28"/>
          <w:szCs w:val="28"/>
        </w:rPr>
      </w:pPr>
      <w:r w:rsidRPr="00F65F4A">
        <w:rPr>
          <w:rFonts w:cs="Courier New"/>
          <w:sz w:val="28"/>
          <w:szCs w:val="28"/>
        </w:rPr>
        <w:lastRenderedPageBreak/>
        <w:t>АКТ</w:t>
      </w:r>
    </w:p>
    <w:p w:rsidR="00F65F4A" w:rsidRPr="00F65F4A" w:rsidRDefault="00F65F4A" w:rsidP="00F65F4A">
      <w:pPr>
        <w:autoSpaceDE w:val="0"/>
        <w:autoSpaceDN w:val="0"/>
        <w:adjustRightInd w:val="0"/>
        <w:ind w:firstLine="0"/>
        <w:jc w:val="center"/>
        <w:rPr>
          <w:rFonts w:cs="Courier New"/>
          <w:sz w:val="28"/>
          <w:szCs w:val="28"/>
        </w:rPr>
      </w:pPr>
      <w:r w:rsidRPr="00F65F4A">
        <w:rPr>
          <w:rFonts w:cs="Courier New"/>
          <w:sz w:val="28"/>
          <w:szCs w:val="28"/>
        </w:rPr>
        <w:t xml:space="preserve">сдачи в эксплуатацию </w:t>
      </w:r>
      <w:proofErr w:type="gramStart"/>
      <w:r w:rsidRPr="00F65F4A">
        <w:rPr>
          <w:rFonts w:cs="Courier New"/>
          <w:sz w:val="28"/>
          <w:szCs w:val="28"/>
        </w:rPr>
        <w:t>автоматического</w:t>
      </w:r>
      <w:proofErr w:type="gramEnd"/>
    </w:p>
    <w:p w:rsidR="00F65F4A" w:rsidRPr="00F65F4A" w:rsidRDefault="00F65F4A" w:rsidP="00F65F4A">
      <w:pPr>
        <w:autoSpaceDE w:val="0"/>
        <w:autoSpaceDN w:val="0"/>
        <w:adjustRightInd w:val="0"/>
        <w:ind w:firstLine="0"/>
        <w:jc w:val="center"/>
        <w:rPr>
          <w:rFonts w:cs="Courier New"/>
          <w:sz w:val="28"/>
          <w:szCs w:val="28"/>
        </w:rPr>
      </w:pPr>
      <w:r w:rsidRPr="00F65F4A">
        <w:rPr>
          <w:rFonts w:cs="Courier New"/>
          <w:sz w:val="28"/>
          <w:szCs w:val="28"/>
        </w:rPr>
        <w:t>взрыволокализующего заслона</w:t>
      </w:r>
    </w:p>
    <w:p w:rsidR="00F65F4A" w:rsidRPr="00F65F4A" w:rsidRDefault="00F65F4A" w:rsidP="00F65F4A">
      <w:pPr>
        <w:autoSpaceDE w:val="0"/>
        <w:autoSpaceDN w:val="0"/>
        <w:adjustRightInd w:val="0"/>
        <w:ind w:firstLine="0"/>
        <w:jc w:val="left"/>
        <w:rPr>
          <w:rFonts w:cs="Courier New"/>
          <w:sz w:val="28"/>
          <w:szCs w:val="28"/>
        </w:rPr>
      </w:pP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УТВЕРЖДАЮ</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Технический директор</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(главный </w:t>
      </w:r>
      <w:smartTag w:uri="urn:schemas-microsoft-com:office:smarttags" w:element="PersonName">
        <w:r w:rsidRPr="00F65F4A">
          <w:rPr>
            <w:rFonts w:cs="Courier New"/>
            <w:sz w:val="28"/>
            <w:szCs w:val="28"/>
          </w:rPr>
          <w:t>инженер</w:t>
        </w:r>
      </w:smartTag>
      <w:r w:rsidRPr="00F65F4A">
        <w:rPr>
          <w:rFonts w:cs="Courier New"/>
          <w:sz w:val="28"/>
          <w:szCs w:val="28"/>
        </w:rPr>
        <w:t>) шахты</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_______________________</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"__" __________ 20__ г.</w:t>
      </w:r>
    </w:p>
    <w:p w:rsidR="00F65F4A" w:rsidRPr="00F65F4A" w:rsidRDefault="00F65F4A" w:rsidP="00F65F4A">
      <w:pPr>
        <w:autoSpaceDE w:val="0"/>
        <w:autoSpaceDN w:val="0"/>
        <w:adjustRightInd w:val="0"/>
        <w:ind w:firstLine="0"/>
        <w:jc w:val="left"/>
        <w:rPr>
          <w:rFonts w:cs="Courier New"/>
          <w:sz w:val="28"/>
          <w:szCs w:val="28"/>
        </w:rPr>
      </w:pP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На шахте _____________________________________ техническим отделом</w:t>
      </w:r>
    </w:p>
    <w:p w:rsidR="00F65F4A" w:rsidRPr="00F65F4A" w:rsidRDefault="00F65F4A" w:rsidP="00F65F4A">
      <w:pPr>
        <w:autoSpaceDE w:val="0"/>
        <w:autoSpaceDN w:val="0"/>
        <w:adjustRightInd w:val="0"/>
        <w:ind w:firstLine="0"/>
        <w:jc w:val="left"/>
        <w:rPr>
          <w:rFonts w:cs="Courier New"/>
          <w:sz w:val="20"/>
          <w:szCs w:val="20"/>
        </w:rPr>
      </w:pPr>
      <w:r w:rsidRPr="00F65F4A">
        <w:rPr>
          <w:rFonts w:cs="Courier New"/>
          <w:sz w:val="20"/>
          <w:szCs w:val="20"/>
        </w:rPr>
        <w:t xml:space="preserve">                 (название шахты, к какой угольной  компании шахта относится)</w:t>
      </w:r>
    </w:p>
    <w:p w:rsidR="00F65F4A" w:rsidRPr="00F65F4A" w:rsidRDefault="00F65F4A" w:rsidP="00B73821">
      <w:pPr>
        <w:autoSpaceDE w:val="0"/>
        <w:autoSpaceDN w:val="0"/>
        <w:adjustRightInd w:val="0"/>
        <w:ind w:firstLine="0"/>
        <w:rPr>
          <w:rFonts w:cs="Courier New"/>
          <w:sz w:val="28"/>
          <w:szCs w:val="28"/>
        </w:rPr>
      </w:pPr>
      <w:r w:rsidRPr="00F65F4A">
        <w:rPr>
          <w:rFonts w:cs="Courier New"/>
          <w:sz w:val="28"/>
          <w:szCs w:val="28"/>
        </w:rPr>
        <w:t>шахты</w:t>
      </w:r>
      <w:r w:rsidR="00B73821">
        <w:rPr>
          <w:rFonts w:cs="Courier New"/>
          <w:sz w:val="28"/>
          <w:szCs w:val="28"/>
        </w:rPr>
        <w:t xml:space="preserve"> </w:t>
      </w:r>
      <w:r w:rsidRPr="00F65F4A">
        <w:rPr>
          <w:rFonts w:cs="Courier New"/>
          <w:sz w:val="28"/>
          <w:szCs w:val="28"/>
        </w:rPr>
        <w:t>разработана</w:t>
      </w:r>
      <w:r w:rsidR="00B73821">
        <w:rPr>
          <w:rFonts w:cs="Courier New"/>
          <w:sz w:val="28"/>
          <w:szCs w:val="28"/>
        </w:rPr>
        <w:t xml:space="preserve"> </w:t>
      </w:r>
      <w:r w:rsidRPr="00F65F4A">
        <w:rPr>
          <w:rFonts w:cs="Courier New"/>
          <w:sz w:val="28"/>
          <w:szCs w:val="28"/>
        </w:rPr>
        <w:t>документация</w:t>
      </w:r>
      <w:r w:rsidR="00B73821">
        <w:rPr>
          <w:rFonts w:cs="Courier New"/>
          <w:sz w:val="28"/>
          <w:szCs w:val="28"/>
        </w:rPr>
        <w:t xml:space="preserve"> </w:t>
      </w:r>
      <w:r w:rsidRPr="00F65F4A">
        <w:rPr>
          <w:rFonts w:cs="Courier New"/>
          <w:sz w:val="28"/>
          <w:szCs w:val="28"/>
        </w:rPr>
        <w:t>на</w:t>
      </w:r>
      <w:r w:rsidR="00B73821">
        <w:rPr>
          <w:rFonts w:cs="Courier New"/>
          <w:sz w:val="28"/>
          <w:szCs w:val="28"/>
        </w:rPr>
        <w:t xml:space="preserve"> </w:t>
      </w:r>
      <w:r w:rsidRPr="00F65F4A">
        <w:rPr>
          <w:rFonts w:cs="Courier New"/>
          <w:sz w:val="28"/>
          <w:szCs w:val="28"/>
        </w:rPr>
        <w:t>установку</w:t>
      </w:r>
      <w:r w:rsidR="00B73821">
        <w:rPr>
          <w:rFonts w:cs="Courier New"/>
          <w:sz w:val="28"/>
          <w:szCs w:val="28"/>
        </w:rPr>
        <w:t xml:space="preserve"> </w:t>
      </w:r>
      <w:r w:rsidRPr="00F65F4A">
        <w:rPr>
          <w:rFonts w:cs="Courier New"/>
          <w:sz w:val="28"/>
          <w:szCs w:val="28"/>
        </w:rPr>
        <w:t>автоматического</w:t>
      </w:r>
      <w:r w:rsidR="00B73821">
        <w:rPr>
          <w:rFonts w:cs="Courier New"/>
          <w:sz w:val="28"/>
          <w:szCs w:val="28"/>
        </w:rPr>
        <w:t xml:space="preserve"> </w:t>
      </w:r>
      <w:r w:rsidRPr="00F65F4A">
        <w:rPr>
          <w:rFonts w:cs="Courier New"/>
          <w:sz w:val="28"/>
          <w:szCs w:val="28"/>
        </w:rPr>
        <w:t>взрыв</w:t>
      </w:r>
      <w:r w:rsidRPr="00F65F4A">
        <w:rPr>
          <w:rFonts w:cs="Courier New"/>
          <w:sz w:val="28"/>
          <w:szCs w:val="28"/>
        </w:rPr>
        <w:t>о</w:t>
      </w:r>
      <w:r w:rsidRPr="00F65F4A">
        <w:rPr>
          <w:rFonts w:cs="Courier New"/>
          <w:sz w:val="28"/>
          <w:szCs w:val="28"/>
        </w:rPr>
        <w:t>локализующего</w:t>
      </w:r>
      <w:r w:rsidR="00B73821">
        <w:rPr>
          <w:rFonts w:cs="Courier New"/>
          <w:sz w:val="28"/>
          <w:szCs w:val="28"/>
        </w:rPr>
        <w:t xml:space="preserve"> </w:t>
      </w:r>
      <w:r w:rsidRPr="00F65F4A">
        <w:rPr>
          <w:rFonts w:cs="Courier New"/>
          <w:sz w:val="28"/>
          <w:szCs w:val="28"/>
        </w:rPr>
        <w:t>заслона</w:t>
      </w:r>
      <w:r w:rsidR="00B73821">
        <w:rPr>
          <w:rFonts w:cs="Courier New"/>
          <w:sz w:val="28"/>
          <w:szCs w:val="28"/>
        </w:rPr>
        <w:t xml:space="preserve"> </w:t>
      </w:r>
      <w:r w:rsidRPr="00F65F4A">
        <w:rPr>
          <w:rFonts w:cs="Courier New"/>
          <w:sz w:val="28"/>
          <w:szCs w:val="28"/>
        </w:rPr>
        <w:t>в</w:t>
      </w:r>
      <w:r w:rsidR="00B73821">
        <w:rPr>
          <w:rFonts w:cs="Courier New"/>
          <w:sz w:val="28"/>
          <w:szCs w:val="28"/>
        </w:rPr>
        <w:t xml:space="preserve"> </w:t>
      </w:r>
      <w:r w:rsidRPr="00F65F4A">
        <w:rPr>
          <w:rFonts w:cs="Courier New"/>
          <w:sz w:val="28"/>
          <w:szCs w:val="28"/>
        </w:rPr>
        <w:t>горной выработке шахты, которая включена в проект пылевзрывозащиты шахты.</w:t>
      </w:r>
    </w:p>
    <w:p w:rsidR="00F65F4A" w:rsidRPr="00F65F4A" w:rsidRDefault="00F65F4A" w:rsidP="00B73821">
      <w:pPr>
        <w:autoSpaceDE w:val="0"/>
        <w:autoSpaceDN w:val="0"/>
        <w:adjustRightInd w:val="0"/>
        <w:ind w:firstLine="0"/>
        <w:rPr>
          <w:rFonts w:cs="Courier New"/>
          <w:sz w:val="28"/>
          <w:szCs w:val="28"/>
        </w:rPr>
      </w:pPr>
      <w:r w:rsidRPr="00F65F4A">
        <w:rPr>
          <w:rFonts w:cs="Courier New"/>
          <w:sz w:val="28"/>
          <w:szCs w:val="28"/>
        </w:rPr>
        <w:t>В</w:t>
      </w:r>
      <w:r w:rsidR="00B73821">
        <w:rPr>
          <w:rFonts w:cs="Courier New"/>
          <w:sz w:val="28"/>
          <w:szCs w:val="28"/>
        </w:rPr>
        <w:t xml:space="preserve"> </w:t>
      </w:r>
      <w:r w:rsidRPr="00F65F4A">
        <w:rPr>
          <w:rFonts w:cs="Courier New"/>
          <w:sz w:val="28"/>
          <w:szCs w:val="28"/>
        </w:rPr>
        <w:t>соответствии</w:t>
      </w:r>
      <w:r w:rsidR="00B73821">
        <w:rPr>
          <w:rFonts w:cs="Courier New"/>
          <w:sz w:val="28"/>
          <w:szCs w:val="28"/>
        </w:rPr>
        <w:t xml:space="preserve"> </w:t>
      </w:r>
      <w:r w:rsidRPr="00F65F4A">
        <w:rPr>
          <w:rFonts w:cs="Courier New"/>
          <w:sz w:val="28"/>
          <w:szCs w:val="28"/>
        </w:rPr>
        <w:t>с</w:t>
      </w:r>
      <w:r w:rsidR="00B73821">
        <w:rPr>
          <w:rFonts w:cs="Courier New"/>
          <w:sz w:val="28"/>
          <w:szCs w:val="28"/>
        </w:rPr>
        <w:t xml:space="preserve"> </w:t>
      </w:r>
      <w:r w:rsidRPr="00F65F4A">
        <w:rPr>
          <w:rFonts w:cs="Courier New"/>
          <w:sz w:val="28"/>
          <w:szCs w:val="28"/>
        </w:rPr>
        <w:t>разработанной</w:t>
      </w:r>
      <w:r w:rsidR="00B73821">
        <w:rPr>
          <w:rFonts w:cs="Courier New"/>
          <w:sz w:val="28"/>
          <w:szCs w:val="28"/>
        </w:rPr>
        <w:t xml:space="preserve"> </w:t>
      </w:r>
      <w:r w:rsidRPr="00F65F4A">
        <w:rPr>
          <w:rFonts w:cs="Courier New"/>
          <w:sz w:val="28"/>
          <w:szCs w:val="28"/>
        </w:rPr>
        <w:t>документацией</w:t>
      </w:r>
      <w:r w:rsidR="00B73821">
        <w:rPr>
          <w:rFonts w:cs="Courier New"/>
          <w:sz w:val="28"/>
          <w:szCs w:val="28"/>
        </w:rPr>
        <w:t xml:space="preserve"> </w:t>
      </w:r>
      <w:r w:rsidRPr="00F65F4A">
        <w:rPr>
          <w:rFonts w:cs="Courier New"/>
          <w:sz w:val="28"/>
          <w:szCs w:val="28"/>
        </w:rPr>
        <w:t>на</w:t>
      </w:r>
      <w:r w:rsidR="00B73821">
        <w:rPr>
          <w:rFonts w:cs="Courier New"/>
          <w:sz w:val="28"/>
          <w:szCs w:val="28"/>
        </w:rPr>
        <w:t xml:space="preserve"> </w:t>
      </w:r>
      <w:r w:rsidRPr="00F65F4A">
        <w:rPr>
          <w:rFonts w:cs="Courier New"/>
          <w:sz w:val="28"/>
          <w:szCs w:val="28"/>
        </w:rPr>
        <w:t>шахте</w:t>
      </w:r>
      <w:r w:rsidR="00B73821">
        <w:rPr>
          <w:rFonts w:cs="Courier New"/>
          <w:sz w:val="28"/>
          <w:szCs w:val="28"/>
        </w:rPr>
        <w:t xml:space="preserve"> </w:t>
      </w:r>
      <w:r w:rsidRPr="00F65F4A">
        <w:rPr>
          <w:rFonts w:cs="Courier New"/>
          <w:sz w:val="28"/>
          <w:szCs w:val="28"/>
        </w:rPr>
        <w:t>установлен</w:t>
      </w:r>
      <w:r w:rsidR="00B73821">
        <w:rPr>
          <w:rFonts w:cs="Courier New"/>
          <w:sz w:val="28"/>
          <w:szCs w:val="28"/>
        </w:rPr>
        <w:t xml:space="preserve"> </w:t>
      </w:r>
      <w:r w:rsidRPr="00F65F4A">
        <w:rPr>
          <w:rFonts w:cs="Courier New"/>
          <w:sz w:val="28"/>
          <w:szCs w:val="28"/>
        </w:rPr>
        <w:t>а</w:t>
      </w:r>
      <w:r w:rsidRPr="00F65F4A">
        <w:rPr>
          <w:rFonts w:cs="Courier New"/>
          <w:sz w:val="28"/>
          <w:szCs w:val="28"/>
        </w:rPr>
        <w:t>в</w:t>
      </w:r>
      <w:r w:rsidRPr="00F65F4A">
        <w:rPr>
          <w:rFonts w:cs="Courier New"/>
          <w:sz w:val="28"/>
          <w:szCs w:val="28"/>
        </w:rPr>
        <w:t>томатический взрыволокализующий заслон, состоящий из ______________ АСЛВ,</w:t>
      </w:r>
    </w:p>
    <w:p w:rsidR="00F65F4A" w:rsidRPr="00F65F4A" w:rsidRDefault="00F65F4A" w:rsidP="00F65F4A">
      <w:pPr>
        <w:autoSpaceDE w:val="0"/>
        <w:autoSpaceDN w:val="0"/>
        <w:adjustRightInd w:val="0"/>
        <w:ind w:firstLine="0"/>
        <w:jc w:val="left"/>
        <w:rPr>
          <w:rFonts w:cs="Courier New"/>
          <w:sz w:val="20"/>
          <w:szCs w:val="20"/>
        </w:rPr>
      </w:pPr>
      <w:r w:rsidRPr="00F65F4A">
        <w:rPr>
          <w:rFonts w:cs="Courier New"/>
          <w:sz w:val="28"/>
          <w:szCs w:val="28"/>
        </w:rPr>
        <w:t xml:space="preserve">                                                        </w:t>
      </w:r>
      <w:r w:rsidRPr="00F65F4A">
        <w:rPr>
          <w:rFonts w:cs="Courier New"/>
          <w:sz w:val="20"/>
          <w:szCs w:val="20"/>
        </w:rPr>
        <w:t>(количество)</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серийный(е) N ____________________________________________________________.</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Горная выработка _________________________________________________________.</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Номер заслона _____ комплектация _________________________________________.</w:t>
      </w:r>
    </w:p>
    <w:p w:rsidR="00F65F4A" w:rsidRPr="00F65F4A" w:rsidRDefault="00F65F4A" w:rsidP="00F65F4A">
      <w:pPr>
        <w:autoSpaceDE w:val="0"/>
        <w:autoSpaceDN w:val="0"/>
        <w:adjustRightInd w:val="0"/>
        <w:ind w:firstLine="0"/>
        <w:jc w:val="left"/>
        <w:rPr>
          <w:rFonts w:cs="Courier New"/>
          <w:sz w:val="20"/>
          <w:szCs w:val="20"/>
        </w:rPr>
      </w:pPr>
      <w:r w:rsidRPr="00F65F4A">
        <w:rPr>
          <w:rFonts w:cs="Courier New"/>
          <w:sz w:val="20"/>
          <w:szCs w:val="20"/>
        </w:rPr>
        <w:t xml:space="preserve">                                          (основные технические характеристики заслона)</w:t>
      </w:r>
    </w:p>
    <w:p w:rsidR="00F65F4A" w:rsidRPr="00F65F4A" w:rsidRDefault="00F65F4A" w:rsidP="00B73821">
      <w:pPr>
        <w:autoSpaceDE w:val="0"/>
        <w:autoSpaceDN w:val="0"/>
        <w:adjustRightInd w:val="0"/>
        <w:ind w:firstLine="0"/>
        <w:rPr>
          <w:rFonts w:cs="Courier New"/>
          <w:sz w:val="28"/>
          <w:szCs w:val="28"/>
        </w:rPr>
      </w:pPr>
      <w:r w:rsidRPr="00F65F4A">
        <w:rPr>
          <w:rFonts w:cs="Courier New"/>
          <w:sz w:val="28"/>
          <w:szCs w:val="28"/>
        </w:rPr>
        <w:t>На участке аэрологической безопасности заведены журналы на обслуж</w:t>
      </w:r>
      <w:r w:rsidRPr="00F65F4A">
        <w:rPr>
          <w:rFonts w:cs="Courier New"/>
          <w:sz w:val="28"/>
          <w:szCs w:val="28"/>
        </w:rPr>
        <w:t>и</w:t>
      </w:r>
      <w:r w:rsidRPr="00F65F4A">
        <w:rPr>
          <w:rFonts w:cs="Courier New"/>
          <w:sz w:val="28"/>
          <w:szCs w:val="28"/>
        </w:rPr>
        <w:t>вание и  эксплуатацию</w:t>
      </w:r>
      <w:r w:rsidR="00A05AA3">
        <w:rPr>
          <w:rFonts w:cs="Courier New"/>
          <w:sz w:val="28"/>
          <w:szCs w:val="28"/>
        </w:rPr>
        <w:t xml:space="preserve"> </w:t>
      </w:r>
      <w:r w:rsidRPr="00F65F4A">
        <w:rPr>
          <w:rFonts w:cs="Courier New"/>
          <w:sz w:val="28"/>
          <w:szCs w:val="28"/>
        </w:rPr>
        <w:t>автоматических</w:t>
      </w:r>
      <w:r w:rsidR="00A05AA3">
        <w:rPr>
          <w:rFonts w:cs="Courier New"/>
          <w:sz w:val="28"/>
          <w:szCs w:val="28"/>
        </w:rPr>
        <w:t xml:space="preserve"> </w:t>
      </w:r>
      <w:r w:rsidRPr="00F65F4A">
        <w:rPr>
          <w:rFonts w:cs="Courier New"/>
          <w:sz w:val="28"/>
          <w:szCs w:val="28"/>
        </w:rPr>
        <w:t>взрыволокализующих</w:t>
      </w:r>
      <w:r w:rsidR="00A05AA3">
        <w:rPr>
          <w:rFonts w:cs="Courier New"/>
          <w:sz w:val="28"/>
          <w:szCs w:val="28"/>
        </w:rPr>
        <w:t xml:space="preserve"> </w:t>
      </w:r>
      <w:r w:rsidRPr="00F65F4A">
        <w:rPr>
          <w:rFonts w:cs="Courier New"/>
          <w:sz w:val="28"/>
          <w:szCs w:val="28"/>
        </w:rPr>
        <w:t>заслонов,</w:t>
      </w:r>
      <w:r w:rsidR="00A05AA3">
        <w:rPr>
          <w:rFonts w:cs="Courier New"/>
          <w:sz w:val="28"/>
          <w:szCs w:val="28"/>
        </w:rPr>
        <w:t xml:space="preserve"> </w:t>
      </w:r>
      <w:r w:rsidRPr="00F65F4A">
        <w:rPr>
          <w:rFonts w:cs="Courier New"/>
          <w:sz w:val="28"/>
          <w:szCs w:val="28"/>
        </w:rPr>
        <w:t>а у каждого места</w:t>
      </w:r>
      <w:r w:rsidR="00A05AA3">
        <w:rPr>
          <w:rFonts w:cs="Courier New"/>
          <w:sz w:val="28"/>
          <w:szCs w:val="28"/>
        </w:rPr>
        <w:t xml:space="preserve"> </w:t>
      </w:r>
      <w:r w:rsidRPr="00F65F4A">
        <w:rPr>
          <w:rFonts w:cs="Courier New"/>
          <w:sz w:val="28"/>
          <w:szCs w:val="28"/>
        </w:rPr>
        <w:t>монтажа автоматического взрыволокализующего заслона в шахте укреплен аншлаг установленного образца.</w:t>
      </w:r>
    </w:p>
    <w:p w:rsidR="00F65F4A" w:rsidRPr="00F65F4A" w:rsidRDefault="00F65F4A" w:rsidP="00B73821">
      <w:pPr>
        <w:autoSpaceDE w:val="0"/>
        <w:autoSpaceDN w:val="0"/>
        <w:adjustRightInd w:val="0"/>
        <w:ind w:firstLine="0"/>
        <w:rPr>
          <w:rFonts w:cs="Courier New"/>
          <w:sz w:val="28"/>
          <w:szCs w:val="28"/>
        </w:rPr>
      </w:pPr>
      <w:r w:rsidRPr="00F65F4A">
        <w:rPr>
          <w:rFonts w:cs="Courier New"/>
          <w:sz w:val="28"/>
          <w:szCs w:val="28"/>
        </w:rPr>
        <w:t>Персонал,</w:t>
      </w:r>
      <w:r w:rsidR="00A05AA3">
        <w:rPr>
          <w:rFonts w:cs="Courier New"/>
          <w:sz w:val="28"/>
          <w:szCs w:val="28"/>
        </w:rPr>
        <w:t xml:space="preserve"> </w:t>
      </w:r>
      <w:r w:rsidRPr="00F65F4A">
        <w:rPr>
          <w:rFonts w:cs="Courier New"/>
          <w:sz w:val="28"/>
          <w:szCs w:val="28"/>
        </w:rPr>
        <w:t>осуществляющий</w:t>
      </w:r>
      <w:r w:rsidR="00A05AA3">
        <w:rPr>
          <w:rFonts w:cs="Courier New"/>
          <w:sz w:val="28"/>
          <w:szCs w:val="28"/>
        </w:rPr>
        <w:t xml:space="preserve"> </w:t>
      </w:r>
      <w:r w:rsidRPr="00F65F4A">
        <w:rPr>
          <w:rFonts w:cs="Courier New"/>
          <w:sz w:val="28"/>
          <w:szCs w:val="28"/>
        </w:rPr>
        <w:t>контроль</w:t>
      </w:r>
      <w:r w:rsidR="00A05AA3">
        <w:rPr>
          <w:rFonts w:cs="Courier New"/>
          <w:sz w:val="28"/>
          <w:szCs w:val="28"/>
        </w:rPr>
        <w:t xml:space="preserve"> </w:t>
      </w:r>
      <w:r w:rsidRPr="00F65F4A">
        <w:rPr>
          <w:rFonts w:cs="Courier New"/>
          <w:sz w:val="28"/>
          <w:szCs w:val="28"/>
        </w:rPr>
        <w:t>состояния</w:t>
      </w:r>
      <w:r w:rsidR="00A05AA3">
        <w:rPr>
          <w:rFonts w:cs="Courier New"/>
          <w:sz w:val="28"/>
          <w:szCs w:val="28"/>
        </w:rPr>
        <w:t xml:space="preserve"> </w:t>
      </w:r>
      <w:r w:rsidRPr="00F65F4A">
        <w:rPr>
          <w:rFonts w:cs="Courier New"/>
          <w:sz w:val="28"/>
          <w:szCs w:val="28"/>
        </w:rPr>
        <w:t>автоматических</w:t>
      </w:r>
      <w:r w:rsidR="00B73821">
        <w:rPr>
          <w:rFonts w:cs="Courier New"/>
          <w:sz w:val="28"/>
          <w:szCs w:val="28"/>
        </w:rPr>
        <w:t xml:space="preserve"> </w:t>
      </w:r>
      <w:r w:rsidRPr="00F65F4A">
        <w:rPr>
          <w:rFonts w:cs="Courier New"/>
          <w:sz w:val="28"/>
          <w:szCs w:val="28"/>
        </w:rPr>
        <w:t>взрыв</w:t>
      </w:r>
      <w:r w:rsidRPr="00F65F4A">
        <w:rPr>
          <w:rFonts w:cs="Courier New"/>
          <w:sz w:val="28"/>
          <w:szCs w:val="28"/>
        </w:rPr>
        <w:t>о</w:t>
      </w:r>
      <w:r w:rsidRPr="00F65F4A">
        <w:rPr>
          <w:rFonts w:cs="Courier New"/>
          <w:sz w:val="28"/>
          <w:szCs w:val="28"/>
        </w:rPr>
        <w:t>локализующих</w:t>
      </w:r>
      <w:r w:rsidR="00A05AA3">
        <w:rPr>
          <w:rFonts w:cs="Courier New"/>
          <w:sz w:val="28"/>
          <w:szCs w:val="28"/>
        </w:rPr>
        <w:t xml:space="preserve"> </w:t>
      </w:r>
      <w:r w:rsidRPr="00F65F4A">
        <w:rPr>
          <w:rFonts w:cs="Courier New"/>
          <w:sz w:val="28"/>
          <w:szCs w:val="28"/>
        </w:rPr>
        <w:t>заслонов,</w:t>
      </w:r>
      <w:r w:rsidR="00A05AA3">
        <w:rPr>
          <w:rFonts w:cs="Courier New"/>
          <w:sz w:val="28"/>
          <w:szCs w:val="28"/>
        </w:rPr>
        <w:t xml:space="preserve"> </w:t>
      </w:r>
      <w:r w:rsidRPr="00F65F4A">
        <w:rPr>
          <w:rFonts w:cs="Courier New"/>
          <w:sz w:val="28"/>
          <w:szCs w:val="28"/>
        </w:rPr>
        <w:t>ознакомлен</w:t>
      </w:r>
      <w:r w:rsidR="00A05AA3">
        <w:rPr>
          <w:rFonts w:cs="Courier New"/>
          <w:sz w:val="28"/>
          <w:szCs w:val="28"/>
        </w:rPr>
        <w:t xml:space="preserve"> </w:t>
      </w:r>
      <w:r w:rsidRPr="00F65F4A">
        <w:rPr>
          <w:rFonts w:cs="Courier New"/>
          <w:sz w:val="28"/>
          <w:szCs w:val="28"/>
        </w:rPr>
        <w:t>с</w:t>
      </w:r>
      <w:r w:rsidR="00A05AA3">
        <w:rPr>
          <w:rFonts w:cs="Courier New"/>
          <w:sz w:val="28"/>
          <w:szCs w:val="28"/>
        </w:rPr>
        <w:t xml:space="preserve"> </w:t>
      </w:r>
      <w:r w:rsidRPr="00F65F4A">
        <w:rPr>
          <w:rFonts w:cs="Courier New"/>
          <w:sz w:val="28"/>
          <w:szCs w:val="28"/>
        </w:rPr>
        <w:t>устройством</w:t>
      </w:r>
      <w:r w:rsidR="00A05AA3">
        <w:rPr>
          <w:rFonts w:cs="Courier New"/>
          <w:sz w:val="28"/>
          <w:szCs w:val="28"/>
        </w:rPr>
        <w:t xml:space="preserve"> </w:t>
      </w:r>
      <w:r w:rsidRPr="00F65F4A">
        <w:rPr>
          <w:rFonts w:cs="Courier New"/>
          <w:sz w:val="28"/>
          <w:szCs w:val="28"/>
        </w:rPr>
        <w:t>и</w:t>
      </w:r>
      <w:r w:rsidR="00A05AA3">
        <w:rPr>
          <w:rFonts w:cs="Courier New"/>
          <w:sz w:val="28"/>
          <w:szCs w:val="28"/>
        </w:rPr>
        <w:t xml:space="preserve"> </w:t>
      </w:r>
      <w:r w:rsidRPr="00F65F4A">
        <w:rPr>
          <w:rFonts w:cs="Courier New"/>
          <w:sz w:val="28"/>
          <w:szCs w:val="28"/>
        </w:rPr>
        <w:t>правилами эксплу</w:t>
      </w:r>
      <w:r w:rsidRPr="00F65F4A">
        <w:rPr>
          <w:rFonts w:cs="Courier New"/>
          <w:sz w:val="28"/>
          <w:szCs w:val="28"/>
        </w:rPr>
        <w:t>а</w:t>
      </w:r>
      <w:r w:rsidRPr="00F65F4A">
        <w:rPr>
          <w:rFonts w:cs="Courier New"/>
          <w:sz w:val="28"/>
          <w:szCs w:val="28"/>
        </w:rPr>
        <w:t>тации автоматического взрыволокализующего заслона.</w:t>
      </w:r>
    </w:p>
    <w:p w:rsidR="00F65F4A" w:rsidRPr="00F65F4A" w:rsidRDefault="00F65F4A" w:rsidP="00B73821">
      <w:pPr>
        <w:autoSpaceDE w:val="0"/>
        <w:autoSpaceDN w:val="0"/>
        <w:adjustRightInd w:val="0"/>
        <w:ind w:firstLine="0"/>
        <w:rPr>
          <w:rFonts w:cs="Courier New"/>
          <w:sz w:val="28"/>
          <w:szCs w:val="28"/>
        </w:rPr>
      </w:pPr>
      <w:r w:rsidRPr="00F65F4A">
        <w:rPr>
          <w:rFonts w:cs="Courier New"/>
          <w:sz w:val="28"/>
          <w:szCs w:val="28"/>
        </w:rPr>
        <w:t>Автоматический взрыволокализующий заслон принят в эксплуатацию.</w:t>
      </w:r>
    </w:p>
    <w:p w:rsidR="00F65F4A" w:rsidRPr="00F65F4A" w:rsidRDefault="00F65F4A" w:rsidP="00F65F4A">
      <w:pPr>
        <w:autoSpaceDE w:val="0"/>
        <w:autoSpaceDN w:val="0"/>
        <w:adjustRightInd w:val="0"/>
        <w:ind w:firstLine="0"/>
        <w:jc w:val="left"/>
        <w:rPr>
          <w:rFonts w:cs="Courier New"/>
          <w:sz w:val="28"/>
          <w:szCs w:val="28"/>
        </w:rPr>
      </w:pP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Зам. главного </w:t>
      </w:r>
      <w:smartTag w:uri="urn:schemas-microsoft-com:office:smarttags" w:element="PersonName">
        <w:r w:rsidRPr="00F65F4A">
          <w:rPr>
            <w:rFonts w:cs="Courier New"/>
            <w:sz w:val="28"/>
            <w:szCs w:val="28"/>
          </w:rPr>
          <w:t>инженер</w:t>
        </w:r>
      </w:smartTag>
      <w:r w:rsidRPr="00F65F4A">
        <w:rPr>
          <w:rFonts w:cs="Courier New"/>
          <w:sz w:val="28"/>
          <w:szCs w:val="28"/>
        </w:rPr>
        <w:t>а                             __________________</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Начальник участка АБ                               __________________</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Начальник(и) участка(ов)                           __________________</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Представитель  сервисного  центра  по  монтажу, наладке, обслуживанию и</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ремонту автоматических систем __________________</w:t>
      </w:r>
    </w:p>
    <w:p w:rsidR="00F65F4A" w:rsidRPr="00F65F4A" w:rsidRDefault="00F65F4A" w:rsidP="00F65F4A">
      <w:pPr>
        <w:autoSpaceDE w:val="0"/>
        <w:autoSpaceDN w:val="0"/>
        <w:adjustRightInd w:val="0"/>
        <w:ind w:firstLine="0"/>
        <w:rPr>
          <w:rFonts w:cs="Arial"/>
          <w:sz w:val="28"/>
          <w:szCs w:val="28"/>
        </w:rPr>
      </w:pPr>
    </w:p>
    <w:p w:rsidR="0086531C" w:rsidRDefault="0086531C" w:rsidP="00F65F4A">
      <w:pPr>
        <w:autoSpaceDE w:val="0"/>
        <w:autoSpaceDN w:val="0"/>
        <w:adjustRightInd w:val="0"/>
        <w:ind w:firstLine="0"/>
        <w:jc w:val="right"/>
        <w:outlineLvl w:val="1"/>
        <w:rPr>
          <w:rFonts w:cs="Arial"/>
          <w:sz w:val="28"/>
          <w:szCs w:val="28"/>
        </w:rPr>
      </w:pPr>
    </w:p>
    <w:p w:rsidR="0086531C" w:rsidRDefault="0086531C" w:rsidP="00F65F4A">
      <w:pPr>
        <w:autoSpaceDE w:val="0"/>
        <w:autoSpaceDN w:val="0"/>
        <w:adjustRightInd w:val="0"/>
        <w:ind w:firstLine="0"/>
        <w:jc w:val="right"/>
        <w:outlineLvl w:val="1"/>
        <w:rPr>
          <w:rFonts w:cs="Arial"/>
          <w:sz w:val="28"/>
          <w:szCs w:val="28"/>
        </w:rPr>
      </w:pPr>
    </w:p>
    <w:p w:rsidR="0086531C" w:rsidRDefault="0086531C" w:rsidP="00F65F4A">
      <w:pPr>
        <w:autoSpaceDE w:val="0"/>
        <w:autoSpaceDN w:val="0"/>
        <w:adjustRightInd w:val="0"/>
        <w:ind w:firstLine="0"/>
        <w:jc w:val="right"/>
        <w:outlineLvl w:val="1"/>
        <w:rPr>
          <w:rFonts w:cs="Arial"/>
          <w:sz w:val="28"/>
          <w:szCs w:val="28"/>
        </w:rPr>
      </w:pPr>
    </w:p>
    <w:p w:rsidR="00F65F4A" w:rsidRPr="0086531C" w:rsidRDefault="00F65F4A" w:rsidP="00F65F4A">
      <w:pPr>
        <w:autoSpaceDE w:val="0"/>
        <w:autoSpaceDN w:val="0"/>
        <w:adjustRightInd w:val="0"/>
        <w:ind w:firstLine="0"/>
        <w:jc w:val="right"/>
        <w:outlineLvl w:val="1"/>
        <w:rPr>
          <w:rFonts w:cs="Arial"/>
          <w:b/>
          <w:sz w:val="28"/>
          <w:szCs w:val="28"/>
        </w:rPr>
      </w:pPr>
      <w:r w:rsidRPr="0086531C">
        <w:rPr>
          <w:rFonts w:cs="Arial"/>
          <w:b/>
          <w:sz w:val="28"/>
          <w:szCs w:val="28"/>
        </w:rPr>
        <w:lastRenderedPageBreak/>
        <w:t>Приложение 11</w:t>
      </w:r>
    </w:p>
    <w:p w:rsidR="00F65F4A" w:rsidRPr="00F65F4A" w:rsidRDefault="00F65F4A" w:rsidP="00F65F4A">
      <w:pPr>
        <w:autoSpaceDE w:val="0"/>
        <w:autoSpaceDN w:val="0"/>
        <w:adjustRightInd w:val="0"/>
        <w:ind w:firstLine="0"/>
        <w:jc w:val="right"/>
        <w:outlineLvl w:val="2"/>
        <w:rPr>
          <w:rFonts w:cs="Arial"/>
          <w:sz w:val="28"/>
          <w:szCs w:val="28"/>
        </w:rPr>
      </w:pPr>
      <w:bookmarkStart w:id="102" w:name="Par758"/>
      <w:bookmarkEnd w:id="102"/>
      <w:r w:rsidRPr="00F65F4A">
        <w:rPr>
          <w:rFonts w:cs="Arial"/>
          <w:sz w:val="28"/>
          <w:szCs w:val="28"/>
        </w:rPr>
        <w:t>(рекомендуемый образец)</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Courier New"/>
          <w:sz w:val="28"/>
          <w:szCs w:val="28"/>
        </w:rPr>
      </w:pPr>
      <w:r w:rsidRPr="00F65F4A">
        <w:rPr>
          <w:rFonts w:cs="Courier New"/>
          <w:sz w:val="28"/>
          <w:szCs w:val="28"/>
        </w:rPr>
        <w:t>РАБОЧИЙ ЖУРНАЛ</w:t>
      </w:r>
    </w:p>
    <w:p w:rsidR="00F65F4A" w:rsidRPr="00F65F4A" w:rsidRDefault="00F65F4A" w:rsidP="00F65F4A">
      <w:pPr>
        <w:autoSpaceDE w:val="0"/>
        <w:autoSpaceDN w:val="0"/>
        <w:adjustRightInd w:val="0"/>
        <w:ind w:firstLine="0"/>
        <w:jc w:val="center"/>
        <w:rPr>
          <w:rFonts w:cs="Courier New"/>
          <w:sz w:val="28"/>
          <w:szCs w:val="28"/>
        </w:rPr>
      </w:pPr>
      <w:r w:rsidRPr="00F65F4A">
        <w:rPr>
          <w:rFonts w:cs="Courier New"/>
          <w:sz w:val="28"/>
          <w:szCs w:val="28"/>
        </w:rPr>
        <w:t>по обслуживанию пассивного взрыволокализующего заслона</w:t>
      </w:r>
    </w:p>
    <w:p w:rsidR="00F65F4A" w:rsidRPr="00F65F4A" w:rsidRDefault="00F65F4A" w:rsidP="00F65F4A">
      <w:pPr>
        <w:autoSpaceDE w:val="0"/>
        <w:autoSpaceDN w:val="0"/>
        <w:adjustRightInd w:val="0"/>
        <w:ind w:firstLine="0"/>
        <w:jc w:val="left"/>
        <w:rPr>
          <w:rFonts w:cs="Courier New"/>
          <w:sz w:val="28"/>
          <w:szCs w:val="28"/>
        </w:rPr>
      </w:pPr>
    </w:p>
    <w:p w:rsidR="00F65F4A" w:rsidRPr="00F65F4A" w:rsidRDefault="00F65F4A" w:rsidP="00A05AA3">
      <w:pPr>
        <w:autoSpaceDE w:val="0"/>
        <w:autoSpaceDN w:val="0"/>
        <w:adjustRightInd w:val="0"/>
        <w:spacing w:before="60"/>
        <w:ind w:firstLine="0"/>
        <w:jc w:val="left"/>
        <w:rPr>
          <w:rFonts w:cs="Courier New"/>
          <w:sz w:val="28"/>
          <w:szCs w:val="28"/>
        </w:rPr>
      </w:pPr>
      <w:r w:rsidRPr="00F65F4A">
        <w:rPr>
          <w:rFonts w:cs="Courier New"/>
          <w:sz w:val="28"/>
          <w:szCs w:val="28"/>
        </w:rPr>
        <w:t>Пассивный взрыволокализующий заслон N ______________________.</w:t>
      </w:r>
    </w:p>
    <w:p w:rsidR="00F65F4A" w:rsidRPr="00F65F4A" w:rsidRDefault="00F65F4A" w:rsidP="00A05AA3">
      <w:pPr>
        <w:autoSpaceDE w:val="0"/>
        <w:autoSpaceDN w:val="0"/>
        <w:adjustRightInd w:val="0"/>
        <w:spacing w:before="60"/>
        <w:ind w:firstLine="0"/>
        <w:jc w:val="left"/>
        <w:rPr>
          <w:rFonts w:cs="Courier New"/>
          <w:sz w:val="28"/>
          <w:szCs w:val="28"/>
        </w:rPr>
      </w:pPr>
      <w:r w:rsidRPr="00F65F4A">
        <w:rPr>
          <w:rFonts w:cs="Courier New"/>
          <w:sz w:val="28"/>
          <w:szCs w:val="28"/>
        </w:rPr>
        <w:t>Тип заслона _____________________________________________________.</w:t>
      </w:r>
    </w:p>
    <w:p w:rsidR="00F65F4A" w:rsidRPr="00F65F4A" w:rsidRDefault="00F65F4A" w:rsidP="00A05AA3">
      <w:pPr>
        <w:autoSpaceDE w:val="0"/>
        <w:autoSpaceDN w:val="0"/>
        <w:adjustRightInd w:val="0"/>
        <w:spacing w:before="60"/>
        <w:ind w:firstLine="0"/>
        <w:jc w:val="left"/>
        <w:rPr>
          <w:rFonts w:cs="Courier New"/>
          <w:sz w:val="28"/>
          <w:szCs w:val="28"/>
        </w:rPr>
      </w:pPr>
      <w:r w:rsidRPr="00F65F4A">
        <w:rPr>
          <w:rFonts w:cs="Courier New"/>
          <w:sz w:val="28"/>
          <w:szCs w:val="28"/>
        </w:rPr>
        <w:t xml:space="preserve">                                (сланцевый, водяной)</w:t>
      </w:r>
    </w:p>
    <w:p w:rsidR="00F65F4A" w:rsidRPr="00F65F4A" w:rsidRDefault="00F65F4A" w:rsidP="00A05AA3">
      <w:pPr>
        <w:autoSpaceDE w:val="0"/>
        <w:autoSpaceDN w:val="0"/>
        <w:adjustRightInd w:val="0"/>
        <w:spacing w:before="60"/>
        <w:ind w:firstLine="0"/>
        <w:jc w:val="left"/>
        <w:rPr>
          <w:rFonts w:cs="Courier New"/>
          <w:sz w:val="28"/>
          <w:szCs w:val="28"/>
        </w:rPr>
      </w:pPr>
      <w:r w:rsidRPr="00F65F4A">
        <w:rPr>
          <w:rFonts w:cs="Courier New"/>
          <w:sz w:val="28"/>
          <w:szCs w:val="28"/>
        </w:rPr>
        <w:t>Наименование горной выработки ___________________________________.</w:t>
      </w:r>
    </w:p>
    <w:p w:rsidR="00F65F4A" w:rsidRPr="00F65F4A" w:rsidRDefault="00F65F4A" w:rsidP="00A05AA3">
      <w:pPr>
        <w:autoSpaceDE w:val="0"/>
        <w:autoSpaceDN w:val="0"/>
        <w:adjustRightInd w:val="0"/>
        <w:spacing w:before="60"/>
        <w:ind w:firstLine="0"/>
        <w:jc w:val="left"/>
        <w:rPr>
          <w:rFonts w:cs="Courier New"/>
          <w:sz w:val="28"/>
          <w:szCs w:val="28"/>
        </w:rPr>
      </w:pPr>
      <w:r w:rsidRPr="00F65F4A">
        <w:rPr>
          <w:rFonts w:cs="Courier New"/>
          <w:sz w:val="28"/>
          <w:szCs w:val="28"/>
        </w:rPr>
        <w:t>Сечение горной выработки _______________ м</w:t>
      </w:r>
      <w:proofErr w:type="gramStart"/>
      <w:r w:rsidRPr="00A05AA3">
        <w:rPr>
          <w:rFonts w:cs="Courier New"/>
          <w:sz w:val="28"/>
          <w:szCs w:val="28"/>
          <w:vertAlign w:val="superscript"/>
        </w:rPr>
        <w:t>2</w:t>
      </w:r>
      <w:proofErr w:type="gramEnd"/>
      <w:r w:rsidRPr="00F65F4A">
        <w:rPr>
          <w:rFonts w:cs="Courier New"/>
          <w:sz w:val="28"/>
          <w:szCs w:val="28"/>
        </w:rPr>
        <w:t>.</w:t>
      </w:r>
    </w:p>
    <w:p w:rsidR="00F65F4A" w:rsidRPr="00F65F4A" w:rsidRDefault="00F65F4A" w:rsidP="00A05AA3">
      <w:pPr>
        <w:autoSpaceDE w:val="0"/>
        <w:autoSpaceDN w:val="0"/>
        <w:adjustRightInd w:val="0"/>
        <w:spacing w:before="60"/>
        <w:ind w:firstLine="0"/>
        <w:jc w:val="left"/>
        <w:rPr>
          <w:rFonts w:cs="Courier New"/>
          <w:sz w:val="28"/>
          <w:szCs w:val="28"/>
        </w:rPr>
      </w:pPr>
      <w:r w:rsidRPr="00F65F4A">
        <w:rPr>
          <w:rFonts w:cs="Courier New"/>
          <w:sz w:val="28"/>
          <w:szCs w:val="28"/>
        </w:rPr>
        <w:t>Место установки заслона (номер пикета, расстояние от сопряжения с бл</w:t>
      </w:r>
      <w:r w:rsidRPr="00F65F4A">
        <w:rPr>
          <w:rFonts w:cs="Courier New"/>
          <w:sz w:val="28"/>
          <w:szCs w:val="28"/>
        </w:rPr>
        <w:t>и</w:t>
      </w:r>
      <w:r w:rsidRPr="00F65F4A">
        <w:rPr>
          <w:rFonts w:cs="Courier New"/>
          <w:sz w:val="28"/>
          <w:szCs w:val="28"/>
        </w:rPr>
        <w:t>жайшей горной выработкой) _______________________________________.</w:t>
      </w:r>
    </w:p>
    <w:p w:rsidR="00F65F4A" w:rsidRPr="00F65F4A" w:rsidRDefault="00F65F4A" w:rsidP="00A05AA3">
      <w:pPr>
        <w:autoSpaceDE w:val="0"/>
        <w:autoSpaceDN w:val="0"/>
        <w:adjustRightInd w:val="0"/>
        <w:spacing w:before="60"/>
        <w:ind w:firstLine="0"/>
        <w:jc w:val="left"/>
        <w:rPr>
          <w:rFonts w:cs="Courier New"/>
          <w:sz w:val="28"/>
          <w:szCs w:val="28"/>
        </w:rPr>
      </w:pPr>
      <w:r w:rsidRPr="00F65F4A">
        <w:rPr>
          <w:rFonts w:cs="Courier New"/>
          <w:sz w:val="28"/>
          <w:szCs w:val="28"/>
        </w:rPr>
        <w:t>Участок, за которым закреплен заслон ______________________________.</w:t>
      </w:r>
    </w:p>
    <w:p w:rsidR="00F65F4A" w:rsidRPr="00F65F4A" w:rsidRDefault="00F65F4A" w:rsidP="00A05AA3">
      <w:pPr>
        <w:autoSpaceDE w:val="0"/>
        <w:autoSpaceDN w:val="0"/>
        <w:adjustRightInd w:val="0"/>
        <w:spacing w:before="60"/>
        <w:ind w:firstLine="0"/>
        <w:jc w:val="left"/>
        <w:rPr>
          <w:rFonts w:cs="Courier New"/>
          <w:sz w:val="28"/>
          <w:szCs w:val="28"/>
        </w:rPr>
      </w:pPr>
      <w:r w:rsidRPr="00F65F4A">
        <w:rPr>
          <w:rFonts w:cs="Courier New"/>
          <w:sz w:val="28"/>
          <w:szCs w:val="28"/>
        </w:rPr>
        <w:t>Расчетное количество инертной пыли или воды на заслон _______ кг (л).</w:t>
      </w:r>
    </w:p>
    <w:p w:rsidR="00F65F4A" w:rsidRPr="00F65F4A" w:rsidRDefault="00F65F4A" w:rsidP="00A05AA3">
      <w:pPr>
        <w:autoSpaceDE w:val="0"/>
        <w:autoSpaceDN w:val="0"/>
        <w:adjustRightInd w:val="0"/>
        <w:spacing w:before="60"/>
        <w:ind w:firstLine="0"/>
        <w:jc w:val="left"/>
        <w:rPr>
          <w:rFonts w:cs="Courier New"/>
          <w:sz w:val="28"/>
          <w:szCs w:val="28"/>
        </w:rPr>
      </w:pPr>
      <w:r w:rsidRPr="00F65F4A">
        <w:rPr>
          <w:rFonts w:cs="Courier New"/>
          <w:sz w:val="28"/>
          <w:szCs w:val="28"/>
        </w:rPr>
        <w:t>Емкость полки, сосуда или водяного кармана ________ кг (л).</w:t>
      </w:r>
    </w:p>
    <w:p w:rsidR="00F65F4A" w:rsidRPr="00F65F4A" w:rsidRDefault="00F65F4A" w:rsidP="00A05AA3">
      <w:pPr>
        <w:autoSpaceDE w:val="0"/>
        <w:autoSpaceDN w:val="0"/>
        <w:adjustRightInd w:val="0"/>
        <w:spacing w:before="60"/>
        <w:ind w:firstLine="0"/>
        <w:jc w:val="left"/>
        <w:rPr>
          <w:rFonts w:cs="Courier New"/>
          <w:sz w:val="28"/>
          <w:szCs w:val="28"/>
        </w:rPr>
      </w:pPr>
      <w:r w:rsidRPr="00F65F4A">
        <w:rPr>
          <w:rFonts w:cs="Courier New"/>
          <w:sz w:val="28"/>
          <w:szCs w:val="28"/>
        </w:rPr>
        <w:t>Число сосудов, полок или водяных карманов _______ шт.</w:t>
      </w:r>
    </w:p>
    <w:p w:rsidR="00F65F4A" w:rsidRPr="00F65F4A" w:rsidRDefault="00F65F4A" w:rsidP="00F65F4A">
      <w:pPr>
        <w:autoSpaceDE w:val="0"/>
        <w:autoSpaceDN w:val="0"/>
        <w:adjustRightInd w:val="0"/>
        <w:ind w:firstLine="0"/>
        <w:rPr>
          <w:rFonts w:cs="Arial"/>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287"/>
        <w:gridCol w:w="1053"/>
        <w:gridCol w:w="1287"/>
        <w:gridCol w:w="1872"/>
        <w:gridCol w:w="1872"/>
        <w:gridCol w:w="1989"/>
      </w:tblGrid>
      <w:tr w:rsidR="00F65F4A" w:rsidRPr="00B73821" w:rsidTr="00F65F4A">
        <w:trPr>
          <w:trHeight w:val="400"/>
          <w:tblCellSpacing w:w="5" w:type="nil"/>
        </w:trPr>
        <w:tc>
          <w:tcPr>
            <w:tcW w:w="2340" w:type="dxa"/>
            <w:gridSpan w:val="2"/>
            <w:tcBorders>
              <w:top w:val="single" w:sz="8" w:space="0" w:color="auto"/>
              <w:left w:val="single" w:sz="8" w:space="0" w:color="auto"/>
              <w:bottom w:val="single" w:sz="8" w:space="0" w:color="auto"/>
              <w:right w:val="single" w:sz="8" w:space="0" w:color="auto"/>
            </w:tcBorders>
          </w:tcPr>
          <w:p w:rsidR="00F65F4A" w:rsidRPr="00B73821" w:rsidRDefault="00F65F4A" w:rsidP="00B73821">
            <w:pPr>
              <w:autoSpaceDE w:val="0"/>
              <w:autoSpaceDN w:val="0"/>
              <w:adjustRightInd w:val="0"/>
              <w:spacing w:after="200" w:line="276" w:lineRule="auto"/>
              <w:ind w:firstLine="0"/>
              <w:jc w:val="center"/>
              <w:rPr>
                <w:rFonts w:cs="Courier New"/>
                <w:sz w:val="26"/>
                <w:szCs w:val="26"/>
              </w:rPr>
            </w:pPr>
            <w:r w:rsidRPr="00B73821">
              <w:rPr>
                <w:rFonts w:cs="Courier New"/>
                <w:sz w:val="26"/>
                <w:szCs w:val="26"/>
              </w:rPr>
              <w:t>Дата</w:t>
            </w:r>
          </w:p>
        </w:tc>
        <w:tc>
          <w:tcPr>
            <w:tcW w:w="1287" w:type="dxa"/>
            <w:vMerge w:val="restart"/>
            <w:tcBorders>
              <w:top w:val="single" w:sz="8" w:space="0" w:color="auto"/>
              <w:left w:val="single" w:sz="8" w:space="0" w:color="auto"/>
              <w:bottom w:val="single" w:sz="8" w:space="0" w:color="auto"/>
              <w:right w:val="single" w:sz="8" w:space="0" w:color="auto"/>
            </w:tcBorders>
          </w:tcPr>
          <w:p w:rsidR="00F65F4A" w:rsidRPr="00B73821" w:rsidRDefault="00F65F4A" w:rsidP="00F65F4A">
            <w:pPr>
              <w:autoSpaceDE w:val="0"/>
              <w:autoSpaceDN w:val="0"/>
              <w:adjustRightInd w:val="0"/>
              <w:spacing w:after="200" w:line="276" w:lineRule="auto"/>
              <w:ind w:firstLine="0"/>
              <w:jc w:val="left"/>
              <w:rPr>
                <w:rFonts w:cs="Courier New"/>
                <w:sz w:val="26"/>
                <w:szCs w:val="26"/>
              </w:rPr>
            </w:pPr>
            <w:r w:rsidRPr="00B73821">
              <w:rPr>
                <w:rFonts w:cs="Courier New"/>
                <w:sz w:val="26"/>
                <w:szCs w:val="26"/>
              </w:rPr>
              <w:t>Состо</w:t>
            </w:r>
            <w:r w:rsidRPr="00B73821">
              <w:rPr>
                <w:rFonts w:cs="Courier New"/>
                <w:sz w:val="26"/>
                <w:szCs w:val="26"/>
              </w:rPr>
              <w:t>я</w:t>
            </w:r>
            <w:r w:rsidRPr="00B73821">
              <w:rPr>
                <w:rFonts w:cs="Courier New"/>
                <w:sz w:val="26"/>
                <w:szCs w:val="26"/>
              </w:rPr>
              <w:t>ние з</w:t>
            </w:r>
            <w:r w:rsidRPr="00B73821">
              <w:rPr>
                <w:rFonts w:cs="Courier New"/>
                <w:sz w:val="26"/>
                <w:szCs w:val="26"/>
              </w:rPr>
              <w:t>а</w:t>
            </w:r>
            <w:r w:rsidRPr="00B73821">
              <w:rPr>
                <w:rFonts w:cs="Courier New"/>
                <w:sz w:val="26"/>
                <w:szCs w:val="26"/>
              </w:rPr>
              <w:t xml:space="preserve">слона </w:t>
            </w:r>
          </w:p>
        </w:tc>
        <w:tc>
          <w:tcPr>
            <w:tcW w:w="1872" w:type="dxa"/>
            <w:vMerge w:val="restart"/>
            <w:tcBorders>
              <w:top w:val="single" w:sz="8" w:space="0" w:color="auto"/>
              <w:left w:val="single" w:sz="8" w:space="0" w:color="auto"/>
              <w:bottom w:val="single" w:sz="8" w:space="0" w:color="auto"/>
              <w:right w:val="single" w:sz="8" w:space="0" w:color="auto"/>
            </w:tcBorders>
          </w:tcPr>
          <w:p w:rsidR="00F65F4A" w:rsidRPr="00B73821" w:rsidRDefault="00F65F4A" w:rsidP="00F65F4A">
            <w:pPr>
              <w:autoSpaceDE w:val="0"/>
              <w:autoSpaceDN w:val="0"/>
              <w:adjustRightInd w:val="0"/>
              <w:spacing w:after="200" w:line="276" w:lineRule="auto"/>
              <w:ind w:firstLine="0"/>
              <w:jc w:val="left"/>
              <w:rPr>
                <w:rFonts w:cs="Courier New"/>
                <w:sz w:val="26"/>
                <w:szCs w:val="26"/>
              </w:rPr>
            </w:pPr>
            <w:r w:rsidRPr="00B73821">
              <w:rPr>
                <w:rFonts w:cs="Courier New"/>
                <w:sz w:val="26"/>
                <w:szCs w:val="26"/>
              </w:rPr>
              <w:t>Подпись лица, производивш</w:t>
            </w:r>
            <w:r w:rsidRPr="00B73821">
              <w:rPr>
                <w:rFonts w:cs="Courier New"/>
                <w:sz w:val="26"/>
                <w:szCs w:val="26"/>
              </w:rPr>
              <w:t>е</w:t>
            </w:r>
            <w:r w:rsidRPr="00B73821">
              <w:rPr>
                <w:rFonts w:cs="Courier New"/>
                <w:sz w:val="26"/>
                <w:szCs w:val="26"/>
              </w:rPr>
              <w:t>го осмотр з</w:t>
            </w:r>
            <w:r w:rsidRPr="00B73821">
              <w:rPr>
                <w:rFonts w:cs="Courier New"/>
                <w:sz w:val="26"/>
                <w:szCs w:val="26"/>
              </w:rPr>
              <w:t>а</w:t>
            </w:r>
            <w:r w:rsidRPr="00B73821">
              <w:rPr>
                <w:rFonts w:cs="Courier New"/>
                <w:sz w:val="26"/>
                <w:szCs w:val="26"/>
              </w:rPr>
              <w:t>слона</w:t>
            </w:r>
          </w:p>
        </w:tc>
        <w:tc>
          <w:tcPr>
            <w:tcW w:w="1872" w:type="dxa"/>
            <w:vMerge w:val="restart"/>
            <w:tcBorders>
              <w:top w:val="single" w:sz="8" w:space="0" w:color="auto"/>
              <w:left w:val="single" w:sz="8" w:space="0" w:color="auto"/>
              <w:bottom w:val="single" w:sz="8" w:space="0" w:color="auto"/>
              <w:right w:val="single" w:sz="8" w:space="0" w:color="auto"/>
            </w:tcBorders>
          </w:tcPr>
          <w:p w:rsidR="00F65F4A" w:rsidRPr="00B73821" w:rsidRDefault="00F65F4A" w:rsidP="00F65F4A">
            <w:pPr>
              <w:autoSpaceDE w:val="0"/>
              <w:autoSpaceDN w:val="0"/>
              <w:adjustRightInd w:val="0"/>
              <w:spacing w:after="200" w:line="276" w:lineRule="auto"/>
              <w:ind w:firstLine="0"/>
              <w:jc w:val="left"/>
              <w:rPr>
                <w:rFonts w:cs="Courier New"/>
                <w:sz w:val="26"/>
                <w:szCs w:val="26"/>
              </w:rPr>
            </w:pPr>
            <w:r w:rsidRPr="00B73821">
              <w:rPr>
                <w:rFonts w:cs="Courier New"/>
                <w:sz w:val="26"/>
                <w:szCs w:val="26"/>
              </w:rPr>
              <w:t xml:space="preserve"> Распоряжение  начальника участка аэр</w:t>
            </w:r>
            <w:r w:rsidRPr="00B73821">
              <w:rPr>
                <w:rFonts w:cs="Courier New"/>
                <w:sz w:val="26"/>
                <w:szCs w:val="26"/>
              </w:rPr>
              <w:t>о</w:t>
            </w:r>
            <w:r w:rsidRPr="00B73821">
              <w:rPr>
                <w:rFonts w:cs="Courier New"/>
                <w:sz w:val="26"/>
                <w:szCs w:val="26"/>
              </w:rPr>
              <w:t xml:space="preserve">логической безопасности </w:t>
            </w:r>
          </w:p>
        </w:tc>
        <w:tc>
          <w:tcPr>
            <w:tcW w:w="1989" w:type="dxa"/>
            <w:vMerge w:val="restart"/>
            <w:tcBorders>
              <w:top w:val="single" w:sz="8" w:space="0" w:color="auto"/>
              <w:left w:val="single" w:sz="8" w:space="0" w:color="auto"/>
              <w:bottom w:val="single" w:sz="8" w:space="0" w:color="auto"/>
              <w:right w:val="single" w:sz="8" w:space="0" w:color="auto"/>
            </w:tcBorders>
          </w:tcPr>
          <w:p w:rsidR="00F65F4A" w:rsidRPr="00B73821" w:rsidRDefault="00F65F4A" w:rsidP="00B73821">
            <w:pPr>
              <w:autoSpaceDE w:val="0"/>
              <w:autoSpaceDN w:val="0"/>
              <w:adjustRightInd w:val="0"/>
              <w:spacing w:after="200" w:line="276" w:lineRule="auto"/>
              <w:ind w:firstLine="0"/>
              <w:jc w:val="left"/>
              <w:rPr>
                <w:rFonts w:cs="Courier New"/>
                <w:sz w:val="26"/>
                <w:szCs w:val="26"/>
              </w:rPr>
            </w:pPr>
            <w:r w:rsidRPr="00B73821">
              <w:rPr>
                <w:rFonts w:cs="Courier New"/>
                <w:sz w:val="26"/>
                <w:szCs w:val="26"/>
              </w:rPr>
              <w:t>Замечание  те</w:t>
            </w:r>
            <w:r w:rsidRPr="00B73821">
              <w:rPr>
                <w:rFonts w:cs="Courier New"/>
                <w:sz w:val="26"/>
                <w:szCs w:val="26"/>
              </w:rPr>
              <w:t>х</w:t>
            </w:r>
            <w:r w:rsidRPr="00B73821">
              <w:rPr>
                <w:rFonts w:cs="Courier New"/>
                <w:sz w:val="26"/>
                <w:szCs w:val="26"/>
              </w:rPr>
              <w:t>нического д</w:t>
            </w:r>
            <w:r w:rsidRPr="00B73821">
              <w:rPr>
                <w:rFonts w:cs="Courier New"/>
                <w:sz w:val="26"/>
                <w:szCs w:val="26"/>
              </w:rPr>
              <w:t>и</w:t>
            </w:r>
            <w:r w:rsidRPr="00B73821">
              <w:rPr>
                <w:rFonts w:cs="Courier New"/>
                <w:sz w:val="26"/>
                <w:szCs w:val="26"/>
              </w:rPr>
              <w:t>ректора (гла</w:t>
            </w:r>
            <w:r w:rsidRPr="00B73821">
              <w:rPr>
                <w:rFonts w:cs="Courier New"/>
                <w:sz w:val="26"/>
                <w:szCs w:val="26"/>
              </w:rPr>
              <w:t>в</w:t>
            </w:r>
            <w:r w:rsidRPr="00B73821">
              <w:rPr>
                <w:rFonts w:cs="Courier New"/>
                <w:sz w:val="26"/>
                <w:szCs w:val="26"/>
              </w:rPr>
              <w:t xml:space="preserve">ного инженера) шахты     </w:t>
            </w:r>
          </w:p>
        </w:tc>
      </w:tr>
      <w:tr w:rsidR="00F65F4A" w:rsidRPr="00B73821" w:rsidTr="00F65F4A">
        <w:trPr>
          <w:trHeight w:val="800"/>
          <w:tblCellSpacing w:w="5" w:type="nil"/>
        </w:trPr>
        <w:tc>
          <w:tcPr>
            <w:tcW w:w="1287" w:type="dxa"/>
            <w:tcBorders>
              <w:left w:val="single" w:sz="8" w:space="0" w:color="auto"/>
              <w:bottom w:val="single" w:sz="8" w:space="0" w:color="auto"/>
              <w:right w:val="single" w:sz="8" w:space="0" w:color="auto"/>
            </w:tcBorders>
          </w:tcPr>
          <w:p w:rsidR="00F65F4A" w:rsidRPr="00B73821" w:rsidRDefault="00F65F4A" w:rsidP="00F65F4A">
            <w:pPr>
              <w:autoSpaceDE w:val="0"/>
              <w:autoSpaceDN w:val="0"/>
              <w:adjustRightInd w:val="0"/>
              <w:spacing w:after="200" w:line="276" w:lineRule="auto"/>
              <w:ind w:firstLine="0"/>
              <w:jc w:val="left"/>
              <w:rPr>
                <w:rFonts w:cs="Courier New"/>
                <w:sz w:val="26"/>
                <w:szCs w:val="26"/>
              </w:rPr>
            </w:pPr>
            <w:r w:rsidRPr="00B73821">
              <w:rPr>
                <w:rFonts w:cs="Courier New"/>
                <w:sz w:val="26"/>
                <w:szCs w:val="26"/>
              </w:rPr>
              <w:t xml:space="preserve">установки заслона </w:t>
            </w:r>
          </w:p>
        </w:tc>
        <w:tc>
          <w:tcPr>
            <w:tcW w:w="1053" w:type="dxa"/>
            <w:tcBorders>
              <w:left w:val="single" w:sz="8" w:space="0" w:color="auto"/>
              <w:bottom w:val="single" w:sz="8" w:space="0" w:color="auto"/>
              <w:right w:val="single" w:sz="8" w:space="0" w:color="auto"/>
            </w:tcBorders>
          </w:tcPr>
          <w:p w:rsidR="00F65F4A" w:rsidRPr="00B73821" w:rsidRDefault="00F65F4A" w:rsidP="00F65F4A">
            <w:pPr>
              <w:autoSpaceDE w:val="0"/>
              <w:autoSpaceDN w:val="0"/>
              <w:adjustRightInd w:val="0"/>
              <w:spacing w:after="200" w:line="276" w:lineRule="auto"/>
              <w:ind w:firstLine="0"/>
              <w:jc w:val="left"/>
              <w:rPr>
                <w:rFonts w:cs="Courier New"/>
                <w:sz w:val="26"/>
                <w:szCs w:val="26"/>
              </w:rPr>
            </w:pPr>
            <w:r w:rsidRPr="00B73821">
              <w:rPr>
                <w:rFonts w:cs="Courier New"/>
                <w:sz w:val="26"/>
                <w:szCs w:val="26"/>
              </w:rPr>
              <w:t>осмотра</w:t>
            </w:r>
          </w:p>
        </w:tc>
        <w:tc>
          <w:tcPr>
            <w:tcW w:w="1287" w:type="dxa"/>
            <w:vMerge/>
            <w:tcBorders>
              <w:left w:val="single" w:sz="8" w:space="0" w:color="auto"/>
              <w:bottom w:val="single" w:sz="8" w:space="0" w:color="auto"/>
              <w:right w:val="single" w:sz="8" w:space="0" w:color="auto"/>
            </w:tcBorders>
          </w:tcPr>
          <w:p w:rsidR="00F65F4A" w:rsidRPr="00B73821" w:rsidRDefault="00F65F4A" w:rsidP="00F65F4A">
            <w:pPr>
              <w:autoSpaceDE w:val="0"/>
              <w:autoSpaceDN w:val="0"/>
              <w:adjustRightInd w:val="0"/>
              <w:spacing w:after="200" w:line="276" w:lineRule="auto"/>
              <w:ind w:firstLine="0"/>
              <w:jc w:val="left"/>
              <w:rPr>
                <w:rFonts w:cs="Courier New"/>
                <w:sz w:val="26"/>
                <w:szCs w:val="26"/>
              </w:rPr>
            </w:pPr>
          </w:p>
        </w:tc>
        <w:tc>
          <w:tcPr>
            <w:tcW w:w="1872" w:type="dxa"/>
            <w:vMerge/>
            <w:tcBorders>
              <w:left w:val="single" w:sz="8" w:space="0" w:color="auto"/>
              <w:bottom w:val="single" w:sz="8" w:space="0" w:color="auto"/>
              <w:right w:val="single" w:sz="8" w:space="0" w:color="auto"/>
            </w:tcBorders>
          </w:tcPr>
          <w:p w:rsidR="00F65F4A" w:rsidRPr="00B73821" w:rsidRDefault="00F65F4A" w:rsidP="00F65F4A">
            <w:pPr>
              <w:autoSpaceDE w:val="0"/>
              <w:autoSpaceDN w:val="0"/>
              <w:adjustRightInd w:val="0"/>
              <w:spacing w:after="200" w:line="276" w:lineRule="auto"/>
              <w:ind w:firstLine="0"/>
              <w:jc w:val="left"/>
              <w:rPr>
                <w:rFonts w:cs="Courier New"/>
                <w:sz w:val="26"/>
                <w:szCs w:val="26"/>
              </w:rPr>
            </w:pPr>
          </w:p>
        </w:tc>
        <w:tc>
          <w:tcPr>
            <w:tcW w:w="1872" w:type="dxa"/>
            <w:vMerge/>
            <w:tcBorders>
              <w:left w:val="single" w:sz="8" w:space="0" w:color="auto"/>
              <w:bottom w:val="single" w:sz="8" w:space="0" w:color="auto"/>
              <w:right w:val="single" w:sz="8" w:space="0" w:color="auto"/>
            </w:tcBorders>
          </w:tcPr>
          <w:p w:rsidR="00F65F4A" w:rsidRPr="00B73821" w:rsidRDefault="00F65F4A" w:rsidP="00F65F4A">
            <w:pPr>
              <w:autoSpaceDE w:val="0"/>
              <w:autoSpaceDN w:val="0"/>
              <w:adjustRightInd w:val="0"/>
              <w:spacing w:after="200" w:line="276" w:lineRule="auto"/>
              <w:ind w:firstLine="0"/>
              <w:jc w:val="left"/>
              <w:rPr>
                <w:rFonts w:cs="Courier New"/>
                <w:sz w:val="26"/>
                <w:szCs w:val="26"/>
              </w:rPr>
            </w:pPr>
          </w:p>
        </w:tc>
        <w:tc>
          <w:tcPr>
            <w:tcW w:w="1989" w:type="dxa"/>
            <w:vMerge/>
            <w:tcBorders>
              <w:left w:val="single" w:sz="8" w:space="0" w:color="auto"/>
              <w:bottom w:val="single" w:sz="8" w:space="0" w:color="auto"/>
              <w:right w:val="single" w:sz="8" w:space="0" w:color="auto"/>
            </w:tcBorders>
          </w:tcPr>
          <w:p w:rsidR="00F65F4A" w:rsidRPr="00B73821" w:rsidRDefault="00F65F4A" w:rsidP="00F65F4A">
            <w:pPr>
              <w:autoSpaceDE w:val="0"/>
              <w:autoSpaceDN w:val="0"/>
              <w:adjustRightInd w:val="0"/>
              <w:spacing w:after="200" w:line="276" w:lineRule="auto"/>
              <w:ind w:firstLine="0"/>
              <w:jc w:val="left"/>
              <w:rPr>
                <w:rFonts w:cs="Courier New"/>
                <w:sz w:val="26"/>
                <w:szCs w:val="26"/>
              </w:rPr>
            </w:pPr>
          </w:p>
        </w:tc>
      </w:tr>
      <w:tr w:rsidR="00F65F4A" w:rsidRPr="00B73821" w:rsidTr="00F65F4A">
        <w:trPr>
          <w:tblCellSpacing w:w="5" w:type="nil"/>
        </w:trPr>
        <w:tc>
          <w:tcPr>
            <w:tcW w:w="1287" w:type="dxa"/>
            <w:tcBorders>
              <w:left w:val="single" w:sz="8" w:space="0" w:color="auto"/>
              <w:bottom w:val="single" w:sz="8" w:space="0" w:color="auto"/>
              <w:right w:val="single" w:sz="8" w:space="0" w:color="auto"/>
            </w:tcBorders>
          </w:tcPr>
          <w:p w:rsidR="00F65F4A" w:rsidRPr="00B73821" w:rsidRDefault="00F65F4A" w:rsidP="00F65F4A">
            <w:pPr>
              <w:autoSpaceDE w:val="0"/>
              <w:autoSpaceDN w:val="0"/>
              <w:adjustRightInd w:val="0"/>
              <w:spacing w:after="200" w:line="276" w:lineRule="auto"/>
              <w:ind w:firstLine="0"/>
              <w:jc w:val="left"/>
              <w:rPr>
                <w:rFonts w:cs="Courier New"/>
                <w:sz w:val="26"/>
                <w:szCs w:val="26"/>
              </w:rPr>
            </w:pPr>
            <w:r w:rsidRPr="00B73821">
              <w:rPr>
                <w:rFonts w:cs="Courier New"/>
                <w:sz w:val="26"/>
                <w:szCs w:val="26"/>
              </w:rPr>
              <w:t xml:space="preserve">    1    </w:t>
            </w:r>
          </w:p>
        </w:tc>
        <w:tc>
          <w:tcPr>
            <w:tcW w:w="1053" w:type="dxa"/>
            <w:tcBorders>
              <w:left w:val="single" w:sz="8" w:space="0" w:color="auto"/>
              <w:bottom w:val="single" w:sz="8" w:space="0" w:color="auto"/>
              <w:right w:val="single" w:sz="8" w:space="0" w:color="auto"/>
            </w:tcBorders>
          </w:tcPr>
          <w:p w:rsidR="00F65F4A" w:rsidRPr="00B73821" w:rsidRDefault="00F65F4A" w:rsidP="00F65F4A">
            <w:pPr>
              <w:autoSpaceDE w:val="0"/>
              <w:autoSpaceDN w:val="0"/>
              <w:adjustRightInd w:val="0"/>
              <w:spacing w:after="200" w:line="276" w:lineRule="auto"/>
              <w:ind w:firstLine="0"/>
              <w:jc w:val="left"/>
              <w:rPr>
                <w:rFonts w:cs="Courier New"/>
                <w:sz w:val="26"/>
                <w:szCs w:val="26"/>
              </w:rPr>
            </w:pPr>
            <w:r w:rsidRPr="00B73821">
              <w:rPr>
                <w:rFonts w:cs="Courier New"/>
                <w:sz w:val="26"/>
                <w:szCs w:val="26"/>
              </w:rPr>
              <w:t xml:space="preserve">   2   </w:t>
            </w:r>
          </w:p>
        </w:tc>
        <w:tc>
          <w:tcPr>
            <w:tcW w:w="1287" w:type="dxa"/>
            <w:tcBorders>
              <w:left w:val="single" w:sz="8" w:space="0" w:color="auto"/>
              <w:bottom w:val="single" w:sz="8" w:space="0" w:color="auto"/>
              <w:right w:val="single" w:sz="8" w:space="0" w:color="auto"/>
            </w:tcBorders>
          </w:tcPr>
          <w:p w:rsidR="00F65F4A" w:rsidRPr="00B73821" w:rsidRDefault="00F65F4A" w:rsidP="00F65F4A">
            <w:pPr>
              <w:autoSpaceDE w:val="0"/>
              <w:autoSpaceDN w:val="0"/>
              <w:adjustRightInd w:val="0"/>
              <w:spacing w:after="200" w:line="276" w:lineRule="auto"/>
              <w:ind w:firstLine="0"/>
              <w:jc w:val="left"/>
              <w:rPr>
                <w:rFonts w:cs="Courier New"/>
                <w:sz w:val="26"/>
                <w:szCs w:val="26"/>
              </w:rPr>
            </w:pPr>
            <w:r w:rsidRPr="00B73821">
              <w:rPr>
                <w:rFonts w:cs="Courier New"/>
                <w:sz w:val="26"/>
                <w:szCs w:val="26"/>
              </w:rPr>
              <w:t xml:space="preserve">    3    </w:t>
            </w:r>
          </w:p>
        </w:tc>
        <w:tc>
          <w:tcPr>
            <w:tcW w:w="1872" w:type="dxa"/>
            <w:tcBorders>
              <w:left w:val="single" w:sz="8" w:space="0" w:color="auto"/>
              <w:bottom w:val="single" w:sz="8" w:space="0" w:color="auto"/>
              <w:right w:val="single" w:sz="8" w:space="0" w:color="auto"/>
            </w:tcBorders>
          </w:tcPr>
          <w:p w:rsidR="00F65F4A" w:rsidRPr="00B73821" w:rsidRDefault="00F65F4A" w:rsidP="00F65F4A">
            <w:pPr>
              <w:autoSpaceDE w:val="0"/>
              <w:autoSpaceDN w:val="0"/>
              <w:adjustRightInd w:val="0"/>
              <w:spacing w:after="200" w:line="276" w:lineRule="auto"/>
              <w:ind w:firstLine="0"/>
              <w:jc w:val="left"/>
              <w:rPr>
                <w:rFonts w:cs="Courier New"/>
                <w:sz w:val="26"/>
                <w:szCs w:val="26"/>
              </w:rPr>
            </w:pPr>
            <w:r w:rsidRPr="00B73821">
              <w:rPr>
                <w:rFonts w:cs="Courier New"/>
                <w:sz w:val="26"/>
                <w:szCs w:val="26"/>
              </w:rPr>
              <w:t xml:space="preserve">      4       </w:t>
            </w:r>
          </w:p>
        </w:tc>
        <w:tc>
          <w:tcPr>
            <w:tcW w:w="1872" w:type="dxa"/>
            <w:tcBorders>
              <w:left w:val="single" w:sz="8" w:space="0" w:color="auto"/>
              <w:bottom w:val="single" w:sz="8" w:space="0" w:color="auto"/>
              <w:right w:val="single" w:sz="8" w:space="0" w:color="auto"/>
            </w:tcBorders>
          </w:tcPr>
          <w:p w:rsidR="00F65F4A" w:rsidRPr="00B73821" w:rsidRDefault="00F65F4A" w:rsidP="00F65F4A">
            <w:pPr>
              <w:autoSpaceDE w:val="0"/>
              <w:autoSpaceDN w:val="0"/>
              <w:adjustRightInd w:val="0"/>
              <w:spacing w:after="200" w:line="276" w:lineRule="auto"/>
              <w:ind w:firstLine="0"/>
              <w:jc w:val="left"/>
              <w:rPr>
                <w:rFonts w:cs="Courier New"/>
                <w:sz w:val="26"/>
                <w:szCs w:val="26"/>
              </w:rPr>
            </w:pPr>
            <w:r w:rsidRPr="00B73821">
              <w:rPr>
                <w:rFonts w:cs="Courier New"/>
                <w:sz w:val="26"/>
                <w:szCs w:val="26"/>
              </w:rPr>
              <w:t xml:space="preserve">      5       </w:t>
            </w:r>
          </w:p>
        </w:tc>
        <w:tc>
          <w:tcPr>
            <w:tcW w:w="1989" w:type="dxa"/>
            <w:tcBorders>
              <w:left w:val="single" w:sz="8" w:space="0" w:color="auto"/>
              <w:bottom w:val="single" w:sz="8" w:space="0" w:color="auto"/>
              <w:right w:val="single" w:sz="8" w:space="0" w:color="auto"/>
            </w:tcBorders>
          </w:tcPr>
          <w:p w:rsidR="00F65F4A" w:rsidRPr="00B73821" w:rsidRDefault="00F65F4A" w:rsidP="00F65F4A">
            <w:pPr>
              <w:autoSpaceDE w:val="0"/>
              <w:autoSpaceDN w:val="0"/>
              <w:adjustRightInd w:val="0"/>
              <w:spacing w:after="200" w:line="276" w:lineRule="auto"/>
              <w:ind w:firstLine="0"/>
              <w:jc w:val="left"/>
              <w:rPr>
                <w:rFonts w:cs="Courier New"/>
                <w:sz w:val="26"/>
                <w:szCs w:val="26"/>
              </w:rPr>
            </w:pPr>
            <w:r w:rsidRPr="00B73821">
              <w:rPr>
                <w:rFonts w:cs="Courier New"/>
                <w:sz w:val="26"/>
                <w:szCs w:val="26"/>
              </w:rPr>
              <w:t xml:space="preserve">       6       </w:t>
            </w:r>
          </w:p>
        </w:tc>
      </w:tr>
    </w:tbl>
    <w:p w:rsidR="00F65F4A" w:rsidRPr="00F65F4A" w:rsidRDefault="00F65F4A" w:rsidP="00F65F4A">
      <w:pPr>
        <w:autoSpaceDE w:val="0"/>
        <w:autoSpaceDN w:val="0"/>
        <w:adjustRightInd w:val="0"/>
        <w:ind w:firstLine="0"/>
        <w:rPr>
          <w:rFonts w:cs="Arial"/>
          <w:sz w:val="28"/>
          <w:szCs w:val="28"/>
        </w:rPr>
      </w:pPr>
    </w:p>
    <w:p w:rsidR="00F65F4A" w:rsidRPr="00F65F4A" w:rsidRDefault="00F65F4A" w:rsidP="00A05AA3">
      <w:pPr>
        <w:autoSpaceDE w:val="0"/>
        <w:autoSpaceDN w:val="0"/>
        <w:adjustRightInd w:val="0"/>
        <w:ind w:firstLine="0"/>
        <w:jc w:val="left"/>
        <w:outlineLvl w:val="2"/>
        <w:rPr>
          <w:rFonts w:cs="Arial"/>
          <w:sz w:val="28"/>
          <w:szCs w:val="28"/>
        </w:rPr>
      </w:pPr>
      <w:bookmarkStart w:id="103" w:name="Par788"/>
      <w:bookmarkEnd w:id="103"/>
    </w:p>
    <w:p w:rsidR="00F65F4A" w:rsidRPr="00F65F4A" w:rsidRDefault="00F65F4A" w:rsidP="00A05AA3">
      <w:pPr>
        <w:autoSpaceDE w:val="0"/>
        <w:autoSpaceDN w:val="0"/>
        <w:adjustRightInd w:val="0"/>
        <w:ind w:firstLine="0"/>
        <w:jc w:val="left"/>
        <w:outlineLvl w:val="2"/>
        <w:rPr>
          <w:rFonts w:cs="Arial"/>
          <w:sz w:val="28"/>
          <w:szCs w:val="28"/>
        </w:rPr>
      </w:pPr>
    </w:p>
    <w:p w:rsidR="00F65F4A" w:rsidRPr="00F65F4A" w:rsidRDefault="00F65F4A" w:rsidP="00A05AA3">
      <w:pPr>
        <w:autoSpaceDE w:val="0"/>
        <w:autoSpaceDN w:val="0"/>
        <w:adjustRightInd w:val="0"/>
        <w:ind w:firstLine="0"/>
        <w:jc w:val="left"/>
        <w:outlineLvl w:val="2"/>
        <w:rPr>
          <w:rFonts w:cs="Arial"/>
          <w:sz w:val="28"/>
          <w:szCs w:val="28"/>
        </w:rPr>
      </w:pPr>
    </w:p>
    <w:p w:rsidR="00F65F4A" w:rsidRPr="00F65F4A" w:rsidRDefault="00F65F4A" w:rsidP="00A05AA3">
      <w:pPr>
        <w:autoSpaceDE w:val="0"/>
        <w:autoSpaceDN w:val="0"/>
        <w:adjustRightInd w:val="0"/>
        <w:ind w:firstLine="0"/>
        <w:jc w:val="left"/>
        <w:outlineLvl w:val="2"/>
        <w:rPr>
          <w:rFonts w:cs="Arial"/>
          <w:sz w:val="28"/>
          <w:szCs w:val="28"/>
        </w:rPr>
      </w:pPr>
    </w:p>
    <w:p w:rsidR="00F65F4A" w:rsidRPr="00F65F4A" w:rsidRDefault="00F65F4A" w:rsidP="00A05AA3">
      <w:pPr>
        <w:autoSpaceDE w:val="0"/>
        <w:autoSpaceDN w:val="0"/>
        <w:adjustRightInd w:val="0"/>
        <w:ind w:firstLine="0"/>
        <w:jc w:val="left"/>
        <w:outlineLvl w:val="2"/>
        <w:rPr>
          <w:rFonts w:cs="Arial"/>
          <w:sz w:val="28"/>
          <w:szCs w:val="28"/>
        </w:rPr>
      </w:pPr>
    </w:p>
    <w:p w:rsidR="00F65F4A" w:rsidRPr="00F65F4A" w:rsidRDefault="00F65F4A" w:rsidP="00A05AA3">
      <w:pPr>
        <w:autoSpaceDE w:val="0"/>
        <w:autoSpaceDN w:val="0"/>
        <w:adjustRightInd w:val="0"/>
        <w:ind w:firstLine="0"/>
        <w:jc w:val="left"/>
        <w:outlineLvl w:val="2"/>
        <w:rPr>
          <w:rFonts w:cs="Arial"/>
          <w:sz w:val="28"/>
          <w:szCs w:val="28"/>
        </w:rPr>
      </w:pPr>
    </w:p>
    <w:p w:rsidR="00F65F4A" w:rsidRPr="00F65F4A" w:rsidRDefault="00F65F4A" w:rsidP="00A05AA3">
      <w:pPr>
        <w:autoSpaceDE w:val="0"/>
        <w:autoSpaceDN w:val="0"/>
        <w:adjustRightInd w:val="0"/>
        <w:ind w:firstLine="0"/>
        <w:jc w:val="left"/>
        <w:outlineLvl w:val="2"/>
        <w:rPr>
          <w:rFonts w:cs="Arial"/>
          <w:sz w:val="28"/>
          <w:szCs w:val="28"/>
        </w:rPr>
      </w:pPr>
    </w:p>
    <w:p w:rsidR="00F65F4A" w:rsidRPr="00F65F4A" w:rsidRDefault="00F65F4A" w:rsidP="00A05AA3">
      <w:pPr>
        <w:autoSpaceDE w:val="0"/>
        <w:autoSpaceDN w:val="0"/>
        <w:adjustRightInd w:val="0"/>
        <w:ind w:firstLine="0"/>
        <w:jc w:val="left"/>
        <w:outlineLvl w:val="2"/>
        <w:rPr>
          <w:rFonts w:cs="Arial"/>
          <w:sz w:val="28"/>
          <w:szCs w:val="28"/>
        </w:rPr>
      </w:pPr>
    </w:p>
    <w:p w:rsidR="00F65F4A" w:rsidRDefault="00F65F4A" w:rsidP="00A05AA3">
      <w:pPr>
        <w:autoSpaceDE w:val="0"/>
        <w:autoSpaceDN w:val="0"/>
        <w:adjustRightInd w:val="0"/>
        <w:ind w:firstLine="0"/>
        <w:jc w:val="left"/>
        <w:outlineLvl w:val="2"/>
        <w:rPr>
          <w:rFonts w:cs="Arial"/>
          <w:sz w:val="28"/>
          <w:szCs w:val="28"/>
        </w:rPr>
      </w:pPr>
    </w:p>
    <w:p w:rsidR="00B73821" w:rsidRPr="00F65F4A" w:rsidRDefault="00B73821" w:rsidP="00A05AA3">
      <w:pPr>
        <w:autoSpaceDE w:val="0"/>
        <w:autoSpaceDN w:val="0"/>
        <w:adjustRightInd w:val="0"/>
        <w:ind w:firstLine="0"/>
        <w:jc w:val="left"/>
        <w:outlineLvl w:val="2"/>
        <w:rPr>
          <w:rFonts w:cs="Arial"/>
          <w:sz w:val="28"/>
          <w:szCs w:val="28"/>
        </w:rPr>
      </w:pPr>
    </w:p>
    <w:p w:rsidR="00F65F4A" w:rsidRPr="00F65F4A" w:rsidRDefault="00F65F4A" w:rsidP="00A05AA3">
      <w:pPr>
        <w:autoSpaceDE w:val="0"/>
        <w:autoSpaceDN w:val="0"/>
        <w:adjustRightInd w:val="0"/>
        <w:ind w:firstLine="0"/>
        <w:jc w:val="left"/>
        <w:outlineLvl w:val="2"/>
        <w:rPr>
          <w:rFonts w:cs="Arial"/>
          <w:sz w:val="28"/>
          <w:szCs w:val="28"/>
        </w:rPr>
      </w:pPr>
    </w:p>
    <w:p w:rsidR="00F65F4A" w:rsidRDefault="00F65F4A" w:rsidP="00F65F4A">
      <w:pPr>
        <w:autoSpaceDE w:val="0"/>
        <w:autoSpaceDN w:val="0"/>
        <w:adjustRightInd w:val="0"/>
        <w:ind w:firstLine="0"/>
        <w:rPr>
          <w:rFonts w:cs="Arial"/>
          <w:sz w:val="28"/>
          <w:szCs w:val="28"/>
          <w:lang w:val="en-US"/>
        </w:rPr>
      </w:pPr>
    </w:p>
    <w:p w:rsidR="00A05AA3" w:rsidRDefault="00A05AA3" w:rsidP="00F65F4A">
      <w:pPr>
        <w:autoSpaceDE w:val="0"/>
        <w:autoSpaceDN w:val="0"/>
        <w:adjustRightInd w:val="0"/>
        <w:ind w:firstLine="0"/>
        <w:rPr>
          <w:rFonts w:cs="Arial"/>
          <w:sz w:val="28"/>
          <w:szCs w:val="28"/>
          <w:lang w:val="en-US"/>
        </w:rPr>
      </w:pPr>
    </w:p>
    <w:p w:rsidR="00A05AA3" w:rsidRPr="00A05AA3" w:rsidRDefault="00A05AA3" w:rsidP="00F65F4A">
      <w:pPr>
        <w:autoSpaceDE w:val="0"/>
        <w:autoSpaceDN w:val="0"/>
        <w:adjustRightInd w:val="0"/>
        <w:ind w:firstLine="0"/>
        <w:rPr>
          <w:rFonts w:cs="Arial"/>
          <w:sz w:val="28"/>
          <w:szCs w:val="28"/>
          <w:lang w:val="en-US"/>
        </w:rPr>
      </w:pPr>
    </w:p>
    <w:p w:rsidR="00F65F4A" w:rsidRPr="00F65F4A" w:rsidRDefault="00F65F4A" w:rsidP="00F65F4A">
      <w:pPr>
        <w:autoSpaceDE w:val="0"/>
        <w:autoSpaceDN w:val="0"/>
        <w:adjustRightInd w:val="0"/>
        <w:ind w:firstLine="0"/>
        <w:jc w:val="center"/>
        <w:rPr>
          <w:rFonts w:cs="Courier New"/>
          <w:sz w:val="28"/>
          <w:szCs w:val="28"/>
        </w:rPr>
      </w:pPr>
      <w:r w:rsidRPr="00F65F4A">
        <w:rPr>
          <w:rFonts w:cs="Courier New"/>
          <w:sz w:val="28"/>
          <w:szCs w:val="28"/>
        </w:rPr>
        <w:lastRenderedPageBreak/>
        <w:t>РАБОЧИЙ ЖУРНАЛ</w:t>
      </w:r>
    </w:p>
    <w:p w:rsidR="00F65F4A" w:rsidRPr="00F65F4A" w:rsidRDefault="00F65F4A" w:rsidP="00F65F4A">
      <w:pPr>
        <w:autoSpaceDE w:val="0"/>
        <w:autoSpaceDN w:val="0"/>
        <w:adjustRightInd w:val="0"/>
        <w:ind w:firstLine="0"/>
        <w:jc w:val="center"/>
        <w:rPr>
          <w:rFonts w:cs="Courier New"/>
          <w:sz w:val="28"/>
          <w:szCs w:val="28"/>
        </w:rPr>
      </w:pPr>
      <w:r w:rsidRPr="00F65F4A">
        <w:rPr>
          <w:rFonts w:cs="Courier New"/>
          <w:sz w:val="28"/>
          <w:szCs w:val="28"/>
        </w:rPr>
        <w:t>по обслуживанию автоматического взрыволокализующего заслона</w:t>
      </w:r>
    </w:p>
    <w:p w:rsidR="00F65F4A" w:rsidRPr="00F65F4A" w:rsidRDefault="00F65F4A" w:rsidP="00F65F4A">
      <w:pPr>
        <w:autoSpaceDE w:val="0"/>
        <w:autoSpaceDN w:val="0"/>
        <w:adjustRightInd w:val="0"/>
        <w:ind w:firstLine="0"/>
        <w:jc w:val="left"/>
        <w:rPr>
          <w:rFonts w:cs="Courier New"/>
          <w:sz w:val="28"/>
          <w:szCs w:val="28"/>
        </w:rPr>
      </w:pP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Автоматический взрыволокализующий заслон N _____, состоящий из ____________</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АСЛВ, серийны</w:t>
      </w:r>
      <w:proofErr w:type="gramStart"/>
      <w:r w:rsidRPr="00F65F4A">
        <w:rPr>
          <w:rFonts w:cs="Courier New"/>
          <w:sz w:val="28"/>
          <w:szCs w:val="28"/>
        </w:rPr>
        <w:t>й(</w:t>
      </w:r>
      <w:proofErr w:type="gramEnd"/>
      <w:r w:rsidRPr="00F65F4A">
        <w:rPr>
          <w:rFonts w:cs="Courier New"/>
          <w:sz w:val="28"/>
          <w:szCs w:val="28"/>
        </w:rPr>
        <w:t>е) N ____________________________________________.</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Наименование горной выработки ____________________________________________.</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Сечение горной выработки ________________ м</w:t>
      </w:r>
      <w:proofErr w:type="gramStart"/>
      <w:r w:rsidRPr="00EE6EA5">
        <w:rPr>
          <w:rFonts w:cs="Courier New"/>
          <w:sz w:val="28"/>
          <w:szCs w:val="28"/>
          <w:vertAlign w:val="superscript"/>
        </w:rPr>
        <w:t>2</w:t>
      </w:r>
      <w:proofErr w:type="gramEnd"/>
      <w:r w:rsidRPr="00F65F4A">
        <w:rPr>
          <w:rFonts w:cs="Courier New"/>
          <w:sz w:val="28"/>
          <w:szCs w:val="28"/>
        </w:rPr>
        <w:t>.</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Место установки заслона (номер пикета, расстояние от сопряжения с бл</w:t>
      </w:r>
      <w:r w:rsidRPr="00F65F4A">
        <w:rPr>
          <w:rFonts w:cs="Courier New"/>
          <w:sz w:val="28"/>
          <w:szCs w:val="28"/>
        </w:rPr>
        <w:t>и</w:t>
      </w:r>
      <w:r w:rsidRPr="00F65F4A">
        <w:rPr>
          <w:rFonts w:cs="Courier New"/>
          <w:sz w:val="28"/>
          <w:szCs w:val="28"/>
        </w:rPr>
        <w:t>жайшей горной выработкой) _______________________________________.</w:t>
      </w:r>
    </w:p>
    <w:p w:rsidR="00F65F4A" w:rsidRPr="00F65F4A" w:rsidRDefault="00F65F4A" w:rsidP="00EE6EA5">
      <w:pPr>
        <w:autoSpaceDE w:val="0"/>
        <w:autoSpaceDN w:val="0"/>
        <w:adjustRightInd w:val="0"/>
        <w:spacing w:before="60"/>
        <w:ind w:firstLine="0"/>
        <w:jc w:val="left"/>
        <w:rPr>
          <w:rFonts w:cs="Courier New"/>
          <w:sz w:val="28"/>
          <w:szCs w:val="28"/>
        </w:rPr>
      </w:pPr>
      <w:r w:rsidRPr="00F65F4A">
        <w:rPr>
          <w:rFonts w:cs="Courier New"/>
          <w:sz w:val="28"/>
          <w:szCs w:val="28"/>
        </w:rPr>
        <w:t>Участок, за которым закреплен заслон _____________________________.</w:t>
      </w:r>
    </w:p>
    <w:p w:rsidR="00F65F4A" w:rsidRPr="00F65F4A" w:rsidRDefault="00F65F4A" w:rsidP="00EE6EA5">
      <w:pPr>
        <w:autoSpaceDE w:val="0"/>
        <w:autoSpaceDN w:val="0"/>
        <w:adjustRightInd w:val="0"/>
        <w:spacing w:before="60"/>
        <w:ind w:firstLine="0"/>
        <w:jc w:val="left"/>
        <w:rPr>
          <w:rFonts w:cs="Courier New"/>
          <w:sz w:val="28"/>
          <w:szCs w:val="28"/>
        </w:rPr>
      </w:pPr>
      <w:r w:rsidRPr="00F65F4A">
        <w:rPr>
          <w:rFonts w:cs="Courier New"/>
          <w:sz w:val="28"/>
          <w:szCs w:val="28"/>
        </w:rPr>
        <w:t>Количество огнетушащего порошка в бункере АСЛВ ________ кг.</w:t>
      </w:r>
    </w:p>
    <w:p w:rsidR="00F65F4A" w:rsidRPr="00F65F4A" w:rsidRDefault="00F65F4A" w:rsidP="00EE6EA5">
      <w:pPr>
        <w:autoSpaceDE w:val="0"/>
        <w:autoSpaceDN w:val="0"/>
        <w:adjustRightInd w:val="0"/>
        <w:spacing w:before="60"/>
        <w:ind w:firstLine="0"/>
        <w:jc w:val="left"/>
        <w:rPr>
          <w:rFonts w:cs="Courier New"/>
          <w:sz w:val="28"/>
          <w:szCs w:val="28"/>
        </w:rPr>
      </w:pPr>
      <w:r w:rsidRPr="00F65F4A">
        <w:rPr>
          <w:rFonts w:cs="Courier New"/>
          <w:sz w:val="28"/>
          <w:szCs w:val="28"/>
        </w:rPr>
        <w:t>Установленное рабочее давление сжатого воздуха в АСЛВ ______ кгс/см</w:t>
      </w:r>
      <w:proofErr w:type="gramStart"/>
      <w:r w:rsidRPr="00EE6EA5">
        <w:rPr>
          <w:rFonts w:cs="Courier New"/>
          <w:sz w:val="28"/>
          <w:szCs w:val="28"/>
          <w:vertAlign w:val="superscript"/>
        </w:rPr>
        <w:t>2</w:t>
      </w:r>
      <w:proofErr w:type="gramEnd"/>
      <w:r w:rsidRPr="00F65F4A">
        <w:rPr>
          <w:rFonts w:cs="Courier New"/>
          <w:sz w:val="28"/>
          <w:szCs w:val="28"/>
        </w:rPr>
        <w:t>.</w:t>
      </w:r>
    </w:p>
    <w:p w:rsidR="00F65F4A" w:rsidRPr="00F65F4A" w:rsidRDefault="00F65F4A" w:rsidP="00EE6EA5">
      <w:pPr>
        <w:autoSpaceDE w:val="0"/>
        <w:autoSpaceDN w:val="0"/>
        <w:adjustRightInd w:val="0"/>
        <w:spacing w:before="60"/>
        <w:ind w:firstLine="0"/>
        <w:jc w:val="left"/>
        <w:rPr>
          <w:rFonts w:cs="Courier New"/>
          <w:sz w:val="28"/>
          <w:szCs w:val="28"/>
        </w:rPr>
      </w:pPr>
      <w:r w:rsidRPr="00F65F4A">
        <w:rPr>
          <w:rFonts w:cs="Courier New"/>
          <w:sz w:val="28"/>
          <w:szCs w:val="28"/>
        </w:rPr>
        <w:t>Дата последней поверки контрольного манометра "__" _________ 20__ г.</w:t>
      </w:r>
    </w:p>
    <w:p w:rsidR="00F65F4A" w:rsidRPr="00F65F4A" w:rsidRDefault="00F65F4A" w:rsidP="00F65F4A">
      <w:pPr>
        <w:autoSpaceDE w:val="0"/>
        <w:autoSpaceDN w:val="0"/>
        <w:adjustRightInd w:val="0"/>
        <w:ind w:firstLine="0"/>
        <w:rPr>
          <w:rFonts w:cs="Arial"/>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404"/>
        <w:gridCol w:w="1287"/>
        <w:gridCol w:w="1287"/>
        <w:gridCol w:w="1872"/>
        <w:gridCol w:w="1872"/>
        <w:gridCol w:w="1638"/>
      </w:tblGrid>
      <w:tr w:rsidR="00F65F4A" w:rsidRPr="00F65F4A" w:rsidTr="00F65F4A">
        <w:trPr>
          <w:trHeight w:val="400"/>
          <w:tblCellSpacing w:w="5" w:type="nil"/>
        </w:trPr>
        <w:tc>
          <w:tcPr>
            <w:tcW w:w="2691" w:type="dxa"/>
            <w:gridSpan w:val="2"/>
            <w:tcBorders>
              <w:top w:val="single" w:sz="8" w:space="0" w:color="auto"/>
              <w:left w:val="single" w:sz="8" w:space="0" w:color="auto"/>
              <w:bottom w:val="single" w:sz="8" w:space="0" w:color="auto"/>
              <w:right w:val="single" w:sz="8" w:space="0" w:color="auto"/>
            </w:tcBorders>
          </w:tcPr>
          <w:p w:rsidR="00F65F4A" w:rsidRPr="00F65F4A" w:rsidRDefault="00F65F4A" w:rsidP="00F65F4A">
            <w:pPr>
              <w:autoSpaceDE w:val="0"/>
              <w:autoSpaceDN w:val="0"/>
              <w:adjustRightInd w:val="0"/>
              <w:spacing w:after="200" w:line="276" w:lineRule="auto"/>
              <w:ind w:firstLine="0"/>
              <w:jc w:val="left"/>
              <w:rPr>
                <w:rFonts w:cs="Courier New"/>
                <w:sz w:val="28"/>
                <w:szCs w:val="28"/>
              </w:rPr>
            </w:pPr>
            <w:r w:rsidRPr="00F65F4A">
              <w:rPr>
                <w:rFonts w:cs="Courier New"/>
                <w:sz w:val="28"/>
                <w:szCs w:val="28"/>
              </w:rPr>
              <w:t xml:space="preserve">        Дата        </w:t>
            </w:r>
          </w:p>
        </w:tc>
        <w:tc>
          <w:tcPr>
            <w:tcW w:w="1287" w:type="dxa"/>
            <w:vMerge w:val="restart"/>
            <w:tcBorders>
              <w:top w:val="single" w:sz="8" w:space="0" w:color="auto"/>
              <w:left w:val="single" w:sz="8" w:space="0" w:color="auto"/>
              <w:bottom w:val="single" w:sz="8" w:space="0" w:color="auto"/>
              <w:right w:val="single" w:sz="8" w:space="0" w:color="auto"/>
            </w:tcBorders>
          </w:tcPr>
          <w:p w:rsidR="00F65F4A" w:rsidRPr="00F65F4A" w:rsidRDefault="00F65F4A" w:rsidP="00F65F4A">
            <w:pPr>
              <w:autoSpaceDE w:val="0"/>
              <w:autoSpaceDN w:val="0"/>
              <w:adjustRightInd w:val="0"/>
              <w:spacing w:after="200" w:line="276" w:lineRule="auto"/>
              <w:ind w:firstLine="0"/>
              <w:jc w:val="left"/>
              <w:rPr>
                <w:rFonts w:cs="Courier New"/>
                <w:sz w:val="28"/>
                <w:szCs w:val="28"/>
              </w:rPr>
            </w:pPr>
            <w:r w:rsidRPr="00F65F4A">
              <w:rPr>
                <w:rFonts w:cs="Courier New"/>
                <w:sz w:val="28"/>
                <w:szCs w:val="28"/>
              </w:rPr>
              <w:t>Состо</w:t>
            </w:r>
            <w:r w:rsidRPr="00F65F4A">
              <w:rPr>
                <w:rFonts w:cs="Courier New"/>
                <w:sz w:val="28"/>
                <w:szCs w:val="28"/>
              </w:rPr>
              <w:t>я</w:t>
            </w:r>
            <w:r w:rsidRPr="00F65F4A">
              <w:rPr>
                <w:rFonts w:cs="Courier New"/>
                <w:sz w:val="28"/>
                <w:szCs w:val="28"/>
              </w:rPr>
              <w:t>ние з</w:t>
            </w:r>
            <w:r w:rsidRPr="00F65F4A">
              <w:rPr>
                <w:rFonts w:cs="Courier New"/>
                <w:sz w:val="28"/>
                <w:szCs w:val="28"/>
              </w:rPr>
              <w:t>а</w:t>
            </w:r>
            <w:r w:rsidRPr="00F65F4A">
              <w:rPr>
                <w:rFonts w:cs="Courier New"/>
                <w:sz w:val="28"/>
                <w:szCs w:val="28"/>
              </w:rPr>
              <w:t xml:space="preserve">слона </w:t>
            </w:r>
          </w:p>
        </w:tc>
        <w:tc>
          <w:tcPr>
            <w:tcW w:w="1872" w:type="dxa"/>
            <w:vMerge w:val="restart"/>
            <w:tcBorders>
              <w:top w:val="single" w:sz="8" w:space="0" w:color="auto"/>
              <w:left w:val="single" w:sz="8" w:space="0" w:color="auto"/>
              <w:bottom w:val="single" w:sz="8" w:space="0" w:color="auto"/>
              <w:right w:val="single" w:sz="8" w:space="0" w:color="auto"/>
            </w:tcBorders>
          </w:tcPr>
          <w:p w:rsidR="00F65F4A" w:rsidRPr="00F65F4A" w:rsidRDefault="00F65F4A" w:rsidP="00F65F4A">
            <w:pPr>
              <w:autoSpaceDE w:val="0"/>
              <w:autoSpaceDN w:val="0"/>
              <w:adjustRightInd w:val="0"/>
              <w:spacing w:after="200" w:line="276" w:lineRule="auto"/>
              <w:ind w:firstLine="0"/>
              <w:jc w:val="left"/>
              <w:rPr>
                <w:rFonts w:cs="Courier New"/>
                <w:sz w:val="28"/>
                <w:szCs w:val="28"/>
              </w:rPr>
            </w:pPr>
            <w:r w:rsidRPr="00F65F4A">
              <w:rPr>
                <w:rFonts w:cs="Courier New"/>
                <w:sz w:val="28"/>
                <w:szCs w:val="28"/>
              </w:rPr>
              <w:t xml:space="preserve"> Подпись л</w:t>
            </w:r>
            <w:r w:rsidRPr="00F65F4A">
              <w:rPr>
                <w:rFonts w:cs="Courier New"/>
                <w:sz w:val="28"/>
                <w:szCs w:val="28"/>
              </w:rPr>
              <w:t>и</w:t>
            </w:r>
            <w:r w:rsidRPr="00F65F4A">
              <w:rPr>
                <w:rFonts w:cs="Courier New"/>
                <w:sz w:val="28"/>
                <w:szCs w:val="28"/>
              </w:rPr>
              <w:t>ца, произв</w:t>
            </w:r>
            <w:r w:rsidRPr="00F65F4A">
              <w:rPr>
                <w:rFonts w:cs="Courier New"/>
                <w:sz w:val="28"/>
                <w:szCs w:val="28"/>
              </w:rPr>
              <w:t>о</w:t>
            </w:r>
            <w:r w:rsidRPr="00F65F4A">
              <w:rPr>
                <w:rFonts w:cs="Courier New"/>
                <w:sz w:val="28"/>
                <w:szCs w:val="28"/>
              </w:rPr>
              <w:t>дившего осмотр засл</w:t>
            </w:r>
            <w:r w:rsidRPr="00F65F4A">
              <w:rPr>
                <w:rFonts w:cs="Courier New"/>
                <w:sz w:val="28"/>
                <w:szCs w:val="28"/>
              </w:rPr>
              <w:t>о</w:t>
            </w:r>
            <w:r w:rsidRPr="00F65F4A">
              <w:rPr>
                <w:rFonts w:cs="Courier New"/>
                <w:sz w:val="28"/>
                <w:szCs w:val="28"/>
              </w:rPr>
              <w:t>на</w:t>
            </w:r>
          </w:p>
        </w:tc>
        <w:tc>
          <w:tcPr>
            <w:tcW w:w="1872" w:type="dxa"/>
            <w:vMerge w:val="restart"/>
            <w:tcBorders>
              <w:top w:val="single" w:sz="8" w:space="0" w:color="auto"/>
              <w:left w:val="single" w:sz="8" w:space="0" w:color="auto"/>
              <w:bottom w:val="single" w:sz="8" w:space="0" w:color="auto"/>
              <w:right w:val="single" w:sz="8" w:space="0" w:color="auto"/>
            </w:tcBorders>
          </w:tcPr>
          <w:p w:rsidR="00F65F4A" w:rsidRPr="00F65F4A" w:rsidRDefault="00F65F4A" w:rsidP="00F65F4A">
            <w:pPr>
              <w:autoSpaceDE w:val="0"/>
              <w:autoSpaceDN w:val="0"/>
              <w:adjustRightInd w:val="0"/>
              <w:spacing w:after="200" w:line="276" w:lineRule="auto"/>
              <w:ind w:firstLine="0"/>
              <w:jc w:val="left"/>
              <w:rPr>
                <w:rFonts w:cs="Courier New"/>
                <w:sz w:val="28"/>
                <w:szCs w:val="28"/>
              </w:rPr>
            </w:pPr>
            <w:r w:rsidRPr="00F65F4A">
              <w:rPr>
                <w:rFonts w:cs="Courier New"/>
                <w:sz w:val="28"/>
                <w:szCs w:val="28"/>
              </w:rPr>
              <w:t xml:space="preserve"> Распоряж</w:t>
            </w:r>
            <w:r w:rsidRPr="00F65F4A">
              <w:rPr>
                <w:rFonts w:cs="Courier New"/>
                <w:sz w:val="28"/>
                <w:szCs w:val="28"/>
              </w:rPr>
              <w:t>е</w:t>
            </w:r>
            <w:r w:rsidRPr="00F65F4A">
              <w:rPr>
                <w:rFonts w:cs="Courier New"/>
                <w:sz w:val="28"/>
                <w:szCs w:val="28"/>
              </w:rPr>
              <w:t>ние  начал</w:t>
            </w:r>
            <w:r w:rsidRPr="00F65F4A">
              <w:rPr>
                <w:rFonts w:cs="Courier New"/>
                <w:sz w:val="28"/>
                <w:szCs w:val="28"/>
              </w:rPr>
              <w:t>ь</w:t>
            </w:r>
            <w:r w:rsidRPr="00F65F4A">
              <w:rPr>
                <w:rFonts w:cs="Courier New"/>
                <w:sz w:val="28"/>
                <w:szCs w:val="28"/>
              </w:rPr>
              <w:t>ника участка  аэрологич</w:t>
            </w:r>
            <w:r w:rsidRPr="00F65F4A">
              <w:rPr>
                <w:rFonts w:cs="Courier New"/>
                <w:sz w:val="28"/>
                <w:szCs w:val="28"/>
              </w:rPr>
              <w:t>е</w:t>
            </w:r>
            <w:r w:rsidRPr="00F65F4A">
              <w:rPr>
                <w:rFonts w:cs="Courier New"/>
                <w:sz w:val="28"/>
                <w:szCs w:val="28"/>
              </w:rPr>
              <w:t>ской безопа</w:t>
            </w:r>
            <w:r w:rsidRPr="00F65F4A">
              <w:rPr>
                <w:rFonts w:cs="Courier New"/>
                <w:sz w:val="28"/>
                <w:szCs w:val="28"/>
              </w:rPr>
              <w:t>с</w:t>
            </w:r>
            <w:r w:rsidRPr="00F65F4A">
              <w:rPr>
                <w:rFonts w:cs="Courier New"/>
                <w:sz w:val="28"/>
                <w:szCs w:val="28"/>
              </w:rPr>
              <w:t xml:space="preserve">ности </w:t>
            </w:r>
          </w:p>
        </w:tc>
        <w:tc>
          <w:tcPr>
            <w:tcW w:w="1638" w:type="dxa"/>
            <w:vMerge w:val="restart"/>
            <w:tcBorders>
              <w:top w:val="single" w:sz="8" w:space="0" w:color="auto"/>
              <w:left w:val="single" w:sz="8" w:space="0" w:color="auto"/>
              <w:bottom w:val="single" w:sz="8" w:space="0" w:color="auto"/>
              <w:right w:val="single" w:sz="8" w:space="0" w:color="auto"/>
            </w:tcBorders>
          </w:tcPr>
          <w:p w:rsidR="00F65F4A" w:rsidRPr="00F65F4A" w:rsidRDefault="00F65F4A" w:rsidP="00F65F4A">
            <w:pPr>
              <w:autoSpaceDE w:val="0"/>
              <w:autoSpaceDN w:val="0"/>
              <w:adjustRightInd w:val="0"/>
              <w:spacing w:after="200" w:line="276" w:lineRule="auto"/>
              <w:ind w:firstLine="0"/>
              <w:jc w:val="left"/>
              <w:rPr>
                <w:rFonts w:cs="Courier New"/>
                <w:sz w:val="28"/>
                <w:szCs w:val="28"/>
              </w:rPr>
            </w:pPr>
            <w:r w:rsidRPr="00F65F4A">
              <w:rPr>
                <w:rFonts w:cs="Courier New"/>
                <w:sz w:val="28"/>
                <w:szCs w:val="28"/>
              </w:rPr>
              <w:t>Замечание техническ</w:t>
            </w:r>
            <w:r w:rsidRPr="00F65F4A">
              <w:rPr>
                <w:rFonts w:cs="Courier New"/>
                <w:sz w:val="28"/>
                <w:szCs w:val="28"/>
              </w:rPr>
              <w:t>о</w:t>
            </w:r>
            <w:r w:rsidRPr="00F65F4A">
              <w:rPr>
                <w:rFonts w:cs="Courier New"/>
                <w:sz w:val="28"/>
                <w:szCs w:val="28"/>
              </w:rPr>
              <w:t>го директ</w:t>
            </w:r>
            <w:r w:rsidRPr="00F65F4A">
              <w:rPr>
                <w:rFonts w:cs="Courier New"/>
                <w:sz w:val="28"/>
                <w:szCs w:val="28"/>
              </w:rPr>
              <w:t>о</w:t>
            </w:r>
            <w:r w:rsidRPr="00F65F4A">
              <w:rPr>
                <w:rFonts w:cs="Courier New"/>
                <w:sz w:val="28"/>
                <w:szCs w:val="28"/>
              </w:rPr>
              <w:t xml:space="preserve">ра (главного </w:t>
            </w:r>
            <w:smartTag w:uri="urn:schemas-microsoft-com:office:smarttags" w:element="PersonName">
              <w:r w:rsidRPr="00F65F4A">
                <w:rPr>
                  <w:rFonts w:cs="Courier New"/>
                  <w:sz w:val="28"/>
                  <w:szCs w:val="28"/>
                </w:rPr>
                <w:t>инженер</w:t>
              </w:r>
            </w:smartTag>
            <w:r w:rsidRPr="00F65F4A">
              <w:rPr>
                <w:rFonts w:cs="Courier New"/>
                <w:sz w:val="28"/>
                <w:szCs w:val="28"/>
              </w:rPr>
              <w:t xml:space="preserve">а шахты)   </w:t>
            </w:r>
          </w:p>
        </w:tc>
      </w:tr>
      <w:tr w:rsidR="00F65F4A" w:rsidRPr="00F65F4A" w:rsidTr="00F65F4A">
        <w:trPr>
          <w:trHeight w:val="800"/>
          <w:tblCellSpacing w:w="5" w:type="nil"/>
        </w:trPr>
        <w:tc>
          <w:tcPr>
            <w:tcW w:w="1404" w:type="dxa"/>
            <w:tcBorders>
              <w:left w:val="single" w:sz="8" w:space="0" w:color="auto"/>
              <w:bottom w:val="single" w:sz="8" w:space="0" w:color="auto"/>
              <w:right w:val="single" w:sz="8" w:space="0" w:color="auto"/>
            </w:tcBorders>
          </w:tcPr>
          <w:p w:rsidR="00F65F4A" w:rsidRPr="00F65F4A" w:rsidRDefault="00F65F4A" w:rsidP="00F65F4A">
            <w:pPr>
              <w:autoSpaceDE w:val="0"/>
              <w:autoSpaceDN w:val="0"/>
              <w:adjustRightInd w:val="0"/>
              <w:spacing w:after="200" w:line="276" w:lineRule="auto"/>
              <w:ind w:firstLine="0"/>
              <w:jc w:val="left"/>
              <w:rPr>
                <w:rFonts w:cs="Courier New"/>
                <w:sz w:val="28"/>
                <w:szCs w:val="28"/>
              </w:rPr>
            </w:pPr>
            <w:r w:rsidRPr="00F65F4A">
              <w:rPr>
                <w:rFonts w:cs="Courier New"/>
                <w:sz w:val="28"/>
                <w:szCs w:val="28"/>
              </w:rPr>
              <w:t xml:space="preserve">установки заслона  </w:t>
            </w:r>
          </w:p>
        </w:tc>
        <w:tc>
          <w:tcPr>
            <w:tcW w:w="1287" w:type="dxa"/>
            <w:tcBorders>
              <w:left w:val="single" w:sz="8" w:space="0" w:color="auto"/>
              <w:bottom w:val="single" w:sz="8" w:space="0" w:color="auto"/>
              <w:right w:val="single" w:sz="8" w:space="0" w:color="auto"/>
            </w:tcBorders>
          </w:tcPr>
          <w:p w:rsidR="00F65F4A" w:rsidRPr="00F65F4A" w:rsidRDefault="00F65F4A" w:rsidP="00F65F4A">
            <w:pPr>
              <w:autoSpaceDE w:val="0"/>
              <w:autoSpaceDN w:val="0"/>
              <w:adjustRightInd w:val="0"/>
              <w:spacing w:after="200" w:line="276" w:lineRule="auto"/>
              <w:ind w:firstLine="0"/>
              <w:jc w:val="left"/>
              <w:rPr>
                <w:rFonts w:cs="Courier New"/>
                <w:sz w:val="28"/>
                <w:szCs w:val="28"/>
              </w:rPr>
            </w:pPr>
            <w:r w:rsidRPr="00F65F4A">
              <w:rPr>
                <w:rFonts w:cs="Courier New"/>
                <w:sz w:val="28"/>
                <w:szCs w:val="28"/>
              </w:rPr>
              <w:t xml:space="preserve"> осмотра </w:t>
            </w:r>
          </w:p>
        </w:tc>
        <w:tc>
          <w:tcPr>
            <w:tcW w:w="1287" w:type="dxa"/>
            <w:vMerge/>
            <w:tcBorders>
              <w:left w:val="single" w:sz="8" w:space="0" w:color="auto"/>
              <w:bottom w:val="single" w:sz="8" w:space="0" w:color="auto"/>
              <w:right w:val="single" w:sz="8" w:space="0" w:color="auto"/>
            </w:tcBorders>
          </w:tcPr>
          <w:p w:rsidR="00F65F4A" w:rsidRPr="00F65F4A" w:rsidRDefault="00F65F4A" w:rsidP="00F65F4A">
            <w:pPr>
              <w:autoSpaceDE w:val="0"/>
              <w:autoSpaceDN w:val="0"/>
              <w:adjustRightInd w:val="0"/>
              <w:spacing w:after="200" w:line="276" w:lineRule="auto"/>
              <w:ind w:firstLine="0"/>
              <w:jc w:val="left"/>
              <w:rPr>
                <w:rFonts w:cs="Courier New"/>
                <w:sz w:val="28"/>
                <w:szCs w:val="28"/>
              </w:rPr>
            </w:pPr>
          </w:p>
        </w:tc>
        <w:tc>
          <w:tcPr>
            <w:tcW w:w="1872" w:type="dxa"/>
            <w:vMerge/>
            <w:tcBorders>
              <w:left w:val="single" w:sz="8" w:space="0" w:color="auto"/>
              <w:bottom w:val="single" w:sz="8" w:space="0" w:color="auto"/>
              <w:right w:val="single" w:sz="8" w:space="0" w:color="auto"/>
            </w:tcBorders>
          </w:tcPr>
          <w:p w:rsidR="00F65F4A" w:rsidRPr="00F65F4A" w:rsidRDefault="00F65F4A" w:rsidP="00F65F4A">
            <w:pPr>
              <w:autoSpaceDE w:val="0"/>
              <w:autoSpaceDN w:val="0"/>
              <w:adjustRightInd w:val="0"/>
              <w:spacing w:after="200" w:line="276" w:lineRule="auto"/>
              <w:ind w:firstLine="0"/>
              <w:jc w:val="left"/>
              <w:rPr>
                <w:rFonts w:cs="Courier New"/>
                <w:sz w:val="28"/>
                <w:szCs w:val="28"/>
              </w:rPr>
            </w:pPr>
          </w:p>
        </w:tc>
        <w:tc>
          <w:tcPr>
            <w:tcW w:w="1872" w:type="dxa"/>
            <w:vMerge/>
            <w:tcBorders>
              <w:left w:val="single" w:sz="8" w:space="0" w:color="auto"/>
              <w:bottom w:val="single" w:sz="8" w:space="0" w:color="auto"/>
              <w:right w:val="single" w:sz="8" w:space="0" w:color="auto"/>
            </w:tcBorders>
          </w:tcPr>
          <w:p w:rsidR="00F65F4A" w:rsidRPr="00F65F4A" w:rsidRDefault="00F65F4A" w:rsidP="00F65F4A">
            <w:pPr>
              <w:autoSpaceDE w:val="0"/>
              <w:autoSpaceDN w:val="0"/>
              <w:adjustRightInd w:val="0"/>
              <w:spacing w:after="200" w:line="276" w:lineRule="auto"/>
              <w:ind w:firstLine="0"/>
              <w:jc w:val="left"/>
              <w:rPr>
                <w:rFonts w:cs="Courier New"/>
                <w:sz w:val="28"/>
                <w:szCs w:val="28"/>
              </w:rPr>
            </w:pPr>
          </w:p>
        </w:tc>
        <w:tc>
          <w:tcPr>
            <w:tcW w:w="1638" w:type="dxa"/>
            <w:vMerge/>
            <w:tcBorders>
              <w:left w:val="single" w:sz="8" w:space="0" w:color="auto"/>
              <w:bottom w:val="single" w:sz="8" w:space="0" w:color="auto"/>
              <w:right w:val="single" w:sz="8" w:space="0" w:color="auto"/>
            </w:tcBorders>
          </w:tcPr>
          <w:p w:rsidR="00F65F4A" w:rsidRPr="00F65F4A" w:rsidRDefault="00F65F4A" w:rsidP="00F65F4A">
            <w:pPr>
              <w:autoSpaceDE w:val="0"/>
              <w:autoSpaceDN w:val="0"/>
              <w:adjustRightInd w:val="0"/>
              <w:spacing w:after="200" w:line="276" w:lineRule="auto"/>
              <w:ind w:firstLine="0"/>
              <w:jc w:val="left"/>
              <w:rPr>
                <w:rFonts w:cs="Courier New"/>
                <w:sz w:val="28"/>
                <w:szCs w:val="28"/>
              </w:rPr>
            </w:pPr>
          </w:p>
        </w:tc>
      </w:tr>
      <w:tr w:rsidR="00F65F4A" w:rsidRPr="00F65F4A" w:rsidTr="00F65F4A">
        <w:trPr>
          <w:tblCellSpacing w:w="5" w:type="nil"/>
        </w:trPr>
        <w:tc>
          <w:tcPr>
            <w:tcW w:w="1404" w:type="dxa"/>
            <w:tcBorders>
              <w:left w:val="single" w:sz="8" w:space="0" w:color="auto"/>
              <w:bottom w:val="single" w:sz="8" w:space="0" w:color="auto"/>
              <w:right w:val="single" w:sz="8" w:space="0" w:color="auto"/>
            </w:tcBorders>
          </w:tcPr>
          <w:p w:rsidR="00F65F4A" w:rsidRPr="00F65F4A" w:rsidRDefault="00F65F4A" w:rsidP="00F65F4A">
            <w:pPr>
              <w:autoSpaceDE w:val="0"/>
              <w:autoSpaceDN w:val="0"/>
              <w:adjustRightInd w:val="0"/>
              <w:spacing w:after="200" w:line="276" w:lineRule="auto"/>
              <w:ind w:firstLine="0"/>
              <w:jc w:val="left"/>
              <w:rPr>
                <w:rFonts w:cs="Courier New"/>
                <w:sz w:val="28"/>
                <w:szCs w:val="28"/>
              </w:rPr>
            </w:pPr>
            <w:r w:rsidRPr="00F65F4A">
              <w:rPr>
                <w:rFonts w:cs="Courier New"/>
                <w:sz w:val="28"/>
                <w:szCs w:val="28"/>
              </w:rPr>
              <w:t xml:space="preserve">    1     </w:t>
            </w:r>
          </w:p>
        </w:tc>
        <w:tc>
          <w:tcPr>
            <w:tcW w:w="1287" w:type="dxa"/>
            <w:tcBorders>
              <w:left w:val="single" w:sz="8" w:space="0" w:color="auto"/>
              <w:bottom w:val="single" w:sz="8" w:space="0" w:color="auto"/>
              <w:right w:val="single" w:sz="8" w:space="0" w:color="auto"/>
            </w:tcBorders>
          </w:tcPr>
          <w:p w:rsidR="00F65F4A" w:rsidRPr="00F65F4A" w:rsidRDefault="00F65F4A" w:rsidP="00F65F4A">
            <w:pPr>
              <w:autoSpaceDE w:val="0"/>
              <w:autoSpaceDN w:val="0"/>
              <w:adjustRightInd w:val="0"/>
              <w:spacing w:after="200" w:line="276" w:lineRule="auto"/>
              <w:ind w:firstLine="0"/>
              <w:jc w:val="left"/>
              <w:rPr>
                <w:rFonts w:cs="Courier New"/>
                <w:sz w:val="28"/>
                <w:szCs w:val="28"/>
              </w:rPr>
            </w:pPr>
            <w:r w:rsidRPr="00F65F4A">
              <w:rPr>
                <w:rFonts w:cs="Courier New"/>
                <w:sz w:val="28"/>
                <w:szCs w:val="28"/>
              </w:rPr>
              <w:t xml:space="preserve">    2    </w:t>
            </w:r>
          </w:p>
        </w:tc>
        <w:tc>
          <w:tcPr>
            <w:tcW w:w="1287" w:type="dxa"/>
            <w:tcBorders>
              <w:left w:val="single" w:sz="8" w:space="0" w:color="auto"/>
              <w:bottom w:val="single" w:sz="8" w:space="0" w:color="auto"/>
              <w:right w:val="single" w:sz="8" w:space="0" w:color="auto"/>
            </w:tcBorders>
          </w:tcPr>
          <w:p w:rsidR="00F65F4A" w:rsidRPr="00F65F4A" w:rsidRDefault="00F65F4A" w:rsidP="00F65F4A">
            <w:pPr>
              <w:autoSpaceDE w:val="0"/>
              <w:autoSpaceDN w:val="0"/>
              <w:adjustRightInd w:val="0"/>
              <w:spacing w:after="200" w:line="276" w:lineRule="auto"/>
              <w:ind w:firstLine="0"/>
              <w:jc w:val="left"/>
              <w:rPr>
                <w:rFonts w:cs="Courier New"/>
                <w:sz w:val="28"/>
                <w:szCs w:val="28"/>
              </w:rPr>
            </w:pPr>
            <w:r w:rsidRPr="00F65F4A">
              <w:rPr>
                <w:rFonts w:cs="Courier New"/>
                <w:sz w:val="28"/>
                <w:szCs w:val="28"/>
              </w:rPr>
              <w:t xml:space="preserve">    3    </w:t>
            </w:r>
          </w:p>
        </w:tc>
        <w:tc>
          <w:tcPr>
            <w:tcW w:w="1872" w:type="dxa"/>
            <w:tcBorders>
              <w:left w:val="single" w:sz="8" w:space="0" w:color="auto"/>
              <w:bottom w:val="single" w:sz="8" w:space="0" w:color="auto"/>
              <w:right w:val="single" w:sz="8" w:space="0" w:color="auto"/>
            </w:tcBorders>
          </w:tcPr>
          <w:p w:rsidR="00F65F4A" w:rsidRPr="00F65F4A" w:rsidRDefault="00F65F4A" w:rsidP="00F65F4A">
            <w:pPr>
              <w:autoSpaceDE w:val="0"/>
              <w:autoSpaceDN w:val="0"/>
              <w:adjustRightInd w:val="0"/>
              <w:spacing w:after="200" w:line="276" w:lineRule="auto"/>
              <w:ind w:firstLine="0"/>
              <w:jc w:val="left"/>
              <w:rPr>
                <w:rFonts w:cs="Courier New"/>
                <w:sz w:val="28"/>
                <w:szCs w:val="28"/>
              </w:rPr>
            </w:pPr>
            <w:r w:rsidRPr="00F65F4A">
              <w:rPr>
                <w:rFonts w:cs="Courier New"/>
                <w:sz w:val="28"/>
                <w:szCs w:val="28"/>
              </w:rPr>
              <w:t xml:space="preserve">       4      </w:t>
            </w:r>
          </w:p>
        </w:tc>
        <w:tc>
          <w:tcPr>
            <w:tcW w:w="1872" w:type="dxa"/>
            <w:tcBorders>
              <w:left w:val="single" w:sz="8" w:space="0" w:color="auto"/>
              <w:bottom w:val="single" w:sz="8" w:space="0" w:color="auto"/>
              <w:right w:val="single" w:sz="8" w:space="0" w:color="auto"/>
            </w:tcBorders>
          </w:tcPr>
          <w:p w:rsidR="00F65F4A" w:rsidRPr="00F65F4A" w:rsidRDefault="00F65F4A" w:rsidP="00F65F4A">
            <w:pPr>
              <w:autoSpaceDE w:val="0"/>
              <w:autoSpaceDN w:val="0"/>
              <w:adjustRightInd w:val="0"/>
              <w:spacing w:after="200" w:line="276" w:lineRule="auto"/>
              <w:ind w:firstLine="0"/>
              <w:jc w:val="left"/>
              <w:rPr>
                <w:rFonts w:cs="Courier New"/>
                <w:sz w:val="28"/>
                <w:szCs w:val="28"/>
              </w:rPr>
            </w:pPr>
            <w:r w:rsidRPr="00F65F4A">
              <w:rPr>
                <w:rFonts w:cs="Courier New"/>
                <w:sz w:val="28"/>
                <w:szCs w:val="28"/>
              </w:rPr>
              <w:t xml:space="preserve">      5       </w:t>
            </w:r>
          </w:p>
        </w:tc>
        <w:tc>
          <w:tcPr>
            <w:tcW w:w="1638" w:type="dxa"/>
            <w:tcBorders>
              <w:left w:val="single" w:sz="8" w:space="0" w:color="auto"/>
              <w:bottom w:val="single" w:sz="8" w:space="0" w:color="auto"/>
              <w:right w:val="single" w:sz="8" w:space="0" w:color="auto"/>
            </w:tcBorders>
          </w:tcPr>
          <w:p w:rsidR="00F65F4A" w:rsidRPr="00F65F4A" w:rsidRDefault="00F65F4A" w:rsidP="00F65F4A">
            <w:pPr>
              <w:autoSpaceDE w:val="0"/>
              <w:autoSpaceDN w:val="0"/>
              <w:adjustRightInd w:val="0"/>
              <w:spacing w:after="200" w:line="276" w:lineRule="auto"/>
              <w:ind w:firstLine="0"/>
              <w:jc w:val="left"/>
              <w:rPr>
                <w:rFonts w:cs="Courier New"/>
                <w:sz w:val="28"/>
                <w:szCs w:val="28"/>
              </w:rPr>
            </w:pPr>
            <w:r w:rsidRPr="00F65F4A">
              <w:rPr>
                <w:rFonts w:cs="Courier New"/>
                <w:sz w:val="28"/>
                <w:szCs w:val="28"/>
              </w:rPr>
              <w:t xml:space="preserve">      6     </w:t>
            </w:r>
          </w:p>
        </w:tc>
      </w:tr>
    </w:tbl>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rPr>
          <w:rFonts w:cs="Arial"/>
          <w:sz w:val="28"/>
          <w:szCs w:val="28"/>
        </w:rPr>
      </w:pPr>
    </w:p>
    <w:p w:rsidR="00F65F4A" w:rsidRDefault="00F65F4A" w:rsidP="00F65F4A">
      <w:pPr>
        <w:autoSpaceDE w:val="0"/>
        <w:autoSpaceDN w:val="0"/>
        <w:adjustRightInd w:val="0"/>
        <w:ind w:firstLine="0"/>
        <w:rPr>
          <w:rFonts w:cs="Arial"/>
          <w:sz w:val="28"/>
          <w:szCs w:val="28"/>
        </w:rPr>
      </w:pPr>
    </w:p>
    <w:p w:rsidR="0086531C" w:rsidRDefault="0086531C" w:rsidP="00F65F4A">
      <w:pPr>
        <w:autoSpaceDE w:val="0"/>
        <w:autoSpaceDN w:val="0"/>
        <w:adjustRightInd w:val="0"/>
        <w:ind w:firstLine="0"/>
        <w:rPr>
          <w:rFonts w:cs="Arial"/>
          <w:sz w:val="28"/>
          <w:szCs w:val="28"/>
        </w:rPr>
      </w:pPr>
    </w:p>
    <w:p w:rsidR="0086531C" w:rsidRDefault="0086531C" w:rsidP="00F65F4A">
      <w:pPr>
        <w:autoSpaceDE w:val="0"/>
        <w:autoSpaceDN w:val="0"/>
        <w:adjustRightInd w:val="0"/>
        <w:ind w:firstLine="0"/>
        <w:rPr>
          <w:rFonts w:cs="Arial"/>
          <w:sz w:val="28"/>
          <w:szCs w:val="28"/>
        </w:rPr>
      </w:pPr>
    </w:p>
    <w:p w:rsidR="0086531C" w:rsidRPr="00F65F4A" w:rsidRDefault="0086531C"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rPr>
          <w:rFonts w:cs="Arial"/>
          <w:sz w:val="28"/>
          <w:szCs w:val="28"/>
        </w:rPr>
      </w:pPr>
    </w:p>
    <w:p w:rsidR="00EE6EA5" w:rsidRDefault="00EE6EA5">
      <w:pPr>
        <w:widowControl/>
        <w:spacing w:after="160" w:line="259" w:lineRule="auto"/>
        <w:ind w:firstLine="0"/>
        <w:jc w:val="left"/>
        <w:rPr>
          <w:rFonts w:cs="Arial"/>
          <w:sz w:val="28"/>
          <w:szCs w:val="28"/>
        </w:rPr>
      </w:pPr>
      <w:bookmarkStart w:id="104" w:name="Par817"/>
      <w:bookmarkEnd w:id="104"/>
      <w:r>
        <w:rPr>
          <w:rFonts w:cs="Arial"/>
          <w:sz w:val="28"/>
          <w:szCs w:val="28"/>
        </w:rPr>
        <w:br w:type="page"/>
      </w:r>
    </w:p>
    <w:p w:rsidR="00F65F4A" w:rsidRPr="00F65F4A" w:rsidRDefault="00F65F4A" w:rsidP="00F65F4A">
      <w:pPr>
        <w:autoSpaceDE w:val="0"/>
        <w:autoSpaceDN w:val="0"/>
        <w:adjustRightInd w:val="0"/>
        <w:ind w:firstLine="0"/>
        <w:jc w:val="right"/>
        <w:outlineLvl w:val="2"/>
        <w:rPr>
          <w:rFonts w:cs="Arial"/>
          <w:sz w:val="28"/>
          <w:szCs w:val="28"/>
        </w:rPr>
      </w:pPr>
      <w:r w:rsidRPr="00F65F4A">
        <w:rPr>
          <w:rFonts w:cs="Arial"/>
          <w:sz w:val="28"/>
          <w:szCs w:val="28"/>
        </w:rPr>
        <w:lastRenderedPageBreak/>
        <w:t>(рекомендуемый образец)</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Courier New"/>
          <w:sz w:val="28"/>
          <w:szCs w:val="28"/>
        </w:rPr>
      </w:pPr>
      <w:r w:rsidRPr="00F65F4A">
        <w:rPr>
          <w:rFonts w:cs="Courier New"/>
          <w:sz w:val="28"/>
          <w:szCs w:val="28"/>
        </w:rPr>
        <w:t>АНШЛАГ</w:t>
      </w:r>
    </w:p>
    <w:p w:rsidR="00F65F4A" w:rsidRPr="00F65F4A" w:rsidRDefault="00F65F4A" w:rsidP="00F65F4A">
      <w:pPr>
        <w:autoSpaceDE w:val="0"/>
        <w:autoSpaceDN w:val="0"/>
        <w:adjustRightInd w:val="0"/>
        <w:ind w:firstLine="0"/>
        <w:jc w:val="center"/>
        <w:rPr>
          <w:rFonts w:cs="Courier New"/>
          <w:sz w:val="28"/>
          <w:szCs w:val="28"/>
        </w:rPr>
      </w:pPr>
      <w:r w:rsidRPr="00F65F4A">
        <w:rPr>
          <w:rFonts w:cs="Courier New"/>
          <w:sz w:val="28"/>
          <w:szCs w:val="28"/>
        </w:rPr>
        <w:t>пассивного взрыволокализующего заслона</w:t>
      </w:r>
    </w:p>
    <w:p w:rsidR="00F65F4A" w:rsidRPr="00F65F4A" w:rsidRDefault="00F65F4A" w:rsidP="00F65F4A">
      <w:pPr>
        <w:autoSpaceDE w:val="0"/>
        <w:autoSpaceDN w:val="0"/>
        <w:adjustRightInd w:val="0"/>
        <w:ind w:firstLine="0"/>
        <w:jc w:val="left"/>
        <w:rPr>
          <w:rFonts w:cs="Courier New"/>
          <w:sz w:val="28"/>
          <w:szCs w:val="28"/>
        </w:rPr>
      </w:pP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Пассивный взрыволокализующий заслон N __________________________.</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Тип заслона ______________________________________________________________.</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                               (сланцевый, водяной)</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Горная выработка _______________________________________, сечение _____ м</w:t>
      </w:r>
      <w:proofErr w:type="gramStart"/>
      <w:r w:rsidRPr="00EE6EA5">
        <w:rPr>
          <w:rFonts w:cs="Courier New"/>
          <w:sz w:val="28"/>
          <w:szCs w:val="28"/>
          <w:vertAlign w:val="superscript"/>
        </w:rPr>
        <w:t>2</w:t>
      </w:r>
      <w:proofErr w:type="gramEnd"/>
      <w:r w:rsidRPr="00F65F4A">
        <w:rPr>
          <w:rFonts w:cs="Courier New"/>
          <w:sz w:val="28"/>
          <w:szCs w:val="28"/>
        </w:rPr>
        <w:t>.</w:t>
      </w:r>
    </w:p>
    <w:p w:rsidR="00F65F4A" w:rsidRPr="00F65F4A" w:rsidRDefault="00F65F4A" w:rsidP="00A05AA3">
      <w:pPr>
        <w:autoSpaceDE w:val="0"/>
        <w:autoSpaceDN w:val="0"/>
        <w:adjustRightInd w:val="0"/>
        <w:spacing w:before="60"/>
        <w:ind w:firstLine="0"/>
        <w:jc w:val="left"/>
        <w:rPr>
          <w:rFonts w:cs="Courier New"/>
          <w:sz w:val="28"/>
          <w:szCs w:val="28"/>
        </w:rPr>
      </w:pPr>
      <w:r w:rsidRPr="00F65F4A">
        <w:rPr>
          <w:rFonts w:cs="Courier New"/>
          <w:sz w:val="28"/>
          <w:szCs w:val="28"/>
        </w:rPr>
        <w:t xml:space="preserve">Количество инертной пыли (воды) ________ </w:t>
      </w:r>
      <w:proofErr w:type="gramStart"/>
      <w:r w:rsidRPr="00F65F4A">
        <w:rPr>
          <w:rFonts w:cs="Courier New"/>
          <w:sz w:val="28"/>
          <w:szCs w:val="28"/>
        </w:rPr>
        <w:t>кг</w:t>
      </w:r>
      <w:proofErr w:type="gramEnd"/>
      <w:r w:rsidRPr="00F65F4A">
        <w:rPr>
          <w:rFonts w:cs="Courier New"/>
          <w:sz w:val="28"/>
          <w:szCs w:val="28"/>
        </w:rPr>
        <w:t xml:space="preserve"> (л).</w:t>
      </w:r>
    </w:p>
    <w:p w:rsidR="00F65F4A" w:rsidRPr="00F65F4A" w:rsidRDefault="00F65F4A" w:rsidP="00A05AA3">
      <w:pPr>
        <w:autoSpaceDE w:val="0"/>
        <w:autoSpaceDN w:val="0"/>
        <w:adjustRightInd w:val="0"/>
        <w:spacing w:before="60"/>
        <w:ind w:firstLine="0"/>
        <w:jc w:val="left"/>
        <w:rPr>
          <w:rFonts w:cs="Courier New"/>
          <w:sz w:val="28"/>
          <w:szCs w:val="28"/>
        </w:rPr>
      </w:pPr>
      <w:r w:rsidRPr="00F65F4A">
        <w:rPr>
          <w:rFonts w:cs="Courier New"/>
          <w:sz w:val="28"/>
          <w:szCs w:val="28"/>
        </w:rPr>
        <w:t>Число полок (пластмассовых сосудов, водяных карманов) __________ шт.</w:t>
      </w:r>
    </w:p>
    <w:p w:rsidR="00F65F4A" w:rsidRPr="00F65F4A" w:rsidRDefault="00F65F4A" w:rsidP="00A05AA3">
      <w:pPr>
        <w:autoSpaceDE w:val="0"/>
        <w:autoSpaceDN w:val="0"/>
        <w:adjustRightInd w:val="0"/>
        <w:spacing w:before="60"/>
        <w:ind w:firstLine="0"/>
        <w:jc w:val="left"/>
        <w:rPr>
          <w:rFonts w:cs="Courier New"/>
          <w:sz w:val="28"/>
          <w:szCs w:val="28"/>
        </w:rPr>
      </w:pPr>
      <w:r w:rsidRPr="00F65F4A">
        <w:rPr>
          <w:rFonts w:cs="Courier New"/>
          <w:sz w:val="28"/>
          <w:szCs w:val="28"/>
        </w:rPr>
        <w:t xml:space="preserve">Емкость полки (пластмассового сосуда, водяного кармана) ________ </w:t>
      </w:r>
      <w:proofErr w:type="gramStart"/>
      <w:r w:rsidRPr="00F65F4A">
        <w:rPr>
          <w:rFonts w:cs="Courier New"/>
          <w:sz w:val="28"/>
          <w:szCs w:val="28"/>
        </w:rPr>
        <w:t>кг</w:t>
      </w:r>
      <w:proofErr w:type="gramEnd"/>
      <w:r w:rsidRPr="00F65F4A">
        <w:rPr>
          <w:rFonts w:cs="Courier New"/>
          <w:sz w:val="28"/>
          <w:szCs w:val="28"/>
        </w:rPr>
        <w:t xml:space="preserve"> (л).</w:t>
      </w:r>
    </w:p>
    <w:p w:rsidR="00F65F4A" w:rsidRPr="00F65F4A" w:rsidRDefault="00F65F4A" w:rsidP="00A05AA3">
      <w:pPr>
        <w:autoSpaceDE w:val="0"/>
        <w:autoSpaceDN w:val="0"/>
        <w:adjustRightInd w:val="0"/>
        <w:spacing w:before="60"/>
        <w:ind w:firstLine="0"/>
        <w:jc w:val="left"/>
        <w:rPr>
          <w:rFonts w:cs="Courier New"/>
          <w:sz w:val="28"/>
          <w:szCs w:val="28"/>
        </w:rPr>
      </w:pPr>
      <w:r w:rsidRPr="00F65F4A">
        <w:rPr>
          <w:rFonts w:cs="Courier New"/>
          <w:sz w:val="28"/>
          <w:szCs w:val="28"/>
        </w:rPr>
        <w:t>Дата загрузки инертной пылью или заливки водой заслона _____________.</w:t>
      </w:r>
    </w:p>
    <w:p w:rsidR="00F65F4A" w:rsidRPr="00F65F4A" w:rsidRDefault="00F65F4A" w:rsidP="00F65F4A">
      <w:pPr>
        <w:autoSpaceDE w:val="0"/>
        <w:autoSpaceDN w:val="0"/>
        <w:adjustRightInd w:val="0"/>
        <w:ind w:firstLine="0"/>
        <w:jc w:val="left"/>
        <w:rPr>
          <w:rFonts w:cs="Courier New"/>
          <w:sz w:val="28"/>
          <w:szCs w:val="28"/>
        </w:rPr>
      </w:pP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Дата осмотра заслона _____________.</w:t>
      </w:r>
    </w:p>
    <w:p w:rsidR="00F65F4A" w:rsidRPr="00F65F4A" w:rsidRDefault="00F65F4A" w:rsidP="00F65F4A">
      <w:pPr>
        <w:autoSpaceDE w:val="0"/>
        <w:autoSpaceDN w:val="0"/>
        <w:adjustRightInd w:val="0"/>
        <w:ind w:firstLine="0"/>
        <w:jc w:val="left"/>
        <w:rPr>
          <w:rFonts w:cs="Courier New"/>
          <w:sz w:val="28"/>
          <w:szCs w:val="28"/>
        </w:rPr>
      </w:pP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Ф.И.О. и подпись </w:t>
      </w:r>
      <w:proofErr w:type="gramStart"/>
      <w:r w:rsidRPr="00F65F4A">
        <w:rPr>
          <w:rFonts w:cs="Courier New"/>
          <w:sz w:val="28"/>
          <w:szCs w:val="28"/>
        </w:rPr>
        <w:t>проверяющего</w:t>
      </w:r>
      <w:proofErr w:type="gramEnd"/>
      <w:r w:rsidRPr="00F65F4A">
        <w:rPr>
          <w:rFonts w:cs="Courier New"/>
          <w:sz w:val="28"/>
          <w:szCs w:val="28"/>
        </w:rPr>
        <w:t xml:space="preserve"> ____________________________________</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right"/>
        <w:outlineLvl w:val="2"/>
        <w:rPr>
          <w:rFonts w:cs="Arial"/>
          <w:sz w:val="28"/>
          <w:szCs w:val="28"/>
        </w:rPr>
      </w:pPr>
      <w:bookmarkStart w:id="105" w:name="Par837"/>
      <w:bookmarkEnd w:id="105"/>
    </w:p>
    <w:p w:rsidR="00F65F4A" w:rsidRPr="00F65F4A" w:rsidRDefault="00F65F4A" w:rsidP="00F65F4A">
      <w:pPr>
        <w:autoSpaceDE w:val="0"/>
        <w:autoSpaceDN w:val="0"/>
        <w:adjustRightInd w:val="0"/>
        <w:ind w:firstLine="0"/>
        <w:jc w:val="right"/>
        <w:outlineLvl w:val="2"/>
        <w:rPr>
          <w:rFonts w:cs="Arial"/>
          <w:sz w:val="28"/>
          <w:szCs w:val="28"/>
        </w:rPr>
      </w:pPr>
    </w:p>
    <w:p w:rsidR="00F65F4A" w:rsidRPr="00F65F4A" w:rsidRDefault="00F65F4A" w:rsidP="00F65F4A">
      <w:pPr>
        <w:autoSpaceDE w:val="0"/>
        <w:autoSpaceDN w:val="0"/>
        <w:adjustRightInd w:val="0"/>
        <w:ind w:firstLine="0"/>
        <w:jc w:val="right"/>
        <w:outlineLvl w:val="2"/>
        <w:rPr>
          <w:rFonts w:cs="Arial"/>
          <w:sz w:val="28"/>
          <w:szCs w:val="28"/>
        </w:rPr>
      </w:pPr>
    </w:p>
    <w:p w:rsidR="00F65F4A" w:rsidRPr="00F65F4A" w:rsidRDefault="00F65F4A" w:rsidP="00F65F4A">
      <w:pPr>
        <w:autoSpaceDE w:val="0"/>
        <w:autoSpaceDN w:val="0"/>
        <w:adjustRightInd w:val="0"/>
        <w:ind w:firstLine="0"/>
        <w:jc w:val="right"/>
        <w:outlineLvl w:val="2"/>
        <w:rPr>
          <w:rFonts w:cs="Arial"/>
          <w:sz w:val="28"/>
          <w:szCs w:val="28"/>
        </w:rPr>
      </w:pPr>
    </w:p>
    <w:p w:rsidR="00F65F4A" w:rsidRPr="00F65F4A" w:rsidRDefault="00F65F4A" w:rsidP="00F65F4A">
      <w:pPr>
        <w:autoSpaceDE w:val="0"/>
        <w:autoSpaceDN w:val="0"/>
        <w:adjustRightInd w:val="0"/>
        <w:ind w:firstLine="0"/>
        <w:jc w:val="right"/>
        <w:outlineLvl w:val="2"/>
        <w:rPr>
          <w:rFonts w:cs="Arial"/>
          <w:sz w:val="28"/>
          <w:szCs w:val="28"/>
        </w:rPr>
      </w:pPr>
    </w:p>
    <w:p w:rsidR="00F65F4A" w:rsidRPr="00F65F4A" w:rsidRDefault="00F65F4A" w:rsidP="00F65F4A">
      <w:pPr>
        <w:autoSpaceDE w:val="0"/>
        <w:autoSpaceDN w:val="0"/>
        <w:adjustRightInd w:val="0"/>
        <w:ind w:firstLine="0"/>
        <w:jc w:val="right"/>
        <w:outlineLvl w:val="2"/>
        <w:rPr>
          <w:rFonts w:cs="Arial"/>
          <w:sz w:val="28"/>
          <w:szCs w:val="28"/>
        </w:rPr>
      </w:pPr>
    </w:p>
    <w:p w:rsidR="00F65F4A" w:rsidRPr="00F65F4A" w:rsidRDefault="00F65F4A" w:rsidP="00F65F4A">
      <w:pPr>
        <w:autoSpaceDE w:val="0"/>
        <w:autoSpaceDN w:val="0"/>
        <w:adjustRightInd w:val="0"/>
        <w:ind w:firstLine="0"/>
        <w:jc w:val="right"/>
        <w:outlineLvl w:val="2"/>
        <w:rPr>
          <w:rFonts w:cs="Arial"/>
          <w:sz w:val="28"/>
          <w:szCs w:val="28"/>
        </w:rPr>
      </w:pPr>
    </w:p>
    <w:p w:rsidR="00F65F4A" w:rsidRPr="00F65F4A" w:rsidRDefault="00F65F4A" w:rsidP="00F65F4A">
      <w:pPr>
        <w:autoSpaceDE w:val="0"/>
        <w:autoSpaceDN w:val="0"/>
        <w:adjustRightInd w:val="0"/>
        <w:ind w:firstLine="0"/>
        <w:jc w:val="right"/>
        <w:outlineLvl w:val="2"/>
        <w:rPr>
          <w:rFonts w:cs="Arial"/>
          <w:sz w:val="28"/>
          <w:szCs w:val="28"/>
        </w:rPr>
      </w:pPr>
    </w:p>
    <w:p w:rsidR="00F65F4A" w:rsidRPr="00F65F4A" w:rsidRDefault="00F65F4A" w:rsidP="00F65F4A">
      <w:pPr>
        <w:autoSpaceDE w:val="0"/>
        <w:autoSpaceDN w:val="0"/>
        <w:adjustRightInd w:val="0"/>
        <w:ind w:firstLine="0"/>
        <w:jc w:val="right"/>
        <w:outlineLvl w:val="2"/>
        <w:rPr>
          <w:rFonts w:cs="Arial"/>
          <w:sz w:val="28"/>
          <w:szCs w:val="28"/>
        </w:rPr>
      </w:pPr>
    </w:p>
    <w:p w:rsidR="00F65F4A" w:rsidRPr="00F65F4A" w:rsidRDefault="00F65F4A" w:rsidP="00F65F4A">
      <w:pPr>
        <w:autoSpaceDE w:val="0"/>
        <w:autoSpaceDN w:val="0"/>
        <w:adjustRightInd w:val="0"/>
        <w:ind w:firstLine="0"/>
        <w:jc w:val="right"/>
        <w:outlineLvl w:val="2"/>
        <w:rPr>
          <w:rFonts w:cs="Arial"/>
          <w:sz w:val="28"/>
          <w:szCs w:val="28"/>
        </w:rPr>
      </w:pPr>
    </w:p>
    <w:p w:rsidR="00F65F4A" w:rsidRPr="00F65F4A" w:rsidRDefault="00F65F4A" w:rsidP="00F65F4A">
      <w:pPr>
        <w:autoSpaceDE w:val="0"/>
        <w:autoSpaceDN w:val="0"/>
        <w:adjustRightInd w:val="0"/>
        <w:ind w:firstLine="0"/>
        <w:jc w:val="right"/>
        <w:outlineLvl w:val="2"/>
        <w:rPr>
          <w:rFonts w:cs="Arial"/>
          <w:sz w:val="28"/>
          <w:szCs w:val="28"/>
        </w:rPr>
      </w:pPr>
    </w:p>
    <w:p w:rsidR="00F65F4A" w:rsidRPr="00F65F4A" w:rsidRDefault="00F65F4A" w:rsidP="00F65F4A">
      <w:pPr>
        <w:autoSpaceDE w:val="0"/>
        <w:autoSpaceDN w:val="0"/>
        <w:adjustRightInd w:val="0"/>
        <w:ind w:firstLine="0"/>
        <w:jc w:val="right"/>
        <w:outlineLvl w:val="2"/>
        <w:rPr>
          <w:rFonts w:cs="Arial"/>
          <w:sz w:val="28"/>
          <w:szCs w:val="28"/>
        </w:rPr>
      </w:pPr>
    </w:p>
    <w:p w:rsidR="00F65F4A" w:rsidRPr="00F65F4A" w:rsidRDefault="00F65F4A" w:rsidP="00A05AA3">
      <w:pPr>
        <w:autoSpaceDE w:val="0"/>
        <w:autoSpaceDN w:val="0"/>
        <w:adjustRightInd w:val="0"/>
        <w:ind w:firstLine="0"/>
        <w:jc w:val="left"/>
        <w:outlineLvl w:val="2"/>
        <w:rPr>
          <w:rFonts w:cs="Arial"/>
          <w:sz w:val="28"/>
          <w:szCs w:val="28"/>
        </w:rPr>
      </w:pPr>
    </w:p>
    <w:p w:rsidR="00F65F4A" w:rsidRPr="00F65F4A" w:rsidRDefault="00F65F4A" w:rsidP="00A05AA3">
      <w:pPr>
        <w:autoSpaceDE w:val="0"/>
        <w:autoSpaceDN w:val="0"/>
        <w:adjustRightInd w:val="0"/>
        <w:ind w:firstLine="0"/>
        <w:jc w:val="left"/>
        <w:outlineLvl w:val="2"/>
        <w:rPr>
          <w:rFonts w:cs="Arial"/>
          <w:sz w:val="28"/>
          <w:szCs w:val="28"/>
        </w:rPr>
      </w:pPr>
    </w:p>
    <w:p w:rsidR="00F65F4A" w:rsidRDefault="00F65F4A" w:rsidP="00A05AA3">
      <w:pPr>
        <w:autoSpaceDE w:val="0"/>
        <w:autoSpaceDN w:val="0"/>
        <w:adjustRightInd w:val="0"/>
        <w:ind w:firstLine="0"/>
        <w:jc w:val="left"/>
        <w:outlineLvl w:val="2"/>
        <w:rPr>
          <w:rFonts w:cs="Arial"/>
          <w:sz w:val="28"/>
          <w:szCs w:val="28"/>
        </w:rPr>
      </w:pPr>
    </w:p>
    <w:p w:rsidR="0086531C" w:rsidRPr="00F65F4A" w:rsidRDefault="0086531C" w:rsidP="00A05AA3">
      <w:pPr>
        <w:autoSpaceDE w:val="0"/>
        <w:autoSpaceDN w:val="0"/>
        <w:adjustRightInd w:val="0"/>
        <w:ind w:firstLine="0"/>
        <w:jc w:val="left"/>
        <w:outlineLvl w:val="2"/>
        <w:rPr>
          <w:rFonts w:cs="Arial"/>
          <w:sz w:val="28"/>
          <w:szCs w:val="28"/>
        </w:rPr>
      </w:pPr>
    </w:p>
    <w:p w:rsidR="00EE6EA5" w:rsidRPr="00110606" w:rsidRDefault="00EE6EA5" w:rsidP="00A05AA3">
      <w:pPr>
        <w:widowControl/>
        <w:spacing w:after="160" w:line="259" w:lineRule="auto"/>
        <w:ind w:firstLine="0"/>
        <w:jc w:val="left"/>
        <w:rPr>
          <w:rFonts w:cs="Arial"/>
          <w:sz w:val="28"/>
          <w:szCs w:val="28"/>
        </w:rPr>
      </w:pPr>
    </w:p>
    <w:p w:rsidR="00A05AA3" w:rsidRPr="00110606" w:rsidRDefault="00A05AA3" w:rsidP="00A05AA3">
      <w:pPr>
        <w:widowControl/>
        <w:spacing w:after="160" w:line="259" w:lineRule="auto"/>
        <w:ind w:firstLine="0"/>
        <w:jc w:val="left"/>
        <w:rPr>
          <w:rFonts w:cs="Arial"/>
          <w:sz w:val="28"/>
          <w:szCs w:val="28"/>
        </w:rPr>
      </w:pPr>
    </w:p>
    <w:p w:rsidR="00A05AA3" w:rsidRPr="00110606" w:rsidRDefault="00A05AA3" w:rsidP="00A05AA3">
      <w:pPr>
        <w:widowControl/>
        <w:spacing w:after="160" w:line="259" w:lineRule="auto"/>
        <w:ind w:firstLine="0"/>
        <w:jc w:val="left"/>
        <w:rPr>
          <w:rFonts w:cs="Arial"/>
          <w:sz w:val="28"/>
          <w:szCs w:val="28"/>
        </w:rPr>
      </w:pPr>
    </w:p>
    <w:p w:rsidR="00F65F4A" w:rsidRPr="00F65F4A" w:rsidRDefault="00F65F4A" w:rsidP="00F65F4A">
      <w:pPr>
        <w:autoSpaceDE w:val="0"/>
        <w:autoSpaceDN w:val="0"/>
        <w:adjustRightInd w:val="0"/>
        <w:ind w:firstLine="0"/>
        <w:jc w:val="right"/>
        <w:outlineLvl w:val="2"/>
        <w:rPr>
          <w:rFonts w:cs="Arial"/>
          <w:sz w:val="28"/>
          <w:szCs w:val="28"/>
        </w:rPr>
      </w:pPr>
      <w:r w:rsidRPr="00F65F4A">
        <w:rPr>
          <w:rFonts w:cs="Arial"/>
          <w:sz w:val="28"/>
          <w:szCs w:val="28"/>
        </w:rPr>
        <w:lastRenderedPageBreak/>
        <w:t>(рекомендуемый образец)</w:t>
      </w:r>
    </w:p>
    <w:p w:rsidR="00F65F4A" w:rsidRPr="00F65F4A" w:rsidRDefault="00F65F4A" w:rsidP="00F65F4A">
      <w:pPr>
        <w:autoSpaceDE w:val="0"/>
        <w:autoSpaceDN w:val="0"/>
        <w:adjustRightInd w:val="0"/>
        <w:ind w:firstLine="0"/>
        <w:rPr>
          <w:rFonts w:cs="Arial"/>
          <w:sz w:val="28"/>
          <w:szCs w:val="28"/>
        </w:rPr>
      </w:pPr>
    </w:p>
    <w:p w:rsidR="00F65F4A" w:rsidRPr="00F65F4A" w:rsidRDefault="00F65F4A" w:rsidP="00F65F4A">
      <w:pPr>
        <w:autoSpaceDE w:val="0"/>
        <w:autoSpaceDN w:val="0"/>
        <w:adjustRightInd w:val="0"/>
        <w:ind w:firstLine="0"/>
        <w:jc w:val="center"/>
        <w:rPr>
          <w:rFonts w:cs="Courier New"/>
          <w:sz w:val="28"/>
          <w:szCs w:val="28"/>
        </w:rPr>
      </w:pPr>
      <w:r w:rsidRPr="00F65F4A">
        <w:rPr>
          <w:rFonts w:cs="Courier New"/>
          <w:sz w:val="28"/>
          <w:szCs w:val="28"/>
        </w:rPr>
        <w:t>АНШЛАГ</w:t>
      </w:r>
    </w:p>
    <w:p w:rsidR="00F65F4A" w:rsidRPr="00F65F4A" w:rsidRDefault="00F65F4A" w:rsidP="00F65F4A">
      <w:pPr>
        <w:autoSpaceDE w:val="0"/>
        <w:autoSpaceDN w:val="0"/>
        <w:adjustRightInd w:val="0"/>
        <w:ind w:firstLine="0"/>
        <w:jc w:val="center"/>
        <w:rPr>
          <w:rFonts w:cs="Courier New"/>
          <w:sz w:val="28"/>
          <w:szCs w:val="28"/>
        </w:rPr>
      </w:pPr>
      <w:r w:rsidRPr="00F65F4A">
        <w:rPr>
          <w:rFonts w:cs="Courier New"/>
          <w:sz w:val="28"/>
          <w:szCs w:val="28"/>
        </w:rPr>
        <w:t>автоматического взрыволокализующего заслона</w:t>
      </w:r>
    </w:p>
    <w:p w:rsidR="00F65F4A" w:rsidRPr="00F65F4A" w:rsidRDefault="00F65F4A" w:rsidP="00F65F4A">
      <w:pPr>
        <w:autoSpaceDE w:val="0"/>
        <w:autoSpaceDN w:val="0"/>
        <w:adjustRightInd w:val="0"/>
        <w:ind w:firstLine="0"/>
        <w:jc w:val="left"/>
        <w:rPr>
          <w:rFonts w:cs="Courier New"/>
          <w:sz w:val="28"/>
          <w:szCs w:val="28"/>
        </w:rPr>
      </w:pP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Автоматический взрыволокализующий заслон N _____, состоящий </w:t>
      </w:r>
      <w:proofErr w:type="gramStart"/>
      <w:r w:rsidRPr="00F65F4A">
        <w:rPr>
          <w:rFonts w:cs="Courier New"/>
          <w:sz w:val="28"/>
          <w:szCs w:val="28"/>
        </w:rPr>
        <w:t>из</w:t>
      </w:r>
      <w:proofErr w:type="gramEnd"/>
      <w:r w:rsidRPr="00F65F4A">
        <w:rPr>
          <w:rFonts w:cs="Courier New"/>
          <w:sz w:val="28"/>
          <w:szCs w:val="28"/>
        </w:rPr>
        <w:t xml:space="preserve"> ____________</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АСЛВ, серийны</w:t>
      </w:r>
      <w:proofErr w:type="gramStart"/>
      <w:r w:rsidRPr="00F65F4A">
        <w:rPr>
          <w:rFonts w:cs="Courier New"/>
          <w:sz w:val="28"/>
          <w:szCs w:val="28"/>
        </w:rPr>
        <w:t>й(</w:t>
      </w:r>
      <w:proofErr w:type="gramEnd"/>
      <w:r w:rsidRPr="00F65F4A">
        <w:rPr>
          <w:rFonts w:cs="Courier New"/>
          <w:sz w:val="28"/>
          <w:szCs w:val="28"/>
        </w:rPr>
        <w:t>е) N ___________________________________________.</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Горная выработка ______________________________, сечение ______________ м</w:t>
      </w:r>
      <w:proofErr w:type="gramStart"/>
      <w:r w:rsidRPr="00B73821">
        <w:rPr>
          <w:rFonts w:cs="Courier New"/>
          <w:sz w:val="28"/>
          <w:szCs w:val="28"/>
          <w:vertAlign w:val="superscript"/>
        </w:rPr>
        <w:t>2</w:t>
      </w:r>
      <w:proofErr w:type="gramEnd"/>
      <w:r w:rsidRPr="00F65F4A">
        <w:rPr>
          <w:rFonts w:cs="Courier New"/>
          <w:sz w:val="28"/>
          <w:szCs w:val="28"/>
        </w:rPr>
        <w:t>.</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Количество огнетушащего порошка ____________ </w:t>
      </w:r>
      <w:proofErr w:type="gramStart"/>
      <w:r w:rsidRPr="00F65F4A">
        <w:rPr>
          <w:rFonts w:cs="Courier New"/>
          <w:sz w:val="28"/>
          <w:szCs w:val="28"/>
        </w:rPr>
        <w:t>кг</w:t>
      </w:r>
      <w:proofErr w:type="gramEnd"/>
      <w:r w:rsidRPr="00F65F4A">
        <w:rPr>
          <w:rFonts w:cs="Courier New"/>
          <w:sz w:val="28"/>
          <w:szCs w:val="28"/>
        </w:rPr>
        <w:t>.</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Изначально установленное рабочее давление сжатого воздуха ____ кгс/см</w:t>
      </w:r>
      <w:proofErr w:type="gramStart"/>
      <w:r w:rsidRPr="00B73821">
        <w:rPr>
          <w:rFonts w:cs="Courier New"/>
          <w:sz w:val="28"/>
          <w:szCs w:val="28"/>
          <w:vertAlign w:val="superscript"/>
        </w:rPr>
        <w:t>2</w:t>
      </w:r>
      <w:proofErr w:type="gramEnd"/>
      <w:r w:rsidRPr="00F65F4A">
        <w:rPr>
          <w:rFonts w:cs="Courier New"/>
          <w:sz w:val="28"/>
          <w:szCs w:val="28"/>
        </w:rPr>
        <w:t>.</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Показание контрольного манометра АСЛВ N ________________________</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на момент проверки __________ кгс/см</w:t>
      </w:r>
      <w:proofErr w:type="gramStart"/>
      <w:r w:rsidRPr="00B73821">
        <w:rPr>
          <w:rFonts w:cs="Courier New"/>
          <w:sz w:val="28"/>
          <w:szCs w:val="28"/>
          <w:vertAlign w:val="superscript"/>
        </w:rPr>
        <w:t>2</w:t>
      </w:r>
      <w:proofErr w:type="gramEnd"/>
      <w:r w:rsidRPr="00F65F4A">
        <w:rPr>
          <w:rFonts w:cs="Courier New"/>
          <w:sz w:val="28"/>
          <w:szCs w:val="28"/>
        </w:rPr>
        <w:t>.</w:t>
      </w: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Дата установки автоматического взрыволокализующего заслона _______________.</w:t>
      </w:r>
    </w:p>
    <w:p w:rsidR="00F65F4A" w:rsidRPr="00F65F4A" w:rsidRDefault="00F65F4A" w:rsidP="00F65F4A">
      <w:pPr>
        <w:autoSpaceDE w:val="0"/>
        <w:autoSpaceDN w:val="0"/>
        <w:adjustRightInd w:val="0"/>
        <w:ind w:firstLine="0"/>
        <w:jc w:val="left"/>
        <w:rPr>
          <w:rFonts w:cs="Courier New"/>
          <w:sz w:val="28"/>
          <w:szCs w:val="28"/>
        </w:rPr>
      </w:pP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Дата осмотра заслона _____________________.</w:t>
      </w:r>
    </w:p>
    <w:p w:rsidR="00F65F4A" w:rsidRPr="00F65F4A" w:rsidRDefault="00F65F4A" w:rsidP="00F65F4A">
      <w:pPr>
        <w:autoSpaceDE w:val="0"/>
        <w:autoSpaceDN w:val="0"/>
        <w:adjustRightInd w:val="0"/>
        <w:ind w:firstLine="0"/>
        <w:jc w:val="left"/>
        <w:rPr>
          <w:rFonts w:cs="Courier New"/>
          <w:sz w:val="28"/>
          <w:szCs w:val="28"/>
        </w:rPr>
      </w:pPr>
    </w:p>
    <w:p w:rsidR="00F65F4A" w:rsidRPr="00F65F4A" w:rsidRDefault="00F65F4A" w:rsidP="00F65F4A">
      <w:pPr>
        <w:autoSpaceDE w:val="0"/>
        <w:autoSpaceDN w:val="0"/>
        <w:adjustRightInd w:val="0"/>
        <w:ind w:firstLine="0"/>
        <w:jc w:val="left"/>
        <w:rPr>
          <w:rFonts w:cs="Courier New"/>
          <w:sz w:val="28"/>
          <w:szCs w:val="28"/>
        </w:rPr>
      </w:pPr>
      <w:r w:rsidRPr="00F65F4A">
        <w:rPr>
          <w:rFonts w:cs="Courier New"/>
          <w:sz w:val="28"/>
          <w:szCs w:val="28"/>
        </w:rPr>
        <w:t xml:space="preserve">Ф.И.О. и подпись </w:t>
      </w:r>
      <w:proofErr w:type="gramStart"/>
      <w:r w:rsidRPr="00F65F4A">
        <w:rPr>
          <w:rFonts w:cs="Courier New"/>
          <w:sz w:val="28"/>
          <w:szCs w:val="28"/>
        </w:rPr>
        <w:t>проверяющего</w:t>
      </w:r>
      <w:proofErr w:type="gramEnd"/>
      <w:r w:rsidRPr="00F65F4A">
        <w:rPr>
          <w:rFonts w:cs="Courier New"/>
          <w:sz w:val="28"/>
          <w:szCs w:val="28"/>
        </w:rPr>
        <w:t xml:space="preserve"> ____________________________________</w:t>
      </w:r>
    </w:p>
    <w:p w:rsidR="00F65F4A" w:rsidRPr="00F65F4A" w:rsidRDefault="00F65F4A" w:rsidP="00F65F4A">
      <w:pPr>
        <w:widowControl/>
        <w:spacing w:after="200" w:line="276" w:lineRule="auto"/>
        <w:ind w:firstLine="0"/>
        <w:jc w:val="left"/>
        <w:rPr>
          <w:sz w:val="28"/>
          <w:szCs w:val="28"/>
        </w:rPr>
      </w:pPr>
    </w:p>
    <w:p w:rsidR="00F65F4A" w:rsidRPr="00F65F4A" w:rsidRDefault="00F65F4A" w:rsidP="00F65F4A">
      <w:pPr>
        <w:widowControl/>
        <w:spacing w:after="200" w:line="276" w:lineRule="auto"/>
        <w:ind w:firstLine="0"/>
        <w:jc w:val="left"/>
        <w:rPr>
          <w:sz w:val="28"/>
          <w:szCs w:val="28"/>
        </w:rPr>
      </w:pPr>
    </w:p>
    <w:p w:rsidR="00F65F4A" w:rsidRPr="00F65F4A" w:rsidRDefault="00F65F4A" w:rsidP="00F65F4A">
      <w:pPr>
        <w:widowControl/>
        <w:spacing w:after="200" w:line="276" w:lineRule="auto"/>
        <w:ind w:firstLine="0"/>
        <w:jc w:val="left"/>
        <w:rPr>
          <w:sz w:val="28"/>
          <w:szCs w:val="28"/>
        </w:rPr>
      </w:pPr>
    </w:p>
    <w:p w:rsidR="00F65F4A" w:rsidRPr="00F65F4A" w:rsidRDefault="00F65F4A" w:rsidP="00F65F4A">
      <w:pPr>
        <w:widowControl/>
        <w:spacing w:after="200" w:line="276" w:lineRule="auto"/>
        <w:ind w:firstLine="0"/>
        <w:jc w:val="left"/>
        <w:rPr>
          <w:sz w:val="28"/>
          <w:szCs w:val="28"/>
        </w:rPr>
      </w:pPr>
    </w:p>
    <w:p w:rsidR="00F65F4A" w:rsidRPr="00F65F4A" w:rsidRDefault="00F65F4A" w:rsidP="00A05AA3">
      <w:pPr>
        <w:widowControl/>
        <w:ind w:firstLine="0"/>
        <w:jc w:val="left"/>
        <w:rPr>
          <w:sz w:val="28"/>
          <w:szCs w:val="28"/>
        </w:rPr>
      </w:pPr>
    </w:p>
    <w:p w:rsidR="00F65F4A" w:rsidRPr="00F65F4A" w:rsidRDefault="00F65F4A" w:rsidP="00A05AA3">
      <w:pPr>
        <w:widowControl/>
        <w:ind w:firstLine="0"/>
        <w:jc w:val="left"/>
        <w:rPr>
          <w:sz w:val="28"/>
          <w:szCs w:val="28"/>
        </w:rPr>
      </w:pPr>
    </w:p>
    <w:p w:rsidR="00F65F4A" w:rsidRPr="00F65F4A" w:rsidRDefault="00F65F4A" w:rsidP="00A05AA3">
      <w:pPr>
        <w:widowControl/>
        <w:ind w:firstLine="0"/>
        <w:jc w:val="left"/>
        <w:rPr>
          <w:sz w:val="28"/>
          <w:szCs w:val="28"/>
        </w:rPr>
      </w:pPr>
    </w:p>
    <w:p w:rsidR="00F65F4A" w:rsidRPr="00F65F4A" w:rsidRDefault="00F65F4A" w:rsidP="00A05AA3">
      <w:pPr>
        <w:widowControl/>
        <w:ind w:firstLine="0"/>
        <w:jc w:val="left"/>
        <w:rPr>
          <w:sz w:val="28"/>
          <w:szCs w:val="28"/>
        </w:rPr>
      </w:pPr>
    </w:p>
    <w:p w:rsidR="00F65F4A" w:rsidRPr="00F65F4A" w:rsidRDefault="00F65F4A" w:rsidP="00A05AA3">
      <w:pPr>
        <w:widowControl/>
        <w:ind w:firstLine="0"/>
        <w:jc w:val="left"/>
        <w:rPr>
          <w:sz w:val="28"/>
          <w:szCs w:val="28"/>
        </w:rPr>
      </w:pPr>
    </w:p>
    <w:p w:rsidR="00F65F4A" w:rsidRDefault="00F65F4A" w:rsidP="00A05AA3">
      <w:pPr>
        <w:widowControl/>
        <w:ind w:firstLine="0"/>
        <w:jc w:val="left"/>
        <w:rPr>
          <w:sz w:val="28"/>
          <w:szCs w:val="28"/>
        </w:rPr>
      </w:pPr>
    </w:p>
    <w:p w:rsidR="005F4F4E" w:rsidRPr="00110606" w:rsidRDefault="005F4F4E" w:rsidP="00A05AA3">
      <w:pPr>
        <w:widowControl/>
        <w:ind w:firstLine="0"/>
        <w:jc w:val="left"/>
        <w:rPr>
          <w:b/>
          <w:color w:val="000000"/>
          <w:sz w:val="28"/>
          <w:szCs w:val="28"/>
        </w:rPr>
      </w:pPr>
    </w:p>
    <w:p w:rsidR="00A05AA3" w:rsidRPr="00110606" w:rsidRDefault="00A05AA3" w:rsidP="00A05AA3">
      <w:pPr>
        <w:widowControl/>
        <w:ind w:firstLine="0"/>
        <w:jc w:val="left"/>
        <w:rPr>
          <w:b/>
          <w:color w:val="000000"/>
          <w:sz w:val="28"/>
          <w:szCs w:val="28"/>
        </w:rPr>
      </w:pPr>
    </w:p>
    <w:p w:rsidR="00A05AA3" w:rsidRPr="00110606" w:rsidRDefault="00A05AA3" w:rsidP="00A05AA3">
      <w:pPr>
        <w:widowControl/>
        <w:ind w:firstLine="0"/>
        <w:jc w:val="left"/>
        <w:rPr>
          <w:b/>
          <w:color w:val="000000"/>
          <w:sz w:val="28"/>
          <w:szCs w:val="28"/>
        </w:rPr>
      </w:pPr>
    </w:p>
    <w:p w:rsidR="00A05AA3" w:rsidRPr="00110606" w:rsidRDefault="00A05AA3" w:rsidP="00A05AA3">
      <w:pPr>
        <w:widowControl/>
        <w:ind w:firstLine="0"/>
        <w:jc w:val="left"/>
        <w:rPr>
          <w:b/>
          <w:color w:val="000000"/>
          <w:sz w:val="28"/>
          <w:szCs w:val="28"/>
        </w:rPr>
      </w:pPr>
    </w:p>
    <w:p w:rsidR="00A05AA3" w:rsidRPr="00110606" w:rsidRDefault="00A05AA3" w:rsidP="00A05AA3">
      <w:pPr>
        <w:widowControl/>
        <w:ind w:firstLine="0"/>
        <w:jc w:val="left"/>
        <w:rPr>
          <w:b/>
          <w:color w:val="000000"/>
          <w:sz w:val="28"/>
          <w:szCs w:val="28"/>
        </w:rPr>
      </w:pPr>
    </w:p>
    <w:p w:rsidR="00A05AA3" w:rsidRPr="00110606" w:rsidRDefault="00A05AA3" w:rsidP="00A05AA3">
      <w:pPr>
        <w:widowControl/>
        <w:ind w:firstLine="0"/>
        <w:jc w:val="left"/>
        <w:rPr>
          <w:b/>
          <w:color w:val="000000"/>
          <w:sz w:val="28"/>
          <w:szCs w:val="28"/>
        </w:rPr>
      </w:pPr>
    </w:p>
    <w:p w:rsidR="00A05AA3" w:rsidRPr="00110606" w:rsidRDefault="00A05AA3" w:rsidP="00A05AA3">
      <w:pPr>
        <w:widowControl/>
        <w:ind w:firstLine="0"/>
        <w:jc w:val="left"/>
        <w:rPr>
          <w:b/>
          <w:color w:val="000000"/>
          <w:sz w:val="28"/>
          <w:szCs w:val="28"/>
        </w:rPr>
      </w:pPr>
    </w:p>
    <w:p w:rsidR="00A05AA3" w:rsidRPr="00110606" w:rsidRDefault="00A05AA3" w:rsidP="00A05AA3">
      <w:pPr>
        <w:widowControl/>
        <w:ind w:firstLine="0"/>
        <w:jc w:val="left"/>
        <w:rPr>
          <w:b/>
          <w:color w:val="000000"/>
          <w:sz w:val="28"/>
          <w:szCs w:val="28"/>
        </w:rPr>
      </w:pPr>
    </w:p>
    <w:p w:rsidR="00A05AA3" w:rsidRPr="00110606" w:rsidRDefault="00A05AA3" w:rsidP="00A05AA3">
      <w:pPr>
        <w:widowControl/>
        <w:ind w:firstLine="0"/>
        <w:jc w:val="left"/>
        <w:rPr>
          <w:b/>
          <w:color w:val="000000"/>
          <w:sz w:val="28"/>
          <w:szCs w:val="28"/>
        </w:rPr>
      </w:pPr>
    </w:p>
    <w:p w:rsidR="00B73821" w:rsidRDefault="00110606" w:rsidP="005F4F4E">
      <w:pPr>
        <w:widowControl/>
        <w:spacing w:after="200" w:line="276" w:lineRule="auto"/>
        <w:ind w:firstLine="0"/>
        <w:jc w:val="left"/>
        <w:rPr>
          <w:sz w:val="28"/>
          <w:szCs w:val="28"/>
        </w:rPr>
      </w:pPr>
      <w:hyperlink w:anchor="_Оглавление" w:history="1">
        <w:r w:rsidR="005F4F4E" w:rsidRPr="00134F44">
          <w:rPr>
            <w:rStyle w:val="af4"/>
            <w:b/>
            <w:sz w:val="20"/>
            <w:szCs w:val="20"/>
          </w:rPr>
          <w:t>Вернуться в оглавление</w:t>
        </w:r>
      </w:hyperlink>
    </w:p>
    <w:p w:rsidR="008E03E6" w:rsidRPr="001F3874" w:rsidRDefault="008E03E6" w:rsidP="001F3874">
      <w:pPr>
        <w:pStyle w:val="5"/>
        <w:jc w:val="center"/>
        <w:rPr>
          <w:b/>
        </w:rPr>
      </w:pPr>
      <w:bookmarkStart w:id="106" w:name="_Практическая_работа_№_7"/>
      <w:bookmarkEnd w:id="106"/>
      <w:r w:rsidRPr="001F3874">
        <w:rPr>
          <w:b/>
        </w:rPr>
        <w:lastRenderedPageBreak/>
        <w:t>Практическая работа № 8</w:t>
      </w:r>
    </w:p>
    <w:p w:rsidR="008E03E6" w:rsidRPr="009E40DC" w:rsidRDefault="008E03E6" w:rsidP="008E03E6">
      <w:pPr>
        <w:ind w:firstLine="0"/>
        <w:jc w:val="center"/>
        <w:rPr>
          <w:color w:val="000000"/>
          <w:sz w:val="20"/>
          <w:szCs w:val="20"/>
        </w:rPr>
      </w:pPr>
    </w:p>
    <w:p w:rsidR="008E03E6" w:rsidRDefault="008E03E6" w:rsidP="008E03E6">
      <w:pPr>
        <w:ind w:firstLine="0"/>
        <w:jc w:val="center"/>
        <w:rPr>
          <w:b/>
          <w:bCs/>
          <w:sz w:val="28"/>
          <w:szCs w:val="28"/>
        </w:rPr>
      </w:pPr>
      <w:r>
        <w:rPr>
          <w:b/>
          <w:bCs/>
          <w:sz w:val="28"/>
          <w:szCs w:val="28"/>
        </w:rPr>
        <w:t>Организация работ по контролю пылевзрывобезопасности</w:t>
      </w:r>
    </w:p>
    <w:p w:rsidR="008E03E6" w:rsidRPr="007278B6" w:rsidRDefault="008E03E6" w:rsidP="008E03E6">
      <w:pPr>
        <w:widowControl/>
        <w:tabs>
          <w:tab w:val="left" w:pos="0"/>
        </w:tabs>
        <w:ind w:firstLine="709"/>
        <w:rPr>
          <w:b/>
          <w:sz w:val="20"/>
          <w:szCs w:val="20"/>
        </w:rPr>
      </w:pPr>
    </w:p>
    <w:p w:rsidR="008E03E6" w:rsidRPr="00F65F4A" w:rsidRDefault="008E03E6" w:rsidP="008E03E6">
      <w:pPr>
        <w:ind w:firstLine="709"/>
        <w:rPr>
          <w:sz w:val="28"/>
          <w:szCs w:val="28"/>
        </w:rPr>
      </w:pPr>
      <w:r w:rsidRPr="00653883">
        <w:rPr>
          <w:b/>
          <w:sz w:val="28"/>
          <w:szCs w:val="28"/>
        </w:rPr>
        <w:t>Цель работы</w:t>
      </w:r>
      <w:r w:rsidRPr="00653883">
        <w:rPr>
          <w:sz w:val="28"/>
          <w:szCs w:val="28"/>
        </w:rPr>
        <w:t xml:space="preserve">: </w:t>
      </w:r>
      <w:r w:rsidRPr="00F65F4A">
        <w:rPr>
          <w:sz w:val="28"/>
          <w:szCs w:val="28"/>
        </w:rPr>
        <w:t>получить навыки по контролю пылевзрывобезопасн</w:t>
      </w:r>
      <w:r w:rsidRPr="00F65F4A">
        <w:rPr>
          <w:sz w:val="28"/>
          <w:szCs w:val="28"/>
        </w:rPr>
        <w:t>о</w:t>
      </w:r>
      <w:r w:rsidRPr="00F65F4A">
        <w:rPr>
          <w:sz w:val="28"/>
          <w:szCs w:val="28"/>
        </w:rPr>
        <w:t>сти.</w:t>
      </w:r>
    </w:p>
    <w:p w:rsidR="008E03E6" w:rsidRPr="00861C54" w:rsidRDefault="008E03E6" w:rsidP="008E03E6">
      <w:pPr>
        <w:widowControl/>
        <w:tabs>
          <w:tab w:val="left" w:pos="0"/>
        </w:tabs>
        <w:ind w:firstLine="709"/>
        <w:rPr>
          <w:color w:val="000000"/>
          <w:sz w:val="20"/>
          <w:szCs w:val="20"/>
        </w:rPr>
      </w:pPr>
    </w:p>
    <w:p w:rsidR="008E03E6" w:rsidRPr="00861C54" w:rsidRDefault="008E03E6" w:rsidP="008E03E6">
      <w:pPr>
        <w:ind w:firstLine="0"/>
        <w:jc w:val="center"/>
        <w:rPr>
          <w:b/>
          <w:color w:val="000000"/>
          <w:sz w:val="28"/>
          <w:szCs w:val="28"/>
        </w:rPr>
      </w:pPr>
      <w:r w:rsidRPr="00861C54">
        <w:rPr>
          <w:b/>
          <w:color w:val="000000"/>
          <w:sz w:val="28"/>
          <w:szCs w:val="28"/>
        </w:rPr>
        <w:t>Порядок выполнения работы</w:t>
      </w:r>
    </w:p>
    <w:p w:rsidR="008E03E6" w:rsidRPr="00861C54" w:rsidRDefault="008E03E6" w:rsidP="008E03E6">
      <w:pPr>
        <w:ind w:firstLine="709"/>
        <w:rPr>
          <w:color w:val="000000"/>
          <w:sz w:val="28"/>
          <w:szCs w:val="28"/>
        </w:rPr>
      </w:pPr>
      <w:r w:rsidRPr="00861C54">
        <w:rPr>
          <w:color w:val="000000"/>
          <w:sz w:val="28"/>
          <w:szCs w:val="28"/>
        </w:rPr>
        <w:t>1</w:t>
      </w:r>
      <w:r w:rsidR="00B73821">
        <w:rPr>
          <w:color w:val="000000"/>
          <w:sz w:val="28"/>
          <w:szCs w:val="28"/>
        </w:rPr>
        <w:t>)</w:t>
      </w:r>
      <w:r w:rsidRPr="00861C54">
        <w:rPr>
          <w:color w:val="000000"/>
          <w:sz w:val="28"/>
          <w:szCs w:val="28"/>
        </w:rPr>
        <w:t xml:space="preserve"> изучить методические указания и оформить отчет;</w:t>
      </w:r>
    </w:p>
    <w:p w:rsidR="008E03E6" w:rsidRDefault="008E03E6" w:rsidP="008E03E6">
      <w:pPr>
        <w:ind w:firstLine="709"/>
        <w:rPr>
          <w:color w:val="000000"/>
          <w:sz w:val="28"/>
          <w:szCs w:val="28"/>
        </w:rPr>
      </w:pPr>
      <w:r w:rsidRPr="00861C54">
        <w:rPr>
          <w:color w:val="000000"/>
          <w:sz w:val="28"/>
          <w:szCs w:val="28"/>
        </w:rPr>
        <w:t>2</w:t>
      </w:r>
      <w:r w:rsidR="00B73821">
        <w:rPr>
          <w:color w:val="000000"/>
          <w:sz w:val="28"/>
          <w:szCs w:val="28"/>
        </w:rPr>
        <w:t>)</w:t>
      </w:r>
      <w:r w:rsidRPr="00861C54">
        <w:rPr>
          <w:color w:val="000000"/>
          <w:sz w:val="28"/>
          <w:szCs w:val="28"/>
        </w:rPr>
        <w:t xml:space="preserve"> провести проверку остаточных знаний, отвечая на вопросы с.</w:t>
      </w:r>
      <w:r>
        <w:rPr>
          <w:color w:val="000000"/>
          <w:sz w:val="28"/>
          <w:szCs w:val="28"/>
        </w:rPr>
        <w:t> 15</w:t>
      </w:r>
      <w:r w:rsidR="00536A19">
        <w:rPr>
          <w:color w:val="000000"/>
          <w:sz w:val="28"/>
          <w:szCs w:val="28"/>
        </w:rPr>
        <w:t>5</w:t>
      </w:r>
      <w:r>
        <w:rPr>
          <w:color w:val="000000"/>
          <w:sz w:val="28"/>
          <w:szCs w:val="28"/>
        </w:rPr>
        <w:t>.</w:t>
      </w:r>
    </w:p>
    <w:p w:rsidR="008E03E6" w:rsidRPr="00861C54" w:rsidRDefault="008E03E6" w:rsidP="008E03E6">
      <w:pPr>
        <w:ind w:firstLine="0"/>
        <w:rPr>
          <w:sz w:val="20"/>
          <w:szCs w:val="20"/>
        </w:rPr>
      </w:pPr>
    </w:p>
    <w:p w:rsidR="00F65F4A" w:rsidRPr="00F65F4A" w:rsidRDefault="00F65F4A" w:rsidP="00F65F4A">
      <w:pPr>
        <w:ind w:firstLine="709"/>
        <w:rPr>
          <w:sz w:val="28"/>
          <w:szCs w:val="28"/>
        </w:rPr>
      </w:pPr>
      <w:r w:rsidRPr="00F65F4A">
        <w:rPr>
          <w:sz w:val="28"/>
          <w:szCs w:val="28"/>
        </w:rPr>
        <w:t>В соответствии с «Правилами безопасности в угольных шахтах» (</w:t>
      </w:r>
      <w:r w:rsidRPr="00F65F4A">
        <w:rPr>
          <w:b/>
          <w:i/>
          <w:sz w:val="28"/>
          <w:szCs w:val="28"/>
        </w:rPr>
        <w:t>утверждены Приказом Ростехнадзора от 19.11.2013 № 50</w:t>
      </w:r>
      <w:r w:rsidRPr="00F65F4A">
        <w:rPr>
          <w:sz w:val="28"/>
          <w:szCs w:val="28"/>
        </w:rPr>
        <w:t>) в каждой шахте контроль пылевзрывобезопасности горных выработок осуществл</w:t>
      </w:r>
      <w:r w:rsidRPr="00F65F4A">
        <w:rPr>
          <w:sz w:val="28"/>
          <w:szCs w:val="28"/>
        </w:rPr>
        <w:t>я</w:t>
      </w:r>
      <w:r w:rsidRPr="00F65F4A">
        <w:rPr>
          <w:sz w:val="28"/>
          <w:szCs w:val="28"/>
        </w:rPr>
        <w:t xml:space="preserve">ют переносными и стационарными средствами измерений утвержденного типа, прошедшими поверку. </w:t>
      </w:r>
    </w:p>
    <w:p w:rsidR="00F65F4A" w:rsidRPr="00F65F4A" w:rsidRDefault="00F65F4A" w:rsidP="00F65F4A">
      <w:pPr>
        <w:ind w:firstLine="709"/>
        <w:rPr>
          <w:sz w:val="28"/>
          <w:szCs w:val="28"/>
        </w:rPr>
      </w:pPr>
      <w:r w:rsidRPr="00F65F4A">
        <w:rPr>
          <w:sz w:val="28"/>
          <w:szCs w:val="28"/>
        </w:rPr>
        <w:t>Не реже одного раза в квартал пылевзрывобезопасность горных в</w:t>
      </w:r>
      <w:r w:rsidRPr="00F65F4A">
        <w:rPr>
          <w:sz w:val="28"/>
          <w:szCs w:val="28"/>
        </w:rPr>
        <w:t>ы</w:t>
      </w:r>
      <w:r w:rsidRPr="00F65F4A">
        <w:rPr>
          <w:sz w:val="28"/>
          <w:szCs w:val="28"/>
        </w:rPr>
        <w:t>работок контролируют по результатам лабораторного анализа проб отл</w:t>
      </w:r>
      <w:r w:rsidRPr="00F65F4A">
        <w:rPr>
          <w:sz w:val="28"/>
          <w:szCs w:val="28"/>
        </w:rPr>
        <w:t>о</w:t>
      </w:r>
      <w:r w:rsidRPr="00F65F4A">
        <w:rPr>
          <w:sz w:val="28"/>
          <w:szCs w:val="28"/>
        </w:rPr>
        <w:t xml:space="preserve">жившейся в горных </w:t>
      </w:r>
      <w:proofErr w:type="gramStart"/>
      <w:r w:rsidRPr="00F65F4A">
        <w:rPr>
          <w:sz w:val="28"/>
          <w:szCs w:val="28"/>
        </w:rPr>
        <w:t>выработках</w:t>
      </w:r>
      <w:proofErr w:type="gramEnd"/>
      <w:r w:rsidRPr="00F65F4A">
        <w:rPr>
          <w:sz w:val="28"/>
          <w:szCs w:val="28"/>
        </w:rPr>
        <w:t xml:space="preserve"> угольной пыли.</w:t>
      </w:r>
    </w:p>
    <w:p w:rsidR="00F65F4A" w:rsidRPr="00F65F4A" w:rsidRDefault="00F65F4A" w:rsidP="00F65F4A">
      <w:pPr>
        <w:ind w:firstLine="709"/>
        <w:rPr>
          <w:sz w:val="28"/>
          <w:szCs w:val="28"/>
        </w:rPr>
      </w:pPr>
      <w:r w:rsidRPr="00F65F4A">
        <w:rPr>
          <w:sz w:val="28"/>
          <w:szCs w:val="28"/>
        </w:rPr>
        <w:t>Порядок включения стационарных средств измерений в систему контроля пылевых отложений и управления пылеподавлением, входящую в состав многофункциональной системы безопасности (МФСБ), должен быть определен проектной документацией.</w:t>
      </w:r>
    </w:p>
    <w:p w:rsidR="00F65F4A" w:rsidRPr="004E4232" w:rsidRDefault="00F65F4A" w:rsidP="00F65F4A">
      <w:pPr>
        <w:ind w:firstLine="709"/>
        <w:rPr>
          <w:sz w:val="20"/>
          <w:szCs w:val="20"/>
        </w:rPr>
      </w:pPr>
    </w:p>
    <w:p w:rsidR="00F65F4A" w:rsidRPr="00A545A4" w:rsidRDefault="00F65F4A" w:rsidP="004E4232">
      <w:pPr>
        <w:ind w:firstLine="0"/>
        <w:jc w:val="center"/>
        <w:rPr>
          <w:b/>
          <w:bCs/>
          <w:sz w:val="28"/>
          <w:szCs w:val="28"/>
        </w:rPr>
      </w:pPr>
      <w:r w:rsidRPr="00A545A4">
        <w:rPr>
          <w:b/>
          <w:bCs/>
          <w:sz w:val="28"/>
          <w:szCs w:val="28"/>
        </w:rPr>
        <w:t>Пылемер ИКВЧ-ВЗ</w:t>
      </w:r>
    </w:p>
    <w:p w:rsidR="00A545A4" w:rsidRPr="00A545A4" w:rsidRDefault="00A545A4" w:rsidP="004E4232">
      <w:pPr>
        <w:ind w:firstLine="0"/>
        <w:jc w:val="center"/>
        <w:rPr>
          <w:b/>
          <w:bCs/>
          <w:i/>
          <w:sz w:val="20"/>
          <w:szCs w:val="20"/>
        </w:rPr>
      </w:pPr>
    </w:p>
    <w:p w:rsidR="002679E2" w:rsidRPr="00F65F4A" w:rsidRDefault="002679E2" w:rsidP="002679E2">
      <w:pPr>
        <w:pStyle w:val="af3"/>
        <w:spacing w:before="0" w:beforeAutospacing="0" w:after="0" w:afterAutospacing="0"/>
        <w:ind w:firstLine="709"/>
        <w:jc w:val="both"/>
        <w:rPr>
          <w:sz w:val="28"/>
          <w:szCs w:val="28"/>
        </w:rPr>
      </w:pPr>
      <w:r w:rsidRPr="00F65F4A">
        <w:rPr>
          <w:sz w:val="28"/>
          <w:szCs w:val="28"/>
        </w:rPr>
        <w:t xml:space="preserve">Пылемер ИКВЧ-ВЗ </w:t>
      </w:r>
      <w:r>
        <w:rPr>
          <w:sz w:val="28"/>
          <w:szCs w:val="28"/>
        </w:rPr>
        <w:t xml:space="preserve">(см. рис. 1) </w:t>
      </w:r>
      <w:r w:rsidRPr="00F65F4A">
        <w:rPr>
          <w:sz w:val="28"/>
          <w:szCs w:val="28"/>
        </w:rPr>
        <w:t>предназначен для измерения оптич</w:t>
      </w:r>
      <w:r w:rsidRPr="00F65F4A">
        <w:rPr>
          <w:sz w:val="28"/>
          <w:szCs w:val="28"/>
        </w:rPr>
        <w:t>е</w:t>
      </w:r>
      <w:r w:rsidRPr="00F65F4A">
        <w:rPr>
          <w:sz w:val="28"/>
          <w:szCs w:val="28"/>
        </w:rPr>
        <w:t>ской плотности пылегазовых сред, массовых концентраций взвешенных частиц (пыли) МКП через калибровочный коэффициент, определяемый сравнительным методом, как отношение показаний контрольного прибора и измерителя по шкале массовых концентраций, а также для контроля п</w:t>
      </w:r>
      <w:r w:rsidRPr="00F65F4A">
        <w:rPr>
          <w:sz w:val="28"/>
          <w:szCs w:val="28"/>
        </w:rPr>
        <w:t>ы</w:t>
      </w:r>
      <w:r w:rsidRPr="00F65F4A">
        <w:rPr>
          <w:sz w:val="28"/>
          <w:szCs w:val="28"/>
        </w:rPr>
        <w:t>леотложения с целью прогнозирования накопления взрывоопасных ко</w:t>
      </w:r>
      <w:r w:rsidRPr="00F65F4A">
        <w:rPr>
          <w:sz w:val="28"/>
          <w:szCs w:val="28"/>
        </w:rPr>
        <w:t>н</w:t>
      </w:r>
      <w:r w:rsidRPr="00F65F4A">
        <w:rPr>
          <w:sz w:val="28"/>
          <w:szCs w:val="28"/>
        </w:rPr>
        <w:t>центраций.</w:t>
      </w:r>
    </w:p>
    <w:p w:rsidR="00F65F4A" w:rsidRPr="002679E2" w:rsidRDefault="004E4232" w:rsidP="004E4232">
      <w:pPr>
        <w:tabs>
          <w:tab w:val="left" w:pos="7774"/>
        </w:tabs>
        <w:jc w:val="left"/>
        <w:rPr>
          <w:b/>
          <w:bCs/>
          <w:sz w:val="20"/>
          <w:szCs w:val="20"/>
        </w:rPr>
      </w:pPr>
      <w:r>
        <w:rPr>
          <w:b/>
          <w:bCs/>
          <w:sz w:val="28"/>
          <w:szCs w:val="28"/>
        </w:rPr>
        <w:tab/>
      </w:r>
    </w:p>
    <w:p w:rsidR="00F65F4A" w:rsidRPr="00F65F4A" w:rsidRDefault="00A836F0" w:rsidP="002679E2">
      <w:pPr>
        <w:ind w:firstLine="0"/>
        <w:jc w:val="center"/>
        <w:outlineLvl w:val="5"/>
        <w:rPr>
          <w:sz w:val="28"/>
          <w:szCs w:val="28"/>
        </w:rPr>
      </w:pPr>
      <w:r>
        <w:rPr>
          <w:noProof/>
          <w:sz w:val="28"/>
          <w:szCs w:val="28"/>
        </w:rPr>
        <w:drawing>
          <wp:inline distT="0" distB="0" distL="0" distR="0" wp14:anchorId="6BFF14E0" wp14:editId="33D0D727">
            <wp:extent cx="2289175" cy="1911350"/>
            <wp:effectExtent l="0" t="0" r="0" b="0"/>
            <wp:docPr id="90" name="Рисунок 90" descr="&amp;Pcy;&amp;iecy;&amp;rcy;&amp;iecy;&amp;ncy;&amp;ocy;&amp;scy;&amp;ncy;&amp;ocy;&amp;jcy; &amp;vcy;&amp;zcy;&amp;rcy;&amp;ycy;&amp;vcy;&amp;ocy;&amp;zcy;&amp;acy;&amp;shchcy;&amp;icy;&amp;shchcy;&amp;iecy;&amp;ncy;&amp;ncy;&amp;ycy;&amp;jcy; &amp;icy;&amp;zcy;&amp;mcy;&amp;iecy;&amp;rcy;&amp;icy;&amp;tcy;&amp;iecy;&amp;lcy;&amp;softcy; &amp;kcy;&amp;ocy;&amp;ncy;&amp;tscy;&amp;iecy;&amp;ncy;&amp;tcy;&amp;rcy;&amp;acy;&amp;tscy;&amp;icy;&amp;icy; &amp;vcy;&amp;zcy;&amp;vcy;&amp;iecy;&amp;shcy;&amp;iecy;&amp;ncy;&amp;ncy;&amp;ycy;&amp;khcy; &amp;chcy;&amp;acy;&amp;scy;&amp;tcy;&amp;icy;&amp;tscy; &amp;Icy;&amp;Kcy;&amp;Vcy;&amp;CHcy;-&amp;Vcy;&amp;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mp;Pcy;&amp;iecy;&amp;rcy;&amp;iecy;&amp;ncy;&amp;ocy;&amp;scy;&amp;ncy;&amp;ocy;&amp;jcy; &amp;vcy;&amp;zcy;&amp;rcy;&amp;ycy;&amp;vcy;&amp;ocy;&amp;zcy;&amp;acy;&amp;shchcy;&amp;icy;&amp;shchcy;&amp;iecy;&amp;ncy;&amp;ncy;&amp;ycy;&amp;jcy; &amp;icy;&amp;zcy;&amp;mcy;&amp;iecy;&amp;rcy;&amp;icy;&amp;tcy;&amp;iecy;&amp;lcy;&amp;softcy; &amp;kcy;&amp;ocy;&amp;ncy;&amp;tscy;&amp;iecy;&amp;ncy;&amp;tcy;&amp;rcy;&amp;acy;&amp;tscy;&amp;icy;&amp;icy; &amp;vcy;&amp;zcy;&amp;vcy;&amp;iecy;&amp;shcy;&amp;iecy;&amp;ncy;&amp;ncy;&amp;ycy;&amp;khcy; &amp;chcy;&amp;acy;&amp;scy;&amp;tcy;&amp;icy;&amp;tscy; &amp;Icy;&amp;Kcy;&amp;Vcy;&amp;CHcy;-&amp;Vcy;&amp;Zcy;"/>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289175" cy="1911350"/>
                    </a:xfrm>
                    <a:prstGeom prst="rect">
                      <a:avLst/>
                    </a:prstGeom>
                    <a:noFill/>
                    <a:ln>
                      <a:noFill/>
                    </a:ln>
                  </pic:spPr>
                </pic:pic>
              </a:graphicData>
            </a:graphic>
          </wp:inline>
        </w:drawing>
      </w:r>
    </w:p>
    <w:p w:rsidR="00F65F4A" w:rsidRPr="00F65F4A" w:rsidRDefault="002679E2" w:rsidP="002679E2">
      <w:pPr>
        <w:ind w:firstLine="0"/>
        <w:jc w:val="center"/>
        <w:outlineLvl w:val="5"/>
        <w:rPr>
          <w:sz w:val="28"/>
          <w:szCs w:val="28"/>
        </w:rPr>
      </w:pPr>
      <w:r>
        <w:rPr>
          <w:sz w:val="28"/>
          <w:szCs w:val="28"/>
        </w:rPr>
        <w:t>Рис.</w:t>
      </w:r>
      <w:r w:rsidR="00B73821">
        <w:rPr>
          <w:sz w:val="28"/>
          <w:szCs w:val="28"/>
        </w:rPr>
        <w:t xml:space="preserve"> </w:t>
      </w:r>
      <w:r>
        <w:rPr>
          <w:sz w:val="28"/>
          <w:szCs w:val="28"/>
        </w:rPr>
        <w:t>1. Общий вид прибора п</w:t>
      </w:r>
      <w:r w:rsidRPr="00F65F4A">
        <w:rPr>
          <w:sz w:val="28"/>
          <w:szCs w:val="28"/>
        </w:rPr>
        <w:t>ылемер ИКВЧ-ВЗ</w:t>
      </w:r>
    </w:p>
    <w:p w:rsidR="00F65F4A" w:rsidRPr="00F65F4A" w:rsidRDefault="00F65F4A" w:rsidP="00F65F4A">
      <w:pPr>
        <w:pStyle w:val="af3"/>
        <w:spacing w:before="0" w:beforeAutospacing="0" w:after="0" w:afterAutospacing="0"/>
        <w:ind w:firstLine="709"/>
        <w:jc w:val="both"/>
        <w:rPr>
          <w:sz w:val="28"/>
          <w:szCs w:val="28"/>
        </w:rPr>
      </w:pPr>
      <w:r w:rsidRPr="00F65F4A">
        <w:rPr>
          <w:b/>
          <w:i/>
          <w:sz w:val="28"/>
          <w:szCs w:val="28"/>
        </w:rPr>
        <w:lastRenderedPageBreak/>
        <w:t>Область применения:</w:t>
      </w:r>
      <w:r w:rsidRPr="00F65F4A">
        <w:rPr>
          <w:sz w:val="28"/>
          <w:szCs w:val="28"/>
        </w:rPr>
        <w:t xml:space="preserve"> контроль состояния запыленности воздуха в шахтах и на горных выработках, в промышленных помещениях, литейных цехах, сварочных и шлифовальных мастерских, в подземном и надземном строительстве, на цементных заводах, металлургических комбинатах, ки</w:t>
      </w:r>
      <w:r w:rsidRPr="00F65F4A">
        <w:rPr>
          <w:sz w:val="28"/>
          <w:szCs w:val="28"/>
        </w:rPr>
        <w:t>р</w:t>
      </w:r>
      <w:r w:rsidRPr="00F65F4A">
        <w:rPr>
          <w:sz w:val="28"/>
          <w:szCs w:val="28"/>
        </w:rPr>
        <w:t>пичных заводах.</w:t>
      </w:r>
    </w:p>
    <w:p w:rsidR="00F65F4A" w:rsidRPr="00F65F4A" w:rsidRDefault="00F65F4A" w:rsidP="00F65F4A">
      <w:pPr>
        <w:pStyle w:val="af3"/>
        <w:spacing w:before="0" w:beforeAutospacing="0" w:after="0" w:afterAutospacing="0"/>
        <w:ind w:firstLine="709"/>
        <w:jc w:val="both"/>
        <w:rPr>
          <w:sz w:val="28"/>
          <w:szCs w:val="28"/>
        </w:rPr>
      </w:pPr>
      <w:r w:rsidRPr="00F65F4A">
        <w:rPr>
          <w:b/>
          <w:bCs/>
          <w:i/>
          <w:iCs/>
          <w:sz w:val="28"/>
          <w:szCs w:val="28"/>
        </w:rPr>
        <w:t>Принцип работы</w:t>
      </w:r>
      <w:r w:rsidRPr="00F65F4A">
        <w:rPr>
          <w:sz w:val="28"/>
          <w:szCs w:val="28"/>
        </w:rPr>
        <w:t xml:space="preserve"> оптический абсорбционный, основанный на мет</w:t>
      </w:r>
      <w:r w:rsidRPr="00F65F4A">
        <w:rPr>
          <w:sz w:val="28"/>
          <w:szCs w:val="28"/>
        </w:rPr>
        <w:t>о</w:t>
      </w:r>
      <w:r w:rsidRPr="00F65F4A">
        <w:rPr>
          <w:sz w:val="28"/>
          <w:szCs w:val="28"/>
        </w:rPr>
        <w:t>де определения оптической плотности пылегазовой среды по степени ослабления модулированного электромагнитного излучения.</w:t>
      </w:r>
    </w:p>
    <w:p w:rsidR="00F65F4A" w:rsidRPr="00A545A4" w:rsidRDefault="00F65F4A" w:rsidP="00F65F4A">
      <w:pPr>
        <w:pStyle w:val="2"/>
        <w:ind w:firstLine="709"/>
        <w:rPr>
          <w:b/>
          <w:bCs/>
          <w:i/>
          <w:iCs/>
          <w:szCs w:val="28"/>
        </w:rPr>
      </w:pPr>
      <w:r w:rsidRPr="00A545A4">
        <w:rPr>
          <w:b/>
          <w:i/>
          <w:szCs w:val="28"/>
        </w:rPr>
        <w:t>Достоинства</w:t>
      </w:r>
    </w:p>
    <w:p w:rsidR="00F65F4A" w:rsidRPr="00F65F4A" w:rsidRDefault="00F65F4A" w:rsidP="00F65F4A">
      <w:pPr>
        <w:ind w:firstLine="709"/>
        <w:rPr>
          <w:sz w:val="28"/>
          <w:szCs w:val="28"/>
        </w:rPr>
      </w:pPr>
      <w:r w:rsidRPr="00F65F4A">
        <w:rPr>
          <w:sz w:val="28"/>
          <w:szCs w:val="28"/>
        </w:rPr>
        <w:t>– автоматическое переключение чувствительности при уменьшении оптической плотности до 0,04</w:t>
      </w:r>
      <w:proofErr w:type="gramStart"/>
      <w:r w:rsidRPr="00F65F4A">
        <w:rPr>
          <w:sz w:val="28"/>
          <w:szCs w:val="28"/>
        </w:rPr>
        <w:t xml:space="preserve"> Б</w:t>
      </w:r>
      <w:proofErr w:type="gramEnd"/>
      <w:r w:rsidRPr="00F65F4A">
        <w:rPr>
          <w:sz w:val="28"/>
          <w:szCs w:val="28"/>
        </w:rPr>
        <w:t>;</w:t>
      </w:r>
    </w:p>
    <w:p w:rsidR="00F65F4A" w:rsidRPr="00F65F4A" w:rsidRDefault="00F65F4A" w:rsidP="00F65F4A">
      <w:pPr>
        <w:ind w:firstLine="709"/>
        <w:rPr>
          <w:sz w:val="28"/>
          <w:szCs w:val="28"/>
        </w:rPr>
      </w:pPr>
      <w:r w:rsidRPr="00F65F4A">
        <w:rPr>
          <w:sz w:val="28"/>
          <w:szCs w:val="28"/>
        </w:rPr>
        <w:t>– высокая чувствительность (единица младшего разряда цифровой индикации оптической плотности</w:t>
      </w:r>
      <w:r w:rsidR="006C76E0">
        <w:rPr>
          <w:sz w:val="28"/>
          <w:szCs w:val="28"/>
        </w:rPr>
        <w:t xml:space="preserve"> – </w:t>
      </w:r>
      <w:r w:rsidRPr="00F65F4A">
        <w:rPr>
          <w:sz w:val="28"/>
          <w:szCs w:val="28"/>
        </w:rPr>
        <w:t>0,0001</w:t>
      </w:r>
      <w:proofErr w:type="gramStart"/>
      <w:r w:rsidRPr="00F65F4A">
        <w:rPr>
          <w:sz w:val="28"/>
          <w:szCs w:val="28"/>
        </w:rPr>
        <w:t xml:space="preserve"> Б</w:t>
      </w:r>
      <w:proofErr w:type="gramEnd"/>
      <w:r w:rsidRPr="00F65F4A">
        <w:rPr>
          <w:sz w:val="28"/>
          <w:szCs w:val="28"/>
        </w:rPr>
        <w:t>, массовой концентрации пыли</w:t>
      </w:r>
      <w:r w:rsidR="006C76E0">
        <w:rPr>
          <w:sz w:val="28"/>
          <w:szCs w:val="28"/>
        </w:rPr>
        <w:t xml:space="preserve"> – </w:t>
      </w:r>
      <w:r w:rsidRPr="00F65F4A">
        <w:rPr>
          <w:sz w:val="28"/>
          <w:szCs w:val="28"/>
        </w:rPr>
        <w:t>0,1</w:t>
      </w:r>
      <w:r w:rsidR="004E4232">
        <w:rPr>
          <w:sz w:val="28"/>
          <w:szCs w:val="28"/>
        </w:rPr>
        <w:t> </w:t>
      </w:r>
      <w:r w:rsidRPr="00F65F4A">
        <w:rPr>
          <w:sz w:val="28"/>
          <w:szCs w:val="28"/>
        </w:rPr>
        <w:t>мг/м</w:t>
      </w:r>
      <w:r w:rsidRPr="00F65F4A">
        <w:rPr>
          <w:sz w:val="28"/>
          <w:szCs w:val="28"/>
          <w:vertAlign w:val="superscript"/>
        </w:rPr>
        <w:t>3</w:t>
      </w:r>
      <w:r w:rsidRPr="00F65F4A">
        <w:rPr>
          <w:sz w:val="28"/>
          <w:szCs w:val="28"/>
        </w:rPr>
        <w:t>);</w:t>
      </w:r>
    </w:p>
    <w:p w:rsidR="00F65F4A" w:rsidRPr="00F65F4A" w:rsidRDefault="00F65F4A" w:rsidP="00F65F4A">
      <w:pPr>
        <w:ind w:firstLine="709"/>
        <w:rPr>
          <w:sz w:val="28"/>
          <w:szCs w:val="28"/>
        </w:rPr>
      </w:pPr>
      <w:r w:rsidRPr="00F65F4A">
        <w:rPr>
          <w:sz w:val="28"/>
          <w:szCs w:val="28"/>
        </w:rPr>
        <w:t>– широкий температурный диапазон;</w:t>
      </w:r>
    </w:p>
    <w:p w:rsidR="00F65F4A" w:rsidRPr="00F65F4A" w:rsidRDefault="00F65F4A" w:rsidP="00F65F4A">
      <w:pPr>
        <w:ind w:firstLine="709"/>
        <w:rPr>
          <w:sz w:val="28"/>
          <w:szCs w:val="28"/>
        </w:rPr>
      </w:pPr>
      <w:r w:rsidRPr="00F65F4A">
        <w:rPr>
          <w:sz w:val="28"/>
          <w:szCs w:val="28"/>
        </w:rPr>
        <w:t>– увеличенное время непрерывной работы измерителя без подзаря</w:t>
      </w:r>
      <w:r w:rsidRPr="00F65F4A">
        <w:rPr>
          <w:sz w:val="28"/>
          <w:szCs w:val="28"/>
        </w:rPr>
        <w:t>д</w:t>
      </w:r>
      <w:r w:rsidRPr="00F65F4A">
        <w:rPr>
          <w:sz w:val="28"/>
          <w:szCs w:val="28"/>
        </w:rPr>
        <w:t>ки аккумуляторной батареи;</w:t>
      </w:r>
    </w:p>
    <w:p w:rsidR="00F65F4A" w:rsidRPr="00F65F4A" w:rsidRDefault="00F65F4A" w:rsidP="00F65F4A">
      <w:pPr>
        <w:ind w:firstLine="709"/>
        <w:rPr>
          <w:sz w:val="28"/>
          <w:szCs w:val="28"/>
        </w:rPr>
      </w:pPr>
      <w:r w:rsidRPr="00F65F4A">
        <w:rPr>
          <w:sz w:val="28"/>
          <w:szCs w:val="28"/>
        </w:rPr>
        <w:t>– хранение средних значений массовой концентрации пыли за одн</w:t>
      </w:r>
      <w:r w:rsidRPr="00F65F4A">
        <w:rPr>
          <w:sz w:val="28"/>
          <w:szCs w:val="28"/>
        </w:rPr>
        <w:t>о</w:t>
      </w:r>
      <w:r w:rsidRPr="00F65F4A">
        <w:rPr>
          <w:sz w:val="28"/>
          <w:szCs w:val="28"/>
        </w:rPr>
        <w:t>минутные интервалы в реальном масштабе времени в течение последних 48 часов работы измерителя;</w:t>
      </w:r>
    </w:p>
    <w:p w:rsidR="00F65F4A" w:rsidRPr="00F65F4A" w:rsidRDefault="00F65F4A" w:rsidP="00F65F4A">
      <w:pPr>
        <w:ind w:firstLine="709"/>
        <w:rPr>
          <w:sz w:val="28"/>
          <w:szCs w:val="28"/>
        </w:rPr>
      </w:pPr>
      <w:r w:rsidRPr="00F65F4A">
        <w:rPr>
          <w:sz w:val="28"/>
          <w:szCs w:val="28"/>
        </w:rPr>
        <w:t>– хранение средних значений массовой концентрации пыли в реал</w:t>
      </w:r>
      <w:r w:rsidRPr="00F65F4A">
        <w:rPr>
          <w:sz w:val="28"/>
          <w:szCs w:val="28"/>
        </w:rPr>
        <w:t>ь</w:t>
      </w:r>
      <w:r w:rsidRPr="00F65F4A">
        <w:rPr>
          <w:sz w:val="28"/>
          <w:szCs w:val="28"/>
        </w:rPr>
        <w:t>ном масштабе времени за устанавливаемые потребителем интервалы вр</w:t>
      </w:r>
      <w:r w:rsidRPr="00F65F4A">
        <w:rPr>
          <w:sz w:val="28"/>
          <w:szCs w:val="28"/>
        </w:rPr>
        <w:t>е</w:t>
      </w:r>
      <w:r w:rsidRPr="00F65F4A">
        <w:rPr>
          <w:sz w:val="28"/>
          <w:szCs w:val="28"/>
        </w:rPr>
        <w:t>мени измерений;</w:t>
      </w:r>
    </w:p>
    <w:p w:rsidR="00F65F4A" w:rsidRPr="00F65F4A" w:rsidRDefault="00F65F4A" w:rsidP="00F65F4A">
      <w:pPr>
        <w:ind w:firstLine="709"/>
        <w:rPr>
          <w:sz w:val="28"/>
          <w:szCs w:val="28"/>
        </w:rPr>
      </w:pPr>
      <w:r w:rsidRPr="00F65F4A">
        <w:rPr>
          <w:sz w:val="28"/>
          <w:szCs w:val="28"/>
        </w:rPr>
        <w:t>– корректировка чувствительности с помощью контрольного свет</w:t>
      </w:r>
      <w:r w:rsidRPr="00F65F4A">
        <w:rPr>
          <w:sz w:val="28"/>
          <w:szCs w:val="28"/>
        </w:rPr>
        <w:t>о</w:t>
      </w:r>
      <w:r w:rsidRPr="00F65F4A">
        <w:rPr>
          <w:sz w:val="28"/>
          <w:szCs w:val="28"/>
        </w:rPr>
        <w:t>фильтра входящего в комплект прибора;</w:t>
      </w:r>
    </w:p>
    <w:p w:rsidR="00F65F4A" w:rsidRPr="00F65F4A" w:rsidRDefault="00F65F4A" w:rsidP="00F65F4A">
      <w:pPr>
        <w:ind w:firstLine="709"/>
        <w:rPr>
          <w:sz w:val="28"/>
          <w:szCs w:val="28"/>
        </w:rPr>
      </w:pPr>
      <w:r w:rsidRPr="00F65F4A">
        <w:rPr>
          <w:sz w:val="28"/>
          <w:szCs w:val="28"/>
        </w:rPr>
        <w:t>– малые габариты и масса.</w:t>
      </w:r>
    </w:p>
    <w:p w:rsidR="00F65F4A" w:rsidRPr="00F65F4A" w:rsidRDefault="00F65F4A" w:rsidP="00F65F4A">
      <w:pPr>
        <w:pStyle w:val="af3"/>
        <w:spacing w:before="0" w:beforeAutospacing="0" w:after="0" w:afterAutospacing="0"/>
        <w:ind w:firstLine="709"/>
        <w:jc w:val="both"/>
        <w:rPr>
          <w:sz w:val="28"/>
          <w:szCs w:val="28"/>
        </w:rPr>
      </w:pPr>
      <w:r w:rsidRPr="00F65F4A">
        <w:rPr>
          <w:sz w:val="28"/>
          <w:szCs w:val="28"/>
        </w:rPr>
        <w:t>Измеритель ИКВЧ-ВЗ является моноблочным переносным оптич</w:t>
      </w:r>
      <w:r w:rsidRPr="00F65F4A">
        <w:rPr>
          <w:sz w:val="28"/>
          <w:szCs w:val="28"/>
        </w:rPr>
        <w:t>е</w:t>
      </w:r>
      <w:r w:rsidRPr="00F65F4A">
        <w:rPr>
          <w:sz w:val="28"/>
          <w:szCs w:val="28"/>
        </w:rPr>
        <w:t xml:space="preserve">ским прибором во взрывозащищенном исполнении и имеет маркировку взрывозащиты PO Exial/0 ExiaIIAT4 X. </w:t>
      </w:r>
    </w:p>
    <w:p w:rsidR="00F65F4A" w:rsidRPr="00F65F4A" w:rsidRDefault="00F65F4A" w:rsidP="00F65F4A">
      <w:pPr>
        <w:pStyle w:val="af3"/>
        <w:spacing w:before="0" w:beforeAutospacing="0" w:after="0" w:afterAutospacing="0"/>
        <w:ind w:firstLine="709"/>
        <w:jc w:val="both"/>
        <w:rPr>
          <w:sz w:val="28"/>
          <w:szCs w:val="28"/>
        </w:rPr>
      </w:pPr>
      <w:r w:rsidRPr="00F65F4A">
        <w:rPr>
          <w:sz w:val="28"/>
          <w:szCs w:val="28"/>
        </w:rPr>
        <w:t>Степень защиты измерителя от доступа к опасным частям, от поп</w:t>
      </w:r>
      <w:r w:rsidRPr="00F65F4A">
        <w:rPr>
          <w:sz w:val="28"/>
          <w:szCs w:val="28"/>
        </w:rPr>
        <w:t>а</w:t>
      </w:r>
      <w:r w:rsidRPr="00F65F4A">
        <w:rPr>
          <w:sz w:val="28"/>
          <w:szCs w:val="28"/>
        </w:rPr>
        <w:t>дания внешних твердых предметов и о т проникновения воды – IP54.</w:t>
      </w:r>
    </w:p>
    <w:p w:rsidR="00F65F4A" w:rsidRPr="004E4232" w:rsidRDefault="00F65F4A" w:rsidP="00F65F4A">
      <w:pPr>
        <w:shd w:val="clear" w:color="auto" w:fill="FFFFFF"/>
        <w:ind w:firstLine="709"/>
        <w:rPr>
          <w:sz w:val="20"/>
          <w:szCs w:val="20"/>
        </w:rPr>
      </w:pPr>
    </w:p>
    <w:p w:rsidR="00F65F4A" w:rsidRDefault="00F65F4A" w:rsidP="004E4232">
      <w:pPr>
        <w:shd w:val="clear" w:color="auto" w:fill="FFFFFF"/>
        <w:ind w:firstLine="0"/>
        <w:jc w:val="center"/>
        <w:rPr>
          <w:b/>
          <w:bCs/>
          <w:sz w:val="28"/>
          <w:szCs w:val="28"/>
        </w:rPr>
      </w:pPr>
      <w:r w:rsidRPr="00A545A4">
        <w:rPr>
          <w:b/>
          <w:bCs/>
          <w:sz w:val="28"/>
          <w:szCs w:val="28"/>
        </w:rPr>
        <w:t>Дозиметр пыли ДП</w:t>
      </w:r>
    </w:p>
    <w:p w:rsidR="00A545A4" w:rsidRPr="00A545A4" w:rsidRDefault="00A545A4" w:rsidP="004E4232">
      <w:pPr>
        <w:shd w:val="clear" w:color="auto" w:fill="FFFFFF"/>
        <w:ind w:firstLine="0"/>
        <w:jc w:val="center"/>
        <w:rPr>
          <w:b/>
          <w:bCs/>
          <w:sz w:val="20"/>
          <w:szCs w:val="20"/>
        </w:rPr>
      </w:pPr>
    </w:p>
    <w:p w:rsidR="002679E2" w:rsidRPr="00F65F4A" w:rsidRDefault="002679E2" w:rsidP="002679E2">
      <w:pPr>
        <w:ind w:firstLine="709"/>
        <w:rPr>
          <w:sz w:val="28"/>
          <w:szCs w:val="28"/>
        </w:rPr>
      </w:pPr>
      <w:r w:rsidRPr="00F65F4A">
        <w:rPr>
          <w:sz w:val="28"/>
          <w:szCs w:val="28"/>
        </w:rPr>
        <w:t xml:space="preserve">Дозиметр пыли ДП </w:t>
      </w:r>
      <w:r>
        <w:rPr>
          <w:sz w:val="28"/>
          <w:szCs w:val="28"/>
        </w:rPr>
        <w:t>(рис.</w:t>
      </w:r>
      <w:r w:rsidR="00A05AA3" w:rsidRPr="00A05AA3">
        <w:rPr>
          <w:sz w:val="28"/>
          <w:szCs w:val="28"/>
        </w:rPr>
        <w:t xml:space="preserve"> </w:t>
      </w:r>
      <w:r>
        <w:rPr>
          <w:sz w:val="28"/>
          <w:szCs w:val="28"/>
        </w:rPr>
        <w:t xml:space="preserve">2) </w:t>
      </w:r>
      <w:r w:rsidRPr="00F65F4A">
        <w:rPr>
          <w:sz w:val="28"/>
          <w:szCs w:val="28"/>
        </w:rPr>
        <w:t>предназначен для измерения массовой концентрации пыли в окружающей атмосфере непосредственно на рабочих местах в производственных помещениях, угольных шахтах, промышле</w:t>
      </w:r>
      <w:r w:rsidRPr="00F65F4A">
        <w:rPr>
          <w:sz w:val="28"/>
          <w:szCs w:val="28"/>
        </w:rPr>
        <w:t>н</w:t>
      </w:r>
      <w:r w:rsidRPr="00F65F4A">
        <w:rPr>
          <w:sz w:val="28"/>
          <w:szCs w:val="28"/>
        </w:rPr>
        <w:t>ных площадках, горнодобывающих предприятиях.</w:t>
      </w:r>
    </w:p>
    <w:p w:rsidR="00F65F4A" w:rsidRPr="004E4232" w:rsidRDefault="00F65F4A" w:rsidP="00F65F4A">
      <w:pPr>
        <w:shd w:val="clear" w:color="auto" w:fill="FFFFFF"/>
        <w:jc w:val="center"/>
        <w:rPr>
          <w:b/>
          <w:bCs/>
          <w:sz w:val="20"/>
          <w:szCs w:val="20"/>
        </w:rPr>
      </w:pPr>
    </w:p>
    <w:p w:rsidR="00F65F4A" w:rsidRPr="00F65F4A" w:rsidRDefault="00A836F0" w:rsidP="002679E2">
      <w:pPr>
        <w:ind w:firstLine="0"/>
        <w:jc w:val="center"/>
        <w:outlineLvl w:val="5"/>
        <w:rPr>
          <w:sz w:val="28"/>
          <w:szCs w:val="28"/>
        </w:rPr>
      </w:pPr>
      <w:r>
        <w:rPr>
          <w:noProof/>
          <w:sz w:val="28"/>
          <w:szCs w:val="28"/>
        </w:rPr>
        <w:lastRenderedPageBreak/>
        <w:drawing>
          <wp:inline distT="0" distB="0" distL="0" distR="0" wp14:anchorId="6DDABDB8" wp14:editId="7BAD31C7">
            <wp:extent cx="1808480" cy="1972945"/>
            <wp:effectExtent l="0" t="0" r="1270" b="8255"/>
            <wp:docPr id="91" name="Рисунок 91" descr="&amp;Dcy;&amp;ocy;&amp;zcy;&amp;icy;&amp;mcy;&amp;iecy;&amp;tcy;&amp;rcy; &amp;pcy;&amp;ycy;&amp;lcy;&amp;icy; &amp;Dcy;&amp;Pc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mp;Dcy;&amp;ocy;&amp;zcy;&amp;icy;&amp;mcy;&amp;iecy;&amp;tcy;&amp;rcy; &amp;pcy;&amp;ycy;&amp;lcy;&amp;icy; &amp;Dcy;&amp;Pcy;-0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08480" cy="1972945"/>
                    </a:xfrm>
                    <a:prstGeom prst="rect">
                      <a:avLst/>
                    </a:prstGeom>
                    <a:noFill/>
                    <a:ln>
                      <a:noFill/>
                    </a:ln>
                  </pic:spPr>
                </pic:pic>
              </a:graphicData>
            </a:graphic>
          </wp:inline>
        </w:drawing>
      </w:r>
    </w:p>
    <w:p w:rsidR="00F65F4A" w:rsidRPr="002679E2" w:rsidRDefault="002679E2" w:rsidP="002679E2">
      <w:pPr>
        <w:ind w:firstLine="0"/>
        <w:jc w:val="center"/>
        <w:outlineLvl w:val="5"/>
        <w:rPr>
          <w:sz w:val="28"/>
          <w:szCs w:val="28"/>
        </w:rPr>
      </w:pPr>
      <w:r w:rsidRPr="002679E2">
        <w:rPr>
          <w:sz w:val="28"/>
          <w:szCs w:val="28"/>
        </w:rPr>
        <w:t>Рис.</w:t>
      </w:r>
      <w:r w:rsidR="000766AC">
        <w:rPr>
          <w:sz w:val="28"/>
          <w:szCs w:val="28"/>
        </w:rPr>
        <w:t xml:space="preserve"> </w:t>
      </w:r>
      <w:r w:rsidRPr="002679E2">
        <w:rPr>
          <w:sz w:val="28"/>
          <w:szCs w:val="28"/>
        </w:rPr>
        <w:t>2. Общий вид прибора дозиметр пыли ДП</w:t>
      </w:r>
    </w:p>
    <w:p w:rsidR="002679E2" w:rsidRPr="002679E2" w:rsidRDefault="002679E2" w:rsidP="004E4232">
      <w:pPr>
        <w:ind w:firstLine="709"/>
        <w:rPr>
          <w:sz w:val="20"/>
          <w:szCs w:val="20"/>
        </w:rPr>
      </w:pPr>
    </w:p>
    <w:p w:rsidR="00F65F4A" w:rsidRPr="00A545A4" w:rsidRDefault="00F65F4A" w:rsidP="004E4232">
      <w:pPr>
        <w:ind w:firstLine="709"/>
        <w:rPr>
          <w:b/>
          <w:i/>
          <w:sz w:val="28"/>
          <w:szCs w:val="28"/>
        </w:rPr>
      </w:pPr>
      <w:r w:rsidRPr="00F65F4A">
        <w:rPr>
          <w:sz w:val="28"/>
          <w:szCs w:val="28"/>
        </w:rPr>
        <w:t>Дозиметр пыли ДП является современным прибором для замера ма</w:t>
      </w:r>
      <w:r w:rsidRPr="00F65F4A">
        <w:rPr>
          <w:sz w:val="28"/>
          <w:szCs w:val="28"/>
        </w:rPr>
        <w:t>с</w:t>
      </w:r>
      <w:r w:rsidRPr="00F65F4A">
        <w:rPr>
          <w:sz w:val="28"/>
          <w:szCs w:val="28"/>
        </w:rPr>
        <w:t xml:space="preserve">совой концентрации пыли в шахтах и индивидуальных пылевых нагрузок и имеет ряд </w:t>
      </w:r>
      <w:r w:rsidRPr="00A545A4">
        <w:rPr>
          <w:b/>
          <w:i/>
          <w:sz w:val="28"/>
          <w:szCs w:val="28"/>
        </w:rPr>
        <w:t xml:space="preserve">достоинств: </w:t>
      </w:r>
    </w:p>
    <w:p w:rsidR="00F65F4A" w:rsidRPr="00F65F4A" w:rsidRDefault="004E4232" w:rsidP="004E4232">
      <w:pPr>
        <w:widowControl/>
        <w:ind w:firstLine="709"/>
        <w:rPr>
          <w:sz w:val="28"/>
          <w:szCs w:val="28"/>
        </w:rPr>
      </w:pPr>
      <w:r>
        <w:rPr>
          <w:sz w:val="28"/>
          <w:szCs w:val="28"/>
        </w:rPr>
        <w:t xml:space="preserve">– </w:t>
      </w:r>
      <w:r w:rsidR="00F65F4A" w:rsidRPr="00F65F4A">
        <w:rPr>
          <w:sz w:val="28"/>
          <w:szCs w:val="28"/>
        </w:rPr>
        <w:t>небольшие габариты (110</w:t>
      </w:r>
      <w:r w:rsidR="000766AC">
        <w:rPr>
          <w:sz w:val="28"/>
          <w:szCs w:val="28"/>
        </w:rPr>
        <w:sym w:font="Symbol" w:char="F0B4"/>
      </w:r>
      <w:r w:rsidR="00F65F4A" w:rsidRPr="00F65F4A">
        <w:rPr>
          <w:sz w:val="28"/>
          <w:szCs w:val="28"/>
        </w:rPr>
        <w:t>92</w:t>
      </w:r>
      <w:r w:rsidR="000766AC">
        <w:rPr>
          <w:sz w:val="28"/>
          <w:szCs w:val="28"/>
        </w:rPr>
        <w:sym w:font="Symbol" w:char="F0B4"/>
      </w:r>
      <w:r w:rsidR="00F65F4A" w:rsidRPr="00F65F4A">
        <w:rPr>
          <w:sz w:val="28"/>
          <w:szCs w:val="28"/>
        </w:rPr>
        <w:t>40 мм) и вес (800 г) дозиметра по</w:t>
      </w:r>
      <w:r w:rsidR="00F65F4A" w:rsidRPr="00F65F4A">
        <w:rPr>
          <w:sz w:val="28"/>
          <w:szCs w:val="28"/>
        </w:rPr>
        <w:t>з</w:t>
      </w:r>
      <w:r w:rsidR="00F65F4A" w:rsidRPr="00F65F4A">
        <w:rPr>
          <w:sz w:val="28"/>
          <w:szCs w:val="28"/>
        </w:rPr>
        <w:t xml:space="preserve">воляют переносить его и проводить индивидуальный пылевой контроль на каждом рабочем месте и в зонах с различным уровнем запыленности; </w:t>
      </w:r>
    </w:p>
    <w:p w:rsidR="00F65F4A" w:rsidRPr="00F65F4A" w:rsidRDefault="004E4232" w:rsidP="004E4232">
      <w:pPr>
        <w:widowControl/>
        <w:ind w:firstLine="709"/>
        <w:rPr>
          <w:sz w:val="28"/>
          <w:szCs w:val="28"/>
        </w:rPr>
      </w:pPr>
      <w:r>
        <w:rPr>
          <w:sz w:val="28"/>
          <w:szCs w:val="28"/>
        </w:rPr>
        <w:t xml:space="preserve">– </w:t>
      </w:r>
      <w:r w:rsidR="00F65F4A" w:rsidRPr="00F65F4A">
        <w:rPr>
          <w:sz w:val="28"/>
          <w:szCs w:val="28"/>
        </w:rPr>
        <w:t>возможность проводить пылевой контроль в течении всей рабочей смены без замены фильтра, так как дозиметр имеет фильтр с большой п</w:t>
      </w:r>
      <w:r w:rsidR="00F65F4A" w:rsidRPr="00F65F4A">
        <w:rPr>
          <w:sz w:val="28"/>
          <w:szCs w:val="28"/>
        </w:rPr>
        <w:t>ы</w:t>
      </w:r>
      <w:r w:rsidR="00F65F4A" w:rsidRPr="00F65F4A">
        <w:rPr>
          <w:sz w:val="28"/>
          <w:szCs w:val="28"/>
        </w:rPr>
        <w:t xml:space="preserve">леемкостью, рассчитанный на работу в течение 8 часов. </w:t>
      </w:r>
    </w:p>
    <w:p w:rsidR="00F65F4A" w:rsidRPr="00F65F4A" w:rsidRDefault="00F65F4A" w:rsidP="004E4232">
      <w:pPr>
        <w:ind w:firstLine="709"/>
        <w:rPr>
          <w:sz w:val="28"/>
          <w:szCs w:val="28"/>
        </w:rPr>
      </w:pPr>
      <w:r w:rsidRPr="00F65F4A">
        <w:rPr>
          <w:sz w:val="28"/>
          <w:szCs w:val="28"/>
        </w:rPr>
        <w:t>ДП не имеет собственной цифровой индикации, анализ осуществл</w:t>
      </w:r>
      <w:r w:rsidRPr="00F65F4A">
        <w:rPr>
          <w:sz w:val="28"/>
          <w:szCs w:val="28"/>
        </w:rPr>
        <w:t>я</w:t>
      </w:r>
      <w:r w:rsidRPr="00F65F4A">
        <w:rPr>
          <w:sz w:val="28"/>
          <w:szCs w:val="28"/>
        </w:rPr>
        <w:t>ется весовым методом (предварительный отбор проб на фильтр за опред</w:t>
      </w:r>
      <w:r w:rsidRPr="00F65F4A">
        <w:rPr>
          <w:sz w:val="28"/>
          <w:szCs w:val="28"/>
        </w:rPr>
        <w:t>е</w:t>
      </w:r>
      <w:r w:rsidRPr="00F65F4A">
        <w:rPr>
          <w:sz w:val="28"/>
          <w:szCs w:val="28"/>
        </w:rPr>
        <w:t>ленный период времени и последующее взвешивание на аналитических в</w:t>
      </w:r>
      <w:r w:rsidRPr="00F65F4A">
        <w:rPr>
          <w:sz w:val="28"/>
          <w:szCs w:val="28"/>
        </w:rPr>
        <w:t>е</w:t>
      </w:r>
      <w:r w:rsidRPr="00F65F4A">
        <w:rPr>
          <w:sz w:val="28"/>
          <w:szCs w:val="28"/>
        </w:rPr>
        <w:t>сах).</w:t>
      </w:r>
    </w:p>
    <w:p w:rsidR="00F65F4A" w:rsidRPr="00F65F4A" w:rsidRDefault="00F65F4A" w:rsidP="00F65F4A">
      <w:pPr>
        <w:ind w:firstLine="709"/>
        <w:rPr>
          <w:sz w:val="28"/>
          <w:szCs w:val="28"/>
        </w:rPr>
      </w:pPr>
      <w:r w:rsidRPr="00F65F4A">
        <w:rPr>
          <w:sz w:val="28"/>
          <w:szCs w:val="28"/>
        </w:rPr>
        <w:t>Фильтр дозиметра улавливает частицы пыли с размером от 1</w:t>
      </w:r>
      <w:r w:rsidR="004E4232">
        <w:rPr>
          <w:sz w:val="28"/>
          <w:szCs w:val="28"/>
        </w:rPr>
        <w:t> </w:t>
      </w:r>
      <w:r w:rsidRPr="00F65F4A">
        <w:rPr>
          <w:sz w:val="28"/>
          <w:szCs w:val="28"/>
        </w:rPr>
        <w:t>мкм.</w:t>
      </w:r>
    </w:p>
    <w:p w:rsidR="00F65F4A" w:rsidRPr="00F65F4A" w:rsidRDefault="00F65F4A" w:rsidP="00F65F4A">
      <w:pPr>
        <w:ind w:firstLine="709"/>
        <w:rPr>
          <w:sz w:val="28"/>
          <w:szCs w:val="28"/>
        </w:rPr>
      </w:pPr>
      <w:r w:rsidRPr="00F65F4A">
        <w:rPr>
          <w:sz w:val="28"/>
          <w:szCs w:val="28"/>
        </w:rPr>
        <w:t>Запыленный воздух прокачивается диафрагменным насосом (габар</w:t>
      </w:r>
      <w:r w:rsidRPr="00F65F4A">
        <w:rPr>
          <w:sz w:val="28"/>
          <w:szCs w:val="28"/>
        </w:rPr>
        <w:t>и</w:t>
      </w:r>
      <w:r w:rsidRPr="00F65F4A">
        <w:rPr>
          <w:sz w:val="28"/>
          <w:szCs w:val="28"/>
        </w:rPr>
        <w:t>ты 48</w:t>
      </w:r>
      <w:r w:rsidR="00A05AA3">
        <w:rPr>
          <w:sz w:val="28"/>
          <w:szCs w:val="28"/>
        </w:rPr>
        <w:sym w:font="Symbol" w:char="F0B4"/>
      </w:r>
      <w:r w:rsidRPr="00F65F4A">
        <w:rPr>
          <w:sz w:val="28"/>
          <w:szCs w:val="28"/>
        </w:rPr>
        <w:t>92</w:t>
      </w:r>
      <w:r w:rsidR="00A05AA3">
        <w:rPr>
          <w:sz w:val="28"/>
          <w:szCs w:val="28"/>
        </w:rPr>
        <w:sym w:font="Symbol" w:char="F0B4"/>
      </w:r>
      <w:r w:rsidRPr="00F65F4A">
        <w:rPr>
          <w:sz w:val="28"/>
          <w:szCs w:val="28"/>
        </w:rPr>
        <w:t>40</w:t>
      </w:r>
      <w:r w:rsidR="004E4232">
        <w:rPr>
          <w:sz w:val="28"/>
          <w:szCs w:val="28"/>
        </w:rPr>
        <w:t> </w:t>
      </w:r>
      <w:r w:rsidRPr="00F65F4A">
        <w:rPr>
          <w:sz w:val="28"/>
          <w:szCs w:val="28"/>
        </w:rPr>
        <w:t>мм), приводимым в действие электрическим приводом. И</w:t>
      </w:r>
      <w:r w:rsidRPr="00F65F4A">
        <w:rPr>
          <w:sz w:val="28"/>
          <w:szCs w:val="28"/>
        </w:rPr>
        <w:t>с</w:t>
      </w:r>
      <w:r w:rsidRPr="00F65F4A">
        <w:rPr>
          <w:sz w:val="28"/>
          <w:szCs w:val="28"/>
        </w:rPr>
        <w:t xml:space="preserve">точник питания дозиметра </w:t>
      </w:r>
      <w:r w:rsidR="004F1E8C">
        <w:rPr>
          <w:sz w:val="28"/>
          <w:szCs w:val="28"/>
        </w:rPr>
        <w:t>–</w:t>
      </w:r>
      <w:r w:rsidRPr="00F65F4A">
        <w:rPr>
          <w:sz w:val="28"/>
          <w:szCs w:val="28"/>
        </w:rPr>
        <w:t xml:space="preserve"> автономный от 3-х встроенных аккумулят</w:t>
      </w:r>
      <w:r w:rsidRPr="00F65F4A">
        <w:rPr>
          <w:sz w:val="28"/>
          <w:szCs w:val="28"/>
        </w:rPr>
        <w:t>о</w:t>
      </w:r>
      <w:r w:rsidRPr="00F65F4A">
        <w:rPr>
          <w:sz w:val="28"/>
          <w:szCs w:val="28"/>
        </w:rPr>
        <w:t>ров, одна зарядка аккумулятора рассчитана не менее чем на 8</w:t>
      </w:r>
      <w:r w:rsidR="004E4232">
        <w:rPr>
          <w:sz w:val="28"/>
          <w:szCs w:val="28"/>
        </w:rPr>
        <w:t> </w:t>
      </w:r>
      <w:r w:rsidRPr="00F65F4A">
        <w:rPr>
          <w:sz w:val="28"/>
          <w:szCs w:val="28"/>
        </w:rPr>
        <w:t xml:space="preserve">часов работы дозиметра. Число циклов заряда-разряда </w:t>
      </w:r>
      <w:r w:rsidR="004F1E8C">
        <w:rPr>
          <w:sz w:val="28"/>
          <w:szCs w:val="28"/>
        </w:rPr>
        <w:t>–</w:t>
      </w:r>
      <w:r w:rsidRPr="00F65F4A">
        <w:rPr>
          <w:sz w:val="28"/>
          <w:szCs w:val="28"/>
        </w:rPr>
        <w:t xml:space="preserve"> не менее 500. </w:t>
      </w:r>
    </w:p>
    <w:p w:rsidR="00F65F4A" w:rsidRPr="00F65F4A" w:rsidRDefault="00F65F4A" w:rsidP="00F65F4A">
      <w:pPr>
        <w:ind w:firstLine="709"/>
        <w:rPr>
          <w:sz w:val="28"/>
          <w:szCs w:val="28"/>
        </w:rPr>
      </w:pPr>
      <w:r w:rsidRPr="00F65F4A">
        <w:rPr>
          <w:sz w:val="28"/>
          <w:szCs w:val="28"/>
        </w:rPr>
        <w:t>Дозиметр пыли ДП имеет взрывобезопасный уровень взрывозащиты, обеспечиваемый видом взрывозащиты «Искробезопасная электрическая цепь», и эксплуатируется при температуре окружающей среды +1...+40</w:t>
      </w:r>
      <w:r w:rsidR="004F1E8C">
        <w:rPr>
          <w:sz w:val="28"/>
          <w:szCs w:val="28"/>
        </w:rPr>
        <w:t> </w:t>
      </w:r>
      <w:r w:rsidRPr="00F65F4A">
        <w:rPr>
          <w:sz w:val="28"/>
          <w:szCs w:val="28"/>
        </w:rPr>
        <w:t>°С и относительной влажн</w:t>
      </w:r>
      <w:r w:rsidR="004F1E8C">
        <w:rPr>
          <w:sz w:val="28"/>
          <w:szCs w:val="28"/>
        </w:rPr>
        <w:t>ости до 90 % при температуре +35 </w:t>
      </w:r>
      <w:r w:rsidRPr="00F65F4A">
        <w:rPr>
          <w:sz w:val="28"/>
          <w:szCs w:val="28"/>
        </w:rPr>
        <w:t xml:space="preserve">°С. </w:t>
      </w:r>
    </w:p>
    <w:p w:rsidR="00F65F4A" w:rsidRPr="004F1E8C" w:rsidRDefault="00F65F4A" w:rsidP="00F65F4A">
      <w:pPr>
        <w:ind w:firstLine="709"/>
        <w:rPr>
          <w:sz w:val="20"/>
          <w:szCs w:val="20"/>
        </w:rPr>
      </w:pPr>
    </w:p>
    <w:p w:rsidR="00F65F4A" w:rsidRDefault="00F65F4A" w:rsidP="00F65F4A">
      <w:pPr>
        <w:jc w:val="center"/>
        <w:rPr>
          <w:b/>
          <w:bCs/>
          <w:sz w:val="28"/>
          <w:szCs w:val="28"/>
        </w:rPr>
      </w:pPr>
      <w:r w:rsidRPr="00A545A4">
        <w:rPr>
          <w:b/>
          <w:bCs/>
          <w:sz w:val="28"/>
          <w:szCs w:val="28"/>
        </w:rPr>
        <w:t>Стационарный измеритель запыленности ИЗСТ-01</w:t>
      </w:r>
    </w:p>
    <w:p w:rsidR="00A545A4" w:rsidRPr="00A545A4" w:rsidRDefault="00A545A4" w:rsidP="00F65F4A">
      <w:pPr>
        <w:jc w:val="center"/>
        <w:rPr>
          <w:b/>
          <w:bCs/>
          <w:sz w:val="20"/>
          <w:szCs w:val="20"/>
        </w:rPr>
      </w:pPr>
    </w:p>
    <w:p w:rsidR="00EF6D25" w:rsidRPr="00F65F4A" w:rsidRDefault="00EF6D25" w:rsidP="00EF6D25">
      <w:pPr>
        <w:pStyle w:val="af3"/>
        <w:spacing w:before="0" w:beforeAutospacing="0" w:after="0" w:afterAutospacing="0"/>
        <w:ind w:firstLine="709"/>
        <w:jc w:val="both"/>
        <w:rPr>
          <w:sz w:val="28"/>
          <w:szCs w:val="28"/>
        </w:rPr>
      </w:pPr>
      <w:r w:rsidRPr="00F65F4A">
        <w:rPr>
          <w:sz w:val="28"/>
          <w:szCs w:val="28"/>
        </w:rPr>
        <w:t>Стационарный измеритель запыленности ИЗСТ-01</w:t>
      </w:r>
      <w:r>
        <w:rPr>
          <w:sz w:val="28"/>
          <w:szCs w:val="28"/>
        </w:rPr>
        <w:t xml:space="preserve"> (рис.</w:t>
      </w:r>
      <w:r w:rsidR="000766AC">
        <w:rPr>
          <w:sz w:val="28"/>
          <w:szCs w:val="28"/>
        </w:rPr>
        <w:t xml:space="preserve"> </w:t>
      </w:r>
      <w:r>
        <w:rPr>
          <w:sz w:val="28"/>
          <w:szCs w:val="28"/>
        </w:rPr>
        <w:t xml:space="preserve">3, 4) </w:t>
      </w:r>
      <w:r w:rsidRPr="00F65F4A">
        <w:rPr>
          <w:sz w:val="28"/>
          <w:szCs w:val="28"/>
        </w:rPr>
        <w:t>предн</w:t>
      </w:r>
      <w:r w:rsidRPr="00F65F4A">
        <w:rPr>
          <w:sz w:val="28"/>
          <w:szCs w:val="28"/>
        </w:rPr>
        <w:t>а</w:t>
      </w:r>
      <w:r w:rsidRPr="00F65F4A">
        <w:rPr>
          <w:sz w:val="28"/>
          <w:szCs w:val="28"/>
        </w:rPr>
        <w:t>значен для измерения массовой концентрации пыли при контроле прев</w:t>
      </w:r>
      <w:r w:rsidRPr="00F65F4A">
        <w:rPr>
          <w:sz w:val="28"/>
          <w:szCs w:val="28"/>
        </w:rPr>
        <w:t>ы</w:t>
      </w:r>
      <w:r w:rsidRPr="00F65F4A">
        <w:rPr>
          <w:sz w:val="28"/>
          <w:szCs w:val="28"/>
        </w:rPr>
        <w:t>шения предельно-допустимых концентраций в атмосфере, технологич</w:t>
      </w:r>
      <w:r w:rsidRPr="00F65F4A">
        <w:rPr>
          <w:sz w:val="28"/>
          <w:szCs w:val="28"/>
        </w:rPr>
        <w:t>е</w:t>
      </w:r>
      <w:r w:rsidRPr="00F65F4A">
        <w:rPr>
          <w:sz w:val="28"/>
          <w:szCs w:val="28"/>
        </w:rPr>
        <w:t>ского контроля систем кондиционирования, вентиляционных систем и ч</w:t>
      </w:r>
      <w:r w:rsidRPr="00F65F4A">
        <w:rPr>
          <w:sz w:val="28"/>
          <w:szCs w:val="28"/>
        </w:rPr>
        <w:t>и</w:t>
      </w:r>
      <w:r w:rsidRPr="00F65F4A">
        <w:rPr>
          <w:sz w:val="28"/>
          <w:szCs w:val="28"/>
        </w:rPr>
        <w:t>стоты воздуха.</w:t>
      </w:r>
    </w:p>
    <w:p w:rsidR="00F65F4A" w:rsidRPr="004F1E8C" w:rsidRDefault="00F65F4A" w:rsidP="00F65F4A">
      <w:pPr>
        <w:jc w:val="center"/>
        <w:rPr>
          <w:b/>
          <w:bCs/>
          <w:sz w:val="20"/>
          <w:szCs w:val="20"/>
        </w:rPr>
      </w:pPr>
    </w:p>
    <w:p w:rsidR="00F65F4A" w:rsidRDefault="00A836F0" w:rsidP="00EF6D25">
      <w:pPr>
        <w:ind w:firstLine="0"/>
        <w:jc w:val="center"/>
        <w:outlineLvl w:val="5"/>
        <w:rPr>
          <w:sz w:val="28"/>
          <w:szCs w:val="28"/>
        </w:rPr>
      </w:pPr>
      <w:r>
        <w:rPr>
          <w:noProof/>
          <w:sz w:val="28"/>
          <w:szCs w:val="28"/>
        </w:rPr>
        <w:lastRenderedPageBreak/>
        <w:drawing>
          <wp:inline distT="0" distB="0" distL="0" distR="0" wp14:anchorId="3E5B9BE6" wp14:editId="5B78A317">
            <wp:extent cx="2867025" cy="1684655"/>
            <wp:effectExtent l="0" t="0" r="9525" b="0"/>
            <wp:docPr id="92" name="Рисунок 92" descr="&amp;Icy;&amp;zcy;&amp;mcy;&amp;iecy;&amp;rcy;&amp;icy;&amp;tcy;&amp;iecy;&amp;lcy;&amp;softcy; &amp;zcy;&amp;acy;&amp;pcy;&amp;ycy;&amp;lcy;&amp;iecy;&amp;ncy;&amp;ncy;&amp;ocy;&amp;scy;&amp;tcy;&amp;icy; &amp;Icy;&amp;Zcy;&amp;Scy;&amp;Tc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mp;Icy;&amp;zcy;&amp;mcy;&amp;iecy;&amp;rcy;&amp;icy;&amp;tcy;&amp;iecy;&amp;lcy;&amp;softcy; &amp;zcy;&amp;acy;&amp;pcy;&amp;ycy;&amp;lcy;&amp;iecy;&amp;ncy;&amp;ncy;&amp;ocy;&amp;scy;&amp;tcy;&amp;icy; &amp;Icy;&amp;Zcy;&amp;Scy;&amp;Tcy;-0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867025" cy="1684655"/>
                    </a:xfrm>
                    <a:prstGeom prst="rect">
                      <a:avLst/>
                    </a:prstGeom>
                    <a:noFill/>
                    <a:ln>
                      <a:noFill/>
                    </a:ln>
                  </pic:spPr>
                </pic:pic>
              </a:graphicData>
            </a:graphic>
          </wp:inline>
        </w:drawing>
      </w:r>
    </w:p>
    <w:p w:rsidR="00EF6D25" w:rsidRDefault="00EF6D25" w:rsidP="00EF6D25">
      <w:pPr>
        <w:ind w:firstLine="0"/>
        <w:jc w:val="center"/>
        <w:outlineLvl w:val="5"/>
        <w:rPr>
          <w:sz w:val="28"/>
          <w:szCs w:val="28"/>
        </w:rPr>
      </w:pPr>
      <w:r>
        <w:rPr>
          <w:sz w:val="28"/>
          <w:szCs w:val="28"/>
        </w:rPr>
        <w:t>Рис.</w:t>
      </w:r>
      <w:r w:rsidR="000766AC">
        <w:rPr>
          <w:sz w:val="28"/>
          <w:szCs w:val="28"/>
        </w:rPr>
        <w:t xml:space="preserve"> </w:t>
      </w:r>
      <w:r>
        <w:rPr>
          <w:sz w:val="28"/>
          <w:szCs w:val="28"/>
        </w:rPr>
        <w:t>3. Общий вид прибора с</w:t>
      </w:r>
      <w:r w:rsidRPr="00F65F4A">
        <w:rPr>
          <w:sz w:val="28"/>
          <w:szCs w:val="28"/>
        </w:rPr>
        <w:t xml:space="preserve">тационарный измеритель </w:t>
      </w:r>
    </w:p>
    <w:p w:rsidR="00EF6D25" w:rsidRDefault="00EF6D25" w:rsidP="00EF6D25">
      <w:pPr>
        <w:ind w:firstLine="0"/>
        <w:jc w:val="center"/>
        <w:outlineLvl w:val="5"/>
        <w:rPr>
          <w:sz w:val="28"/>
          <w:szCs w:val="28"/>
        </w:rPr>
      </w:pPr>
      <w:r w:rsidRPr="00F65F4A">
        <w:rPr>
          <w:sz w:val="28"/>
          <w:szCs w:val="28"/>
        </w:rPr>
        <w:t>запыленности ИЗСТ-01</w:t>
      </w:r>
    </w:p>
    <w:p w:rsidR="00EF6D25" w:rsidRPr="00EF6D25" w:rsidRDefault="00EF6D25" w:rsidP="00F65F4A">
      <w:pPr>
        <w:jc w:val="center"/>
        <w:outlineLvl w:val="5"/>
        <w:rPr>
          <w:sz w:val="20"/>
          <w:szCs w:val="20"/>
        </w:rPr>
      </w:pPr>
    </w:p>
    <w:p w:rsidR="00F65F4A" w:rsidRPr="00F65F4A" w:rsidRDefault="00A836F0" w:rsidP="00EF6D25">
      <w:pPr>
        <w:ind w:firstLine="0"/>
        <w:jc w:val="center"/>
        <w:outlineLvl w:val="5"/>
        <w:rPr>
          <w:sz w:val="28"/>
          <w:szCs w:val="28"/>
        </w:rPr>
      </w:pPr>
      <w:r>
        <w:rPr>
          <w:noProof/>
          <w:sz w:val="28"/>
          <w:szCs w:val="28"/>
        </w:rPr>
        <w:drawing>
          <wp:inline distT="0" distB="0" distL="0" distR="0" wp14:anchorId="3E158FB5" wp14:editId="5C36F13D">
            <wp:extent cx="2894330" cy="1609090"/>
            <wp:effectExtent l="0" t="0" r="1270" b="0"/>
            <wp:docPr id="93" name="Рисунок 93" descr="&amp;Icy;&amp;zcy;&amp;mcy;&amp;iecy;&amp;rcy;&amp;icy;&amp;tcy;&amp;iecy;&amp;lcy;&amp;softcy; &amp;zcy;&amp;acy;&amp;pcy;&amp;ycy;&amp;lcy;&amp;iecy;&amp;ncy;&amp;ncy;&amp;ocy;&amp;scy;&amp;tcy;&amp;icy; &amp;Icy;&amp;Zcy;&amp;Scy;&amp;Tc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mp;Icy;&amp;zcy;&amp;mcy;&amp;iecy;&amp;rcy;&amp;icy;&amp;tcy;&amp;iecy;&amp;lcy;&amp;softcy; &amp;zcy;&amp;acy;&amp;pcy;&amp;ycy;&amp;lcy;&amp;iecy;&amp;ncy;&amp;ncy;&amp;ocy;&amp;scy;&amp;tcy;&amp;icy; &amp;Icy;&amp;Zcy;&amp;Scy;&amp;Tcy;-0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894330" cy="1609090"/>
                    </a:xfrm>
                    <a:prstGeom prst="rect">
                      <a:avLst/>
                    </a:prstGeom>
                    <a:noFill/>
                    <a:ln>
                      <a:noFill/>
                    </a:ln>
                  </pic:spPr>
                </pic:pic>
              </a:graphicData>
            </a:graphic>
          </wp:inline>
        </w:drawing>
      </w:r>
    </w:p>
    <w:p w:rsidR="00F65F4A" w:rsidRPr="004F1E8C" w:rsidRDefault="00F65F4A" w:rsidP="00A05AA3"/>
    <w:p w:rsidR="00EF6D25" w:rsidRPr="00A05AA3" w:rsidRDefault="00EF6D25" w:rsidP="00A05AA3">
      <w:pPr>
        <w:jc w:val="center"/>
        <w:rPr>
          <w:sz w:val="28"/>
          <w:szCs w:val="28"/>
        </w:rPr>
      </w:pPr>
      <w:r w:rsidRPr="00A05AA3">
        <w:rPr>
          <w:sz w:val="28"/>
          <w:szCs w:val="28"/>
        </w:rPr>
        <w:t>Рис.</w:t>
      </w:r>
      <w:r w:rsidR="000766AC" w:rsidRPr="00A05AA3">
        <w:rPr>
          <w:sz w:val="28"/>
          <w:szCs w:val="28"/>
        </w:rPr>
        <w:t xml:space="preserve"> </w:t>
      </w:r>
      <w:r w:rsidRPr="00A05AA3">
        <w:rPr>
          <w:sz w:val="28"/>
          <w:szCs w:val="28"/>
        </w:rPr>
        <w:t xml:space="preserve">4. Размещение прибора ИЗСТ-01 в горных </w:t>
      </w:r>
      <w:proofErr w:type="gramStart"/>
      <w:r w:rsidRPr="00A05AA3">
        <w:rPr>
          <w:sz w:val="28"/>
          <w:szCs w:val="28"/>
        </w:rPr>
        <w:t>выработках</w:t>
      </w:r>
      <w:proofErr w:type="gramEnd"/>
    </w:p>
    <w:p w:rsidR="00EF6D25" w:rsidRPr="00A05AA3" w:rsidRDefault="00EF6D25" w:rsidP="00A05AA3">
      <w:pPr>
        <w:rPr>
          <w:sz w:val="28"/>
          <w:szCs w:val="28"/>
        </w:rPr>
      </w:pPr>
    </w:p>
    <w:p w:rsidR="00F65F4A" w:rsidRPr="00A05AA3" w:rsidRDefault="00F65F4A" w:rsidP="00A05AA3">
      <w:pPr>
        <w:ind w:firstLine="709"/>
        <w:rPr>
          <w:b/>
          <w:bCs/>
          <w:i/>
          <w:iCs/>
          <w:sz w:val="28"/>
          <w:szCs w:val="28"/>
        </w:rPr>
      </w:pPr>
      <w:r w:rsidRPr="00A05AA3">
        <w:rPr>
          <w:b/>
          <w:i/>
          <w:sz w:val="28"/>
          <w:szCs w:val="28"/>
        </w:rPr>
        <w:t>Область применения</w:t>
      </w:r>
    </w:p>
    <w:p w:rsidR="00F65F4A" w:rsidRPr="00A05AA3" w:rsidRDefault="00F65F4A" w:rsidP="00A05AA3">
      <w:pPr>
        <w:ind w:firstLine="709"/>
        <w:rPr>
          <w:sz w:val="28"/>
          <w:szCs w:val="28"/>
        </w:rPr>
      </w:pPr>
      <w:r w:rsidRPr="00A05AA3">
        <w:rPr>
          <w:sz w:val="28"/>
          <w:szCs w:val="28"/>
        </w:rPr>
        <w:t>Прибор применяется при санитарно-гигиеническом и технологич</w:t>
      </w:r>
      <w:r w:rsidRPr="00A05AA3">
        <w:rPr>
          <w:sz w:val="28"/>
          <w:szCs w:val="28"/>
        </w:rPr>
        <w:t>е</w:t>
      </w:r>
      <w:r w:rsidRPr="00A05AA3">
        <w:rPr>
          <w:sz w:val="28"/>
          <w:szCs w:val="28"/>
        </w:rPr>
        <w:t>ском мониторинге воздуха в угольной промышленности для контроля пр</w:t>
      </w:r>
      <w:r w:rsidRPr="00A05AA3">
        <w:rPr>
          <w:sz w:val="28"/>
          <w:szCs w:val="28"/>
        </w:rPr>
        <w:t>е</w:t>
      </w:r>
      <w:r w:rsidRPr="00A05AA3">
        <w:rPr>
          <w:sz w:val="28"/>
          <w:szCs w:val="28"/>
        </w:rPr>
        <w:t>вышения предельно-допустимых концентраций угольной и углепородной пыли.</w:t>
      </w:r>
    </w:p>
    <w:p w:rsidR="00F65F4A" w:rsidRPr="00A05AA3" w:rsidRDefault="00F65F4A" w:rsidP="00A05AA3">
      <w:pPr>
        <w:ind w:firstLine="709"/>
        <w:rPr>
          <w:b/>
          <w:bCs/>
          <w:i/>
          <w:iCs/>
          <w:sz w:val="28"/>
          <w:szCs w:val="28"/>
        </w:rPr>
      </w:pPr>
      <w:r w:rsidRPr="00A05AA3">
        <w:rPr>
          <w:b/>
          <w:i/>
          <w:sz w:val="28"/>
          <w:szCs w:val="28"/>
        </w:rPr>
        <w:t>Преимущества</w:t>
      </w:r>
    </w:p>
    <w:p w:rsidR="00F65F4A" w:rsidRPr="00A05AA3" w:rsidRDefault="00F65F4A" w:rsidP="00A05AA3">
      <w:pPr>
        <w:ind w:firstLine="709"/>
        <w:rPr>
          <w:sz w:val="28"/>
          <w:szCs w:val="28"/>
        </w:rPr>
      </w:pPr>
      <w:r w:rsidRPr="00A05AA3">
        <w:rPr>
          <w:sz w:val="28"/>
          <w:szCs w:val="28"/>
        </w:rPr>
        <w:t>Основным преимуществом прибора является простота монтажа и о</w:t>
      </w:r>
      <w:r w:rsidRPr="00A05AA3">
        <w:rPr>
          <w:sz w:val="28"/>
          <w:szCs w:val="28"/>
        </w:rPr>
        <w:t>б</w:t>
      </w:r>
      <w:r w:rsidRPr="00A05AA3">
        <w:rPr>
          <w:sz w:val="28"/>
          <w:szCs w:val="28"/>
        </w:rPr>
        <w:t>служивания, экономичность измерения.</w:t>
      </w:r>
    </w:p>
    <w:p w:rsidR="00F65F4A" w:rsidRPr="00A545A4" w:rsidRDefault="00F65F4A" w:rsidP="00A05AA3">
      <w:pPr>
        <w:rPr>
          <w:b/>
          <w:bCs/>
          <w:i/>
          <w:iCs/>
        </w:rPr>
      </w:pPr>
    </w:p>
    <w:p w:rsidR="00F65F4A" w:rsidRDefault="00F65F4A" w:rsidP="00F65F4A">
      <w:pPr>
        <w:pStyle w:val="2"/>
        <w:ind w:firstLine="709"/>
        <w:jc w:val="center"/>
        <w:rPr>
          <w:szCs w:val="28"/>
          <w:lang w:val="en-US"/>
        </w:rPr>
      </w:pPr>
      <w:r w:rsidRPr="00F65F4A">
        <w:rPr>
          <w:szCs w:val="28"/>
        </w:rPr>
        <w:t>Технические характеристики</w:t>
      </w:r>
    </w:p>
    <w:p w:rsidR="00A05AA3" w:rsidRPr="00A05AA3" w:rsidRDefault="00A05AA3" w:rsidP="00A05AA3">
      <w:pPr>
        <w:rPr>
          <w:lang w:val="en-US"/>
        </w:rPr>
      </w:pPr>
    </w:p>
    <w:tbl>
      <w:tblPr>
        <w:tblW w:w="4850" w:type="pct"/>
        <w:jc w:val="center"/>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000" w:firstRow="0" w:lastRow="0" w:firstColumn="0" w:lastColumn="0" w:noHBand="0" w:noVBand="0"/>
      </w:tblPr>
      <w:tblGrid>
        <w:gridCol w:w="2600"/>
        <w:gridCol w:w="4565"/>
        <w:gridCol w:w="1749"/>
      </w:tblGrid>
      <w:tr w:rsidR="00F65F4A" w:rsidRPr="000766AC" w:rsidTr="000766AC">
        <w:trPr>
          <w:tblCellSpacing w:w="15" w:type="dxa"/>
          <w:jc w:val="center"/>
        </w:trPr>
        <w:tc>
          <w:tcPr>
            <w:tcW w:w="3991" w:type="pct"/>
            <w:gridSpan w:val="2"/>
            <w:vAlign w:val="center"/>
          </w:tcPr>
          <w:p w:rsidR="00F65F4A" w:rsidRPr="000766AC" w:rsidRDefault="00F65F4A" w:rsidP="00F65F4A">
            <w:pPr>
              <w:rPr>
                <w:sz w:val="26"/>
                <w:szCs w:val="26"/>
              </w:rPr>
            </w:pPr>
            <w:r w:rsidRPr="000766AC">
              <w:rPr>
                <w:sz w:val="26"/>
                <w:szCs w:val="26"/>
              </w:rPr>
              <w:t>Диапазон измерений массовой концентрации пыли</w:t>
            </w:r>
          </w:p>
        </w:tc>
        <w:tc>
          <w:tcPr>
            <w:tcW w:w="959" w:type="pct"/>
            <w:vAlign w:val="center"/>
          </w:tcPr>
          <w:p w:rsidR="00F65F4A" w:rsidRPr="000766AC" w:rsidRDefault="00F65F4A" w:rsidP="00EF6D25">
            <w:pPr>
              <w:ind w:firstLine="0"/>
              <w:rPr>
                <w:sz w:val="26"/>
                <w:szCs w:val="26"/>
              </w:rPr>
            </w:pPr>
            <w:r w:rsidRPr="000766AC">
              <w:rPr>
                <w:sz w:val="26"/>
                <w:szCs w:val="26"/>
              </w:rPr>
              <w:t>0...1500 мг/м³</w:t>
            </w:r>
          </w:p>
        </w:tc>
      </w:tr>
      <w:tr w:rsidR="00F65F4A" w:rsidRPr="000766AC" w:rsidTr="000766AC">
        <w:trPr>
          <w:tblCellSpacing w:w="15" w:type="dxa"/>
          <w:jc w:val="center"/>
        </w:trPr>
        <w:tc>
          <w:tcPr>
            <w:tcW w:w="0" w:type="auto"/>
            <w:vMerge w:val="restart"/>
            <w:vAlign w:val="center"/>
          </w:tcPr>
          <w:p w:rsidR="00F65F4A" w:rsidRPr="000766AC" w:rsidRDefault="00F65F4A" w:rsidP="00EF6D25">
            <w:pPr>
              <w:ind w:firstLine="0"/>
              <w:rPr>
                <w:sz w:val="26"/>
                <w:szCs w:val="26"/>
              </w:rPr>
            </w:pPr>
            <w:r w:rsidRPr="000766AC">
              <w:rPr>
                <w:sz w:val="26"/>
                <w:szCs w:val="26"/>
              </w:rPr>
              <w:t>Условия эксплуат</w:t>
            </w:r>
            <w:r w:rsidRPr="000766AC">
              <w:rPr>
                <w:sz w:val="26"/>
                <w:szCs w:val="26"/>
              </w:rPr>
              <w:t>а</w:t>
            </w:r>
            <w:r w:rsidRPr="000766AC">
              <w:rPr>
                <w:sz w:val="26"/>
                <w:szCs w:val="26"/>
              </w:rPr>
              <w:t>ции</w:t>
            </w:r>
          </w:p>
        </w:tc>
        <w:tc>
          <w:tcPr>
            <w:tcW w:w="2553" w:type="pct"/>
            <w:vAlign w:val="center"/>
          </w:tcPr>
          <w:p w:rsidR="00F65F4A" w:rsidRPr="000766AC" w:rsidRDefault="00F65F4A" w:rsidP="00EF6D25">
            <w:pPr>
              <w:ind w:firstLine="0"/>
              <w:rPr>
                <w:sz w:val="26"/>
                <w:szCs w:val="26"/>
              </w:rPr>
            </w:pPr>
            <w:r w:rsidRPr="000766AC">
              <w:rPr>
                <w:sz w:val="26"/>
                <w:szCs w:val="26"/>
              </w:rPr>
              <w:t>диапазон температуры окружающей среды</w:t>
            </w:r>
          </w:p>
        </w:tc>
        <w:tc>
          <w:tcPr>
            <w:tcW w:w="959" w:type="pct"/>
            <w:vAlign w:val="center"/>
          </w:tcPr>
          <w:p w:rsidR="00F65F4A" w:rsidRPr="000766AC" w:rsidRDefault="00F65F4A" w:rsidP="00EF6D25">
            <w:pPr>
              <w:ind w:firstLine="0"/>
              <w:rPr>
                <w:sz w:val="26"/>
                <w:szCs w:val="26"/>
              </w:rPr>
            </w:pPr>
            <w:r w:rsidRPr="000766AC">
              <w:rPr>
                <w:sz w:val="26"/>
                <w:szCs w:val="26"/>
              </w:rPr>
              <w:t>+5...+35</w:t>
            </w:r>
            <w:proofErr w:type="gramStart"/>
            <w:r w:rsidRPr="000766AC">
              <w:rPr>
                <w:sz w:val="26"/>
                <w:szCs w:val="26"/>
              </w:rPr>
              <w:t xml:space="preserve"> °С</w:t>
            </w:r>
            <w:proofErr w:type="gramEnd"/>
          </w:p>
        </w:tc>
      </w:tr>
      <w:tr w:rsidR="00F65F4A" w:rsidRPr="000766AC" w:rsidTr="000766AC">
        <w:trPr>
          <w:tblCellSpacing w:w="15" w:type="dxa"/>
          <w:jc w:val="center"/>
        </w:trPr>
        <w:tc>
          <w:tcPr>
            <w:tcW w:w="0" w:type="auto"/>
            <w:vMerge/>
            <w:vAlign w:val="center"/>
          </w:tcPr>
          <w:p w:rsidR="00F65F4A" w:rsidRPr="000766AC" w:rsidRDefault="00F65F4A" w:rsidP="00F65F4A">
            <w:pPr>
              <w:ind w:firstLine="709"/>
              <w:rPr>
                <w:sz w:val="26"/>
                <w:szCs w:val="26"/>
              </w:rPr>
            </w:pPr>
          </w:p>
        </w:tc>
        <w:tc>
          <w:tcPr>
            <w:tcW w:w="2553" w:type="pct"/>
            <w:vAlign w:val="center"/>
          </w:tcPr>
          <w:p w:rsidR="00F65F4A" w:rsidRPr="000766AC" w:rsidRDefault="00F65F4A" w:rsidP="00EF6D25">
            <w:pPr>
              <w:ind w:firstLine="0"/>
              <w:rPr>
                <w:sz w:val="26"/>
                <w:szCs w:val="26"/>
              </w:rPr>
            </w:pPr>
            <w:r w:rsidRPr="000766AC">
              <w:rPr>
                <w:sz w:val="26"/>
                <w:szCs w:val="26"/>
              </w:rPr>
              <w:t>диапазон относительной влажности</w:t>
            </w:r>
          </w:p>
        </w:tc>
        <w:tc>
          <w:tcPr>
            <w:tcW w:w="959" w:type="pct"/>
            <w:vAlign w:val="center"/>
          </w:tcPr>
          <w:p w:rsidR="00F65F4A" w:rsidRPr="000766AC" w:rsidRDefault="00F65F4A" w:rsidP="00EF6D25">
            <w:pPr>
              <w:ind w:firstLine="0"/>
              <w:rPr>
                <w:sz w:val="26"/>
                <w:szCs w:val="26"/>
              </w:rPr>
            </w:pPr>
            <w:r w:rsidRPr="000766AC">
              <w:rPr>
                <w:sz w:val="26"/>
                <w:szCs w:val="26"/>
              </w:rPr>
              <w:t>20...98%</w:t>
            </w:r>
          </w:p>
        </w:tc>
      </w:tr>
      <w:tr w:rsidR="00F65F4A" w:rsidRPr="000766AC" w:rsidTr="000766AC">
        <w:trPr>
          <w:tblCellSpacing w:w="15" w:type="dxa"/>
          <w:jc w:val="center"/>
        </w:trPr>
        <w:tc>
          <w:tcPr>
            <w:tcW w:w="0" w:type="auto"/>
            <w:vMerge/>
            <w:vAlign w:val="center"/>
          </w:tcPr>
          <w:p w:rsidR="00F65F4A" w:rsidRPr="000766AC" w:rsidRDefault="00F65F4A" w:rsidP="00F65F4A">
            <w:pPr>
              <w:ind w:firstLine="709"/>
              <w:rPr>
                <w:sz w:val="26"/>
                <w:szCs w:val="26"/>
              </w:rPr>
            </w:pPr>
          </w:p>
        </w:tc>
        <w:tc>
          <w:tcPr>
            <w:tcW w:w="2553" w:type="pct"/>
            <w:vAlign w:val="center"/>
          </w:tcPr>
          <w:p w:rsidR="00F65F4A" w:rsidRPr="000766AC" w:rsidRDefault="00F65F4A" w:rsidP="00EF6D25">
            <w:pPr>
              <w:ind w:firstLine="0"/>
              <w:rPr>
                <w:sz w:val="26"/>
                <w:szCs w:val="26"/>
              </w:rPr>
            </w:pPr>
            <w:r w:rsidRPr="000766AC">
              <w:rPr>
                <w:sz w:val="26"/>
                <w:szCs w:val="26"/>
              </w:rPr>
              <w:t>диапазон атмосферного давления</w:t>
            </w:r>
          </w:p>
        </w:tc>
        <w:tc>
          <w:tcPr>
            <w:tcW w:w="959" w:type="pct"/>
            <w:vAlign w:val="center"/>
          </w:tcPr>
          <w:p w:rsidR="00F65F4A" w:rsidRPr="000766AC" w:rsidRDefault="00F65F4A" w:rsidP="00EF6D25">
            <w:pPr>
              <w:ind w:firstLine="0"/>
              <w:rPr>
                <w:sz w:val="26"/>
                <w:szCs w:val="26"/>
              </w:rPr>
            </w:pPr>
            <w:r w:rsidRPr="000766AC">
              <w:rPr>
                <w:sz w:val="26"/>
                <w:szCs w:val="26"/>
              </w:rPr>
              <w:t>84...106,7 кПа</w:t>
            </w:r>
          </w:p>
        </w:tc>
      </w:tr>
      <w:tr w:rsidR="00F65F4A" w:rsidRPr="000766AC" w:rsidTr="000766AC">
        <w:trPr>
          <w:tblCellSpacing w:w="15" w:type="dxa"/>
          <w:jc w:val="center"/>
        </w:trPr>
        <w:tc>
          <w:tcPr>
            <w:tcW w:w="0" w:type="auto"/>
            <w:vMerge/>
            <w:vAlign w:val="center"/>
          </w:tcPr>
          <w:p w:rsidR="00F65F4A" w:rsidRPr="000766AC" w:rsidRDefault="00F65F4A" w:rsidP="00F65F4A">
            <w:pPr>
              <w:ind w:firstLine="709"/>
              <w:rPr>
                <w:sz w:val="26"/>
                <w:szCs w:val="26"/>
              </w:rPr>
            </w:pPr>
          </w:p>
        </w:tc>
        <w:tc>
          <w:tcPr>
            <w:tcW w:w="2553" w:type="pct"/>
            <w:vAlign w:val="center"/>
          </w:tcPr>
          <w:p w:rsidR="00F65F4A" w:rsidRPr="000766AC" w:rsidRDefault="00F65F4A" w:rsidP="00EF6D25">
            <w:pPr>
              <w:ind w:firstLine="0"/>
              <w:rPr>
                <w:sz w:val="26"/>
                <w:szCs w:val="26"/>
              </w:rPr>
            </w:pPr>
            <w:r w:rsidRPr="000766AC">
              <w:rPr>
                <w:sz w:val="26"/>
                <w:szCs w:val="26"/>
              </w:rPr>
              <w:t>дисперсный состав пыли.</w:t>
            </w:r>
          </w:p>
        </w:tc>
        <w:tc>
          <w:tcPr>
            <w:tcW w:w="959" w:type="pct"/>
            <w:vAlign w:val="center"/>
          </w:tcPr>
          <w:p w:rsidR="00F65F4A" w:rsidRPr="000766AC" w:rsidRDefault="00F65F4A" w:rsidP="00EF6D25">
            <w:pPr>
              <w:ind w:firstLine="0"/>
              <w:rPr>
                <w:sz w:val="26"/>
                <w:szCs w:val="26"/>
              </w:rPr>
            </w:pPr>
            <w:r w:rsidRPr="000766AC">
              <w:rPr>
                <w:sz w:val="26"/>
                <w:szCs w:val="26"/>
              </w:rPr>
              <w:t>0,5...150 мкм</w:t>
            </w:r>
          </w:p>
        </w:tc>
      </w:tr>
      <w:tr w:rsidR="00F65F4A" w:rsidRPr="000766AC" w:rsidTr="000766AC">
        <w:trPr>
          <w:tblCellSpacing w:w="15" w:type="dxa"/>
          <w:jc w:val="center"/>
        </w:trPr>
        <w:tc>
          <w:tcPr>
            <w:tcW w:w="3991" w:type="pct"/>
            <w:gridSpan w:val="2"/>
            <w:vAlign w:val="center"/>
          </w:tcPr>
          <w:p w:rsidR="00F65F4A" w:rsidRPr="000766AC" w:rsidRDefault="00F65F4A" w:rsidP="00F65F4A">
            <w:pPr>
              <w:rPr>
                <w:sz w:val="26"/>
                <w:szCs w:val="26"/>
              </w:rPr>
            </w:pPr>
            <w:r w:rsidRPr="000766AC">
              <w:rPr>
                <w:sz w:val="26"/>
                <w:szCs w:val="26"/>
              </w:rPr>
              <w:t>Масса</w:t>
            </w:r>
          </w:p>
        </w:tc>
        <w:tc>
          <w:tcPr>
            <w:tcW w:w="959" w:type="pct"/>
            <w:vAlign w:val="center"/>
          </w:tcPr>
          <w:p w:rsidR="00F65F4A" w:rsidRPr="000766AC" w:rsidRDefault="00F65F4A" w:rsidP="00EF6D25">
            <w:pPr>
              <w:ind w:firstLine="0"/>
              <w:rPr>
                <w:sz w:val="26"/>
                <w:szCs w:val="26"/>
              </w:rPr>
            </w:pPr>
            <w:r w:rsidRPr="000766AC">
              <w:rPr>
                <w:sz w:val="26"/>
                <w:szCs w:val="26"/>
              </w:rPr>
              <w:t>1500 г</w:t>
            </w:r>
          </w:p>
        </w:tc>
      </w:tr>
    </w:tbl>
    <w:p w:rsidR="000766AC" w:rsidRPr="000766AC" w:rsidRDefault="000766AC" w:rsidP="00F65F4A">
      <w:pPr>
        <w:pStyle w:val="2"/>
        <w:ind w:firstLine="709"/>
        <w:rPr>
          <w:b/>
          <w:i/>
          <w:sz w:val="2"/>
          <w:szCs w:val="2"/>
        </w:rPr>
      </w:pPr>
    </w:p>
    <w:p w:rsidR="00A05AA3" w:rsidRDefault="00A05AA3" w:rsidP="00A05AA3">
      <w:pPr>
        <w:rPr>
          <w:b/>
          <w:i/>
          <w:sz w:val="28"/>
          <w:szCs w:val="28"/>
          <w:lang w:val="en-US"/>
        </w:rPr>
      </w:pPr>
    </w:p>
    <w:p w:rsidR="00A05AA3" w:rsidRDefault="00A05AA3" w:rsidP="00A05AA3">
      <w:pPr>
        <w:rPr>
          <w:b/>
          <w:i/>
          <w:sz w:val="28"/>
          <w:szCs w:val="28"/>
          <w:lang w:val="en-US"/>
        </w:rPr>
      </w:pPr>
    </w:p>
    <w:p w:rsidR="00F65F4A" w:rsidRPr="00A05AA3" w:rsidRDefault="00F65F4A" w:rsidP="00A05AA3">
      <w:pPr>
        <w:ind w:firstLine="709"/>
        <w:rPr>
          <w:b/>
          <w:i/>
          <w:sz w:val="28"/>
          <w:szCs w:val="28"/>
        </w:rPr>
      </w:pPr>
      <w:r w:rsidRPr="00A05AA3">
        <w:rPr>
          <w:b/>
          <w:i/>
          <w:sz w:val="28"/>
          <w:szCs w:val="28"/>
        </w:rPr>
        <w:lastRenderedPageBreak/>
        <w:t>Устройство</w:t>
      </w:r>
    </w:p>
    <w:p w:rsidR="00F65F4A" w:rsidRPr="00F65F4A" w:rsidRDefault="00F65F4A" w:rsidP="00F65F4A">
      <w:pPr>
        <w:pStyle w:val="af3"/>
        <w:spacing w:before="0" w:beforeAutospacing="0" w:after="0" w:afterAutospacing="0"/>
        <w:ind w:firstLine="709"/>
        <w:jc w:val="both"/>
        <w:rPr>
          <w:sz w:val="28"/>
          <w:szCs w:val="28"/>
        </w:rPr>
      </w:pPr>
      <w:r w:rsidRPr="00F65F4A">
        <w:rPr>
          <w:sz w:val="28"/>
          <w:szCs w:val="28"/>
        </w:rPr>
        <w:t>Измерители запыленности стационарные ИЗСТ-01 состоят из одного блока с цифровой индикацией результатов измерений и имеют цифровой и аналоговые выходы для передачи сигнала.</w:t>
      </w:r>
    </w:p>
    <w:p w:rsidR="00F65F4A" w:rsidRPr="00F65F4A" w:rsidRDefault="00F65F4A" w:rsidP="00F65F4A">
      <w:pPr>
        <w:pStyle w:val="af3"/>
        <w:spacing w:before="0" w:beforeAutospacing="0" w:after="0" w:afterAutospacing="0"/>
        <w:ind w:firstLine="709"/>
        <w:jc w:val="both"/>
        <w:rPr>
          <w:sz w:val="28"/>
          <w:szCs w:val="28"/>
        </w:rPr>
      </w:pPr>
      <w:r w:rsidRPr="00F65F4A">
        <w:rPr>
          <w:b/>
          <w:bCs/>
          <w:i/>
          <w:iCs/>
          <w:sz w:val="28"/>
          <w:szCs w:val="28"/>
        </w:rPr>
        <w:t>Принцип действия измерителей</w:t>
      </w:r>
      <w:r w:rsidRPr="00F65F4A">
        <w:rPr>
          <w:sz w:val="28"/>
          <w:szCs w:val="28"/>
        </w:rPr>
        <w:t xml:space="preserve"> – оптический, основан на рег</w:t>
      </w:r>
      <w:r w:rsidRPr="00F65F4A">
        <w:rPr>
          <w:sz w:val="28"/>
          <w:szCs w:val="28"/>
        </w:rPr>
        <w:t>и</w:t>
      </w:r>
      <w:r w:rsidRPr="00F65F4A">
        <w:rPr>
          <w:sz w:val="28"/>
          <w:szCs w:val="28"/>
        </w:rPr>
        <w:t>страции рассеянного ИК-излучения на частицах, свободно попадающих в освещаемое пространство измерительной камеры. Регистрация рассеянн</w:t>
      </w:r>
      <w:r w:rsidRPr="00F65F4A">
        <w:rPr>
          <w:sz w:val="28"/>
          <w:szCs w:val="28"/>
        </w:rPr>
        <w:t>о</w:t>
      </w:r>
      <w:r w:rsidRPr="00F65F4A">
        <w:rPr>
          <w:sz w:val="28"/>
          <w:szCs w:val="28"/>
        </w:rPr>
        <w:t>го излучения осуществляется кремниевым фотоприемником. Прямое изл</w:t>
      </w:r>
      <w:r w:rsidRPr="00F65F4A">
        <w:rPr>
          <w:sz w:val="28"/>
          <w:szCs w:val="28"/>
        </w:rPr>
        <w:t>у</w:t>
      </w:r>
      <w:r w:rsidRPr="00F65F4A">
        <w:rPr>
          <w:sz w:val="28"/>
          <w:szCs w:val="28"/>
        </w:rPr>
        <w:t>чение попадает в световую ловушку, в которой поглощается. Интеграл</w:t>
      </w:r>
      <w:r w:rsidRPr="00F65F4A">
        <w:rPr>
          <w:sz w:val="28"/>
          <w:szCs w:val="28"/>
        </w:rPr>
        <w:t>ь</w:t>
      </w:r>
      <w:r w:rsidRPr="00F65F4A">
        <w:rPr>
          <w:sz w:val="28"/>
          <w:szCs w:val="28"/>
        </w:rPr>
        <w:t>ные значения интенсивности рассеянного излучения пропорциональны массовой концентрации аэрозольных частиц.</w:t>
      </w:r>
    </w:p>
    <w:p w:rsidR="00F65F4A" w:rsidRPr="00F65F4A" w:rsidRDefault="00F65F4A" w:rsidP="00F65F4A">
      <w:pPr>
        <w:pStyle w:val="af3"/>
        <w:spacing w:before="0" w:beforeAutospacing="0" w:after="0" w:afterAutospacing="0"/>
        <w:ind w:firstLine="709"/>
        <w:jc w:val="both"/>
        <w:rPr>
          <w:sz w:val="28"/>
          <w:szCs w:val="28"/>
        </w:rPr>
      </w:pPr>
      <w:r w:rsidRPr="00F65F4A">
        <w:rPr>
          <w:sz w:val="28"/>
          <w:szCs w:val="28"/>
        </w:rPr>
        <w:t>Для предотвращения загрязнения оптических элементов осуществл</w:t>
      </w:r>
      <w:r w:rsidRPr="00F65F4A">
        <w:rPr>
          <w:sz w:val="28"/>
          <w:szCs w:val="28"/>
        </w:rPr>
        <w:t>я</w:t>
      </w:r>
      <w:r w:rsidRPr="00F65F4A">
        <w:rPr>
          <w:sz w:val="28"/>
          <w:szCs w:val="28"/>
        </w:rPr>
        <w:t>ется их обдув при помощи вентилятора, прокачивающего окружающий воздух через фильтр высокой очистки.</w:t>
      </w:r>
    </w:p>
    <w:p w:rsidR="00F65F4A" w:rsidRPr="00EF6D25" w:rsidRDefault="00F65F4A" w:rsidP="00F65F4A">
      <w:pPr>
        <w:ind w:firstLine="709"/>
        <w:outlineLvl w:val="5"/>
        <w:rPr>
          <w:sz w:val="20"/>
          <w:szCs w:val="20"/>
        </w:rPr>
      </w:pPr>
    </w:p>
    <w:p w:rsidR="00F65F4A" w:rsidRPr="00A05AA3" w:rsidRDefault="00F65F4A" w:rsidP="00A05AA3">
      <w:pPr>
        <w:ind w:firstLine="0"/>
        <w:jc w:val="center"/>
        <w:rPr>
          <w:b/>
          <w:i/>
          <w:sz w:val="28"/>
          <w:szCs w:val="28"/>
        </w:rPr>
      </w:pPr>
      <w:r w:rsidRPr="00A05AA3">
        <w:rPr>
          <w:b/>
          <w:i/>
          <w:sz w:val="28"/>
          <w:szCs w:val="28"/>
        </w:rPr>
        <w:t>Прибор контроля запыленности воздуха ПКА-01</w:t>
      </w:r>
    </w:p>
    <w:p w:rsidR="00F65F4A" w:rsidRPr="00EF6D25" w:rsidRDefault="00F65F4A" w:rsidP="00F65F4A">
      <w:pPr>
        <w:rPr>
          <w:sz w:val="20"/>
          <w:szCs w:val="20"/>
        </w:rPr>
      </w:pPr>
    </w:p>
    <w:p w:rsidR="00EF6D25" w:rsidRDefault="00EF6D25" w:rsidP="00EF6D25">
      <w:pPr>
        <w:pStyle w:val="af3"/>
        <w:spacing w:before="0" w:beforeAutospacing="0" w:after="0" w:afterAutospacing="0"/>
        <w:ind w:firstLine="709"/>
        <w:jc w:val="both"/>
        <w:rPr>
          <w:sz w:val="28"/>
          <w:szCs w:val="28"/>
        </w:rPr>
      </w:pPr>
      <w:r w:rsidRPr="00F65F4A">
        <w:rPr>
          <w:sz w:val="28"/>
          <w:szCs w:val="28"/>
        </w:rPr>
        <w:t xml:space="preserve">Прибор </w:t>
      </w:r>
      <w:r w:rsidRPr="00EF6D25">
        <w:rPr>
          <w:sz w:val="28"/>
          <w:szCs w:val="28"/>
        </w:rPr>
        <w:t>ПКА-01</w:t>
      </w:r>
      <w:r>
        <w:rPr>
          <w:sz w:val="28"/>
          <w:szCs w:val="28"/>
        </w:rPr>
        <w:t xml:space="preserve"> (рис. 5) </w:t>
      </w:r>
      <w:r w:rsidRPr="00EF6D25">
        <w:rPr>
          <w:sz w:val="28"/>
          <w:szCs w:val="28"/>
        </w:rPr>
        <w:t>предназначен</w:t>
      </w:r>
      <w:r w:rsidRPr="00F65F4A">
        <w:rPr>
          <w:sz w:val="28"/>
          <w:szCs w:val="28"/>
        </w:rPr>
        <w:t xml:space="preserve"> для измерения массовой ко</w:t>
      </w:r>
      <w:r w:rsidRPr="00F65F4A">
        <w:rPr>
          <w:sz w:val="28"/>
          <w:szCs w:val="28"/>
        </w:rPr>
        <w:t>н</w:t>
      </w:r>
      <w:r w:rsidRPr="00F65F4A">
        <w:rPr>
          <w:sz w:val="28"/>
          <w:szCs w:val="28"/>
        </w:rPr>
        <w:t>центрации пыли при технологическом, производственном и гигиеническом контроле воздуха.</w:t>
      </w:r>
    </w:p>
    <w:p w:rsidR="00EF6D25" w:rsidRPr="00EF6D25" w:rsidRDefault="00EF6D25" w:rsidP="00EF6D25">
      <w:pPr>
        <w:pStyle w:val="af3"/>
        <w:spacing w:before="0" w:beforeAutospacing="0" w:after="0" w:afterAutospacing="0"/>
        <w:ind w:firstLine="709"/>
        <w:jc w:val="both"/>
        <w:rPr>
          <w:sz w:val="20"/>
          <w:szCs w:val="20"/>
        </w:rPr>
      </w:pPr>
    </w:p>
    <w:p w:rsidR="00F65F4A" w:rsidRDefault="00A836F0" w:rsidP="00F65F4A">
      <w:pPr>
        <w:pStyle w:val="center"/>
        <w:spacing w:before="0" w:beforeAutospacing="0" w:after="0" w:afterAutospacing="0"/>
        <w:jc w:val="center"/>
        <w:rPr>
          <w:sz w:val="28"/>
          <w:szCs w:val="28"/>
        </w:rPr>
      </w:pPr>
      <w:r>
        <w:rPr>
          <w:noProof/>
          <w:sz w:val="28"/>
          <w:szCs w:val="28"/>
        </w:rPr>
        <w:drawing>
          <wp:inline distT="0" distB="0" distL="0" distR="0" wp14:anchorId="42D18CDF" wp14:editId="7C162D6F">
            <wp:extent cx="817880" cy="1629410"/>
            <wp:effectExtent l="0" t="0" r="1270" b="8890"/>
            <wp:docPr id="94" name="Рисунок 94" descr="Прибор контроля запыленности воздуха ПКА-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Прибор контроля запыленности воздуха ПКА-0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817880" cy="1629410"/>
                    </a:xfrm>
                    <a:prstGeom prst="rect">
                      <a:avLst/>
                    </a:prstGeom>
                    <a:noFill/>
                    <a:ln>
                      <a:noFill/>
                    </a:ln>
                  </pic:spPr>
                </pic:pic>
              </a:graphicData>
            </a:graphic>
          </wp:inline>
        </w:drawing>
      </w:r>
      <w:r w:rsidR="00F65F4A" w:rsidRPr="00F65F4A">
        <w:rPr>
          <w:sz w:val="28"/>
          <w:szCs w:val="28"/>
        </w:rPr>
        <w:t xml:space="preserve">                           </w:t>
      </w:r>
      <w:r>
        <w:rPr>
          <w:noProof/>
          <w:sz w:val="28"/>
          <w:szCs w:val="28"/>
        </w:rPr>
        <w:drawing>
          <wp:inline distT="0" distB="0" distL="0" distR="0" wp14:anchorId="79DA0723" wp14:editId="3C50C7D2">
            <wp:extent cx="2633345" cy="1430020"/>
            <wp:effectExtent l="0" t="0" r="0" b="0"/>
            <wp:docPr id="95" name="Рисунок 95" descr="Прибор контроля запыленности воздуха ПКА-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Прибор контроля запыленности воздуха ПКА-0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633345" cy="1430020"/>
                    </a:xfrm>
                    <a:prstGeom prst="rect">
                      <a:avLst/>
                    </a:prstGeom>
                    <a:noFill/>
                    <a:ln>
                      <a:noFill/>
                    </a:ln>
                  </pic:spPr>
                </pic:pic>
              </a:graphicData>
            </a:graphic>
          </wp:inline>
        </w:drawing>
      </w:r>
    </w:p>
    <w:p w:rsidR="00A545A4" w:rsidRPr="00A545A4" w:rsidRDefault="00A545A4" w:rsidP="00F65F4A">
      <w:pPr>
        <w:pStyle w:val="center"/>
        <w:spacing w:before="0" w:beforeAutospacing="0" w:after="0" w:afterAutospacing="0"/>
        <w:jc w:val="center"/>
        <w:rPr>
          <w:rFonts w:ascii="Times New Roman" w:hAnsi="Times New Roman" w:cs="Times New Roman"/>
          <w:sz w:val="20"/>
          <w:szCs w:val="20"/>
        </w:rPr>
      </w:pPr>
    </w:p>
    <w:p w:rsidR="00EF6D25" w:rsidRPr="00D35889" w:rsidRDefault="00EF6D25" w:rsidP="00F65F4A">
      <w:pPr>
        <w:pStyle w:val="center"/>
        <w:spacing w:before="0" w:beforeAutospacing="0" w:after="0" w:afterAutospacing="0"/>
        <w:jc w:val="center"/>
        <w:rPr>
          <w:rFonts w:ascii="Times New Roman" w:hAnsi="Times New Roman" w:cs="Times New Roman"/>
          <w:sz w:val="28"/>
          <w:szCs w:val="28"/>
        </w:rPr>
      </w:pPr>
      <w:r w:rsidRPr="00D35889">
        <w:rPr>
          <w:rFonts w:ascii="Times New Roman" w:hAnsi="Times New Roman" w:cs="Times New Roman"/>
          <w:sz w:val="28"/>
          <w:szCs w:val="28"/>
        </w:rPr>
        <w:t>Рис.</w:t>
      </w:r>
      <w:r w:rsidR="000766AC">
        <w:rPr>
          <w:rFonts w:ascii="Times New Roman" w:hAnsi="Times New Roman" w:cs="Times New Roman"/>
          <w:sz w:val="28"/>
          <w:szCs w:val="28"/>
        </w:rPr>
        <w:t xml:space="preserve"> </w:t>
      </w:r>
      <w:r w:rsidRPr="00D35889">
        <w:rPr>
          <w:rFonts w:ascii="Times New Roman" w:hAnsi="Times New Roman" w:cs="Times New Roman"/>
          <w:sz w:val="28"/>
          <w:szCs w:val="28"/>
        </w:rPr>
        <w:t xml:space="preserve">5. </w:t>
      </w:r>
      <w:r w:rsidR="00D35889" w:rsidRPr="00D35889">
        <w:rPr>
          <w:rFonts w:ascii="Times New Roman" w:hAnsi="Times New Roman" w:cs="Times New Roman"/>
          <w:sz w:val="28"/>
          <w:szCs w:val="28"/>
        </w:rPr>
        <w:t>Прибор ПКА-01</w:t>
      </w:r>
    </w:p>
    <w:p w:rsidR="00EF6D25" w:rsidRPr="00A545A4" w:rsidRDefault="00EF6D25" w:rsidP="00F65F4A">
      <w:pPr>
        <w:pStyle w:val="center"/>
        <w:spacing w:before="0" w:beforeAutospacing="0" w:after="0" w:afterAutospacing="0"/>
        <w:jc w:val="center"/>
        <w:rPr>
          <w:sz w:val="20"/>
          <w:szCs w:val="20"/>
        </w:rPr>
      </w:pPr>
    </w:p>
    <w:p w:rsidR="00F65F4A" w:rsidRPr="00A05AA3" w:rsidRDefault="00F65F4A" w:rsidP="00A05AA3">
      <w:pPr>
        <w:ind w:firstLine="709"/>
        <w:rPr>
          <w:b/>
          <w:i/>
          <w:sz w:val="28"/>
          <w:szCs w:val="28"/>
        </w:rPr>
      </w:pPr>
      <w:r w:rsidRPr="00A05AA3">
        <w:rPr>
          <w:b/>
          <w:i/>
          <w:sz w:val="28"/>
          <w:szCs w:val="28"/>
        </w:rPr>
        <w:t>Особенности</w:t>
      </w:r>
    </w:p>
    <w:p w:rsidR="00F65F4A" w:rsidRPr="00F65F4A" w:rsidRDefault="00F65F4A" w:rsidP="00F65F4A">
      <w:pPr>
        <w:pStyle w:val="af3"/>
        <w:spacing w:before="0" w:beforeAutospacing="0" w:after="0" w:afterAutospacing="0"/>
        <w:ind w:firstLine="709"/>
        <w:jc w:val="both"/>
        <w:rPr>
          <w:sz w:val="28"/>
          <w:szCs w:val="28"/>
        </w:rPr>
      </w:pPr>
      <w:r w:rsidRPr="00F65F4A">
        <w:rPr>
          <w:sz w:val="28"/>
          <w:szCs w:val="28"/>
        </w:rPr>
        <w:t>Прибор может использоваться для измерения массовой концентр</w:t>
      </w:r>
      <w:r w:rsidRPr="00F65F4A">
        <w:rPr>
          <w:sz w:val="28"/>
          <w:szCs w:val="28"/>
        </w:rPr>
        <w:t>а</w:t>
      </w:r>
      <w:r w:rsidRPr="00F65F4A">
        <w:rPr>
          <w:sz w:val="28"/>
          <w:szCs w:val="28"/>
        </w:rPr>
        <w:t>ции витающей пыли любого происхождения во всех отраслях промышле</w:t>
      </w:r>
      <w:r w:rsidRPr="00F65F4A">
        <w:rPr>
          <w:sz w:val="28"/>
          <w:szCs w:val="28"/>
        </w:rPr>
        <w:t>н</w:t>
      </w:r>
      <w:r w:rsidRPr="00F65F4A">
        <w:rPr>
          <w:sz w:val="28"/>
          <w:szCs w:val="28"/>
        </w:rPr>
        <w:t>ности.</w:t>
      </w:r>
    </w:p>
    <w:p w:rsidR="00F65F4A" w:rsidRPr="00F65F4A" w:rsidRDefault="00F65F4A" w:rsidP="00D35889">
      <w:pPr>
        <w:pStyle w:val="af3"/>
        <w:spacing w:before="0" w:beforeAutospacing="0" w:after="0" w:afterAutospacing="0"/>
        <w:ind w:firstLine="709"/>
        <w:jc w:val="both"/>
        <w:rPr>
          <w:sz w:val="28"/>
          <w:szCs w:val="28"/>
        </w:rPr>
      </w:pPr>
      <w:r w:rsidRPr="00F65F4A">
        <w:rPr>
          <w:sz w:val="28"/>
          <w:szCs w:val="28"/>
        </w:rPr>
        <w:t xml:space="preserve">Режимы измерения выбираются в зависимости от вида пыли. </w:t>
      </w:r>
    </w:p>
    <w:p w:rsidR="00F65F4A" w:rsidRPr="00F65F4A" w:rsidRDefault="00F65F4A" w:rsidP="00D35889">
      <w:pPr>
        <w:widowControl/>
        <w:ind w:firstLine="709"/>
        <w:rPr>
          <w:sz w:val="28"/>
          <w:szCs w:val="28"/>
        </w:rPr>
      </w:pPr>
      <w:r w:rsidRPr="00F65F4A">
        <w:rPr>
          <w:sz w:val="28"/>
          <w:szCs w:val="28"/>
        </w:rPr>
        <w:t>Режим 1 и 2: для пылей горных, горно-рудных месторо</w:t>
      </w:r>
      <w:r w:rsidR="00D35889">
        <w:rPr>
          <w:sz w:val="28"/>
          <w:szCs w:val="28"/>
        </w:rPr>
        <w:t>ж</w:t>
      </w:r>
      <w:r w:rsidRPr="00F65F4A">
        <w:rPr>
          <w:sz w:val="28"/>
          <w:szCs w:val="28"/>
        </w:rPr>
        <w:t xml:space="preserve">дений и производств. </w:t>
      </w:r>
    </w:p>
    <w:p w:rsidR="00F65F4A" w:rsidRPr="00F65F4A" w:rsidRDefault="00F65F4A" w:rsidP="00D35889">
      <w:pPr>
        <w:widowControl/>
        <w:ind w:firstLine="709"/>
        <w:rPr>
          <w:sz w:val="28"/>
          <w:szCs w:val="28"/>
        </w:rPr>
      </w:pPr>
      <w:r w:rsidRPr="00F65F4A">
        <w:rPr>
          <w:sz w:val="28"/>
          <w:szCs w:val="28"/>
        </w:rPr>
        <w:t xml:space="preserve">Режим 3 и 4: для пылей растительного происхождения. </w:t>
      </w:r>
    </w:p>
    <w:p w:rsidR="00F65F4A" w:rsidRPr="00F65F4A" w:rsidRDefault="00F65F4A" w:rsidP="00D35889">
      <w:pPr>
        <w:widowControl/>
        <w:ind w:firstLine="709"/>
        <w:rPr>
          <w:sz w:val="28"/>
          <w:szCs w:val="28"/>
        </w:rPr>
      </w:pPr>
      <w:r w:rsidRPr="00F65F4A">
        <w:rPr>
          <w:sz w:val="28"/>
          <w:szCs w:val="28"/>
        </w:rPr>
        <w:t>Режим 5 и 6: для пылей строительных материалов.</w:t>
      </w:r>
    </w:p>
    <w:p w:rsidR="00F65F4A" w:rsidRPr="00F65F4A" w:rsidRDefault="00F65F4A" w:rsidP="00D35889">
      <w:pPr>
        <w:pStyle w:val="af3"/>
        <w:spacing w:before="0" w:beforeAutospacing="0" w:after="0" w:afterAutospacing="0"/>
        <w:ind w:firstLine="709"/>
        <w:jc w:val="both"/>
        <w:rPr>
          <w:sz w:val="28"/>
          <w:szCs w:val="28"/>
        </w:rPr>
      </w:pPr>
      <w:r w:rsidRPr="00F65F4A">
        <w:rPr>
          <w:sz w:val="28"/>
          <w:szCs w:val="28"/>
        </w:rPr>
        <w:t>В настоящее время прибор является единственным в мире малогаб</w:t>
      </w:r>
      <w:r w:rsidRPr="00F65F4A">
        <w:rPr>
          <w:sz w:val="28"/>
          <w:szCs w:val="28"/>
        </w:rPr>
        <w:t>а</w:t>
      </w:r>
      <w:r w:rsidRPr="00F65F4A">
        <w:rPr>
          <w:sz w:val="28"/>
          <w:szCs w:val="28"/>
        </w:rPr>
        <w:t>ритным экспресс-приб</w:t>
      </w:r>
      <w:r w:rsidR="00D35889">
        <w:rPr>
          <w:sz w:val="28"/>
          <w:szCs w:val="28"/>
        </w:rPr>
        <w:t>ор</w:t>
      </w:r>
      <w:r w:rsidRPr="00F65F4A">
        <w:rPr>
          <w:sz w:val="28"/>
          <w:szCs w:val="28"/>
        </w:rPr>
        <w:t>ом оперативного контроля запыленности воздуха с широким диапазоном измерения.</w:t>
      </w:r>
    </w:p>
    <w:p w:rsidR="00F65F4A" w:rsidRPr="00F65F4A" w:rsidRDefault="00F65F4A" w:rsidP="00F65F4A">
      <w:pPr>
        <w:pStyle w:val="af3"/>
        <w:spacing w:before="0" w:beforeAutospacing="0" w:after="0" w:afterAutospacing="0"/>
        <w:ind w:firstLine="709"/>
        <w:jc w:val="both"/>
        <w:rPr>
          <w:sz w:val="28"/>
          <w:szCs w:val="28"/>
        </w:rPr>
      </w:pPr>
      <w:r w:rsidRPr="00F65F4A">
        <w:rPr>
          <w:sz w:val="28"/>
          <w:szCs w:val="28"/>
        </w:rPr>
        <w:lastRenderedPageBreak/>
        <w:t>Прибор компактен, имеет современный дизайн и оснащен новейш</w:t>
      </w:r>
      <w:r w:rsidRPr="00F65F4A">
        <w:rPr>
          <w:sz w:val="28"/>
          <w:szCs w:val="28"/>
        </w:rPr>
        <w:t>и</w:t>
      </w:r>
      <w:r w:rsidRPr="00F65F4A">
        <w:rPr>
          <w:sz w:val="28"/>
          <w:szCs w:val="28"/>
        </w:rPr>
        <w:t>ми микропроцессорами.</w:t>
      </w:r>
    </w:p>
    <w:p w:rsidR="00F65F4A" w:rsidRPr="00F65F4A" w:rsidRDefault="00F65F4A" w:rsidP="00F65F4A">
      <w:pPr>
        <w:pStyle w:val="af3"/>
        <w:spacing w:before="0" w:beforeAutospacing="0" w:after="0" w:afterAutospacing="0"/>
        <w:ind w:firstLine="709"/>
        <w:jc w:val="both"/>
        <w:rPr>
          <w:sz w:val="28"/>
          <w:szCs w:val="28"/>
        </w:rPr>
      </w:pPr>
      <w:r w:rsidRPr="00A545A4">
        <w:rPr>
          <w:b/>
          <w:i/>
          <w:sz w:val="28"/>
          <w:szCs w:val="28"/>
        </w:rPr>
        <w:t>Принцип действия</w:t>
      </w:r>
      <w:r w:rsidRPr="00F65F4A">
        <w:rPr>
          <w:sz w:val="28"/>
          <w:szCs w:val="28"/>
        </w:rPr>
        <w:t xml:space="preserve"> прибора основан на определении аэродинамич</w:t>
      </w:r>
      <w:r w:rsidRPr="00F65F4A">
        <w:rPr>
          <w:sz w:val="28"/>
          <w:szCs w:val="28"/>
        </w:rPr>
        <w:t>е</w:t>
      </w:r>
      <w:r w:rsidRPr="00F65F4A">
        <w:rPr>
          <w:sz w:val="28"/>
          <w:szCs w:val="28"/>
        </w:rPr>
        <w:t>ского сопротивления фильтрующего элемента за счет падения объемного расхода прокачиваемой пробы. С помощью встроенного процессора об</w:t>
      </w:r>
      <w:r w:rsidRPr="00F65F4A">
        <w:rPr>
          <w:sz w:val="28"/>
          <w:szCs w:val="28"/>
        </w:rPr>
        <w:t>ъ</w:t>
      </w:r>
      <w:r w:rsidRPr="00F65F4A">
        <w:rPr>
          <w:sz w:val="28"/>
          <w:szCs w:val="28"/>
        </w:rPr>
        <w:t>емный расход пересчитывается в массовую концентрацию аэрозольных ч</w:t>
      </w:r>
      <w:r w:rsidRPr="00F65F4A">
        <w:rPr>
          <w:sz w:val="28"/>
          <w:szCs w:val="28"/>
        </w:rPr>
        <w:t>а</w:t>
      </w:r>
      <w:r w:rsidRPr="00F65F4A">
        <w:rPr>
          <w:sz w:val="28"/>
          <w:szCs w:val="28"/>
        </w:rPr>
        <w:t>стиц, которая отражается на цифровом табло прибора.</w:t>
      </w:r>
    </w:p>
    <w:p w:rsidR="00F65F4A" w:rsidRPr="00A05AA3" w:rsidRDefault="00F65F4A" w:rsidP="00A05AA3">
      <w:pPr>
        <w:ind w:firstLine="709"/>
        <w:rPr>
          <w:b/>
          <w:i/>
          <w:sz w:val="28"/>
          <w:szCs w:val="28"/>
        </w:rPr>
      </w:pPr>
      <w:r w:rsidRPr="00A05AA3">
        <w:rPr>
          <w:b/>
          <w:i/>
          <w:sz w:val="28"/>
          <w:szCs w:val="28"/>
        </w:rPr>
        <w:t>Преимущества</w:t>
      </w:r>
      <w:r w:rsidR="00D35889" w:rsidRPr="00A05AA3">
        <w:rPr>
          <w:b/>
          <w:i/>
          <w:sz w:val="28"/>
          <w:szCs w:val="28"/>
        </w:rPr>
        <w:t>:</w:t>
      </w:r>
    </w:p>
    <w:p w:rsidR="00F65F4A" w:rsidRPr="00F65F4A" w:rsidRDefault="00D35889" w:rsidP="00D35889">
      <w:pPr>
        <w:widowControl/>
        <w:ind w:firstLine="709"/>
        <w:rPr>
          <w:sz w:val="28"/>
          <w:szCs w:val="28"/>
        </w:rPr>
      </w:pPr>
      <w:r>
        <w:rPr>
          <w:sz w:val="28"/>
          <w:szCs w:val="28"/>
        </w:rPr>
        <w:t>– ш</w:t>
      </w:r>
      <w:r w:rsidR="00F65F4A" w:rsidRPr="00F65F4A">
        <w:rPr>
          <w:sz w:val="28"/>
          <w:szCs w:val="28"/>
        </w:rPr>
        <w:t>ирокий диапазон измерений</w:t>
      </w:r>
      <w:r>
        <w:rPr>
          <w:sz w:val="28"/>
          <w:szCs w:val="28"/>
        </w:rPr>
        <w:t>;</w:t>
      </w:r>
    </w:p>
    <w:p w:rsidR="00F65F4A" w:rsidRPr="00F65F4A" w:rsidRDefault="00D35889" w:rsidP="00D35889">
      <w:pPr>
        <w:widowControl/>
        <w:ind w:firstLine="709"/>
        <w:rPr>
          <w:sz w:val="28"/>
          <w:szCs w:val="28"/>
        </w:rPr>
      </w:pPr>
      <w:r>
        <w:rPr>
          <w:sz w:val="28"/>
          <w:szCs w:val="28"/>
        </w:rPr>
        <w:t>– в</w:t>
      </w:r>
      <w:r w:rsidR="00F65F4A" w:rsidRPr="00F65F4A">
        <w:rPr>
          <w:sz w:val="28"/>
          <w:szCs w:val="28"/>
        </w:rPr>
        <w:t>ысокая надежность работы прибора</w:t>
      </w:r>
      <w:r>
        <w:rPr>
          <w:sz w:val="28"/>
          <w:szCs w:val="28"/>
        </w:rPr>
        <w:t>;</w:t>
      </w:r>
    </w:p>
    <w:p w:rsidR="00F65F4A" w:rsidRPr="00F65F4A" w:rsidRDefault="00D35889" w:rsidP="00D35889">
      <w:pPr>
        <w:widowControl/>
        <w:ind w:firstLine="709"/>
        <w:rPr>
          <w:sz w:val="28"/>
          <w:szCs w:val="28"/>
        </w:rPr>
      </w:pPr>
      <w:r>
        <w:rPr>
          <w:sz w:val="28"/>
          <w:szCs w:val="28"/>
        </w:rPr>
        <w:t>– в</w:t>
      </w:r>
      <w:r w:rsidR="00F65F4A" w:rsidRPr="00F65F4A">
        <w:rPr>
          <w:sz w:val="28"/>
          <w:szCs w:val="28"/>
        </w:rPr>
        <w:t>ысокая точность результата измерений</w:t>
      </w:r>
      <w:r>
        <w:rPr>
          <w:sz w:val="28"/>
          <w:szCs w:val="28"/>
        </w:rPr>
        <w:t>;</w:t>
      </w:r>
    </w:p>
    <w:p w:rsidR="00F65F4A" w:rsidRPr="00F65F4A" w:rsidRDefault="00D35889" w:rsidP="00D35889">
      <w:pPr>
        <w:widowControl/>
        <w:ind w:firstLine="709"/>
        <w:rPr>
          <w:sz w:val="28"/>
          <w:szCs w:val="28"/>
        </w:rPr>
      </w:pPr>
      <w:r>
        <w:rPr>
          <w:sz w:val="28"/>
          <w:szCs w:val="28"/>
        </w:rPr>
        <w:t>– к</w:t>
      </w:r>
      <w:r w:rsidR="00F65F4A" w:rsidRPr="00F65F4A">
        <w:rPr>
          <w:sz w:val="28"/>
          <w:szCs w:val="28"/>
        </w:rPr>
        <w:t>омпактность, малый вес прибора</w:t>
      </w:r>
      <w:r>
        <w:rPr>
          <w:sz w:val="28"/>
          <w:szCs w:val="28"/>
        </w:rPr>
        <w:t>;</w:t>
      </w:r>
    </w:p>
    <w:p w:rsidR="00F65F4A" w:rsidRPr="00F65F4A" w:rsidRDefault="00D35889" w:rsidP="00D35889">
      <w:pPr>
        <w:widowControl/>
        <w:ind w:firstLine="709"/>
        <w:rPr>
          <w:sz w:val="28"/>
          <w:szCs w:val="28"/>
        </w:rPr>
      </w:pPr>
      <w:r>
        <w:rPr>
          <w:sz w:val="28"/>
          <w:szCs w:val="28"/>
        </w:rPr>
        <w:t>– п</w:t>
      </w:r>
      <w:r w:rsidR="00F65F4A" w:rsidRPr="00F65F4A">
        <w:rPr>
          <w:sz w:val="28"/>
          <w:szCs w:val="28"/>
        </w:rPr>
        <w:t>ростота и удобство в эксплуатации</w:t>
      </w:r>
      <w:r>
        <w:rPr>
          <w:sz w:val="28"/>
          <w:szCs w:val="28"/>
        </w:rPr>
        <w:t>;</w:t>
      </w:r>
    </w:p>
    <w:p w:rsidR="00F65F4A" w:rsidRPr="00F65F4A" w:rsidRDefault="00D35889" w:rsidP="00D35889">
      <w:pPr>
        <w:widowControl/>
        <w:ind w:firstLine="709"/>
        <w:rPr>
          <w:sz w:val="28"/>
          <w:szCs w:val="28"/>
        </w:rPr>
      </w:pPr>
      <w:r>
        <w:rPr>
          <w:sz w:val="28"/>
          <w:szCs w:val="28"/>
        </w:rPr>
        <w:t>– р</w:t>
      </w:r>
      <w:r w:rsidR="00F65F4A" w:rsidRPr="00F65F4A">
        <w:rPr>
          <w:sz w:val="28"/>
          <w:szCs w:val="28"/>
        </w:rPr>
        <w:t xml:space="preserve">азличные режимы </w:t>
      </w:r>
      <w:r>
        <w:rPr>
          <w:sz w:val="28"/>
          <w:szCs w:val="28"/>
        </w:rPr>
        <w:t>измерении;</w:t>
      </w:r>
    </w:p>
    <w:p w:rsidR="00F65F4A" w:rsidRPr="00F65F4A" w:rsidRDefault="00D35889" w:rsidP="00D35889">
      <w:pPr>
        <w:widowControl/>
        <w:ind w:firstLine="709"/>
        <w:rPr>
          <w:sz w:val="28"/>
          <w:szCs w:val="28"/>
        </w:rPr>
      </w:pPr>
      <w:r>
        <w:rPr>
          <w:sz w:val="28"/>
          <w:szCs w:val="28"/>
        </w:rPr>
        <w:t>– п</w:t>
      </w:r>
      <w:r w:rsidR="00F65F4A" w:rsidRPr="00F65F4A">
        <w:rPr>
          <w:sz w:val="28"/>
          <w:szCs w:val="28"/>
        </w:rPr>
        <w:t>рименении современных технологий</w:t>
      </w:r>
      <w:r>
        <w:rPr>
          <w:sz w:val="28"/>
          <w:szCs w:val="28"/>
        </w:rPr>
        <w:t>;</w:t>
      </w:r>
    </w:p>
    <w:p w:rsidR="00F65F4A" w:rsidRPr="00F65F4A" w:rsidRDefault="00D35889" w:rsidP="00D35889">
      <w:pPr>
        <w:widowControl/>
        <w:ind w:firstLine="709"/>
        <w:rPr>
          <w:sz w:val="28"/>
          <w:szCs w:val="28"/>
        </w:rPr>
      </w:pPr>
      <w:r>
        <w:rPr>
          <w:sz w:val="28"/>
          <w:szCs w:val="28"/>
        </w:rPr>
        <w:t>– с</w:t>
      </w:r>
      <w:r w:rsidR="00F65F4A" w:rsidRPr="00F65F4A">
        <w:rPr>
          <w:sz w:val="28"/>
          <w:szCs w:val="28"/>
        </w:rPr>
        <w:t>овременный дизайн</w:t>
      </w:r>
      <w:r>
        <w:rPr>
          <w:sz w:val="28"/>
          <w:szCs w:val="28"/>
        </w:rPr>
        <w:t>;</w:t>
      </w:r>
    </w:p>
    <w:p w:rsidR="00F65F4A" w:rsidRPr="00F65F4A" w:rsidRDefault="00D35889" w:rsidP="00D35889">
      <w:pPr>
        <w:widowControl/>
        <w:ind w:firstLine="709"/>
        <w:rPr>
          <w:sz w:val="28"/>
          <w:szCs w:val="28"/>
        </w:rPr>
      </w:pPr>
      <w:r>
        <w:rPr>
          <w:sz w:val="28"/>
          <w:szCs w:val="28"/>
        </w:rPr>
        <w:t>– в</w:t>
      </w:r>
      <w:r w:rsidR="00F65F4A" w:rsidRPr="00F65F4A">
        <w:rPr>
          <w:sz w:val="28"/>
          <w:szCs w:val="28"/>
        </w:rPr>
        <w:t>зрывозащищенность прибора</w:t>
      </w:r>
      <w:r>
        <w:rPr>
          <w:sz w:val="28"/>
          <w:szCs w:val="28"/>
        </w:rPr>
        <w:t>;</w:t>
      </w:r>
    </w:p>
    <w:p w:rsidR="00F65F4A" w:rsidRPr="00F65F4A" w:rsidRDefault="00D35889" w:rsidP="00D35889">
      <w:pPr>
        <w:widowControl/>
        <w:ind w:firstLine="709"/>
        <w:rPr>
          <w:sz w:val="28"/>
          <w:szCs w:val="28"/>
        </w:rPr>
      </w:pPr>
      <w:r>
        <w:rPr>
          <w:sz w:val="28"/>
          <w:szCs w:val="28"/>
        </w:rPr>
        <w:t>– п</w:t>
      </w:r>
      <w:r w:rsidR="00F65F4A" w:rsidRPr="00F65F4A">
        <w:rPr>
          <w:sz w:val="28"/>
          <w:szCs w:val="28"/>
        </w:rPr>
        <w:t>рибор не имеет аналогов, запатентован</w:t>
      </w:r>
      <w:r>
        <w:rPr>
          <w:sz w:val="28"/>
          <w:szCs w:val="28"/>
        </w:rPr>
        <w:t>;</w:t>
      </w:r>
    </w:p>
    <w:p w:rsidR="00F65F4A" w:rsidRPr="00F65F4A" w:rsidRDefault="00D35889" w:rsidP="00D35889">
      <w:pPr>
        <w:widowControl/>
        <w:ind w:firstLine="709"/>
        <w:rPr>
          <w:sz w:val="28"/>
          <w:szCs w:val="28"/>
        </w:rPr>
      </w:pPr>
      <w:r>
        <w:rPr>
          <w:sz w:val="28"/>
          <w:szCs w:val="28"/>
        </w:rPr>
        <w:t>– с</w:t>
      </w:r>
      <w:r w:rsidR="00F65F4A" w:rsidRPr="00F65F4A">
        <w:rPr>
          <w:sz w:val="28"/>
          <w:szCs w:val="28"/>
        </w:rPr>
        <w:t>обственное производство и сервис-центр</w:t>
      </w:r>
      <w:r>
        <w:rPr>
          <w:sz w:val="28"/>
          <w:szCs w:val="28"/>
        </w:rPr>
        <w:t>.</w:t>
      </w:r>
    </w:p>
    <w:p w:rsidR="00F65F4A" w:rsidRPr="00A05AA3" w:rsidRDefault="00F65F4A" w:rsidP="00A05AA3">
      <w:pPr>
        <w:ind w:firstLine="709"/>
        <w:jc w:val="center"/>
        <w:rPr>
          <w:sz w:val="28"/>
          <w:szCs w:val="28"/>
        </w:rPr>
      </w:pPr>
    </w:p>
    <w:p w:rsidR="00F65F4A" w:rsidRPr="00A05AA3" w:rsidRDefault="00F65F4A" w:rsidP="00A05AA3">
      <w:pPr>
        <w:ind w:firstLine="709"/>
        <w:jc w:val="center"/>
        <w:rPr>
          <w:sz w:val="28"/>
          <w:szCs w:val="28"/>
        </w:rPr>
      </w:pPr>
      <w:r w:rsidRPr="00A05AA3">
        <w:rPr>
          <w:sz w:val="28"/>
          <w:szCs w:val="28"/>
        </w:rPr>
        <w:t>Технические характеристики</w:t>
      </w:r>
    </w:p>
    <w:p w:rsidR="00D35889" w:rsidRPr="00D35889" w:rsidRDefault="00D35889" w:rsidP="00D35889">
      <w:pPr>
        <w:rPr>
          <w:sz w:val="20"/>
          <w:szCs w:val="20"/>
        </w:rPr>
      </w:pPr>
    </w:p>
    <w:tbl>
      <w:tblPr>
        <w:tblW w:w="48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009"/>
        <w:gridCol w:w="1905"/>
      </w:tblGrid>
      <w:tr w:rsidR="00F65F4A" w:rsidRPr="00F65F4A" w:rsidTr="000766AC">
        <w:trPr>
          <w:tblCellSpacing w:w="15" w:type="dxa"/>
          <w:jc w:val="center"/>
        </w:trPr>
        <w:tc>
          <w:tcPr>
            <w:tcW w:w="3907" w:type="pct"/>
            <w:tcBorders>
              <w:top w:val="outset" w:sz="6" w:space="0" w:color="auto"/>
              <w:bottom w:val="outset" w:sz="6" w:space="0" w:color="auto"/>
              <w:right w:val="outset" w:sz="6" w:space="0" w:color="auto"/>
            </w:tcBorders>
            <w:vAlign w:val="center"/>
          </w:tcPr>
          <w:p w:rsidR="00F65F4A" w:rsidRPr="00F65F4A" w:rsidRDefault="00F65F4A" w:rsidP="00D35889">
            <w:pPr>
              <w:ind w:firstLine="0"/>
              <w:rPr>
                <w:sz w:val="28"/>
                <w:szCs w:val="28"/>
              </w:rPr>
            </w:pPr>
            <w:r w:rsidRPr="00F65F4A">
              <w:rPr>
                <w:sz w:val="28"/>
                <w:szCs w:val="28"/>
              </w:rPr>
              <w:t>Диапазон показаний</w:t>
            </w:r>
          </w:p>
        </w:tc>
        <w:tc>
          <w:tcPr>
            <w:tcW w:w="1043" w:type="pct"/>
            <w:tcBorders>
              <w:top w:val="outset" w:sz="6" w:space="0" w:color="auto"/>
              <w:left w:val="outset" w:sz="6" w:space="0" w:color="auto"/>
              <w:bottom w:val="outset" w:sz="6" w:space="0" w:color="auto"/>
            </w:tcBorders>
            <w:vAlign w:val="center"/>
          </w:tcPr>
          <w:p w:rsidR="00F65F4A" w:rsidRPr="00F65F4A" w:rsidRDefault="00F65F4A" w:rsidP="00D35889">
            <w:pPr>
              <w:ind w:firstLine="0"/>
              <w:rPr>
                <w:sz w:val="28"/>
                <w:szCs w:val="28"/>
              </w:rPr>
            </w:pPr>
            <w:r w:rsidRPr="00F65F4A">
              <w:rPr>
                <w:sz w:val="28"/>
                <w:szCs w:val="28"/>
              </w:rPr>
              <w:t>0...5000 мг/м³</w:t>
            </w:r>
          </w:p>
        </w:tc>
      </w:tr>
      <w:tr w:rsidR="00F65F4A" w:rsidRPr="00F65F4A" w:rsidTr="000766AC">
        <w:trPr>
          <w:tblCellSpacing w:w="15" w:type="dxa"/>
          <w:jc w:val="center"/>
        </w:trPr>
        <w:tc>
          <w:tcPr>
            <w:tcW w:w="3907" w:type="pct"/>
            <w:tcBorders>
              <w:top w:val="outset" w:sz="6" w:space="0" w:color="auto"/>
              <w:bottom w:val="outset" w:sz="6" w:space="0" w:color="auto"/>
              <w:right w:val="outset" w:sz="6" w:space="0" w:color="auto"/>
            </w:tcBorders>
            <w:vAlign w:val="center"/>
          </w:tcPr>
          <w:p w:rsidR="00F65F4A" w:rsidRPr="00F65F4A" w:rsidRDefault="00F65F4A" w:rsidP="00D35889">
            <w:pPr>
              <w:ind w:firstLine="0"/>
              <w:rPr>
                <w:sz w:val="28"/>
                <w:szCs w:val="28"/>
              </w:rPr>
            </w:pPr>
            <w:r w:rsidRPr="00F65F4A">
              <w:rPr>
                <w:sz w:val="28"/>
                <w:szCs w:val="28"/>
              </w:rPr>
              <w:t>Диапазон измерений</w:t>
            </w:r>
          </w:p>
        </w:tc>
        <w:tc>
          <w:tcPr>
            <w:tcW w:w="1043" w:type="pct"/>
            <w:tcBorders>
              <w:top w:val="outset" w:sz="6" w:space="0" w:color="auto"/>
              <w:left w:val="outset" w:sz="6" w:space="0" w:color="auto"/>
              <w:bottom w:val="outset" w:sz="6" w:space="0" w:color="auto"/>
            </w:tcBorders>
            <w:vAlign w:val="center"/>
          </w:tcPr>
          <w:p w:rsidR="00F65F4A" w:rsidRPr="00F65F4A" w:rsidRDefault="00F65F4A" w:rsidP="00D35889">
            <w:pPr>
              <w:ind w:firstLine="0"/>
              <w:rPr>
                <w:sz w:val="28"/>
                <w:szCs w:val="28"/>
              </w:rPr>
            </w:pPr>
            <w:r w:rsidRPr="00F65F4A">
              <w:rPr>
                <w:sz w:val="28"/>
                <w:szCs w:val="28"/>
              </w:rPr>
              <w:t>2...1000 мг/м³</w:t>
            </w:r>
          </w:p>
        </w:tc>
      </w:tr>
      <w:tr w:rsidR="00F65F4A" w:rsidRPr="00F65F4A" w:rsidTr="000766AC">
        <w:trPr>
          <w:tblCellSpacing w:w="15" w:type="dxa"/>
          <w:jc w:val="center"/>
        </w:trPr>
        <w:tc>
          <w:tcPr>
            <w:tcW w:w="3907" w:type="pct"/>
            <w:tcBorders>
              <w:top w:val="outset" w:sz="6" w:space="0" w:color="auto"/>
              <w:bottom w:val="outset" w:sz="6" w:space="0" w:color="auto"/>
              <w:right w:val="outset" w:sz="6" w:space="0" w:color="auto"/>
            </w:tcBorders>
            <w:vAlign w:val="center"/>
          </w:tcPr>
          <w:p w:rsidR="00F65F4A" w:rsidRPr="00F65F4A" w:rsidRDefault="00F65F4A" w:rsidP="00D35889">
            <w:pPr>
              <w:ind w:firstLine="0"/>
              <w:rPr>
                <w:sz w:val="28"/>
                <w:szCs w:val="28"/>
              </w:rPr>
            </w:pPr>
            <w:r w:rsidRPr="00F65F4A">
              <w:rPr>
                <w:sz w:val="28"/>
                <w:szCs w:val="28"/>
              </w:rPr>
              <w:t>Пределы допускаемой приведенной погрешности изм</w:t>
            </w:r>
            <w:r w:rsidRPr="00F65F4A">
              <w:rPr>
                <w:sz w:val="28"/>
                <w:szCs w:val="28"/>
              </w:rPr>
              <w:t>е</w:t>
            </w:r>
            <w:r w:rsidRPr="00F65F4A">
              <w:rPr>
                <w:sz w:val="28"/>
                <w:szCs w:val="28"/>
              </w:rPr>
              <w:t>рения в диапазоне 2...100 мг/м³</w:t>
            </w:r>
          </w:p>
        </w:tc>
        <w:tc>
          <w:tcPr>
            <w:tcW w:w="1043" w:type="pct"/>
            <w:tcBorders>
              <w:top w:val="outset" w:sz="6" w:space="0" w:color="auto"/>
              <w:left w:val="outset" w:sz="6" w:space="0" w:color="auto"/>
              <w:bottom w:val="outset" w:sz="6" w:space="0" w:color="auto"/>
            </w:tcBorders>
            <w:vAlign w:val="center"/>
          </w:tcPr>
          <w:p w:rsidR="00F65F4A" w:rsidRPr="00F65F4A" w:rsidRDefault="00F65F4A" w:rsidP="00D35889">
            <w:pPr>
              <w:ind w:firstLine="0"/>
              <w:rPr>
                <w:sz w:val="28"/>
                <w:szCs w:val="28"/>
              </w:rPr>
            </w:pPr>
            <w:r w:rsidRPr="00F65F4A">
              <w:rPr>
                <w:sz w:val="28"/>
                <w:szCs w:val="28"/>
              </w:rPr>
              <w:t>±20 %</w:t>
            </w:r>
          </w:p>
        </w:tc>
      </w:tr>
      <w:tr w:rsidR="00F65F4A" w:rsidRPr="00F65F4A" w:rsidTr="000766AC">
        <w:trPr>
          <w:tblCellSpacing w:w="15" w:type="dxa"/>
          <w:jc w:val="center"/>
        </w:trPr>
        <w:tc>
          <w:tcPr>
            <w:tcW w:w="3907" w:type="pct"/>
            <w:tcBorders>
              <w:top w:val="outset" w:sz="6" w:space="0" w:color="auto"/>
              <w:bottom w:val="outset" w:sz="6" w:space="0" w:color="auto"/>
              <w:right w:val="outset" w:sz="6" w:space="0" w:color="auto"/>
            </w:tcBorders>
            <w:vAlign w:val="center"/>
          </w:tcPr>
          <w:p w:rsidR="00F65F4A" w:rsidRPr="00F65F4A" w:rsidRDefault="00F65F4A" w:rsidP="00D35889">
            <w:pPr>
              <w:ind w:firstLine="0"/>
              <w:rPr>
                <w:sz w:val="28"/>
                <w:szCs w:val="28"/>
              </w:rPr>
            </w:pPr>
            <w:r w:rsidRPr="00F65F4A">
              <w:rPr>
                <w:sz w:val="28"/>
                <w:szCs w:val="28"/>
              </w:rPr>
              <w:t>Пределы допускаемой относительной погрешности и</w:t>
            </w:r>
            <w:r w:rsidRPr="00F65F4A">
              <w:rPr>
                <w:sz w:val="28"/>
                <w:szCs w:val="28"/>
              </w:rPr>
              <w:t>з</w:t>
            </w:r>
            <w:r w:rsidRPr="00F65F4A">
              <w:rPr>
                <w:sz w:val="28"/>
                <w:szCs w:val="28"/>
              </w:rPr>
              <w:t>мерения в диапазоне 100...1000 мг/м³</w:t>
            </w:r>
          </w:p>
        </w:tc>
        <w:tc>
          <w:tcPr>
            <w:tcW w:w="1043" w:type="pct"/>
            <w:tcBorders>
              <w:top w:val="outset" w:sz="6" w:space="0" w:color="auto"/>
              <w:left w:val="outset" w:sz="6" w:space="0" w:color="auto"/>
              <w:bottom w:val="outset" w:sz="6" w:space="0" w:color="auto"/>
            </w:tcBorders>
            <w:vAlign w:val="center"/>
          </w:tcPr>
          <w:p w:rsidR="00F65F4A" w:rsidRPr="00F65F4A" w:rsidRDefault="00F65F4A" w:rsidP="00D35889">
            <w:pPr>
              <w:ind w:firstLine="0"/>
              <w:rPr>
                <w:sz w:val="28"/>
                <w:szCs w:val="28"/>
              </w:rPr>
            </w:pPr>
            <w:r w:rsidRPr="00F65F4A">
              <w:rPr>
                <w:sz w:val="28"/>
                <w:szCs w:val="28"/>
              </w:rPr>
              <w:t>±20 %</w:t>
            </w:r>
          </w:p>
        </w:tc>
      </w:tr>
      <w:tr w:rsidR="00F65F4A" w:rsidRPr="00F65F4A" w:rsidTr="000766AC">
        <w:trPr>
          <w:tblCellSpacing w:w="15" w:type="dxa"/>
          <w:jc w:val="center"/>
        </w:trPr>
        <w:tc>
          <w:tcPr>
            <w:tcW w:w="3907" w:type="pct"/>
            <w:tcBorders>
              <w:top w:val="outset" w:sz="6" w:space="0" w:color="auto"/>
              <w:bottom w:val="outset" w:sz="6" w:space="0" w:color="auto"/>
              <w:right w:val="outset" w:sz="6" w:space="0" w:color="auto"/>
            </w:tcBorders>
            <w:vAlign w:val="center"/>
          </w:tcPr>
          <w:p w:rsidR="00F65F4A" w:rsidRPr="00F65F4A" w:rsidRDefault="00F65F4A" w:rsidP="00D35889">
            <w:pPr>
              <w:ind w:firstLine="0"/>
              <w:rPr>
                <w:sz w:val="28"/>
                <w:szCs w:val="28"/>
              </w:rPr>
            </w:pPr>
            <w:r w:rsidRPr="00F65F4A">
              <w:rPr>
                <w:sz w:val="28"/>
                <w:szCs w:val="28"/>
              </w:rPr>
              <w:t>Максимальное время измерения</w:t>
            </w:r>
          </w:p>
        </w:tc>
        <w:tc>
          <w:tcPr>
            <w:tcW w:w="1043" w:type="pct"/>
            <w:tcBorders>
              <w:top w:val="outset" w:sz="6" w:space="0" w:color="auto"/>
              <w:left w:val="outset" w:sz="6" w:space="0" w:color="auto"/>
              <w:bottom w:val="outset" w:sz="6" w:space="0" w:color="auto"/>
            </w:tcBorders>
            <w:vAlign w:val="center"/>
          </w:tcPr>
          <w:p w:rsidR="00F65F4A" w:rsidRPr="00F65F4A" w:rsidRDefault="00F65F4A" w:rsidP="00D35889">
            <w:pPr>
              <w:ind w:firstLine="0"/>
              <w:rPr>
                <w:sz w:val="28"/>
                <w:szCs w:val="28"/>
              </w:rPr>
            </w:pPr>
            <w:r w:rsidRPr="00F65F4A">
              <w:rPr>
                <w:sz w:val="28"/>
                <w:szCs w:val="28"/>
              </w:rPr>
              <w:t>3 мин</w:t>
            </w:r>
          </w:p>
        </w:tc>
      </w:tr>
      <w:tr w:rsidR="00F65F4A" w:rsidRPr="00F65F4A" w:rsidTr="000766AC">
        <w:trPr>
          <w:tblCellSpacing w:w="15" w:type="dxa"/>
          <w:jc w:val="center"/>
        </w:trPr>
        <w:tc>
          <w:tcPr>
            <w:tcW w:w="3907" w:type="pct"/>
            <w:tcBorders>
              <w:top w:val="outset" w:sz="6" w:space="0" w:color="auto"/>
              <w:bottom w:val="outset" w:sz="6" w:space="0" w:color="auto"/>
              <w:right w:val="outset" w:sz="6" w:space="0" w:color="auto"/>
            </w:tcBorders>
            <w:vAlign w:val="center"/>
          </w:tcPr>
          <w:p w:rsidR="00F65F4A" w:rsidRPr="00F65F4A" w:rsidRDefault="00F65F4A" w:rsidP="00D35889">
            <w:pPr>
              <w:ind w:firstLine="0"/>
              <w:rPr>
                <w:sz w:val="28"/>
                <w:szCs w:val="28"/>
              </w:rPr>
            </w:pPr>
            <w:r w:rsidRPr="00F65F4A">
              <w:rPr>
                <w:sz w:val="28"/>
                <w:szCs w:val="28"/>
              </w:rPr>
              <w:t>Масса</w:t>
            </w:r>
          </w:p>
        </w:tc>
        <w:tc>
          <w:tcPr>
            <w:tcW w:w="1043" w:type="pct"/>
            <w:tcBorders>
              <w:top w:val="outset" w:sz="6" w:space="0" w:color="auto"/>
              <w:left w:val="outset" w:sz="6" w:space="0" w:color="auto"/>
              <w:bottom w:val="outset" w:sz="6" w:space="0" w:color="auto"/>
            </w:tcBorders>
            <w:vAlign w:val="center"/>
          </w:tcPr>
          <w:p w:rsidR="00F65F4A" w:rsidRPr="00F65F4A" w:rsidRDefault="00F65F4A" w:rsidP="00D35889">
            <w:pPr>
              <w:ind w:firstLine="0"/>
              <w:rPr>
                <w:sz w:val="28"/>
                <w:szCs w:val="28"/>
              </w:rPr>
            </w:pPr>
            <w:r w:rsidRPr="00F65F4A">
              <w:rPr>
                <w:sz w:val="28"/>
                <w:szCs w:val="28"/>
              </w:rPr>
              <w:t>950 г</w:t>
            </w:r>
          </w:p>
        </w:tc>
      </w:tr>
    </w:tbl>
    <w:p w:rsidR="00D35889" w:rsidRDefault="00D35889" w:rsidP="00F65F4A">
      <w:pPr>
        <w:pStyle w:val="1"/>
        <w:rPr>
          <w:szCs w:val="28"/>
        </w:rPr>
      </w:pPr>
    </w:p>
    <w:p w:rsidR="00F65F4A" w:rsidRPr="00A545A4" w:rsidRDefault="00F65F4A" w:rsidP="00F65F4A">
      <w:pPr>
        <w:pStyle w:val="1"/>
        <w:rPr>
          <w:b/>
          <w:szCs w:val="28"/>
        </w:rPr>
      </w:pPr>
      <w:r w:rsidRPr="00A545A4">
        <w:rPr>
          <w:b/>
          <w:szCs w:val="28"/>
        </w:rPr>
        <w:t>Прибор контроля пылевзрывобезопасности горных выработок ПКП</w:t>
      </w:r>
    </w:p>
    <w:p w:rsidR="00A545A4" w:rsidRPr="00A545A4" w:rsidRDefault="00A545A4" w:rsidP="00A545A4">
      <w:pPr>
        <w:rPr>
          <w:sz w:val="20"/>
          <w:szCs w:val="20"/>
        </w:rPr>
      </w:pPr>
    </w:p>
    <w:p w:rsidR="00D35889" w:rsidRPr="00F65F4A" w:rsidRDefault="00A545A4" w:rsidP="00D35889">
      <w:pPr>
        <w:pStyle w:val="af3"/>
        <w:spacing w:before="0" w:beforeAutospacing="0" w:after="0" w:afterAutospacing="0"/>
        <w:ind w:firstLine="709"/>
        <w:jc w:val="both"/>
        <w:rPr>
          <w:sz w:val="28"/>
          <w:szCs w:val="28"/>
        </w:rPr>
      </w:pPr>
      <w:r>
        <w:rPr>
          <w:sz w:val="28"/>
          <w:szCs w:val="28"/>
        </w:rPr>
        <w:t>Прибор ПКП (рис. 6) п</w:t>
      </w:r>
      <w:r w:rsidR="00D35889" w:rsidRPr="00F65F4A">
        <w:rPr>
          <w:sz w:val="28"/>
          <w:szCs w:val="28"/>
        </w:rPr>
        <w:t>редназначен для оценки качества осланцев</w:t>
      </w:r>
      <w:r w:rsidR="00D35889" w:rsidRPr="00F65F4A">
        <w:rPr>
          <w:sz w:val="28"/>
          <w:szCs w:val="28"/>
        </w:rPr>
        <w:t>а</w:t>
      </w:r>
      <w:r w:rsidR="00D35889" w:rsidRPr="00F65F4A">
        <w:rPr>
          <w:sz w:val="28"/>
          <w:szCs w:val="28"/>
        </w:rPr>
        <w:t>ния горных выработок, в которых предусмотрено осланцевание инертной пылью по ГОСТ 51569-2000.</w:t>
      </w:r>
    </w:p>
    <w:p w:rsidR="00A545A4" w:rsidRPr="00F65F4A" w:rsidRDefault="00A545A4" w:rsidP="00A545A4">
      <w:pPr>
        <w:pStyle w:val="af3"/>
        <w:spacing w:before="0" w:beforeAutospacing="0" w:after="0" w:afterAutospacing="0"/>
        <w:ind w:firstLine="709"/>
        <w:jc w:val="both"/>
        <w:rPr>
          <w:sz w:val="28"/>
          <w:szCs w:val="28"/>
        </w:rPr>
      </w:pPr>
      <w:r w:rsidRPr="00F65F4A">
        <w:rPr>
          <w:sz w:val="28"/>
          <w:szCs w:val="28"/>
        </w:rPr>
        <w:t>Процедура измерения включает отбор проб угольной пыли, и посл</w:t>
      </w:r>
      <w:r w:rsidRPr="00F65F4A">
        <w:rPr>
          <w:sz w:val="28"/>
          <w:szCs w:val="28"/>
        </w:rPr>
        <w:t>е</w:t>
      </w:r>
      <w:r w:rsidRPr="00F65F4A">
        <w:rPr>
          <w:sz w:val="28"/>
          <w:szCs w:val="28"/>
        </w:rPr>
        <w:t>дующее определение содержания количества инертной пыли в пробе.</w:t>
      </w:r>
    </w:p>
    <w:p w:rsidR="00A545A4" w:rsidRPr="00F65F4A" w:rsidRDefault="00A545A4" w:rsidP="00A545A4">
      <w:pPr>
        <w:pStyle w:val="af3"/>
        <w:spacing w:before="0" w:beforeAutospacing="0" w:after="0" w:afterAutospacing="0"/>
        <w:ind w:firstLine="709"/>
        <w:jc w:val="both"/>
        <w:rPr>
          <w:sz w:val="28"/>
          <w:szCs w:val="28"/>
        </w:rPr>
      </w:pPr>
      <w:r w:rsidRPr="00F65F4A">
        <w:rPr>
          <w:sz w:val="28"/>
          <w:szCs w:val="28"/>
        </w:rPr>
        <w:t>Прибор компактен и прост в применении.</w:t>
      </w:r>
    </w:p>
    <w:p w:rsidR="00D35889" w:rsidRDefault="00D35889" w:rsidP="00D35889"/>
    <w:p w:rsidR="00F65F4A" w:rsidRPr="00F65F4A" w:rsidRDefault="00A836F0" w:rsidP="00F65F4A">
      <w:pPr>
        <w:pStyle w:val="center"/>
        <w:spacing w:before="0" w:beforeAutospacing="0" w:after="0" w:afterAutospacing="0"/>
        <w:jc w:val="center"/>
        <w:rPr>
          <w:sz w:val="28"/>
          <w:szCs w:val="28"/>
        </w:rPr>
      </w:pPr>
      <w:r>
        <w:rPr>
          <w:noProof/>
          <w:sz w:val="28"/>
          <w:szCs w:val="28"/>
        </w:rPr>
        <w:lastRenderedPageBreak/>
        <w:drawing>
          <wp:inline distT="0" distB="0" distL="0" distR="0" wp14:anchorId="020E91BE" wp14:editId="03F9E052">
            <wp:extent cx="1340485" cy="1732280"/>
            <wp:effectExtent l="0" t="0" r="0" b="1270"/>
            <wp:docPr id="96" name="Рисунок 96" descr="Прибор контроля пылевзрывобезопасности горных выработок ПК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Прибор контроля пылевзрывобезопасности горных выработок ПКП"/>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340485" cy="1732280"/>
                    </a:xfrm>
                    <a:prstGeom prst="rect">
                      <a:avLst/>
                    </a:prstGeom>
                    <a:noFill/>
                    <a:ln>
                      <a:noFill/>
                    </a:ln>
                  </pic:spPr>
                </pic:pic>
              </a:graphicData>
            </a:graphic>
          </wp:inline>
        </w:drawing>
      </w:r>
      <w:r w:rsidR="00F65F4A" w:rsidRPr="00F65F4A">
        <w:rPr>
          <w:sz w:val="28"/>
          <w:szCs w:val="28"/>
        </w:rPr>
        <w:t xml:space="preserve">                                        </w:t>
      </w:r>
      <w:r>
        <w:rPr>
          <w:noProof/>
          <w:sz w:val="28"/>
          <w:szCs w:val="28"/>
        </w:rPr>
        <w:drawing>
          <wp:inline distT="0" distB="0" distL="0" distR="0" wp14:anchorId="241F6968" wp14:editId="641B8D6A">
            <wp:extent cx="1457325" cy="1437005"/>
            <wp:effectExtent l="0" t="0" r="9525" b="0"/>
            <wp:docPr id="97" name="Рисунок 97" descr="Прибор контроля пылевзрывобезопасности горных выработок ПК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Прибор контроля пылевзрывобезопасности горных выработок ПКП"/>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457325" cy="1437005"/>
                    </a:xfrm>
                    <a:prstGeom prst="rect">
                      <a:avLst/>
                    </a:prstGeom>
                    <a:noFill/>
                    <a:ln>
                      <a:noFill/>
                    </a:ln>
                  </pic:spPr>
                </pic:pic>
              </a:graphicData>
            </a:graphic>
          </wp:inline>
        </w:drawing>
      </w:r>
    </w:p>
    <w:p w:rsidR="00A545A4" w:rsidRPr="00A545A4" w:rsidRDefault="00A545A4" w:rsidP="00F65F4A">
      <w:pPr>
        <w:pStyle w:val="2"/>
        <w:ind w:firstLine="709"/>
        <w:rPr>
          <w:sz w:val="20"/>
          <w:szCs w:val="20"/>
        </w:rPr>
      </w:pPr>
    </w:p>
    <w:p w:rsidR="00A545A4" w:rsidRDefault="00A545A4" w:rsidP="00A545A4">
      <w:pPr>
        <w:pStyle w:val="2"/>
        <w:ind w:firstLine="0"/>
        <w:jc w:val="center"/>
        <w:rPr>
          <w:szCs w:val="28"/>
        </w:rPr>
      </w:pPr>
      <w:r>
        <w:rPr>
          <w:szCs w:val="28"/>
        </w:rPr>
        <w:t>Рис. 6. Общий вид прибора ПКП</w:t>
      </w:r>
    </w:p>
    <w:p w:rsidR="00A545A4" w:rsidRPr="00A545A4" w:rsidRDefault="00A545A4" w:rsidP="00F65F4A">
      <w:pPr>
        <w:pStyle w:val="2"/>
        <w:ind w:firstLine="709"/>
        <w:rPr>
          <w:sz w:val="20"/>
          <w:szCs w:val="20"/>
        </w:rPr>
      </w:pPr>
    </w:p>
    <w:p w:rsidR="00F65F4A" w:rsidRPr="00A545A4" w:rsidRDefault="00F65F4A" w:rsidP="00F65F4A">
      <w:pPr>
        <w:pStyle w:val="2"/>
        <w:ind w:firstLine="709"/>
        <w:rPr>
          <w:b/>
          <w:bCs/>
          <w:i/>
          <w:iCs/>
          <w:szCs w:val="28"/>
        </w:rPr>
      </w:pPr>
      <w:r w:rsidRPr="00A545A4">
        <w:rPr>
          <w:b/>
          <w:i/>
          <w:szCs w:val="28"/>
        </w:rPr>
        <w:t>Устройство</w:t>
      </w:r>
    </w:p>
    <w:p w:rsidR="00536A19" w:rsidRDefault="00F65F4A" w:rsidP="00F65F4A">
      <w:pPr>
        <w:pStyle w:val="af3"/>
        <w:spacing w:before="0" w:beforeAutospacing="0" w:after="0" w:afterAutospacing="0"/>
        <w:ind w:firstLine="709"/>
        <w:jc w:val="both"/>
        <w:rPr>
          <w:sz w:val="28"/>
          <w:szCs w:val="28"/>
        </w:rPr>
      </w:pPr>
      <w:r w:rsidRPr="00F65F4A">
        <w:rPr>
          <w:sz w:val="28"/>
          <w:szCs w:val="28"/>
        </w:rPr>
        <w:t>Прибор состоит из сменной колбы, герметично соединенной с датч</w:t>
      </w:r>
      <w:r w:rsidRPr="00F65F4A">
        <w:rPr>
          <w:sz w:val="28"/>
          <w:szCs w:val="28"/>
        </w:rPr>
        <w:t>и</w:t>
      </w:r>
      <w:r w:rsidRPr="00F65F4A">
        <w:rPr>
          <w:sz w:val="28"/>
          <w:szCs w:val="28"/>
        </w:rPr>
        <w:t xml:space="preserve">ком расхода газа. Датчик расхода газа размещен в измерительном блоке с индикатором. Пробой смеси инертной и угольной пыли. </w:t>
      </w:r>
    </w:p>
    <w:p w:rsidR="00F65F4A" w:rsidRPr="00F65F4A" w:rsidRDefault="00F65F4A" w:rsidP="00F65F4A">
      <w:pPr>
        <w:pStyle w:val="af3"/>
        <w:spacing w:before="0" w:beforeAutospacing="0" w:after="0" w:afterAutospacing="0"/>
        <w:ind w:firstLine="709"/>
        <w:jc w:val="both"/>
        <w:rPr>
          <w:sz w:val="28"/>
          <w:szCs w:val="28"/>
        </w:rPr>
      </w:pPr>
      <w:r w:rsidRPr="00536A19">
        <w:rPr>
          <w:b/>
          <w:i/>
          <w:sz w:val="28"/>
          <w:szCs w:val="28"/>
        </w:rPr>
        <w:t>Принцип действия</w:t>
      </w:r>
      <w:r w:rsidRPr="00F65F4A">
        <w:rPr>
          <w:sz w:val="28"/>
          <w:szCs w:val="28"/>
        </w:rPr>
        <w:t xml:space="preserve"> прибора контроля пылевзрывобезопасности го</w:t>
      </w:r>
      <w:r w:rsidRPr="00F65F4A">
        <w:rPr>
          <w:sz w:val="28"/>
          <w:szCs w:val="28"/>
        </w:rPr>
        <w:t>р</w:t>
      </w:r>
      <w:r w:rsidRPr="00F65F4A">
        <w:rPr>
          <w:sz w:val="28"/>
          <w:szCs w:val="28"/>
        </w:rPr>
        <w:t>ных выработок основан на измерении объема углекислого газа выделивш</w:t>
      </w:r>
      <w:r w:rsidRPr="00F65F4A">
        <w:rPr>
          <w:sz w:val="28"/>
          <w:szCs w:val="28"/>
        </w:rPr>
        <w:t>е</w:t>
      </w:r>
      <w:r w:rsidRPr="00F65F4A">
        <w:rPr>
          <w:sz w:val="28"/>
          <w:szCs w:val="28"/>
        </w:rPr>
        <w:t>гося из колбы, в которой размещены реактив и пробоотборник с пробой смеси инертной и угольной пыли. С помощью встроенного процессора объем выделившегося газа пересчитывается в процентное содержание инертной пыли в пробе, которое отображается на цифровом табло прибора.</w:t>
      </w:r>
    </w:p>
    <w:p w:rsidR="00F65F4A" w:rsidRPr="00536A19" w:rsidRDefault="00F65F4A" w:rsidP="00F65F4A">
      <w:pPr>
        <w:pStyle w:val="2"/>
        <w:ind w:firstLine="709"/>
        <w:rPr>
          <w:b/>
          <w:bCs/>
          <w:i/>
          <w:iCs/>
          <w:sz w:val="20"/>
          <w:szCs w:val="20"/>
        </w:rPr>
      </w:pPr>
    </w:p>
    <w:p w:rsidR="00F65F4A" w:rsidRPr="00F65F4A" w:rsidRDefault="00F65F4A" w:rsidP="00F65F4A">
      <w:pPr>
        <w:pStyle w:val="2"/>
        <w:ind w:firstLine="709"/>
        <w:jc w:val="center"/>
        <w:rPr>
          <w:b/>
          <w:bCs/>
          <w:i/>
          <w:iCs/>
          <w:szCs w:val="28"/>
        </w:rPr>
      </w:pPr>
      <w:r w:rsidRPr="00F65F4A">
        <w:rPr>
          <w:szCs w:val="28"/>
        </w:rPr>
        <w:t>Технические характеристики</w:t>
      </w:r>
    </w:p>
    <w:tbl>
      <w:tblPr>
        <w:tblW w:w="48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084"/>
        <w:gridCol w:w="1830"/>
      </w:tblGrid>
      <w:tr w:rsidR="00F65F4A" w:rsidRPr="00F65F4A" w:rsidTr="00F65F4A">
        <w:trPr>
          <w:tblCellSpacing w:w="15" w:type="dxa"/>
          <w:jc w:val="center"/>
        </w:trPr>
        <w:tc>
          <w:tcPr>
            <w:tcW w:w="0" w:type="auto"/>
            <w:tcBorders>
              <w:top w:val="outset" w:sz="6" w:space="0" w:color="auto"/>
              <w:bottom w:val="outset" w:sz="6" w:space="0" w:color="auto"/>
              <w:right w:val="outset" w:sz="6" w:space="0" w:color="auto"/>
            </w:tcBorders>
            <w:vAlign w:val="center"/>
          </w:tcPr>
          <w:p w:rsidR="00F65F4A" w:rsidRPr="00F65F4A" w:rsidRDefault="00F65F4A" w:rsidP="00536A19">
            <w:pPr>
              <w:ind w:firstLine="0"/>
              <w:rPr>
                <w:sz w:val="28"/>
                <w:szCs w:val="28"/>
              </w:rPr>
            </w:pPr>
            <w:r w:rsidRPr="00F65F4A">
              <w:rPr>
                <w:sz w:val="28"/>
                <w:szCs w:val="28"/>
              </w:rPr>
              <w:t>Пределы измерений содержания инертной пыли в пробе</w:t>
            </w:r>
          </w:p>
        </w:tc>
        <w:tc>
          <w:tcPr>
            <w:tcW w:w="0" w:type="auto"/>
            <w:tcBorders>
              <w:top w:val="outset" w:sz="6" w:space="0" w:color="auto"/>
              <w:left w:val="outset" w:sz="6" w:space="0" w:color="auto"/>
              <w:bottom w:val="outset" w:sz="6" w:space="0" w:color="auto"/>
            </w:tcBorders>
            <w:vAlign w:val="center"/>
          </w:tcPr>
          <w:p w:rsidR="00F65F4A" w:rsidRPr="00F65F4A" w:rsidRDefault="00F65F4A" w:rsidP="00536A19">
            <w:pPr>
              <w:ind w:firstLine="0"/>
              <w:rPr>
                <w:sz w:val="28"/>
                <w:szCs w:val="28"/>
              </w:rPr>
            </w:pPr>
            <w:r w:rsidRPr="00F65F4A">
              <w:rPr>
                <w:sz w:val="28"/>
                <w:szCs w:val="28"/>
              </w:rPr>
              <w:t>0...100 %</w:t>
            </w:r>
          </w:p>
        </w:tc>
      </w:tr>
      <w:tr w:rsidR="00F65F4A" w:rsidRPr="00F65F4A" w:rsidTr="00F65F4A">
        <w:trPr>
          <w:tblCellSpacing w:w="15" w:type="dxa"/>
          <w:jc w:val="center"/>
        </w:trPr>
        <w:tc>
          <w:tcPr>
            <w:tcW w:w="0" w:type="auto"/>
            <w:tcBorders>
              <w:top w:val="outset" w:sz="6" w:space="0" w:color="auto"/>
              <w:bottom w:val="outset" w:sz="6" w:space="0" w:color="auto"/>
              <w:right w:val="outset" w:sz="6" w:space="0" w:color="auto"/>
            </w:tcBorders>
            <w:vAlign w:val="center"/>
          </w:tcPr>
          <w:p w:rsidR="00F65F4A" w:rsidRPr="00F65F4A" w:rsidRDefault="00F65F4A" w:rsidP="00536A19">
            <w:pPr>
              <w:ind w:firstLine="0"/>
              <w:rPr>
                <w:sz w:val="28"/>
                <w:szCs w:val="28"/>
              </w:rPr>
            </w:pPr>
            <w:r w:rsidRPr="00F65F4A">
              <w:rPr>
                <w:sz w:val="28"/>
                <w:szCs w:val="28"/>
              </w:rPr>
              <w:t>Погрешность измерений</w:t>
            </w:r>
          </w:p>
        </w:tc>
        <w:tc>
          <w:tcPr>
            <w:tcW w:w="0" w:type="auto"/>
            <w:tcBorders>
              <w:top w:val="outset" w:sz="6" w:space="0" w:color="auto"/>
              <w:left w:val="outset" w:sz="6" w:space="0" w:color="auto"/>
              <w:bottom w:val="outset" w:sz="6" w:space="0" w:color="auto"/>
            </w:tcBorders>
            <w:vAlign w:val="center"/>
          </w:tcPr>
          <w:p w:rsidR="00F65F4A" w:rsidRPr="00F65F4A" w:rsidRDefault="00F65F4A" w:rsidP="00536A19">
            <w:pPr>
              <w:ind w:firstLine="0"/>
              <w:rPr>
                <w:sz w:val="28"/>
                <w:szCs w:val="28"/>
              </w:rPr>
            </w:pPr>
            <w:r w:rsidRPr="00F65F4A">
              <w:rPr>
                <w:sz w:val="28"/>
                <w:szCs w:val="28"/>
              </w:rPr>
              <w:t>не более 10 %</w:t>
            </w:r>
          </w:p>
        </w:tc>
      </w:tr>
      <w:tr w:rsidR="00F65F4A" w:rsidRPr="00F65F4A" w:rsidTr="00F65F4A">
        <w:trPr>
          <w:tblCellSpacing w:w="15" w:type="dxa"/>
          <w:jc w:val="center"/>
        </w:trPr>
        <w:tc>
          <w:tcPr>
            <w:tcW w:w="0" w:type="auto"/>
            <w:tcBorders>
              <w:top w:val="outset" w:sz="6" w:space="0" w:color="auto"/>
              <w:bottom w:val="outset" w:sz="6" w:space="0" w:color="auto"/>
              <w:right w:val="outset" w:sz="6" w:space="0" w:color="auto"/>
            </w:tcBorders>
            <w:vAlign w:val="center"/>
          </w:tcPr>
          <w:p w:rsidR="00F65F4A" w:rsidRPr="00F65F4A" w:rsidRDefault="00F65F4A" w:rsidP="00536A19">
            <w:pPr>
              <w:ind w:firstLine="0"/>
              <w:rPr>
                <w:sz w:val="28"/>
                <w:szCs w:val="28"/>
              </w:rPr>
            </w:pPr>
            <w:r w:rsidRPr="00F65F4A">
              <w:rPr>
                <w:sz w:val="28"/>
                <w:szCs w:val="28"/>
              </w:rPr>
              <w:t>Разрешение по содержанию инертной пыли</w:t>
            </w:r>
          </w:p>
        </w:tc>
        <w:tc>
          <w:tcPr>
            <w:tcW w:w="0" w:type="auto"/>
            <w:tcBorders>
              <w:top w:val="outset" w:sz="6" w:space="0" w:color="auto"/>
              <w:left w:val="outset" w:sz="6" w:space="0" w:color="auto"/>
              <w:bottom w:val="outset" w:sz="6" w:space="0" w:color="auto"/>
            </w:tcBorders>
            <w:vAlign w:val="center"/>
          </w:tcPr>
          <w:p w:rsidR="00F65F4A" w:rsidRPr="00F65F4A" w:rsidRDefault="00F65F4A" w:rsidP="00536A19">
            <w:pPr>
              <w:ind w:firstLine="0"/>
              <w:rPr>
                <w:sz w:val="28"/>
                <w:szCs w:val="28"/>
              </w:rPr>
            </w:pPr>
            <w:r w:rsidRPr="00F65F4A">
              <w:rPr>
                <w:sz w:val="28"/>
                <w:szCs w:val="28"/>
              </w:rPr>
              <w:t>1 %</w:t>
            </w:r>
          </w:p>
        </w:tc>
      </w:tr>
      <w:tr w:rsidR="00F65F4A" w:rsidRPr="00F65F4A" w:rsidTr="00F65F4A">
        <w:trPr>
          <w:tblCellSpacing w:w="15" w:type="dxa"/>
          <w:jc w:val="center"/>
        </w:trPr>
        <w:tc>
          <w:tcPr>
            <w:tcW w:w="0" w:type="auto"/>
            <w:tcBorders>
              <w:top w:val="outset" w:sz="6" w:space="0" w:color="auto"/>
              <w:bottom w:val="outset" w:sz="6" w:space="0" w:color="auto"/>
              <w:right w:val="outset" w:sz="6" w:space="0" w:color="auto"/>
            </w:tcBorders>
            <w:vAlign w:val="center"/>
          </w:tcPr>
          <w:p w:rsidR="00F65F4A" w:rsidRPr="00F65F4A" w:rsidRDefault="00F65F4A" w:rsidP="00536A19">
            <w:pPr>
              <w:ind w:firstLine="0"/>
              <w:rPr>
                <w:sz w:val="28"/>
                <w:szCs w:val="28"/>
              </w:rPr>
            </w:pPr>
            <w:r w:rsidRPr="00F65F4A">
              <w:rPr>
                <w:sz w:val="28"/>
                <w:szCs w:val="28"/>
              </w:rPr>
              <w:t>Маркировка взрывозащиты прибора</w:t>
            </w:r>
          </w:p>
        </w:tc>
        <w:tc>
          <w:tcPr>
            <w:tcW w:w="0" w:type="auto"/>
            <w:tcBorders>
              <w:top w:val="outset" w:sz="6" w:space="0" w:color="auto"/>
              <w:left w:val="outset" w:sz="6" w:space="0" w:color="auto"/>
              <w:bottom w:val="outset" w:sz="6" w:space="0" w:color="auto"/>
            </w:tcBorders>
            <w:vAlign w:val="center"/>
          </w:tcPr>
          <w:p w:rsidR="00F65F4A" w:rsidRPr="00F65F4A" w:rsidRDefault="00F65F4A" w:rsidP="00536A19">
            <w:pPr>
              <w:ind w:firstLine="0"/>
              <w:rPr>
                <w:sz w:val="28"/>
                <w:szCs w:val="28"/>
              </w:rPr>
            </w:pPr>
            <w:r w:rsidRPr="00F65F4A">
              <w:rPr>
                <w:sz w:val="28"/>
                <w:szCs w:val="28"/>
              </w:rPr>
              <w:t>POExial</w:t>
            </w:r>
          </w:p>
        </w:tc>
      </w:tr>
      <w:tr w:rsidR="00F65F4A" w:rsidRPr="00F65F4A" w:rsidTr="00F65F4A">
        <w:trPr>
          <w:tblCellSpacing w:w="15" w:type="dxa"/>
          <w:jc w:val="center"/>
        </w:trPr>
        <w:tc>
          <w:tcPr>
            <w:tcW w:w="0" w:type="auto"/>
            <w:tcBorders>
              <w:top w:val="outset" w:sz="6" w:space="0" w:color="auto"/>
              <w:bottom w:val="outset" w:sz="6" w:space="0" w:color="auto"/>
              <w:right w:val="outset" w:sz="6" w:space="0" w:color="auto"/>
            </w:tcBorders>
            <w:vAlign w:val="center"/>
          </w:tcPr>
          <w:p w:rsidR="00F65F4A" w:rsidRPr="00F65F4A" w:rsidRDefault="00F65F4A" w:rsidP="00536A19">
            <w:pPr>
              <w:ind w:firstLine="0"/>
              <w:rPr>
                <w:sz w:val="28"/>
                <w:szCs w:val="28"/>
              </w:rPr>
            </w:pPr>
            <w:r w:rsidRPr="00F65F4A">
              <w:rPr>
                <w:sz w:val="28"/>
                <w:szCs w:val="28"/>
              </w:rPr>
              <w:t>Степень защиты от внешних воздействий</w:t>
            </w:r>
          </w:p>
        </w:tc>
        <w:tc>
          <w:tcPr>
            <w:tcW w:w="0" w:type="auto"/>
            <w:tcBorders>
              <w:top w:val="outset" w:sz="6" w:space="0" w:color="auto"/>
              <w:left w:val="outset" w:sz="6" w:space="0" w:color="auto"/>
              <w:bottom w:val="outset" w:sz="6" w:space="0" w:color="auto"/>
            </w:tcBorders>
            <w:vAlign w:val="center"/>
          </w:tcPr>
          <w:p w:rsidR="00F65F4A" w:rsidRPr="00F65F4A" w:rsidRDefault="00F65F4A" w:rsidP="00536A19">
            <w:pPr>
              <w:ind w:firstLine="0"/>
              <w:rPr>
                <w:sz w:val="28"/>
                <w:szCs w:val="28"/>
              </w:rPr>
            </w:pPr>
            <w:r w:rsidRPr="00F65F4A">
              <w:rPr>
                <w:sz w:val="28"/>
                <w:szCs w:val="28"/>
              </w:rPr>
              <w:t>IP54</w:t>
            </w:r>
          </w:p>
        </w:tc>
      </w:tr>
      <w:tr w:rsidR="00F65F4A" w:rsidRPr="00F65F4A" w:rsidTr="00F65F4A">
        <w:trPr>
          <w:tblCellSpacing w:w="15" w:type="dxa"/>
          <w:jc w:val="center"/>
        </w:trPr>
        <w:tc>
          <w:tcPr>
            <w:tcW w:w="0" w:type="auto"/>
            <w:tcBorders>
              <w:top w:val="outset" w:sz="6" w:space="0" w:color="auto"/>
              <w:bottom w:val="outset" w:sz="6" w:space="0" w:color="auto"/>
              <w:right w:val="outset" w:sz="6" w:space="0" w:color="auto"/>
            </w:tcBorders>
            <w:vAlign w:val="center"/>
          </w:tcPr>
          <w:p w:rsidR="00F65F4A" w:rsidRPr="00F65F4A" w:rsidRDefault="00F65F4A" w:rsidP="00536A19">
            <w:pPr>
              <w:ind w:firstLine="0"/>
              <w:rPr>
                <w:sz w:val="28"/>
                <w:szCs w:val="28"/>
              </w:rPr>
            </w:pPr>
            <w:r w:rsidRPr="00F65F4A">
              <w:rPr>
                <w:sz w:val="28"/>
                <w:szCs w:val="28"/>
              </w:rPr>
              <w:t>Диапазон рабочей температуры окружающей среды</w:t>
            </w:r>
          </w:p>
        </w:tc>
        <w:tc>
          <w:tcPr>
            <w:tcW w:w="0" w:type="auto"/>
            <w:tcBorders>
              <w:top w:val="outset" w:sz="6" w:space="0" w:color="auto"/>
              <w:left w:val="outset" w:sz="6" w:space="0" w:color="auto"/>
              <w:bottom w:val="outset" w:sz="6" w:space="0" w:color="auto"/>
            </w:tcBorders>
            <w:vAlign w:val="center"/>
          </w:tcPr>
          <w:p w:rsidR="00F65F4A" w:rsidRPr="00F65F4A" w:rsidRDefault="00F65F4A" w:rsidP="001F2AF2">
            <w:pPr>
              <w:ind w:firstLine="0"/>
              <w:rPr>
                <w:sz w:val="28"/>
                <w:szCs w:val="28"/>
              </w:rPr>
            </w:pPr>
            <w:r w:rsidRPr="00F65F4A">
              <w:rPr>
                <w:sz w:val="28"/>
                <w:szCs w:val="28"/>
              </w:rPr>
              <w:t>0...+40</w:t>
            </w:r>
            <w:proofErr w:type="gramStart"/>
            <w:r w:rsidRPr="00F65F4A">
              <w:rPr>
                <w:sz w:val="28"/>
                <w:szCs w:val="28"/>
              </w:rPr>
              <w:t xml:space="preserve"> °</w:t>
            </w:r>
            <w:r w:rsidR="001F2AF2" w:rsidRPr="00F65F4A">
              <w:rPr>
                <w:sz w:val="28"/>
                <w:szCs w:val="28"/>
              </w:rPr>
              <w:t>С</w:t>
            </w:r>
            <w:proofErr w:type="gramEnd"/>
          </w:p>
        </w:tc>
      </w:tr>
      <w:tr w:rsidR="00F65F4A" w:rsidRPr="00F65F4A" w:rsidTr="00F65F4A">
        <w:trPr>
          <w:tblCellSpacing w:w="15" w:type="dxa"/>
          <w:jc w:val="center"/>
        </w:trPr>
        <w:tc>
          <w:tcPr>
            <w:tcW w:w="0" w:type="auto"/>
            <w:tcBorders>
              <w:top w:val="outset" w:sz="6" w:space="0" w:color="auto"/>
              <w:bottom w:val="outset" w:sz="6" w:space="0" w:color="auto"/>
              <w:right w:val="outset" w:sz="6" w:space="0" w:color="auto"/>
            </w:tcBorders>
            <w:vAlign w:val="center"/>
          </w:tcPr>
          <w:p w:rsidR="00F65F4A" w:rsidRPr="00F65F4A" w:rsidRDefault="00F65F4A" w:rsidP="00536A19">
            <w:pPr>
              <w:ind w:firstLine="0"/>
              <w:rPr>
                <w:sz w:val="28"/>
                <w:szCs w:val="28"/>
              </w:rPr>
            </w:pPr>
            <w:r w:rsidRPr="00F65F4A">
              <w:rPr>
                <w:sz w:val="28"/>
                <w:szCs w:val="28"/>
              </w:rPr>
              <w:t>Масса</w:t>
            </w:r>
          </w:p>
        </w:tc>
        <w:tc>
          <w:tcPr>
            <w:tcW w:w="0" w:type="auto"/>
            <w:tcBorders>
              <w:top w:val="outset" w:sz="6" w:space="0" w:color="auto"/>
              <w:left w:val="outset" w:sz="6" w:space="0" w:color="auto"/>
              <w:bottom w:val="outset" w:sz="6" w:space="0" w:color="auto"/>
            </w:tcBorders>
            <w:vAlign w:val="center"/>
          </w:tcPr>
          <w:p w:rsidR="00F65F4A" w:rsidRPr="00F65F4A" w:rsidRDefault="00F65F4A" w:rsidP="00536A19">
            <w:pPr>
              <w:ind w:firstLine="0"/>
              <w:rPr>
                <w:sz w:val="28"/>
                <w:szCs w:val="28"/>
              </w:rPr>
            </w:pPr>
            <w:r w:rsidRPr="00F65F4A">
              <w:rPr>
                <w:sz w:val="28"/>
                <w:szCs w:val="28"/>
              </w:rPr>
              <w:t>600 г</w:t>
            </w:r>
          </w:p>
        </w:tc>
      </w:tr>
    </w:tbl>
    <w:p w:rsidR="00536A19" w:rsidRDefault="00536A19" w:rsidP="00F65F4A">
      <w:pPr>
        <w:autoSpaceDE w:val="0"/>
        <w:autoSpaceDN w:val="0"/>
        <w:jc w:val="center"/>
        <w:rPr>
          <w:b/>
          <w:sz w:val="28"/>
          <w:szCs w:val="28"/>
        </w:rPr>
      </w:pPr>
    </w:p>
    <w:p w:rsidR="00F65F4A" w:rsidRPr="00F65F4A" w:rsidRDefault="00F65F4A" w:rsidP="00F65F4A">
      <w:pPr>
        <w:autoSpaceDE w:val="0"/>
        <w:autoSpaceDN w:val="0"/>
        <w:jc w:val="center"/>
        <w:rPr>
          <w:b/>
          <w:sz w:val="28"/>
          <w:szCs w:val="28"/>
        </w:rPr>
      </w:pPr>
      <w:r w:rsidRPr="00F65F4A">
        <w:rPr>
          <w:b/>
          <w:sz w:val="28"/>
          <w:szCs w:val="28"/>
        </w:rPr>
        <w:t>Вопросы для самопроверки</w:t>
      </w:r>
    </w:p>
    <w:p w:rsidR="00F65F4A" w:rsidRPr="00F65F4A" w:rsidRDefault="00F65F4A" w:rsidP="00F65F4A">
      <w:pPr>
        <w:autoSpaceDE w:val="0"/>
        <w:autoSpaceDN w:val="0"/>
        <w:ind w:firstLine="709"/>
        <w:rPr>
          <w:color w:val="000000"/>
          <w:sz w:val="28"/>
          <w:szCs w:val="28"/>
        </w:rPr>
      </w:pPr>
      <w:r w:rsidRPr="00F65F4A">
        <w:rPr>
          <w:sz w:val="28"/>
          <w:szCs w:val="28"/>
        </w:rPr>
        <w:t xml:space="preserve">1. </w:t>
      </w:r>
      <w:r w:rsidRPr="00F65F4A">
        <w:rPr>
          <w:color w:val="000000"/>
          <w:sz w:val="28"/>
          <w:szCs w:val="28"/>
        </w:rPr>
        <w:t>В соответствии, с каким документом в каждой шахте необходимо осуществлять</w:t>
      </w:r>
      <w:r w:rsidRPr="00F65F4A">
        <w:rPr>
          <w:sz w:val="28"/>
          <w:szCs w:val="28"/>
        </w:rPr>
        <w:t xml:space="preserve"> контроль пылевзрывобезопасности горных выработок ос</w:t>
      </w:r>
      <w:r w:rsidRPr="00F65F4A">
        <w:rPr>
          <w:sz w:val="28"/>
          <w:szCs w:val="28"/>
        </w:rPr>
        <w:t>у</w:t>
      </w:r>
      <w:r w:rsidRPr="00F65F4A">
        <w:rPr>
          <w:sz w:val="28"/>
          <w:szCs w:val="28"/>
        </w:rPr>
        <w:t>ществляют переносными и стационарными средствами измерений утве</w:t>
      </w:r>
      <w:r w:rsidRPr="00F65F4A">
        <w:rPr>
          <w:sz w:val="28"/>
          <w:szCs w:val="28"/>
        </w:rPr>
        <w:t>р</w:t>
      </w:r>
      <w:r w:rsidRPr="00F65F4A">
        <w:rPr>
          <w:sz w:val="28"/>
          <w:szCs w:val="28"/>
        </w:rPr>
        <w:t>жденного типа, прошедшими поверку</w:t>
      </w:r>
      <w:r w:rsidRPr="00F65F4A">
        <w:rPr>
          <w:color w:val="000000"/>
          <w:sz w:val="28"/>
          <w:szCs w:val="28"/>
        </w:rPr>
        <w:t>?</w:t>
      </w:r>
    </w:p>
    <w:p w:rsidR="00F65F4A" w:rsidRPr="00F65F4A" w:rsidRDefault="00F65F4A" w:rsidP="00F65F4A">
      <w:pPr>
        <w:ind w:firstLine="709"/>
        <w:rPr>
          <w:sz w:val="28"/>
          <w:szCs w:val="28"/>
        </w:rPr>
      </w:pPr>
      <w:r w:rsidRPr="00F65F4A">
        <w:rPr>
          <w:color w:val="000000"/>
          <w:sz w:val="28"/>
          <w:szCs w:val="28"/>
        </w:rPr>
        <w:t xml:space="preserve">2. Как часто </w:t>
      </w:r>
      <w:r w:rsidRPr="00F65F4A">
        <w:rPr>
          <w:sz w:val="28"/>
          <w:szCs w:val="28"/>
        </w:rPr>
        <w:t>контролируют пылевзрывобезопасность горных выраб</w:t>
      </w:r>
      <w:r w:rsidRPr="00F65F4A">
        <w:rPr>
          <w:sz w:val="28"/>
          <w:szCs w:val="28"/>
        </w:rPr>
        <w:t>о</w:t>
      </w:r>
      <w:r w:rsidRPr="00F65F4A">
        <w:rPr>
          <w:sz w:val="28"/>
          <w:szCs w:val="28"/>
        </w:rPr>
        <w:t xml:space="preserve">ток по результатам лабораторного анализа проб отложившейся в горных выработках угольной пыли. </w:t>
      </w:r>
    </w:p>
    <w:p w:rsidR="00F65F4A" w:rsidRPr="00F65F4A" w:rsidRDefault="00F65F4A" w:rsidP="00F65F4A">
      <w:pPr>
        <w:ind w:firstLine="709"/>
        <w:rPr>
          <w:sz w:val="28"/>
          <w:szCs w:val="28"/>
        </w:rPr>
      </w:pPr>
      <w:r w:rsidRPr="00F65F4A">
        <w:rPr>
          <w:sz w:val="28"/>
          <w:szCs w:val="28"/>
        </w:rPr>
        <w:t xml:space="preserve">3. Чем должен быть определен порядок включения стационарных средств измерений в систему контроля пылевых отложений и управления </w:t>
      </w:r>
      <w:r w:rsidRPr="00F65F4A">
        <w:rPr>
          <w:sz w:val="28"/>
          <w:szCs w:val="28"/>
        </w:rPr>
        <w:lastRenderedPageBreak/>
        <w:t>пылеподавлением, входящую в состав многофункциональной системы безопасности (МФСБ)?</w:t>
      </w:r>
    </w:p>
    <w:p w:rsidR="00F65F4A" w:rsidRPr="00F65F4A" w:rsidRDefault="00F65F4A" w:rsidP="00F65F4A">
      <w:pPr>
        <w:ind w:firstLine="709"/>
        <w:rPr>
          <w:sz w:val="28"/>
          <w:szCs w:val="28"/>
        </w:rPr>
      </w:pPr>
      <w:r w:rsidRPr="00F65F4A">
        <w:rPr>
          <w:sz w:val="28"/>
          <w:szCs w:val="28"/>
        </w:rPr>
        <w:t>4. Назовите область применения и принцип работы пылемера ИКВЧ-ВЗ.</w:t>
      </w:r>
    </w:p>
    <w:p w:rsidR="00F65F4A" w:rsidRPr="00F65F4A" w:rsidRDefault="00F65F4A" w:rsidP="00F65F4A">
      <w:pPr>
        <w:ind w:firstLine="709"/>
        <w:rPr>
          <w:sz w:val="28"/>
          <w:szCs w:val="28"/>
        </w:rPr>
      </w:pPr>
      <w:r w:rsidRPr="00F65F4A">
        <w:rPr>
          <w:sz w:val="28"/>
          <w:szCs w:val="28"/>
        </w:rPr>
        <w:t>5. Для чего предназначен дозиметр пыли ДП?</w:t>
      </w:r>
    </w:p>
    <w:p w:rsidR="00F65F4A" w:rsidRPr="00F65F4A" w:rsidRDefault="00F65F4A" w:rsidP="00F65F4A">
      <w:pPr>
        <w:ind w:firstLine="709"/>
        <w:rPr>
          <w:sz w:val="28"/>
          <w:szCs w:val="28"/>
        </w:rPr>
      </w:pPr>
      <w:r w:rsidRPr="00F65F4A">
        <w:rPr>
          <w:sz w:val="28"/>
          <w:szCs w:val="28"/>
        </w:rPr>
        <w:t>6. Назовите область применения и преимущества измерителя зап</w:t>
      </w:r>
      <w:r w:rsidRPr="00F65F4A">
        <w:rPr>
          <w:sz w:val="28"/>
          <w:szCs w:val="28"/>
        </w:rPr>
        <w:t>ы</w:t>
      </w:r>
      <w:r w:rsidRPr="00F65F4A">
        <w:rPr>
          <w:sz w:val="28"/>
          <w:szCs w:val="28"/>
        </w:rPr>
        <w:t>ленности стационарные ИЗСТ-01.</w:t>
      </w:r>
    </w:p>
    <w:p w:rsidR="00F65F4A" w:rsidRPr="00F65F4A" w:rsidRDefault="00F65F4A" w:rsidP="00F65F4A">
      <w:pPr>
        <w:ind w:firstLine="709"/>
        <w:rPr>
          <w:sz w:val="28"/>
          <w:szCs w:val="28"/>
        </w:rPr>
      </w:pPr>
      <w:r w:rsidRPr="00F65F4A">
        <w:rPr>
          <w:sz w:val="28"/>
          <w:szCs w:val="28"/>
        </w:rPr>
        <w:t>7. Назовите устройство и особенности прибора контроля запыленн</w:t>
      </w:r>
      <w:r w:rsidRPr="00F65F4A">
        <w:rPr>
          <w:sz w:val="28"/>
          <w:szCs w:val="28"/>
        </w:rPr>
        <w:t>о</w:t>
      </w:r>
      <w:r w:rsidRPr="00F65F4A">
        <w:rPr>
          <w:sz w:val="28"/>
          <w:szCs w:val="28"/>
        </w:rPr>
        <w:t>сти воздуха ПКА-01.</w:t>
      </w:r>
    </w:p>
    <w:p w:rsidR="00F65F4A" w:rsidRPr="00F65F4A" w:rsidRDefault="00F65F4A" w:rsidP="00F65F4A">
      <w:pPr>
        <w:ind w:firstLine="709"/>
        <w:rPr>
          <w:sz w:val="28"/>
          <w:szCs w:val="28"/>
        </w:rPr>
      </w:pPr>
      <w:r w:rsidRPr="00F65F4A">
        <w:rPr>
          <w:sz w:val="28"/>
          <w:szCs w:val="28"/>
        </w:rPr>
        <w:t>8. Для чего предназначен прибор контроля пылевзрывобезопасности горных выработок ПКП?</w:t>
      </w:r>
    </w:p>
    <w:p w:rsidR="008565DD" w:rsidRDefault="008565DD">
      <w:pPr>
        <w:widowControl/>
        <w:spacing w:after="160" w:line="259" w:lineRule="auto"/>
        <w:ind w:firstLine="0"/>
        <w:jc w:val="left"/>
        <w:rPr>
          <w:sz w:val="28"/>
          <w:szCs w:val="28"/>
        </w:rPr>
      </w:pPr>
      <w:r>
        <w:rPr>
          <w:sz w:val="28"/>
          <w:szCs w:val="28"/>
        </w:rPr>
        <w:br w:type="page"/>
      </w:r>
    </w:p>
    <w:p w:rsidR="000C3631" w:rsidRPr="00134F44" w:rsidRDefault="00B75A58" w:rsidP="00134F44">
      <w:pPr>
        <w:pStyle w:val="4"/>
        <w:rPr>
          <w:b/>
        </w:rPr>
      </w:pPr>
      <w:bookmarkStart w:id="107" w:name="_Оглавление"/>
      <w:bookmarkEnd w:id="107"/>
      <w:r w:rsidRPr="00134F44">
        <w:rPr>
          <w:b/>
        </w:rPr>
        <w:lastRenderedPageBreak/>
        <w:t>Оглавление</w:t>
      </w:r>
    </w:p>
    <w:p w:rsidR="00B75A58" w:rsidRDefault="00B75A58" w:rsidP="000C3631">
      <w:pPr>
        <w:rPr>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098"/>
      </w:tblGrid>
      <w:tr w:rsidR="00B75A58" w:rsidTr="00245450">
        <w:tc>
          <w:tcPr>
            <w:tcW w:w="8188" w:type="dxa"/>
          </w:tcPr>
          <w:p w:rsidR="00B75A58" w:rsidRPr="00861C54" w:rsidRDefault="00110606" w:rsidP="00B75A58">
            <w:pPr>
              <w:ind w:firstLine="0"/>
              <w:rPr>
                <w:b/>
                <w:color w:val="000000"/>
                <w:sz w:val="20"/>
                <w:szCs w:val="20"/>
              </w:rPr>
            </w:pPr>
            <w:hyperlink w:anchor="_Практическая_работа_№" w:history="1">
              <w:r w:rsidR="00B75A58" w:rsidRPr="00245450">
                <w:rPr>
                  <w:rStyle w:val="af4"/>
                  <w:b/>
                  <w:sz w:val="28"/>
                  <w:szCs w:val="28"/>
                </w:rPr>
                <w:t>Практическая работа № 1</w:t>
              </w:r>
            </w:hyperlink>
          </w:p>
          <w:p w:rsidR="00B75A58" w:rsidRDefault="00B75A58" w:rsidP="00B75A58">
            <w:pPr>
              <w:ind w:firstLine="0"/>
              <w:rPr>
                <w:sz w:val="28"/>
                <w:szCs w:val="28"/>
              </w:rPr>
            </w:pPr>
            <w:r w:rsidRPr="00180204">
              <w:rPr>
                <w:b/>
                <w:color w:val="000000"/>
                <w:sz w:val="28"/>
                <w:szCs w:val="28"/>
              </w:rPr>
              <w:t>Оценка опасности взрыва горючих газов</w:t>
            </w:r>
          </w:p>
        </w:tc>
        <w:tc>
          <w:tcPr>
            <w:tcW w:w="1098" w:type="dxa"/>
            <w:vAlign w:val="bottom"/>
          </w:tcPr>
          <w:p w:rsidR="00B75A58" w:rsidRDefault="00B91AF8" w:rsidP="00245450">
            <w:pPr>
              <w:ind w:firstLine="0"/>
              <w:jc w:val="right"/>
              <w:rPr>
                <w:sz w:val="28"/>
                <w:szCs w:val="28"/>
              </w:rPr>
            </w:pPr>
            <w:r>
              <w:rPr>
                <w:sz w:val="28"/>
                <w:szCs w:val="28"/>
              </w:rPr>
              <w:t>3</w:t>
            </w:r>
          </w:p>
        </w:tc>
      </w:tr>
      <w:tr w:rsidR="00B75A58" w:rsidTr="00245450">
        <w:tc>
          <w:tcPr>
            <w:tcW w:w="8188" w:type="dxa"/>
          </w:tcPr>
          <w:p w:rsidR="00676764" w:rsidRPr="00861C54" w:rsidRDefault="00110606" w:rsidP="00676764">
            <w:pPr>
              <w:ind w:firstLine="0"/>
              <w:jc w:val="left"/>
              <w:rPr>
                <w:b/>
                <w:color w:val="000000"/>
                <w:sz w:val="28"/>
                <w:szCs w:val="28"/>
              </w:rPr>
            </w:pPr>
            <w:hyperlink w:anchor="_Практическая_работа_№_6" w:history="1">
              <w:r w:rsidR="00676764" w:rsidRPr="001F3874">
                <w:rPr>
                  <w:rStyle w:val="af4"/>
                  <w:b/>
                  <w:sz w:val="28"/>
                  <w:szCs w:val="28"/>
                </w:rPr>
                <w:t>Практическая работа № 2</w:t>
              </w:r>
            </w:hyperlink>
          </w:p>
          <w:p w:rsidR="00B75A58" w:rsidRDefault="00676764" w:rsidP="00676764">
            <w:pPr>
              <w:ind w:firstLine="0"/>
              <w:jc w:val="left"/>
              <w:rPr>
                <w:sz w:val="28"/>
                <w:szCs w:val="28"/>
              </w:rPr>
            </w:pPr>
            <w:r w:rsidRPr="00946A6B">
              <w:rPr>
                <w:b/>
                <w:bCs/>
                <w:sz w:val="28"/>
                <w:szCs w:val="28"/>
              </w:rPr>
              <w:t>Определение склонности угля к самовозгоранию</w:t>
            </w:r>
          </w:p>
        </w:tc>
        <w:tc>
          <w:tcPr>
            <w:tcW w:w="1098" w:type="dxa"/>
            <w:vAlign w:val="bottom"/>
          </w:tcPr>
          <w:p w:rsidR="00B75A58" w:rsidRDefault="001F3874" w:rsidP="00245450">
            <w:pPr>
              <w:ind w:firstLine="0"/>
              <w:jc w:val="right"/>
              <w:rPr>
                <w:sz w:val="28"/>
                <w:szCs w:val="28"/>
              </w:rPr>
            </w:pPr>
            <w:r>
              <w:rPr>
                <w:sz w:val="28"/>
                <w:szCs w:val="28"/>
              </w:rPr>
              <w:t>16</w:t>
            </w:r>
          </w:p>
        </w:tc>
      </w:tr>
      <w:tr w:rsidR="00B75A58" w:rsidTr="00245450">
        <w:tc>
          <w:tcPr>
            <w:tcW w:w="8188" w:type="dxa"/>
          </w:tcPr>
          <w:p w:rsidR="00676764" w:rsidRPr="009E40DC" w:rsidRDefault="00110606" w:rsidP="00676764">
            <w:pPr>
              <w:ind w:firstLine="0"/>
              <w:jc w:val="left"/>
              <w:rPr>
                <w:color w:val="000000"/>
                <w:sz w:val="20"/>
                <w:szCs w:val="20"/>
              </w:rPr>
            </w:pPr>
            <w:hyperlink w:anchor="_Практическая_работа_№_1" w:history="1">
              <w:r w:rsidR="00676764" w:rsidRPr="00245450">
                <w:rPr>
                  <w:rStyle w:val="af4"/>
                  <w:b/>
                  <w:sz w:val="28"/>
                  <w:szCs w:val="28"/>
                </w:rPr>
                <w:t>Практическая работа № 3</w:t>
              </w:r>
            </w:hyperlink>
          </w:p>
          <w:p w:rsidR="00B75A58" w:rsidRDefault="00676764" w:rsidP="00676764">
            <w:pPr>
              <w:ind w:firstLine="0"/>
              <w:jc w:val="left"/>
              <w:rPr>
                <w:sz w:val="28"/>
                <w:szCs w:val="28"/>
              </w:rPr>
            </w:pPr>
            <w:r>
              <w:rPr>
                <w:b/>
                <w:bCs/>
                <w:sz w:val="28"/>
                <w:szCs w:val="28"/>
              </w:rPr>
              <w:t>Контроль рудничной атмосферы (часть 1)</w:t>
            </w:r>
          </w:p>
        </w:tc>
        <w:tc>
          <w:tcPr>
            <w:tcW w:w="1098" w:type="dxa"/>
            <w:vAlign w:val="bottom"/>
          </w:tcPr>
          <w:p w:rsidR="00B75A58" w:rsidRDefault="00B91AF8" w:rsidP="00245450">
            <w:pPr>
              <w:ind w:firstLine="0"/>
              <w:jc w:val="right"/>
              <w:rPr>
                <w:sz w:val="28"/>
                <w:szCs w:val="28"/>
              </w:rPr>
            </w:pPr>
            <w:r>
              <w:rPr>
                <w:sz w:val="28"/>
                <w:szCs w:val="28"/>
              </w:rPr>
              <w:t>28</w:t>
            </w:r>
          </w:p>
        </w:tc>
      </w:tr>
      <w:tr w:rsidR="00B75A58" w:rsidTr="00245450">
        <w:tc>
          <w:tcPr>
            <w:tcW w:w="8188" w:type="dxa"/>
          </w:tcPr>
          <w:p w:rsidR="00676764" w:rsidRPr="00861C54" w:rsidRDefault="00110606" w:rsidP="00676764">
            <w:pPr>
              <w:ind w:firstLine="0"/>
              <w:jc w:val="left"/>
              <w:rPr>
                <w:b/>
                <w:color w:val="000000"/>
                <w:sz w:val="28"/>
                <w:szCs w:val="28"/>
              </w:rPr>
            </w:pPr>
            <w:hyperlink w:anchor="_Практическая_работа_№_2" w:history="1">
              <w:r w:rsidR="00676764" w:rsidRPr="00245450">
                <w:rPr>
                  <w:rStyle w:val="af4"/>
                  <w:b/>
                  <w:sz w:val="28"/>
                  <w:szCs w:val="28"/>
                </w:rPr>
                <w:t>Практическая работа № 4</w:t>
              </w:r>
            </w:hyperlink>
          </w:p>
          <w:p w:rsidR="00B75A58" w:rsidRDefault="00676764" w:rsidP="00676764">
            <w:pPr>
              <w:ind w:firstLine="0"/>
              <w:jc w:val="left"/>
              <w:rPr>
                <w:sz w:val="28"/>
                <w:szCs w:val="28"/>
              </w:rPr>
            </w:pPr>
            <w:r>
              <w:rPr>
                <w:b/>
                <w:bCs/>
                <w:sz w:val="28"/>
                <w:szCs w:val="28"/>
              </w:rPr>
              <w:t>Контроль рудничной атмосферы (часть 2)</w:t>
            </w:r>
          </w:p>
        </w:tc>
        <w:tc>
          <w:tcPr>
            <w:tcW w:w="1098" w:type="dxa"/>
            <w:vAlign w:val="bottom"/>
          </w:tcPr>
          <w:p w:rsidR="00B75A58" w:rsidRDefault="001F3874" w:rsidP="00245450">
            <w:pPr>
              <w:ind w:firstLine="0"/>
              <w:jc w:val="right"/>
              <w:rPr>
                <w:sz w:val="28"/>
                <w:szCs w:val="28"/>
              </w:rPr>
            </w:pPr>
            <w:r>
              <w:rPr>
                <w:sz w:val="28"/>
                <w:szCs w:val="28"/>
              </w:rPr>
              <w:t>40</w:t>
            </w:r>
          </w:p>
        </w:tc>
      </w:tr>
      <w:tr w:rsidR="00B75A58" w:rsidTr="00245450">
        <w:tc>
          <w:tcPr>
            <w:tcW w:w="8188" w:type="dxa"/>
          </w:tcPr>
          <w:p w:rsidR="00676764" w:rsidRPr="00861C54" w:rsidRDefault="00110606" w:rsidP="00676764">
            <w:pPr>
              <w:ind w:firstLine="0"/>
              <w:jc w:val="left"/>
              <w:rPr>
                <w:b/>
                <w:color w:val="000000"/>
                <w:sz w:val="28"/>
                <w:szCs w:val="28"/>
              </w:rPr>
            </w:pPr>
            <w:hyperlink w:anchor="_Практическая_работа_№_3" w:history="1">
              <w:r w:rsidR="00676764" w:rsidRPr="00245450">
                <w:rPr>
                  <w:rStyle w:val="af4"/>
                  <w:b/>
                  <w:sz w:val="28"/>
                  <w:szCs w:val="28"/>
                </w:rPr>
                <w:t>Практическая работа № 5</w:t>
              </w:r>
            </w:hyperlink>
          </w:p>
          <w:p w:rsidR="00B75A58" w:rsidRDefault="00676764" w:rsidP="00676764">
            <w:pPr>
              <w:ind w:firstLine="0"/>
              <w:jc w:val="left"/>
              <w:rPr>
                <w:sz w:val="28"/>
                <w:szCs w:val="28"/>
              </w:rPr>
            </w:pPr>
            <w:r>
              <w:rPr>
                <w:b/>
                <w:bCs/>
                <w:sz w:val="28"/>
                <w:szCs w:val="28"/>
              </w:rPr>
              <w:t>Контроль рудничной атмосферы (часть 3)</w:t>
            </w:r>
          </w:p>
        </w:tc>
        <w:tc>
          <w:tcPr>
            <w:tcW w:w="1098" w:type="dxa"/>
            <w:vAlign w:val="bottom"/>
          </w:tcPr>
          <w:p w:rsidR="00B75A58" w:rsidRDefault="001F3874" w:rsidP="00245450">
            <w:pPr>
              <w:ind w:firstLine="0"/>
              <w:jc w:val="right"/>
              <w:rPr>
                <w:sz w:val="28"/>
                <w:szCs w:val="28"/>
              </w:rPr>
            </w:pPr>
            <w:r>
              <w:rPr>
                <w:sz w:val="28"/>
                <w:szCs w:val="28"/>
              </w:rPr>
              <w:t>59</w:t>
            </w:r>
          </w:p>
        </w:tc>
      </w:tr>
      <w:tr w:rsidR="00B75A58" w:rsidTr="00245450">
        <w:tc>
          <w:tcPr>
            <w:tcW w:w="8188" w:type="dxa"/>
          </w:tcPr>
          <w:p w:rsidR="00B75A58" w:rsidRDefault="00110606" w:rsidP="000C3631">
            <w:pPr>
              <w:ind w:firstLine="0"/>
              <w:rPr>
                <w:sz w:val="28"/>
                <w:szCs w:val="28"/>
              </w:rPr>
            </w:pPr>
            <w:hyperlink w:anchor="_Практическая_работа_№_4" w:history="1">
              <w:r w:rsidR="00245450" w:rsidRPr="00245450">
                <w:rPr>
                  <w:rStyle w:val="af4"/>
                  <w:sz w:val="28"/>
                  <w:szCs w:val="28"/>
                </w:rPr>
                <w:t>Практическая работа № 6</w:t>
              </w:r>
            </w:hyperlink>
          </w:p>
          <w:p w:rsidR="00245450" w:rsidRDefault="00245450" w:rsidP="000C3631">
            <w:pPr>
              <w:ind w:firstLine="0"/>
              <w:rPr>
                <w:sz w:val="28"/>
                <w:szCs w:val="28"/>
              </w:rPr>
            </w:pPr>
            <w:r>
              <w:rPr>
                <w:b/>
                <w:bCs/>
                <w:sz w:val="28"/>
                <w:szCs w:val="28"/>
              </w:rPr>
              <w:t>Организация работ по обеспылеванию рудничного воздуха</w:t>
            </w:r>
          </w:p>
        </w:tc>
        <w:tc>
          <w:tcPr>
            <w:tcW w:w="1098" w:type="dxa"/>
            <w:vAlign w:val="bottom"/>
          </w:tcPr>
          <w:p w:rsidR="00B75A58" w:rsidRDefault="00245450" w:rsidP="00245450">
            <w:pPr>
              <w:ind w:firstLine="0"/>
              <w:jc w:val="right"/>
              <w:rPr>
                <w:sz w:val="28"/>
                <w:szCs w:val="28"/>
              </w:rPr>
            </w:pPr>
            <w:r>
              <w:rPr>
                <w:sz w:val="28"/>
                <w:szCs w:val="28"/>
              </w:rPr>
              <w:t>100</w:t>
            </w:r>
          </w:p>
        </w:tc>
      </w:tr>
      <w:tr w:rsidR="00B75A58" w:rsidTr="00245450">
        <w:tc>
          <w:tcPr>
            <w:tcW w:w="8188" w:type="dxa"/>
          </w:tcPr>
          <w:p w:rsidR="00B75A58" w:rsidRDefault="00110606" w:rsidP="000C3631">
            <w:pPr>
              <w:ind w:firstLine="0"/>
              <w:rPr>
                <w:b/>
                <w:sz w:val="28"/>
                <w:szCs w:val="28"/>
              </w:rPr>
            </w:pPr>
            <w:hyperlink w:anchor="_Практическая_работа_№_5" w:history="1">
              <w:r w:rsidR="00245450" w:rsidRPr="00245450">
                <w:rPr>
                  <w:rStyle w:val="af4"/>
                  <w:b/>
                  <w:sz w:val="28"/>
                  <w:szCs w:val="28"/>
                </w:rPr>
                <w:t>Практическая работа № 7</w:t>
              </w:r>
            </w:hyperlink>
          </w:p>
          <w:p w:rsidR="007253D8" w:rsidRPr="00245450" w:rsidRDefault="007253D8" w:rsidP="007253D8">
            <w:pPr>
              <w:ind w:firstLine="0"/>
              <w:jc w:val="left"/>
              <w:rPr>
                <w:b/>
                <w:sz w:val="28"/>
                <w:szCs w:val="28"/>
              </w:rPr>
            </w:pPr>
            <w:r>
              <w:rPr>
                <w:b/>
                <w:bCs/>
                <w:sz w:val="28"/>
                <w:szCs w:val="28"/>
              </w:rPr>
              <w:t xml:space="preserve">Организация мероприятий по предупреждению </w:t>
            </w:r>
            <w:r>
              <w:rPr>
                <w:b/>
                <w:bCs/>
                <w:sz w:val="28"/>
                <w:szCs w:val="28"/>
              </w:rPr>
              <w:br/>
              <w:t>и локализации взрывов пылегазовоздушных смесей</w:t>
            </w:r>
          </w:p>
        </w:tc>
        <w:tc>
          <w:tcPr>
            <w:tcW w:w="1098" w:type="dxa"/>
            <w:vAlign w:val="bottom"/>
          </w:tcPr>
          <w:p w:rsidR="00B75A58" w:rsidRDefault="007253D8" w:rsidP="00245450">
            <w:pPr>
              <w:ind w:firstLine="0"/>
              <w:jc w:val="right"/>
              <w:rPr>
                <w:sz w:val="28"/>
                <w:szCs w:val="28"/>
              </w:rPr>
            </w:pPr>
            <w:r>
              <w:rPr>
                <w:sz w:val="28"/>
                <w:szCs w:val="28"/>
              </w:rPr>
              <w:t>117</w:t>
            </w:r>
          </w:p>
        </w:tc>
      </w:tr>
      <w:tr w:rsidR="00B75A58" w:rsidTr="00245450">
        <w:tc>
          <w:tcPr>
            <w:tcW w:w="8188" w:type="dxa"/>
          </w:tcPr>
          <w:p w:rsidR="00B75A58" w:rsidRDefault="00110606" w:rsidP="000C3631">
            <w:pPr>
              <w:ind w:firstLine="0"/>
              <w:rPr>
                <w:b/>
                <w:sz w:val="28"/>
                <w:szCs w:val="28"/>
              </w:rPr>
            </w:pPr>
            <w:hyperlink w:anchor="_Практическая_работа_№_7" w:history="1">
              <w:r w:rsidR="001F3874" w:rsidRPr="001F3874">
                <w:rPr>
                  <w:rStyle w:val="af4"/>
                  <w:b/>
                  <w:sz w:val="28"/>
                  <w:szCs w:val="28"/>
                </w:rPr>
                <w:t>Практическая работа № 8</w:t>
              </w:r>
            </w:hyperlink>
          </w:p>
          <w:p w:rsidR="001F3874" w:rsidRPr="001F3874" w:rsidRDefault="001F3874" w:rsidP="000C3631">
            <w:pPr>
              <w:ind w:firstLine="0"/>
              <w:rPr>
                <w:b/>
                <w:sz w:val="28"/>
                <w:szCs w:val="28"/>
              </w:rPr>
            </w:pPr>
            <w:r>
              <w:rPr>
                <w:b/>
                <w:bCs/>
                <w:sz w:val="28"/>
                <w:szCs w:val="28"/>
              </w:rPr>
              <w:t>Организация работ по контролю пылевзрывобезопасности</w:t>
            </w:r>
          </w:p>
        </w:tc>
        <w:tc>
          <w:tcPr>
            <w:tcW w:w="1098" w:type="dxa"/>
            <w:vAlign w:val="bottom"/>
          </w:tcPr>
          <w:p w:rsidR="00B75A58" w:rsidRDefault="001F3874" w:rsidP="00245450">
            <w:pPr>
              <w:ind w:firstLine="0"/>
              <w:jc w:val="right"/>
              <w:rPr>
                <w:sz w:val="28"/>
                <w:szCs w:val="28"/>
              </w:rPr>
            </w:pPr>
            <w:r>
              <w:rPr>
                <w:sz w:val="28"/>
                <w:szCs w:val="28"/>
              </w:rPr>
              <w:t>147</w:t>
            </w:r>
          </w:p>
        </w:tc>
      </w:tr>
    </w:tbl>
    <w:p w:rsidR="00B75A58" w:rsidRDefault="00B75A58" w:rsidP="000C3631">
      <w:pPr>
        <w:rPr>
          <w:sz w:val="28"/>
          <w:szCs w:val="28"/>
        </w:rPr>
      </w:pPr>
    </w:p>
    <w:p w:rsidR="00B75A58" w:rsidRPr="00F65F4A" w:rsidRDefault="00B75A58" w:rsidP="000C3631">
      <w:pPr>
        <w:rPr>
          <w:sz w:val="28"/>
          <w:szCs w:val="28"/>
        </w:rPr>
      </w:pPr>
    </w:p>
    <w:sectPr w:rsidR="00B75A58" w:rsidRPr="00F65F4A" w:rsidSect="00A05AA3">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CD6" w:rsidRDefault="00F15CD6" w:rsidP="00F028F1">
      <w:r>
        <w:separator/>
      </w:r>
    </w:p>
  </w:endnote>
  <w:endnote w:type="continuationSeparator" w:id="0">
    <w:p w:rsidR="00F15CD6" w:rsidRDefault="00F15CD6" w:rsidP="00F02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Wingdings">
    <w:altName w:val="Web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altName w:val="Tahoma"/>
    <w:panose1 w:val="020B0604020202020204"/>
    <w:charset w:val="CC"/>
    <w:family w:val="swiss"/>
    <w:pitch w:val="variable"/>
    <w:sig w:usb0="E0002AFF" w:usb1="C0007843" w:usb2="00000009" w:usb3="00000000" w:csb0="000001FF" w:csb1="00000000"/>
  </w:font>
  <w:font w:name="Journal SansSerif">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CD6" w:rsidRDefault="00F15CD6" w:rsidP="00DA2FEA">
    <w:pPr>
      <w:pStyle w:val="aa"/>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15CD6" w:rsidRDefault="00F15CD6" w:rsidP="00DA2FEA">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CD6" w:rsidRDefault="00F15CD6" w:rsidP="00B91AF8">
    <w:pPr>
      <w:pStyle w:val="aa"/>
      <w:framePr w:wrap="around" w:vAnchor="text" w:hAnchor="page" w:x="5726" w:y="18"/>
      <w:rPr>
        <w:rStyle w:val="a8"/>
      </w:rPr>
    </w:pPr>
    <w:r>
      <w:rPr>
        <w:rStyle w:val="a8"/>
      </w:rPr>
      <w:fldChar w:fldCharType="begin"/>
    </w:r>
    <w:r>
      <w:rPr>
        <w:rStyle w:val="a8"/>
      </w:rPr>
      <w:instrText xml:space="preserve">PAGE  </w:instrText>
    </w:r>
    <w:r>
      <w:rPr>
        <w:rStyle w:val="a8"/>
      </w:rPr>
      <w:fldChar w:fldCharType="separate"/>
    </w:r>
    <w:r w:rsidR="00110606">
      <w:rPr>
        <w:rStyle w:val="a8"/>
        <w:noProof/>
      </w:rPr>
      <w:t>57</w:t>
    </w:r>
    <w:r>
      <w:rPr>
        <w:rStyle w:val="a8"/>
      </w:rPr>
      <w:fldChar w:fldCharType="end"/>
    </w:r>
  </w:p>
  <w:p w:rsidR="00F15CD6" w:rsidRDefault="00F15CD6" w:rsidP="00DA2FEA">
    <w:pPr>
      <w:pStyle w:val="aa"/>
      <w:ind w:right="360"/>
      <w:jc w:val="center"/>
    </w:pPr>
  </w:p>
  <w:p w:rsidR="00F15CD6" w:rsidRDefault="00F15CD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CD6" w:rsidRDefault="00F15CD6" w:rsidP="000C3631">
    <w:pPr>
      <w:pStyle w:val="aa"/>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15CD6" w:rsidRDefault="00F15CD6" w:rsidP="000C3631">
    <w:pPr>
      <w:pStyle w:val="a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CD6" w:rsidRDefault="00F15CD6" w:rsidP="000C3631">
    <w:pPr>
      <w:pStyle w:val="aa"/>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110606">
      <w:rPr>
        <w:rStyle w:val="a8"/>
        <w:noProof/>
      </w:rPr>
      <w:t>110</w:t>
    </w:r>
    <w:r>
      <w:rPr>
        <w:rStyle w:val="a8"/>
      </w:rPr>
      <w:fldChar w:fldCharType="end"/>
    </w:r>
  </w:p>
  <w:p w:rsidR="00F15CD6" w:rsidRDefault="00F15CD6" w:rsidP="000C3631">
    <w:pPr>
      <w:pStyle w:val="aa"/>
      <w:ind w:right="360"/>
      <w:jc w:val="center"/>
    </w:pPr>
  </w:p>
  <w:p w:rsidR="00F15CD6" w:rsidRDefault="00F15CD6">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CD6" w:rsidRDefault="00F15CD6">
    <w:pPr>
      <w:pStyle w:val="aa"/>
      <w:jc w:val="center"/>
    </w:pPr>
    <w:r>
      <w:fldChar w:fldCharType="begin"/>
    </w:r>
    <w:r>
      <w:instrText>PAGE   \* MERGEFORMAT</w:instrText>
    </w:r>
    <w:r>
      <w:fldChar w:fldCharType="separate"/>
    </w:r>
    <w:r w:rsidR="00110606">
      <w:rPr>
        <w:noProof/>
      </w:rPr>
      <w:t>59</w:t>
    </w:r>
    <w:r>
      <w:rPr>
        <w:noProof/>
      </w:rPr>
      <w:fldChar w:fldCharType="end"/>
    </w:r>
  </w:p>
  <w:p w:rsidR="00F15CD6" w:rsidRDefault="00F15CD6">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CD6" w:rsidRDefault="00F15CD6">
    <w:pPr>
      <w:pStyle w:val="aa"/>
      <w:framePr w:wrap="around" w:vAnchor="text" w:hAnchor="margin" w:xAlign="outside" w:y="1"/>
      <w:rPr>
        <w:rStyle w:val="a8"/>
        <w:sz w:val="20"/>
      </w:rPr>
    </w:pPr>
  </w:p>
  <w:p w:rsidR="00F15CD6" w:rsidRDefault="00F15CD6" w:rsidP="00936E25">
    <w:pPr>
      <w:pStyle w:val="aa"/>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CD6" w:rsidRPr="00660708" w:rsidRDefault="00F15CD6">
    <w:pPr>
      <w:pStyle w:val="aa"/>
      <w:jc w:val="center"/>
    </w:pPr>
    <w:r>
      <w:fldChar w:fldCharType="begin"/>
    </w:r>
    <w:r>
      <w:instrText xml:space="preserve"> PAGE   \* MERGEFORMAT </w:instrText>
    </w:r>
    <w:r>
      <w:fldChar w:fldCharType="separate"/>
    </w:r>
    <w:r w:rsidR="00110606">
      <w:rPr>
        <w:noProof/>
      </w:rPr>
      <w:t>155</w:t>
    </w:r>
    <w:r>
      <w:rPr>
        <w:noProof/>
      </w:rPr>
      <w:fldChar w:fldCharType="end"/>
    </w:r>
  </w:p>
  <w:p w:rsidR="00F15CD6" w:rsidRDefault="00F15CD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CD6" w:rsidRDefault="00F15CD6" w:rsidP="00F028F1">
      <w:r>
        <w:separator/>
      </w:r>
    </w:p>
  </w:footnote>
  <w:footnote w:type="continuationSeparator" w:id="0">
    <w:p w:rsidR="00F15CD6" w:rsidRDefault="00F15CD6" w:rsidP="00F028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CD6" w:rsidRDefault="00F15CD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v:imagedata r:id="rId1" o:title=""/>
      </v:shape>
    </w:pict>
  </w:numPicBullet>
  <w:abstractNum w:abstractNumId="0">
    <w:nsid w:val="05BF20AB"/>
    <w:multiLevelType w:val="hybridMultilevel"/>
    <w:tmpl w:val="CB4EFA56"/>
    <w:lvl w:ilvl="0" w:tplc="49E66046">
      <w:start w:val="1"/>
      <w:numFmt w:val="bullet"/>
      <w:lvlText w:val=""/>
      <w:lvlPicBulletId w:val="0"/>
      <w:lvlJc w:val="left"/>
      <w:pPr>
        <w:tabs>
          <w:tab w:val="num" w:pos="720"/>
        </w:tabs>
        <w:ind w:left="720" w:hanging="360"/>
      </w:pPr>
      <w:rPr>
        <w:rFonts w:ascii="Symbol" w:hAnsi="Symbol" w:hint="default"/>
      </w:rPr>
    </w:lvl>
    <w:lvl w:ilvl="1" w:tplc="DF8A7292" w:tentative="1">
      <w:start w:val="1"/>
      <w:numFmt w:val="bullet"/>
      <w:lvlText w:val=""/>
      <w:lvlJc w:val="left"/>
      <w:pPr>
        <w:tabs>
          <w:tab w:val="num" w:pos="1440"/>
        </w:tabs>
        <w:ind w:left="1440" w:hanging="360"/>
      </w:pPr>
      <w:rPr>
        <w:rFonts w:ascii="Symbol" w:hAnsi="Symbol" w:hint="default"/>
      </w:rPr>
    </w:lvl>
    <w:lvl w:ilvl="2" w:tplc="C5CA8E50" w:tentative="1">
      <w:start w:val="1"/>
      <w:numFmt w:val="bullet"/>
      <w:lvlText w:val=""/>
      <w:lvlJc w:val="left"/>
      <w:pPr>
        <w:tabs>
          <w:tab w:val="num" w:pos="2160"/>
        </w:tabs>
        <w:ind w:left="2160" w:hanging="360"/>
      </w:pPr>
      <w:rPr>
        <w:rFonts w:ascii="Symbol" w:hAnsi="Symbol" w:hint="default"/>
      </w:rPr>
    </w:lvl>
    <w:lvl w:ilvl="3" w:tplc="F8D49F26" w:tentative="1">
      <w:start w:val="1"/>
      <w:numFmt w:val="bullet"/>
      <w:lvlText w:val=""/>
      <w:lvlJc w:val="left"/>
      <w:pPr>
        <w:tabs>
          <w:tab w:val="num" w:pos="2880"/>
        </w:tabs>
        <w:ind w:left="2880" w:hanging="360"/>
      </w:pPr>
      <w:rPr>
        <w:rFonts w:ascii="Symbol" w:hAnsi="Symbol" w:hint="default"/>
      </w:rPr>
    </w:lvl>
    <w:lvl w:ilvl="4" w:tplc="044E7FD2" w:tentative="1">
      <w:start w:val="1"/>
      <w:numFmt w:val="bullet"/>
      <w:lvlText w:val=""/>
      <w:lvlJc w:val="left"/>
      <w:pPr>
        <w:tabs>
          <w:tab w:val="num" w:pos="3600"/>
        </w:tabs>
        <w:ind w:left="3600" w:hanging="360"/>
      </w:pPr>
      <w:rPr>
        <w:rFonts w:ascii="Symbol" w:hAnsi="Symbol" w:hint="default"/>
      </w:rPr>
    </w:lvl>
    <w:lvl w:ilvl="5" w:tplc="07AA6B22" w:tentative="1">
      <w:start w:val="1"/>
      <w:numFmt w:val="bullet"/>
      <w:lvlText w:val=""/>
      <w:lvlJc w:val="left"/>
      <w:pPr>
        <w:tabs>
          <w:tab w:val="num" w:pos="4320"/>
        </w:tabs>
        <w:ind w:left="4320" w:hanging="360"/>
      </w:pPr>
      <w:rPr>
        <w:rFonts w:ascii="Symbol" w:hAnsi="Symbol" w:hint="default"/>
      </w:rPr>
    </w:lvl>
    <w:lvl w:ilvl="6" w:tplc="971C817C" w:tentative="1">
      <w:start w:val="1"/>
      <w:numFmt w:val="bullet"/>
      <w:lvlText w:val=""/>
      <w:lvlJc w:val="left"/>
      <w:pPr>
        <w:tabs>
          <w:tab w:val="num" w:pos="5040"/>
        </w:tabs>
        <w:ind w:left="5040" w:hanging="360"/>
      </w:pPr>
      <w:rPr>
        <w:rFonts w:ascii="Symbol" w:hAnsi="Symbol" w:hint="default"/>
      </w:rPr>
    </w:lvl>
    <w:lvl w:ilvl="7" w:tplc="F326815E" w:tentative="1">
      <w:start w:val="1"/>
      <w:numFmt w:val="bullet"/>
      <w:lvlText w:val=""/>
      <w:lvlJc w:val="left"/>
      <w:pPr>
        <w:tabs>
          <w:tab w:val="num" w:pos="5760"/>
        </w:tabs>
        <w:ind w:left="5760" w:hanging="360"/>
      </w:pPr>
      <w:rPr>
        <w:rFonts w:ascii="Symbol" w:hAnsi="Symbol" w:hint="default"/>
      </w:rPr>
    </w:lvl>
    <w:lvl w:ilvl="8" w:tplc="7BEED280" w:tentative="1">
      <w:start w:val="1"/>
      <w:numFmt w:val="bullet"/>
      <w:lvlText w:val=""/>
      <w:lvlJc w:val="left"/>
      <w:pPr>
        <w:tabs>
          <w:tab w:val="num" w:pos="6480"/>
        </w:tabs>
        <w:ind w:left="6480" w:hanging="360"/>
      </w:pPr>
      <w:rPr>
        <w:rFonts w:ascii="Symbol" w:hAnsi="Symbol" w:hint="default"/>
      </w:rPr>
    </w:lvl>
  </w:abstractNum>
  <w:abstractNum w:abstractNumId="1">
    <w:nsid w:val="05FD69B6"/>
    <w:multiLevelType w:val="multilevel"/>
    <w:tmpl w:val="4FDE5124"/>
    <w:lvl w:ilvl="0">
      <w:numFmt w:val="decimal"/>
      <w:lvlText w:val="%1"/>
      <w:lvlJc w:val="left"/>
      <w:pPr>
        <w:tabs>
          <w:tab w:val="num" w:pos="3090"/>
        </w:tabs>
        <w:ind w:left="3090" w:hanging="3090"/>
      </w:pPr>
      <w:rPr>
        <w:rFonts w:hint="default"/>
      </w:rPr>
    </w:lvl>
    <w:lvl w:ilvl="1">
      <w:start w:val="65"/>
      <w:numFmt w:val="decimalZero"/>
      <w:lvlText w:val="%1.%2"/>
      <w:lvlJc w:val="left"/>
      <w:pPr>
        <w:tabs>
          <w:tab w:val="num" w:pos="3165"/>
        </w:tabs>
        <w:ind w:left="3165" w:hanging="3090"/>
      </w:pPr>
      <w:rPr>
        <w:rFonts w:hint="default"/>
      </w:rPr>
    </w:lvl>
    <w:lvl w:ilvl="2">
      <w:start w:val="1"/>
      <w:numFmt w:val="decimal"/>
      <w:lvlText w:val="%1.%2.%3"/>
      <w:lvlJc w:val="left"/>
      <w:pPr>
        <w:tabs>
          <w:tab w:val="num" w:pos="3240"/>
        </w:tabs>
        <w:ind w:left="3240" w:hanging="3090"/>
      </w:pPr>
      <w:rPr>
        <w:rFonts w:hint="default"/>
      </w:rPr>
    </w:lvl>
    <w:lvl w:ilvl="3">
      <w:start w:val="1"/>
      <w:numFmt w:val="decimal"/>
      <w:lvlText w:val="%1.%2.%3.%4"/>
      <w:lvlJc w:val="left"/>
      <w:pPr>
        <w:tabs>
          <w:tab w:val="num" w:pos="3315"/>
        </w:tabs>
        <w:ind w:left="3315" w:hanging="3090"/>
      </w:pPr>
      <w:rPr>
        <w:rFonts w:hint="default"/>
      </w:rPr>
    </w:lvl>
    <w:lvl w:ilvl="4">
      <w:start w:val="1"/>
      <w:numFmt w:val="decimal"/>
      <w:lvlText w:val="%1.%2.%3.%4.%5"/>
      <w:lvlJc w:val="left"/>
      <w:pPr>
        <w:tabs>
          <w:tab w:val="num" w:pos="3390"/>
        </w:tabs>
        <w:ind w:left="3390" w:hanging="3090"/>
      </w:pPr>
      <w:rPr>
        <w:rFonts w:hint="default"/>
      </w:rPr>
    </w:lvl>
    <w:lvl w:ilvl="5">
      <w:start w:val="1"/>
      <w:numFmt w:val="decimal"/>
      <w:lvlText w:val="%1.%2.%3.%4.%5.%6"/>
      <w:lvlJc w:val="left"/>
      <w:pPr>
        <w:tabs>
          <w:tab w:val="num" w:pos="3465"/>
        </w:tabs>
        <w:ind w:left="3465" w:hanging="3090"/>
      </w:pPr>
      <w:rPr>
        <w:rFonts w:hint="default"/>
      </w:rPr>
    </w:lvl>
    <w:lvl w:ilvl="6">
      <w:start w:val="1"/>
      <w:numFmt w:val="decimal"/>
      <w:lvlText w:val="%1.%2.%3.%4.%5.%6.%7"/>
      <w:lvlJc w:val="left"/>
      <w:pPr>
        <w:tabs>
          <w:tab w:val="num" w:pos="3540"/>
        </w:tabs>
        <w:ind w:left="3540" w:hanging="3090"/>
      </w:pPr>
      <w:rPr>
        <w:rFonts w:hint="default"/>
      </w:rPr>
    </w:lvl>
    <w:lvl w:ilvl="7">
      <w:start w:val="1"/>
      <w:numFmt w:val="decimal"/>
      <w:lvlText w:val="%1.%2.%3.%4.%5.%6.%7.%8"/>
      <w:lvlJc w:val="left"/>
      <w:pPr>
        <w:tabs>
          <w:tab w:val="num" w:pos="3615"/>
        </w:tabs>
        <w:ind w:left="3615" w:hanging="3090"/>
      </w:pPr>
      <w:rPr>
        <w:rFonts w:hint="default"/>
      </w:rPr>
    </w:lvl>
    <w:lvl w:ilvl="8">
      <w:start w:val="1"/>
      <w:numFmt w:val="decimal"/>
      <w:lvlText w:val="%1.%2.%3.%4.%5.%6.%7.%8.%9"/>
      <w:lvlJc w:val="left"/>
      <w:pPr>
        <w:tabs>
          <w:tab w:val="num" w:pos="3690"/>
        </w:tabs>
        <w:ind w:left="3690" w:hanging="3090"/>
      </w:pPr>
      <w:rPr>
        <w:rFonts w:hint="default"/>
      </w:rPr>
    </w:lvl>
  </w:abstractNum>
  <w:abstractNum w:abstractNumId="2">
    <w:nsid w:val="0959492B"/>
    <w:multiLevelType w:val="multilevel"/>
    <w:tmpl w:val="65CCD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132A49"/>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
    <w:nsid w:val="0F6B3D40"/>
    <w:multiLevelType w:val="multilevel"/>
    <w:tmpl w:val="09043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C22806"/>
    <w:multiLevelType w:val="hybridMultilevel"/>
    <w:tmpl w:val="6E3EC1D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254A4594"/>
    <w:multiLevelType w:val="singleLevel"/>
    <w:tmpl w:val="FED6E968"/>
    <w:lvl w:ilvl="0">
      <w:start w:val="1"/>
      <w:numFmt w:val="bullet"/>
      <w:lvlText w:val="-"/>
      <w:lvlJc w:val="left"/>
      <w:pPr>
        <w:tabs>
          <w:tab w:val="num" w:pos="1069"/>
        </w:tabs>
        <w:ind w:left="1069" w:hanging="360"/>
      </w:pPr>
      <w:rPr>
        <w:rFonts w:ascii="Times New Roman" w:hAnsi="Times New Roman" w:hint="default"/>
      </w:rPr>
    </w:lvl>
  </w:abstractNum>
  <w:abstractNum w:abstractNumId="7">
    <w:nsid w:val="278134D1"/>
    <w:multiLevelType w:val="multilevel"/>
    <w:tmpl w:val="EFAE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1321BD"/>
    <w:multiLevelType w:val="hybridMultilevel"/>
    <w:tmpl w:val="F3FEE1F4"/>
    <w:lvl w:ilvl="0" w:tplc="A606C90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DB10EE7"/>
    <w:multiLevelType w:val="multilevel"/>
    <w:tmpl w:val="DF60E34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3999528C"/>
    <w:multiLevelType w:val="multilevel"/>
    <w:tmpl w:val="F4BA286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3A422B24"/>
    <w:multiLevelType w:val="hybridMultilevel"/>
    <w:tmpl w:val="C69CFEFA"/>
    <w:lvl w:ilvl="0" w:tplc="277AF45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3AD53946"/>
    <w:multiLevelType w:val="multilevel"/>
    <w:tmpl w:val="BF886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C357CC"/>
    <w:multiLevelType w:val="hybridMultilevel"/>
    <w:tmpl w:val="D33EAA7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4">
    <w:nsid w:val="3BCD7892"/>
    <w:multiLevelType w:val="hybridMultilevel"/>
    <w:tmpl w:val="AC4A33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D313649"/>
    <w:multiLevelType w:val="hybridMultilevel"/>
    <w:tmpl w:val="AC1658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3EB15EDF"/>
    <w:multiLevelType w:val="hybridMultilevel"/>
    <w:tmpl w:val="8932C1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4815542"/>
    <w:multiLevelType w:val="multilevel"/>
    <w:tmpl w:val="F698C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81648D"/>
    <w:multiLevelType w:val="multilevel"/>
    <w:tmpl w:val="795888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4D5A2C30"/>
    <w:multiLevelType w:val="hybridMultilevel"/>
    <w:tmpl w:val="BA62D2EE"/>
    <w:lvl w:ilvl="0" w:tplc="04190001">
      <w:start w:val="1"/>
      <w:numFmt w:val="bullet"/>
      <w:lvlText w:val=""/>
      <w:lvlJc w:val="left"/>
      <w:pPr>
        <w:tabs>
          <w:tab w:val="num" w:pos="1429"/>
        </w:tabs>
        <w:ind w:left="1429" w:hanging="360"/>
      </w:pPr>
      <w:rPr>
        <w:rFonts w:ascii="Symbol" w:hAnsi="Symbol"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0">
    <w:nsid w:val="502D0B91"/>
    <w:multiLevelType w:val="hybridMultilevel"/>
    <w:tmpl w:val="E28A5830"/>
    <w:lvl w:ilvl="0" w:tplc="04190001">
      <w:start w:val="1"/>
      <w:numFmt w:val="bullet"/>
      <w:lvlText w:val=""/>
      <w:lvlJc w:val="left"/>
      <w:pPr>
        <w:tabs>
          <w:tab w:val="num" w:pos="1429"/>
        </w:tabs>
        <w:ind w:left="1429" w:hanging="360"/>
      </w:pPr>
      <w:rPr>
        <w:rFonts w:ascii="Symbol" w:hAnsi="Symbol"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1">
    <w:nsid w:val="55CC4E18"/>
    <w:multiLevelType w:val="hybridMultilevel"/>
    <w:tmpl w:val="6D7225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76A3D56"/>
    <w:multiLevelType w:val="hybridMultilevel"/>
    <w:tmpl w:val="4B8231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9531A58"/>
    <w:multiLevelType w:val="multilevel"/>
    <w:tmpl w:val="98AA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7F1B74"/>
    <w:multiLevelType w:val="hybridMultilevel"/>
    <w:tmpl w:val="DA021C74"/>
    <w:lvl w:ilvl="0" w:tplc="0419000F">
      <w:start w:val="1"/>
      <w:numFmt w:val="decimal"/>
      <w:lvlText w:val="%1."/>
      <w:lvlJc w:val="left"/>
      <w:pPr>
        <w:tabs>
          <w:tab w:val="num" w:pos="1440"/>
        </w:tabs>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5C230115"/>
    <w:multiLevelType w:val="multilevel"/>
    <w:tmpl w:val="80E8E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9B3C08"/>
    <w:multiLevelType w:val="multilevel"/>
    <w:tmpl w:val="87D6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C2134C"/>
    <w:multiLevelType w:val="hybridMultilevel"/>
    <w:tmpl w:val="E1AE68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31C7D3A"/>
    <w:multiLevelType w:val="multilevel"/>
    <w:tmpl w:val="F496A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C33B21"/>
    <w:multiLevelType w:val="hybridMultilevel"/>
    <w:tmpl w:val="20A013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161643B"/>
    <w:multiLevelType w:val="multilevel"/>
    <w:tmpl w:val="F3D2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6B7A10"/>
    <w:multiLevelType w:val="hybridMultilevel"/>
    <w:tmpl w:val="0F2A2CEC"/>
    <w:lvl w:ilvl="0" w:tplc="F60A78B4">
      <w:start w:val="1"/>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32">
    <w:nsid w:val="7C2445BA"/>
    <w:multiLevelType w:val="hybridMultilevel"/>
    <w:tmpl w:val="E45AF0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D017406"/>
    <w:multiLevelType w:val="multilevel"/>
    <w:tmpl w:val="C5FCC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E555062"/>
    <w:multiLevelType w:val="hybridMultilevel"/>
    <w:tmpl w:val="5D9CA918"/>
    <w:lvl w:ilvl="0" w:tplc="69485CC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34"/>
  </w:num>
  <w:num w:numId="2">
    <w:abstractNumId w:val="1"/>
  </w:num>
  <w:num w:numId="3">
    <w:abstractNumId w:val="8"/>
  </w:num>
  <w:num w:numId="4">
    <w:abstractNumId w:val="16"/>
  </w:num>
  <w:num w:numId="5">
    <w:abstractNumId w:val="24"/>
  </w:num>
  <w:num w:numId="6">
    <w:abstractNumId w:val="0"/>
  </w:num>
  <w:num w:numId="7">
    <w:abstractNumId w:val="32"/>
  </w:num>
  <w:num w:numId="8">
    <w:abstractNumId w:val="3"/>
  </w:num>
  <w:num w:numId="9">
    <w:abstractNumId w:val="11"/>
  </w:num>
  <w:num w:numId="10">
    <w:abstractNumId w:val="2"/>
  </w:num>
  <w:num w:numId="11">
    <w:abstractNumId w:val="28"/>
  </w:num>
  <w:num w:numId="12">
    <w:abstractNumId w:val="14"/>
  </w:num>
  <w:num w:numId="13">
    <w:abstractNumId w:val="31"/>
  </w:num>
  <w:num w:numId="14">
    <w:abstractNumId w:val="15"/>
  </w:num>
  <w:num w:numId="15">
    <w:abstractNumId w:val="5"/>
  </w:num>
  <w:num w:numId="16">
    <w:abstractNumId w:val="29"/>
  </w:num>
  <w:num w:numId="17">
    <w:abstractNumId w:val="27"/>
  </w:num>
  <w:num w:numId="18">
    <w:abstractNumId w:val="13"/>
  </w:num>
  <w:num w:numId="19">
    <w:abstractNumId w:val="19"/>
  </w:num>
  <w:num w:numId="20">
    <w:abstractNumId w:val="20"/>
  </w:num>
  <w:num w:numId="21">
    <w:abstractNumId w:val="21"/>
  </w:num>
  <w:num w:numId="22">
    <w:abstractNumId w:val="6"/>
  </w:num>
  <w:num w:numId="23">
    <w:abstractNumId w:val="22"/>
  </w:num>
  <w:num w:numId="24">
    <w:abstractNumId w:val="25"/>
  </w:num>
  <w:num w:numId="25">
    <w:abstractNumId w:val="33"/>
  </w:num>
  <w:num w:numId="26">
    <w:abstractNumId w:val="12"/>
  </w:num>
  <w:num w:numId="27">
    <w:abstractNumId w:val="4"/>
  </w:num>
  <w:num w:numId="28">
    <w:abstractNumId w:val="17"/>
  </w:num>
  <w:num w:numId="29">
    <w:abstractNumId w:val="30"/>
  </w:num>
  <w:num w:numId="30">
    <w:abstractNumId w:val="26"/>
  </w:num>
  <w:num w:numId="31">
    <w:abstractNumId w:val="7"/>
  </w:num>
  <w:num w:numId="32">
    <w:abstractNumId w:val="23"/>
  </w:num>
  <w:num w:numId="33">
    <w:abstractNumId w:val="18"/>
  </w:num>
  <w:num w:numId="34">
    <w:abstractNumId w:val="9"/>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hideSpellingErrors/>
  <w:hideGrammaticalErrors/>
  <w:proofState w:grammar="clean"/>
  <w:revisionView w:inkAnnotations="0"/>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5DC"/>
    <w:rsid w:val="00017BF9"/>
    <w:rsid w:val="0004533E"/>
    <w:rsid w:val="000567F5"/>
    <w:rsid w:val="00065614"/>
    <w:rsid w:val="000766AC"/>
    <w:rsid w:val="000B43E7"/>
    <w:rsid w:val="000B76EE"/>
    <w:rsid w:val="000C3631"/>
    <w:rsid w:val="000F78C6"/>
    <w:rsid w:val="0010731F"/>
    <w:rsid w:val="00110606"/>
    <w:rsid w:val="00111595"/>
    <w:rsid w:val="00134F44"/>
    <w:rsid w:val="00135237"/>
    <w:rsid w:val="0016261A"/>
    <w:rsid w:val="00163263"/>
    <w:rsid w:val="00165053"/>
    <w:rsid w:val="00177BEC"/>
    <w:rsid w:val="00180204"/>
    <w:rsid w:val="001B2B1E"/>
    <w:rsid w:val="001B54CE"/>
    <w:rsid w:val="001D23D4"/>
    <w:rsid w:val="001E16F2"/>
    <w:rsid w:val="001F2AF2"/>
    <w:rsid w:val="001F3874"/>
    <w:rsid w:val="002043B6"/>
    <w:rsid w:val="00210379"/>
    <w:rsid w:val="00211C03"/>
    <w:rsid w:val="00215668"/>
    <w:rsid w:val="00232AA0"/>
    <w:rsid w:val="00245450"/>
    <w:rsid w:val="002679E2"/>
    <w:rsid w:val="00275A24"/>
    <w:rsid w:val="00280EE1"/>
    <w:rsid w:val="002905B3"/>
    <w:rsid w:val="0031464F"/>
    <w:rsid w:val="00333869"/>
    <w:rsid w:val="0033567F"/>
    <w:rsid w:val="00351F99"/>
    <w:rsid w:val="0039295C"/>
    <w:rsid w:val="003B2EBD"/>
    <w:rsid w:val="003D2E77"/>
    <w:rsid w:val="003E02CE"/>
    <w:rsid w:val="003E0E61"/>
    <w:rsid w:val="003F2952"/>
    <w:rsid w:val="00444823"/>
    <w:rsid w:val="0047621C"/>
    <w:rsid w:val="004771A3"/>
    <w:rsid w:val="004A0955"/>
    <w:rsid w:val="004A1F1E"/>
    <w:rsid w:val="004A2CEC"/>
    <w:rsid w:val="004B5A5E"/>
    <w:rsid w:val="004E4232"/>
    <w:rsid w:val="004E62AF"/>
    <w:rsid w:val="004F1E8C"/>
    <w:rsid w:val="004F36AB"/>
    <w:rsid w:val="00536A19"/>
    <w:rsid w:val="00560436"/>
    <w:rsid w:val="00582BFF"/>
    <w:rsid w:val="005D0519"/>
    <w:rsid w:val="005F3141"/>
    <w:rsid w:val="005F4F4E"/>
    <w:rsid w:val="00600986"/>
    <w:rsid w:val="0061399A"/>
    <w:rsid w:val="00625F11"/>
    <w:rsid w:val="00627B88"/>
    <w:rsid w:val="00653883"/>
    <w:rsid w:val="00653C19"/>
    <w:rsid w:val="00673BB2"/>
    <w:rsid w:val="00676764"/>
    <w:rsid w:val="00691E0F"/>
    <w:rsid w:val="006B3C44"/>
    <w:rsid w:val="006C76E0"/>
    <w:rsid w:val="007253D8"/>
    <w:rsid w:val="007278B6"/>
    <w:rsid w:val="00781ABD"/>
    <w:rsid w:val="00792278"/>
    <w:rsid w:val="007B5F49"/>
    <w:rsid w:val="007C4071"/>
    <w:rsid w:val="007C6FC5"/>
    <w:rsid w:val="007D7D6B"/>
    <w:rsid w:val="008155F0"/>
    <w:rsid w:val="008269DC"/>
    <w:rsid w:val="008565DD"/>
    <w:rsid w:val="0086531C"/>
    <w:rsid w:val="00871C23"/>
    <w:rsid w:val="008D704F"/>
    <w:rsid w:val="008E03E6"/>
    <w:rsid w:val="009148B8"/>
    <w:rsid w:val="00936E25"/>
    <w:rsid w:val="009430FA"/>
    <w:rsid w:val="00946A6B"/>
    <w:rsid w:val="00990F31"/>
    <w:rsid w:val="00991205"/>
    <w:rsid w:val="009B5682"/>
    <w:rsid w:val="009B71C6"/>
    <w:rsid w:val="009E40DC"/>
    <w:rsid w:val="00A05AA3"/>
    <w:rsid w:val="00A27BDB"/>
    <w:rsid w:val="00A36BAE"/>
    <w:rsid w:val="00A451AC"/>
    <w:rsid w:val="00A47027"/>
    <w:rsid w:val="00A545A4"/>
    <w:rsid w:val="00A547FF"/>
    <w:rsid w:val="00A7766A"/>
    <w:rsid w:val="00A836F0"/>
    <w:rsid w:val="00AB00AC"/>
    <w:rsid w:val="00B04840"/>
    <w:rsid w:val="00B10878"/>
    <w:rsid w:val="00B127FD"/>
    <w:rsid w:val="00B21C95"/>
    <w:rsid w:val="00B30BB0"/>
    <w:rsid w:val="00B345DC"/>
    <w:rsid w:val="00B5317C"/>
    <w:rsid w:val="00B6236D"/>
    <w:rsid w:val="00B66E8F"/>
    <w:rsid w:val="00B73821"/>
    <w:rsid w:val="00B75A58"/>
    <w:rsid w:val="00B91AF8"/>
    <w:rsid w:val="00BD49AA"/>
    <w:rsid w:val="00C22478"/>
    <w:rsid w:val="00C32562"/>
    <w:rsid w:val="00C463AE"/>
    <w:rsid w:val="00C668A0"/>
    <w:rsid w:val="00C916F4"/>
    <w:rsid w:val="00CD7749"/>
    <w:rsid w:val="00CE54C7"/>
    <w:rsid w:val="00CF1B2E"/>
    <w:rsid w:val="00CF39A0"/>
    <w:rsid w:val="00D265E5"/>
    <w:rsid w:val="00D35889"/>
    <w:rsid w:val="00D81306"/>
    <w:rsid w:val="00D85C3C"/>
    <w:rsid w:val="00D9754C"/>
    <w:rsid w:val="00DA2FEA"/>
    <w:rsid w:val="00DD3B8E"/>
    <w:rsid w:val="00DD7873"/>
    <w:rsid w:val="00E40D6A"/>
    <w:rsid w:val="00E611AA"/>
    <w:rsid w:val="00E66C49"/>
    <w:rsid w:val="00EE6EA5"/>
    <w:rsid w:val="00EF6D25"/>
    <w:rsid w:val="00F028F1"/>
    <w:rsid w:val="00F03FDB"/>
    <w:rsid w:val="00F14941"/>
    <w:rsid w:val="00F15CD6"/>
    <w:rsid w:val="00F27479"/>
    <w:rsid w:val="00F31434"/>
    <w:rsid w:val="00F50C6B"/>
    <w:rsid w:val="00F50F83"/>
    <w:rsid w:val="00F65F4A"/>
    <w:rsid w:val="00F9708C"/>
    <w:rsid w:val="00FA23C1"/>
    <w:rsid w:val="00FC3B1A"/>
    <w:rsid w:val="00FC5DA7"/>
    <w:rsid w:val="00FD2121"/>
    <w:rsid w:val="00FF60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8C6"/>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180204"/>
    <w:pPr>
      <w:keepNext/>
      <w:widowControl/>
      <w:ind w:firstLine="0"/>
      <w:jc w:val="center"/>
      <w:outlineLvl w:val="0"/>
    </w:pPr>
    <w:rPr>
      <w:sz w:val="28"/>
    </w:rPr>
  </w:style>
  <w:style w:type="paragraph" w:styleId="2">
    <w:name w:val="heading 2"/>
    <w:basedOn w:val="a"/>
    <w:next w:val="a"/>
    <w:link w:val="20"/>
    <w:qFormat/>
    <w:rsid w:val="00180204"/>
    <w:pPr>
      <w:keepNext/>
      <w:widowControl/>
      <w:ind w:firstLine="720"/>
      <w:outlineLvl w:val="1"/>
    </w:pPr>
    <w:rPr>
      <w:sz w:val="28"/>
    </w:rPr>
  </w:style>
  <w:style w:type="paragraph" w:styleId="3">
    <w:name w:val="heading 3"/>
    <w:basedOn w:val="a"/>
    <w:next w:val="a"/>
    <w:link w:val="30"/>
    <w:qFormat/>
    <w:rsid w:val="00180204"/>
    <w:pPr>
      <w:keepNext/>
      <w:widowControl/>
      <w:ind w:firstLine="720"/>
      <w:jc w:val="center"/>
      <w:outlineLvl w:val="2"/>
    </w:pPr>
    <w:rPr>
      <w:sz w:val="28"/>
    </w:rPr>
  </w:style>
  <w:style w:type="paragraph" w:styleId="4">
    <w:name w:val="heading 4"/>
    <w:basedOn w:val="a"/>
    <w:next w:val="a"/>
    <w:link w:val="40"/>
    <w:qFormat/>
    <w:rsid w:val="00180204"/>
    <w:pPr>
      <w:keepNext/>
      <w:widowControl/>
      <w:ind w:left="720" w:firstLine="0"/>
      <w:jc w:val="center"/>
      <w:outlineLvl w:val="3"/>
    </w:pPr>
    <w:rPr>
      <w:sz w:val="28"/>
    </w:rPr>
  </w:style>
  <w:style w:type="paragraph" w:styleId="5">
    <w:name w:val="heading 5"/>
    <w:basedOn w:val="a"/>
    <w:next w:val="a"/>
    <w:link w:val="50"/>
    <w:qFormat/>
    <w:rsid w:val="00180204"/>
    <w:pPr>
      <w:keepNext/>
      <w:widowControl/>
      <w:ind w:firstLine="0"/>
      <w:jc w:val="left"/>
      <w:outlineLvl w:val="4"/>
    </w:pPr>
    <w:rPr>
      <w:sz w:val="28"/>
    </w:rPr>
  </w:style>
  <w:style w:type="paragraph" w:styleId="6">
    <w:name w:val="heading 6"/>
    <w:basedOn w:val="a"/>
    <w:next w:val="a"/>
    <w:link w:val="60"/>
    <w:unhideWhenUsed/>
    <w:qFormat/>
    <w:rsid w:val="0061399A"/>
    <w:pPr>
      <w:keepNext/>
      <w:keepLines/>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qFormat/>
    <w:rsid w:val="00DA2FEA"/>
    <w:pPr>
      <w:keepNext/>
      <w:widowControl/>
      <w:spacing w:before="260"/>
      <w:ind w:firstLine="0"/>
      <w:jc w:val="left"/>
      <w:outlineLvl w:val="6"/>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autoRedefine/>
    <w:rsid w:val="000F78C6"/>
    <w:pPr>
      <w:widowControl/>
      <w:autoSpaceDE w:val="0"/>
      <w:autoSpaceDN w:val="0"/>
      <w:adjustRightInd w:val="0"/>
      <w:spacing w:after="120" w:line="240" w:lineRule="exact"/>
      <w:ind w:firstLine="0"/>
      <w:jc w:val="left"/>
    </w:pPr>
    <w:rPr>
      <w:rFonts w:ascii="Tahoma" w:hAnsi="Tahoma" w:cs="Tahoma"/>
      <w:color w:val="000000"/>
      <w:spacing w:val="2"/>
      <w:lang w:val="en-US"/>
    </w:rPr>
  </w:style>
  <w:style w:type="character" w:customStyle="1" w:styleId="10">
    <w:name w:val="Заголовок 1 Знак"/>
    <w:basedOn w:val="a0"/>
    <w:link w:val="1"/>
    <w:rsid w:val="00180204"/>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180204"/>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180204"/>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180204"/>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180204"/>
    <w:rPr>
      <w:rFonts w:ascii="Times New Roman" w:eastAsia="Times New Roman" w:hAnsi="Times New Roman" w:cs="Times New Roman"/>
      <w:sz w:val="28"/>
      <w:szCs w:val="24"/>
      <w:lang w:eastAsia="ru-RU"/>
    </w:rPr>
  </w:style>
  <w:style w:type="paragraph" w:styleId="a4">
    <w:name w:val="Body Text Indent"/>
    <w:basedOn w:val="a"/>
    <w:link w:val="a5"/>
    <w:rsid w:val="00180204"/>
    <w:pPr>
      <w:widowControl/>
      <w:ind w:firstLine="720"/>
    </w:pPr>
    <w:rPr>
      <w:sz w:val="28"/>
    </w:rPr>
  </w:style>
  <w:style w:type="character" w:customStyle="1" w:styleId="a5">
    <w:name w:val="Основной текст с отступом Знак"/>
    <w:basedOn w:val="a0"/>
    <w:link w:val="a4"/>
    <w:rsid w:val="00180204"/>
    <w:rPr>
      <w:rFonts w:ascii="Times New Roman" w:eastAsia="Times New Roman" w:hAnsi="Times New Roman" w:cs="Times New Roman"/>
      <w:sz w:val="28"/>
      <w:szCs w:val="24"/>
      <w:lang w:eastAsia="ru-RU"/>
    </w:rPr>
  </w:style>
  <w:style w:type="paragraph" w:styleId="a6">
    <w:name w:val="header"/>
    <w:basedOn w:val="a"/>
    <w:link w:val="a7"/>
    <w:rsid w:val="00180204"/>
    <w:pPr>
      <w:widowControl/>
      <w:tabs>
        <w:tab w:val="center" w:pos="4677"/>
        <w:tab w:val="right" w:pos="9355"/>
      </w:tabs>
      <w:ind w:firstLine="0"/>
      <w:jc w:val="left"/>
    </w:pPr>
  </w:style>
  <w:style w:type="character" w:customStyle="1" w:styleId="a7">
    <w:name w:val="Верхний колонтитул Знак"/>
    <w:basedOn w:val="a0"/>
    <w:link w:val="a6"/>
    <w:rsid w:val="00180204"/>
    <w:rPr>
      <w:rFonts w:ascii="Times New Roman" w:eastAsia="Times New Roman" w:hAnsi="Times New Roman" w:cs="Times New Roman"/>
      <w:sz w:val="24"/>
      <w:szCs w:val="24"/>
      <w:lang w:eastAsia="ru-RU"/>
    </w:rPr>
  </w:style>
  <w:style w:type="character" w:styleId="a8">
    <w:name w:val="page number"/>
    <w:basedOn w:val="a0"/>
    <w:rsid w:val="00180204"/>
  </w:style>
  <w:style w:type="table" w:styleId="a9">
    <w:name w:val="Table Grid"/>
    <w:basedOn w:val="a1"/>
    <w:rsid w:val="001802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
    <w:link w:val="ab"/>
    <w:uiPriority w:val="99"/>
    <w:rsid w:val="00180204"/>
    <w:pPr>
      <w:widowControl/>
      <w:tabs>
        <w:tab w:val="center" w:pos="4677"/>
        <w:tab w:val="right" w:pos="9355"/>
      </w:tabs>
      <w:ind w:firstLine="0"/>
      <w:jc w:val="left"/>
    </w:pPr>
  </w:style>
  <w:style w:type="character" w:customStyle="1" w:styleId="ab">
    <w:name w:val="Нижний колонтитул Знак"/>
    <w:basedOn w:val="a0"/>
    <w:link w:val="aa"/>
    <w:uiPriority w:val="99"/>
    <w:rsid w:val="00180204"/>
    <w:rPr>
      <w:rFonts w:ascii="Times New Roman" w:eastAsia="Times New Roman" w:hAnsi="Times New Roman" w:cs="Times New Roman"/>
      <w:sz w:val="24"/>
      <w:szCs w:val="24"/>
      <w:lang w:eastAsia="ru-RU"/>
    </w:rPr>
  </w:style>
  <w:style w:type="paragraph" w:styleId="ac">
    <w:name w:val="Title"/>
    <w:basedOn w:val="a"/>
    <w:link w:val="11"/>
    <w:qFormat/>
    <w:rsid w:val="00180204"/>
    <w:pPr>
      <w:widowControl/>
      <w:ind w:firstLine="0"/>
      <w:jc w:val="center"/>
    </w:pPr>
    <w:rPr>
      <w:sz w:val="28"/>
      <w:szCs w:val="20"/>
    </w:rPr>
  </w:style>
  <w:style w:type="character" w:customStyle="1" w:styleId="11">
    <w:name w:val="Название Знак1"/>
    <w:basedOn w:val="a0"/>
    <w:link w:val="ac"/>
    <w:rsid w:val="00180204"/>
    <w:rPr>
      <w:rFonts w:ascii="Times New Roman" w:eastAsia="Times New Roman" w:hAnsi="Times New Roman" w:cs="Times New Roman"/>
      <w:sz w:val="28"/>
      <w:szCs w:val="20"/>
      <w:lang w:eastAsia="ru-RU"/>
    </w:rPr>
  </w:style>
  <w:style w:type="paragraph" w:customStyle="1" w:styleId="ConsNormal">
    <w:name w:val="ConsNormal"/>
    <w:rsid w:val="0018020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
    <w:name w:val="заголовок 2"/>
    <w:basedOn w:val="a"/>
    <w:next w:val="a"/>
    <w:rsid w:val="004A0955"/>
    <w:pPr>
      <w:keepNext/>
      <w:widowControl/>
      <w:autoSpaceDE w:val="0"/>
      <w:autoSpaceDN w:val="0"/>
      <w:ind w:firstLine="113"/>
      <w:jc w:val="center"/>
    </w:pPr>
  </w:style>
  <w:style w:type="paragraph" w:styleId="ad">
    <w:name w:val="List Paragraph"/>
    <w:basedOn w:val="a"/>
    <w:uiPriority w:val="34"/>
    <w:qFormat/>
    <w:rsid w:val="0061399A"/>
    <w:pPr>
      <w:ind w:left="720"/>
      <w:contextualSpacing/>
    </w:pPr>
  </w:style>
  <w:style w:type="character" w:customStyle="1" w:styleId="60">
    <w:name w:val="Заголовок 6 Знак"/>
    <w:basedOn w:val="a0"/>
    <w:link w:val="6"/>
    <w:rsid w:val="0061399A"/>
    <w:rPr>
      <w:rFonts w:asciiTheme="majorHAnsi" w:eastAsiaTheme="majorEastAsia" w:hAnsiTheme="majorHAnsi" w:cstheme="majorBidi"/>
      <w:i/>
      <w:iCs/>
      <w:color w:val="1F4D78" w:themeColor="accent1" w:themeShade="7F"/>
      <w:sz w:val="24"/>
      <w:szCs w:val="24"/>
      <w:lang w:eastAsia="ru-RU"/>
    </w:rPr>
  </w:style>
  <w:style w:type="paragraph" w:styleId="ae">
    <w:name w:val="Body Text"/>
    <w:basedOn w:val="a"/>
    <w:link w:val="af"/>
    <w:unhideWhenUsed/>
    <w:rsid w:val="0061399A"/>
    <w:pPr>
      <w:spacing w:after="120"/>
    </w:pPr>
  </w:style>
  <w:style w:type="character" w:customStyle="1" w:styleId="af">
    <w:name w:val="Основной текст Знак"/>
    <w:basedOn w:val="a0"/>
    <w:link w:val="ae"/>
    <w:rsid w:val="0061399A"/>
    <w:rPr>
      <w:rFonts w:ascii="Times New Roman" w:eastAsia="Times New Roman" w:hAnsi="Times New Roman" w:cs="Times New Roman"/>
      <w:sz w:val="24"/>
      <w:szCs w:val="24"/>
      <w:lang w:eastAsia="ru-RU"/>
    </w:rPr>
  </w:style>
  <w:style w:type="paragraph" w:styleId="22">
    <w:name w:val="Body Text 2"/>
    <w:basedOn w:val="a"/>
    <w:link w:val="23"/>
    <w:unhideWhenUsed/>
    <w:rsid w:val="0061399A"/>
    <w:pPr>
      <w:spacing w:after="120" w:line="480" w:lineRule="auto"/>
    </w:pPr>
  </w:style>
  <w:style w:type="character" w:customStyle="1" w:styleId="23">
    <w:name w:val="Основной текст 2 Знак"/>
    <w:basedOn w:val="a0"/>
    <w:link w:val="22"/>
    <w:rsid w:val="0061399A"/>
    <w:rPr>
      <w:rFonts w:ascii="Times New Roman" w:eastAsia="Times New Roman" w:hAnsi="Times New Roman" w:cs="Times New Roman"/>
      <w:sz w:val="24"/>
      <w:szCs w:val="24"/>
      <w:lang w:eastAsia="ru-RU"/>
    </w:rPr>
  </w:style>
  <w:style w:type="paragraph" w:styleId="31">
    <w:name w:val="Body Text 3"/>
    <w:basedOn w:val="a"/>
    <w:link w:val="32"/>
    <w:unhideWhenUsed/>
    <w:rsid w:val="0061399A"/>
    <w:pPr>
      <w:spacing w:after="120"/>
    </w:pPr>
    <w:rPr>
      <w:sz w:val="16"/>
      <w:szCs w:val="16"/>
    </w:rPr>
  </w:style>
  <w:style w:type="character" w:customStyle="1" w:styleId="32">
    <w:name w:val="Основной текст 3 Знак"/>
    <w:basedOn w:val="a0"/>
    <w:link w:val="31"/>
    <w:rsid w:val="0061399A"/>
    <w:rPr>
      <w:rFonts w:ascii="Times New Roman" w:eastAsia="Times New Roman" w:hAnsi="Times New Roman" w:cs="Times New Roman"/>
      <w:sz w:val="16"/>
      <w:szCs w:val="16"/>
      <w:lang w:eastAsia="ru-RU"/>
    </w:rPr>
  </w:style>
  <w:style w:type="table" w:customStyle="1" w:styleId="12">
    <w:name w:val="Стиль таблицы1"/>
    <w:basedOn w:val="a1"/>
    <w:rsid w:val="0061399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3">
    <w:name w:val="Нет списка1"/>
    <w:next w:val="a2"/>
    <w:semiHidden/>
    <w:rsid w:val="00946A6B"/>
  </w:style>
  <w:style w:type="paragraph" w:customStyle="1" w:styleId="ConsPlusNormal">
    <w:name w:val="ConsPlusNormal"/>
    <w:rsid w:val="00946A6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946A6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946A6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0">
    <w:name w:val="Подзаголовок Знак"/>
    <w:link w:val="af1"/>
    <w:locked/>
    <w:rsid w:val="00946A6B"/>
    <w:rPr>
      <w:rFonts w:ascii="Journal SansSerif" w:hAnsi="Journal SansSerif"/>
      <w:b/>
      <w:spacing w:val="40"/>
      <w:sz w:val="26"/>
    </w:rPr>
  </w:style>
  <w:style w:type="paragraph" w:styleId="af1">
    <w:name w:val="Subtitle"/>
    <w:basedOn w:val="a"/>
    <w:link w:val="af0"/>
    <w:qFormat/>
    <w:rsid w:val="00946A6B"/>
    <w:pPr>
      <w:widowControl/>
      <w:spacing w:before="120" w:after="120" w:line="360" w:lineRule="atLeast"/>
      <w:ind w:firstLine="482"/>
      <w:jc w:val="left"/>
    </w:pPr>
    <w:rPr>
      <w:rFonts w:ascii="Journal SansSerif" w:eastAsiaTheme="minorHAnsi" w:hAnsi="Journal SansSerif" w:cstheme="minorBidi"/>
      <w:b/>
      <w:spacing w:val="40"/>
      <w:sz w:val="26"/>
      <w:szCs w:val="22"/>
      <w:lang w:eastAsia="en-US"/>
    </w:rPr>
  </w:style>
  <w:style w:type="character" w:customStyle="1" w:styleId="14">
    <w:name w:val="Подзаголовок Знак1"/>
    <w:basedOn w:val="a0"/>
    <w:uiPriority w:val="11"/>
    <w:rsid w:val="00946A6B"/>
    <w:rPr>
      <w:rFonts w:eastAsiaTheme="minorEastAsia"/>
      <w:color w:val="5A5A5A" w:themeColor="text1" w:themeTint="A5"/>
      <w:spacing w:val="15"/>
      <w:lang w:eastAsia="ru-RU"/>
    </w:rPr>
  </w:style>
  <w:style w:type="table" w:customStyle="1" w:styleId="15">
    <w:name w:val="Сетка таблицы1"/>
    <w:basedOn w:val="a1"/>
    <w:next w:val="a9"/>
    <w:rsid w:val="00946A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HeaderSelection">
    <w:name w:val="SubHeader_Selection"/>
    <w:basedOn w:val="a"/>
    <w:autoRedefine/>
    <w:rsid w:val="00946A6B"/>
    <w:pPr>
      <w:widowControl/>
      <w:spacing w:before="120" w:after="120"/>
      <w:ind w:firstLine="0"/>
    </w:pPr>
    <w:rPr>
      <w:sz w:val="32"/>
      <w:szCs w:val="32"/>
    </w:rPr>
  </w:style>
  <w:style w:type="character" w:styleId="af2">
    <w:name w:val="Strong"/>
    <w:qFormat/>
    <w:rsid w:val="00946A6B"/>
    <w:rPr>
      <w:b/>
      <w:bCs/>
    </w:rPr>
  </w:style>
  <w:style w:type="numbering" w:customStyle="1" w:styleId="110">
    <w:name w:val="Нет списка11"/>
    <w:next w:val="a2"/>
    <w:semiHidden/>
    <w:rsid w:val="00946A6B"/>
  </w:style>
  <w:style w:type="paragraph" w:customStyle="1" w:styleId="TableHeader">
    <w:name w:val="Table_Header"/>
    <w:link w:val="TableHeader0"/>
    <w:autoRedefine/>
    <w:rsid w:val="00946A6B"/>
    <w:pPr>
      <w:spacing w:after="0" w:line="240" w:lineRule="auto"/>
      <w:jc w:val="center"/>
      <w:outlineLvl w:val="0"/>
    </w:pPr>
    <w:rPr>
      <w:rFonts w:ascii="Times New Roman" w:eastAsia="Times New Roman" w:hAnsi="Times New Roman" w:cs="Times New Roman"/>
      <w:color w:val="000000"/>
      <w:sz w:val="32"/>
      <w:szCs w:val="32"/>
      <w:lang w:eastAsia="ru-RU"/>
    </w:rPr>
  </w:style>
  <w:style w:type="character" w:customStyle="1" w:styleId="TableHeader0">
    <w:name w:val="Table_Header Знак"/>
    <w:link w:val="TableHeader"/>
    <w:rsid w:val="00946A6B"/>
    <w:rPr>
      <w:rFonts w:ascii="Times New Roman" w:eastAsia="Times New Roman" w:hAnsi="Times New Roman" w:cs="Times New Roman"/>
      <w:color w:val="000000"/>
      <w:sz w:val="32"/>
      <w:szCs w:val="32"/>
      <w:lang w:eastAsia="ru-RU"/>
    </w:rPr>
  </w:style>
  <w:style w:type="paragraph" w:styleId="af3">
    <w:name w:val="Normal (Web)"/>
    <w:basedOn w:val="a"/>
    <w:uiPriority w:val="99"/>
    <w:unhideWhenUsed/>
    <w:rsid w:val="00946A6B"/>
    <w:pPr>
      <w:widowControl/>
      <w:spacing w:before="100" w:beforeAutospacing="1" w:after="100" w:afterAutospacing="1"/>
      <w:ind w:firstLine="0"/>
      <w:jc w:val="left"/>
    </w:pPr>
  </w:style>
  <w:style w:type="character" w:customStyle="1" w:styleId="apple-converted-space">
    <w:name w:val="apple-converted-space"/>
    <w:rsid w:val="00946A6B"/>
  </w:style>
  <w:style w:type="character" w:styleId="af4">
    <w:name w:val="Hyperlink"/>
    <w:unhideWhenUsed/>
    <w:rsid w:val="00946A6B"/>
    <w:rPr>
      <w:color w:val="0000FF"/>
      <w:u w:val="single"/>
    </w:rPr>
  </w:style>
  <w:style w:type="character" w:customStyle="1" w:styleId="nfeli4q6">
    <w:name w:val="nfeli4q6"/>
    <w:rsid w:val="00946A6B"/>
  </w:style>
  <w:style w:type="character" w:customStyle="1" w:styleId="70">
    <w:name w:val="Заголовок 7 Знак"/>
    <w:basedOn w:val="a0"/>
    <w:link w:val="7"/>
    <w:rsid w:val="00DA2FEA"/>
    <w:rPr>
      <w:rFonts w:ascii="Times New Roman" w:eastAsia="Times New Roman" w:hAnsi="Times New Roman" w:cs="Times New Roman"/>
      <w:b/>
      <w:szCs w:val="24"/>
      <w:lang w:eastAsia="ru-RU"/>
    </w:rPr>
  </w:style>
  <w:style w:type="numbering" w:customStyle="1" w:styleId="24">
    <w:name w:val="Нет списка2"/>
    <w:next w:val="a2"/>
    <w:semiHidden/>
    <w:rsid w:val="00DA2FEA"/>
  </w:style>
  <w:style w:type="paragraph" w:customStyle="1" w:styleId="af5">
    <w:basedOn w:val="a"/>
    <w:next w:val="ac"/>
    <w:link w:val="af6"/>
    <w:qFormat/>
    <w:rsid w:val="00DA2FEA"/>
    <w:pPr>
      <w:ind w:firstLine="709"/>
      <w:jc w:val="center"/>
    </w:pPr>
    <w:rPr>
      <w:rFonts w:asciiTheme="minorHAnsi" w:eastAsiaTheme="minorHAnsi" w:hAnsiTheme="minorHAnsi" w:cstheme="minorBidi"/>
      <w:b/>
      <w:bCs/>
      <w:snapToGrid w:val="0"/>
      <w:sz w:val="28"/>
      <w:szCs w:val="22"/>
    </w:rPr>
  </w:style>
  <w:style w:type="character" w:customStyle="1" w:styleId="af6">
    <w:name w:val="Название Знак"/>
    <w:link w:val="af5"/>
    <w:rsid w:val="00DA2FEA"/>
    <w:rPr>
      <w:b/>
      <w:bCs/>
      <w:snapToGrid w:val="0"/>
      <w:sz w:val="28"/>
      <w:lang w:val="ru-RU" w:eastAsia="ru-RU" w:bidi="ar-SA"/>
    </w:rPr>
  </w:style>
  <w:style w:type="paragraph" w:styleId="af7">
    <w:name w:val="Block Text"/>
    <w:basedOn w:val="a"/>
    <w:rsid w:val="00DA2FEA"/>
    <w:pPr>
      <w:autoSpaceDE w:val="0"/>
      <w:autoSpaceDN w:val="0"/>
      <w:adjustRightInd w:val="0"/>
      <w:spacing w:before="60" w:line="340" w:lineRule="auto"/>
      <w:ind w:left="1280" w:right="2400" w:firstLine="0"/>
      <w:jc w:val="left"/>
    </w:pPr>
  </w:style>
  <w:style w:type="paragraph" w:customStyle="1" w:styleId="Default">
    <w:name w:val="Default"/>
    <w:rsid w:val="00DA2FE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R3">
    <w:name w:val="FR3"/>
    <w:rsid w:val="00DA2FEA"/>
    <w:pPr>
      <w:widowControl w:val="0"/>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style48">
    <w:name w:val="style48"/>
    <w:basedOn w:val="a"/>
    <w:rsid w:val="00DA2FEA"/>
    <w:pPr>
      <w:widowControl/>
      <w:spacing w:before="100" w:beforeAutospacing="1" w:after="100" w:afterAutospacing="1"/>
      <w:ind w:firstLine="0"/>
      <w:jc w:val="left"/>
    </w:pPr>
    <w:rPr>
      <w:b/>
      <w:bCs/>
      <w:color w:val="FFFFFF"/>
    </w:rPr>
  </w:style>
  <w:style w:type="character" w:customStyle="1" w:styleId="style81">
    <w:name w:val="style81"/>
    <w:rsid w:val="00DA2FEA"/>
    <w:rPr>
      <w:sz w:val="18"/>
      <w:szCs w:val="18"/>
    </w:rPr>
  </w:style>
  <w:style w:type="character" w:customStyle="1" w:styleId="style91">
    <w:name w:val="style91"/>
    <w:rsid w:val="00DA2FEA"/>
    <w:rPr>
      <w:sz w:val="21"/>
      <w:szCs w:val="21"/>
    </w:rPr>
  </w:style>
  <w:style w:type="character" w:customStyle="1" w:styleId="FontStyle40">
    <w:name w:val="Font Style40"/>
    <w:rsid w:val="00DA2FEA"/>
    <w:rPr>
      <w:rFonts w:ascii="Lucida Sans Unicode" w:hAnsi="Lucida Sans Unicode" w:cs="Lucida Sans Unicode"/>
      <w:i/>
      <w:iCs/>
      <w:spacing w:val="10"/>
      <w:sz w:val="20"/>
      <w:szCs w:val="20"/>
    </w:rPr>
  </w:style>
  <w:style w:type="paragraph" w:customStyle="1" w:styleId="Style2">
    <w:name w:val="Style2"/>
    <w:basedOn w:val="a"/>
    <w:rsid w:val="00DA2FEA"/>
    <w:pPr>
      <w:autoSpaceDE w:val="0"/>
      <w:autoSpaceDN w:val="0"/>
      <w:adjustRightInd w:val="0"/>
      <w:spacing w:line="262" w:lineRule="exact"/>
      <w:ind w:firstLine="0"/>
      <w:jc w:val="center"/>
    </w:pPr>
    <w:rPr>
      <w:rFonts w:ascii="Trebuchet MS" w:hAnsi="Trebuchet MS"/>
    </w:rPr>
  </w:style>
  <w:style w:type="paragraph" w:styleId="af8">
    <w:name w:val="Balloon Text"/>
    <w:basedOn w:val="a"/>
    <w:link w:val="af9"/>
    <w:rsid w:val="00DA2FEA"/>
    <w:pPr>
      <w:widowControl/>
      <w:ind w:firstLine="0"/>
      <w:jc w:val="left"/>
    </w:pPr>
    <w:rPr>
      <w:rFonts w:ascii="Tahoma" w:hAnsi="Tahoma" w:cs="Tahoma"/>
      <w:sz w:val="16"/>
      <w:szCs w:val="16"/>
    </w:rPr>
  </w:style>
  <w:style w:type="character" w:customStyle="1" w:styleId="af9">
    <w:name w:val="Текст выноски Знак"/>
    <w:basedOn w:val="a0"/>
    <w:link w:val="af8"/>
    <w:rsid w:val="00DA2FEA"/>
    <w:rPr>
      <w:rFonts w:ascii="Tahoma" w:eastAsia="Times New Roman" w:hAnsi="Tahoma" w:cs="Tahoma"/>
      <w:sz w:val="16"/>
      <w:szCs w:val="16"/>
      <w:lang w:eastAsia="ru-RU"/>
    </w:rPr>
  </w:style>
  <w:style w:type="paragraph" w:customStyle="1" w:styleId="namo-sublist">
    <w:name w:val="namo-sublist"/>
    <w:basedOn w:val="a"/>
    <w:rsid w:val="00DA2FEA"/>
    <w:pPr>
      <w:widowControl/>
      <w:spacing w:before="100" w:beforeAutospacing="1" w:after="100" w:afterAutospacing="1"/>
      <w:ind w:firstLine="0"/>
      <w:jc w:val="left"/>
    </w:pPr>
  </w:style>
  <w:style w:type="paragraph" w:customStyle="1" w:styleId="nospacing">
    <w:name w:val="nospacing"/>
    <w:basedOn w:val="a"/>
    <w:rsid w:val="00DA2FEA"/>
    <w:pPr>
      <w:widowControl/>
      <w:spacing w:before="100" w:beforeAutospacing="1" w:after="100" w:afterAutospacing="1"/>
      <w:ind w:firstLine="0"/>
      <w:jc w:val="left"/>
    </w:pPr>
  </w:style>
  <w:style w:type="table" w:customStyle="1" w:styleId="25">
    <w:name w:val="Сетка таблицы2"/>
    <w:basedOn w:val="a1"/>
    <w:next w:val="a9"/>
    <w:rsid w:val="00DA2F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a"/>
    <w:rsid w:val="00DA2FEA"/>
    <w:pPr>
      <w:keepLines/>
      <w:spacing w:line="360" w:lineRule="auto"/>
      <w:ind w:firstLine="709"/>
    </w:pPr>
    <w:rPr>
      <w:rFonts w:ascii="Arial" w:eastAsia="Calibri" w:hAnsi="Arial"/>
      <w:szCs w:val="20"/>
    </w:rPr>
  </w:style>
  <w:style w:type="character" w:customStyle="1" w:styleId="FontStyle46">
    <w:name w:val="Font Style46"/>
    <w:rsid w:val="00DA2FEA"/>
    <w:rPr>
      <w:rFonts w:ascii="Times New Roman" w:hAnsi="Times New Roman" w:cs="Times New Roman"/>
      <w:b/>
      <w:bCs/>
      <w:sz w:val="22"/>
      <w:szCs w:val="22"/>
    </w:rPr>
  </w:style>
  <w:style w:type="paragraph" w:customStyle="1" w:styleId="Style25">
    <w:name w:val="Style25"/>
    <w:basedOn w:val="a"/>
    <w:rsid w:val="00DA2FEA"/>
    <w:pPr>
      <w:autoSpaceDE w:val="0"/>
      <w:autoSpaceDN w:val="0"/>
      <w:adjustRightInd w:val="0"/>
      <w:spacing w:line="264" w:lineRule="exact"/>
      <w:ind w:firstLine="307"/>
    </w:pPr>
    <w:rPr>
      <w:rFonts w:ascii="Trebuchet MS" w:hAnsi="Trebuchet MS"/>
    </w:rPr>
  </w:style>
  <w:style w:type="numbering" w:customStyle="1" w:styleId="33">
    <w:name w:val="Нет списка3"/>
    <w:next w:val="a2"/>
    <w:semiHidden/>
    <w:rsid w:val="00F65F4A"/>
  </w:style>
  <w:style w:type="table" w:customStyle="1" w:styleId="34">
    <w:name w:val="Сетка таблицы3"/>
    <w:basedOn w:val="a1"/>
    <w:next w:val="a9"/>
    <w:rsid w:val="00F65F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nter">
    <w:name w:val="center"/>
    <w:basedOn w:val="a"/>
    <w:uiPriority w:val="99"/>
    <w:rsid w:val="00F65F4A"/>
    <w:pPr>
      <w:widowControl/>
      <w:spacing w:before="100" w:beforeAutospacing="1" w:after="100" w:afterAutospacing="1"/>
      <w:ind w:firstLine="0"/>
      <w:jc w:val="left"/>
    </w:pPr>
    <w:rPr>
      <w:rFonts w:ascii="Calibri" w:hAnsi="Calibri" w:cs="Calibri"/>
    </w:rPr>
  </w:style>
  <w:style w:type="character" w:styleId="afa">
    <w:name w:val="FollowedHyperlink"/>
    <w:basedOn w:val="a0"/>
    <w:uiPriority w:val="99"/>
    <w:semiHidden/>
    <w:unhideWhenUsed/>
    <w:rsid w:val="0024545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8C6"/>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180204"/>
    <w:pPr>
      <w:keepNext/>
      <w:widowControl/>
      <w:ind w:firstLine="0"/>
      <w:jc w:val="center"/>
      <w:outlineLvl w:val="0"/>
    </w:pPr>
    <w:rPr>
      <w:sz w:val="28"/>
    </w:rPr>
  </w:style>
  <w:style w:type="paragraph" w:styleId="2">
    <w:name w:val="heading 2"/>
    <w:basedOn w:val="a"/>
    <w:next w:val="a"/>
    <w:link w:val="20"/>
    <w:qFormat/>
    <w:rsid w:val="00180204"/>
    <w:pPr>
      <w:keepNext/>
      <w:widowControl/>
      <w:ind w:firstLine="720"/>
      <w:outlineLvl w:val="1"/>
    </w:pPr>
    <w:rPr>
      <w:sz w:val="28"/>
    </w:rPr>
  </w:style>
  <w:style w:type="paragraph" w:styleId="3">
    <w:name w:val="heading 3"/>
    <w:basedOn w:val="a"/>
    <w:next w:val="a"/>
    <w:link w:val="30"/>
    <w:qFormat/>
    <w:rsid w:val="00180204"/>
    <w:pPr>
      <w:keepNext/>
      <w:widowControl/>
      <w:ind w:firstLine="720"/>
      <w:jc w:val="center"/>
      <w:outlineLvl w:val="2"/>
    </w:pPr>
    <w:rPr>
      <w:sz w:val="28"/>
    </w:rPr>
  </w:style>
  <w:style w:type="paragraph" w:styleId="4">
    <w:name w:val="heading 4"/>
    <w:basedOn w:val="a"/>
    <w:next w:val="a"/>
    <w:link w:val="40"/>
    <w:qFormat/>
    <w:rsid w:val="00180204"/>
    <w:pPr>
      <w:keepNext/>
      <w:widowControl/>
      <w:ind w:left="720" w:firstLine="0"/>
      <w:jc w:val="center"/>
      <w:outlineLvl w:val="3"/>
    </w:pPr>
    <w:rPr>
      <w:sz w:val="28"/>
    </w:rPr>
  </w:style>
  <w:style w:type="paragraph" w:styleId="5">
    <w:name w:val="heading 5"/>
    <w:basedOn w:val="a"/>
    <w:next w:val="a"/>
    <w:link w:val="50"/>
    <w:qFormat/>
    <w:rsid w:val="00180204"/>
    <w:pPr>
      <w:keepNext/>
      <w:widowControl/>
      <w:ind w:firstLine="0"/>
      <w:jc w:val="left"/>
      <w:outlineLvl w:val="4"/>
    </w:pPr>
    <w:rPr>
      <w:sz w:val="28"/>
    </w:rPr>
  </w:style>
  <w:style w:type="paragraph" w:styleId="6">
    <w:name w:val="heading 6"/>
    <w:basedOn w:val="a"/>
    <w:next w:val="a"/>
    <w:link w:val="60"/>
    <w:unhideWhenUsed/>
    <w:qFormat/>
    <w:rsid w:val="0061399A"/>
    <w:pPr>
      <w:keepNext/>
      <w:keepLines/>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qFormat/>
    <w:rsid w:val="00DA2FEA"/>
    <w:pPr>
      <w:keepNext/>
      <w:widowControl/>
      <w:spacing w:before="260"/>
      <w:ind w:firstLine="0"/>
      <w:jc w:val="left"/>
      <w:outlineLvl w:val="6"/>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autoRedefine/>
    <w:rsid w:val="000F78C6"/>
    <w:pPr>
      <w:widowControl/>
      <w:autoSpaceDE w:val="0"/>
      <w:autoSpaceDN w:val="0"/>
      <w:adjustRightInd w:val="0"/>
      <w:spacing w:after="120" w:line="240" w:lineRule="exact"/>
      <w:ind w:firstLine="0"/>
      <w:jc w:val="left"/>
    </w:pPr>
    <w:rPr>
      <w:rFonts w:ascii="Tahoma" w:hAnsi="Tahoma" w:cs="Tahoma"/>
      <w:color w:val="000000"/>
      <w:spacing w:val="2"/>
      <w:lang w:val="en-US"/>
    </w:rPr>
  </w:style>
  <w:style w:type="character" w:customStyle="1" w:styleId="10">
    <w:name w:val="Заголовок 1 Знак"/>
    <w:basedOn w:val="a0"/>
    <w:link w:val="1"/>
    <w:rsid w:val="00180204"/>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180204"/>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180204"/>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180204"/>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180204"/>
    <w:rPr>
      <w:rFonts w:ascii="Times New Roman" w:eastAsia="Times New Roman" w:hAnsi="Times New Roman" w:cs="Times New Roman"/>
      <w:sz w:val="28"/>
      <w:szCs w:val="24"/>
      <w:lang w:eastAsia="ru-RU"/>
    </w:rPr>
  </w:style>
  <w:style w:type="paragraph" w:styleId="a4">
    <w:name w:val="Body Text Indent"/>
    <w:basedOn w:val="a"/>
    <w:link w:val="a5"/>
    <w:rsid w:val="00180204"/>
    <w:pPr>
      <w:widowControl/>
      <w:ind w:firstLine="720"/>
    </w:pPr>
    <w:rPr>
      <w:sz w:val="28"/>
    </w:rPr>
  </w:style>
  <w:style w:type="character" w:customStyle="1" w:styleId="a5">
    <w:name w:val="Основной текст с отступом Знак"/>
    <w:basedOn w:val="a0"/>
    <w:link w:val="a4"/>
    <w:rsid w:val="00180204"/>
    <w:rPr>
      <w:rFonts w:ascii="Times New Roman" w:eastAsia="Times New Roman" w:hAnsi="Times New Roman" w:cs="Times New Roman"/>
      <w:sz w:val="28"/>
      <w:szCs w:val="24"/>
      <w:lang w:eastAsia="ru-RU"/>
    </w:rPr>
  </w:style>
  <w:style w:type="paragraph" w:styleId="a6">
    <w:name w:val="header"/>
    <w:basedOn w:val="a"/>
    <w:link w:val="a7"/>
    <w:rsid w:val="00180204"/>
    <w:pPr>
      <w:widowControl/>
      <w:tabs>
        <w:tab w:val="center" w:pos="4677"/>
        <w:tab w:val="right" w:pos="9355"/>
      </w:tabs>
      <w:ind w:firstLine="0"/>
      <w:jc w:val="left"/>
    </w:pPr>
  </w:style>
  <w:style w:type="character" w:customStyle="1" w:styleId="a7">
    <w:name w:val="Верхний колонтитул Знак"/>
    <w:basedOn w:val="a0"/>
    <w:link w:val="a6"/>
    <w:rsid w:val="00180204"/>
    <w:rPr>
      <w:rFonts w:ascii="Times New Roman" w:eastAsia="Times New Roman" w:hAnsi="Times New Roman" w:cs="Times New Roman"/>
      <w:sz w:val="24"/>
      <w:szCs w:val="24"/>
      <w:lang w:eastAsia="ru-RU"/>
    </w:rPr>
  </w:style>
  <w:style w:type="character" w:styleId="a8">
    <w:name w:val="page number"/>
    <w:basedOn w:val="a0"/>
    <w:rsid w:val="00180204"/>
  </w:style>
  <w:style w:type="table" w:styleId="a9">
    <w:name w:val="Table Grid"/>
    <w:basedOn w:val="a1"/>
    <w:rsid w:val="001802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
    <w:link w:val="ab"/>
    <w:uiPriority w:val="99"/>
    <w:rsid w:val="00180204"/>
    <w:pPr>
      <w:widowControl/>
      <w:tabs>
        <w:tab w:val="center" w:pos="4677"/>
        <w:tab w:val="right" w:pos="9355"/>
      </w:tabs>
      <w:ind w:firstLine="0"/>
      <w:jc w:val="left"/>
    </w:pPr>
  </w:style>
  <w:style w:type="character" w:customStyle="1" w:styleId="ab">
    <w:name w:val="Нижний колонтитул Знак"/>
    <w:basedOn w:val="a0"/>
    <w:link w:val="aa"/>
    <w:uiPriority w:val="99"/>
    <w:rsid w:val="00180204"/>
    <w:rPr>
      <w:rFonts w:ascii="Times New Roman" w:eastAsia="Times New Roman" w:hAnsi="Times New Roman" w:cs="Times New Roman"/>
      <w:sz w:val="24"/>
      <w:szCs w:val="24"/>
      <w:lang w:eastAsia="ru-RU"/>
    </w:rPr>
  </w:style>
  <w:style w:type="paragraph" w:styleId="ac">
    <w:name w:val="Title"/>
    <w:basedOn w:val="a"/>
    <w:link w:val="11"/>
    <w:qFormat/>
    <w:rsid w:val="00180204"/>
    <w:pPr>
      <w:widowControl/>
      <w:ind w:firstLine="0"/>
      <w:jc w:val="center"/>
    </w:pPr>
    <w:rPr>
      <w:sz w:val="28"/>
      <w:szCs w:val="20"/>
    </w:rPr>
  </w:style>
  <w:style w:type="character" w:customStyle="1" w:styleId="11">
    <w:name w:val="Название Знак1"/>
    <w:basedOn w:val="a0"/>
    <w:link w:val="ac"/>
    <w:rsid w:val="00180204"/>
    <w:rPr>
      <w:rFonts w:ascii="Times New Roman" w:eastAsia="Times New Roman" w:hAnsi="Times New Roman" w:cs="Times New Roman"/>
      <w:sz w:val="28"/>
      <w:szCs w:val="20"/>
      <w:lang w:eastAsia="ru-RU"/>
    </w:rPr>
  </w:style>
  <w:style w:type="paragraph" w:customStyle="1" w:styleId="ConsNormal">
    <w:name w:val="ConsNormal"/>
    <w:rsid w:val="0018020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
    <w:name w:val="заголовок 2"/>
    <w:basedOn w:val="a"/>
    <w:next w:val="a"/>
    <w:rsid w:val="004A0955"/>
    <w:pPr>
      <w:keepNext/>
      <w:widowControl/>
      <w:autoSpaceDE w:val="0"/>
      <w:autoSpaceDN w:val="0"/>
      <w:ind w:firstLine="113"/>
      <w:jc w:val="center"/>
    </w:pPr>
  </w:style>
  <w:style w:type="paragraph" w:styleId="ad">
    <w:name w:val="List Paragraph"/>
    <w:basedOn w:val="a"/>
    <w:uiPriority w:val="34"/>
    <w:qFormat/>
    <w:rsid w:val="0061399A"/>
    <w:pPr>
      <w:ind w:left="720"/>
      <w:contextualSpacing/>
    </w:pPr>
  </w:style>
  <w:style w:type="character" w:customStyle="1" w:styleId="60">
    <w:name w:val="Заголовок 6 Знак"/>
    <w:basedOn w:val="a0"/>
    <w:link w:val="6"/>
    <w:rsid w:val="0061399A"/>
    <w:rPr>
      <w:rFonts w:asciiTheme="majorHAnsi" w:eastAsiaTheme="majorEastAsia" w:hAnsiTheme="majorHAnsi" w:cstheme="majorBidi"/>
      <w:i/>
      <w:iCs/>
      <w:color w:val="1F4D78" w:themeColor="accent1" w:themeShade="7F"/>
      <w:sz w:val="24"/>
      <w:szCs w:val="24"/>
      <w:lang w:eastAsia="ru-RU"/>
    </w:rPr>
  </w:style>
  <w:style w:type="paragraph" w:styleId="ae">
    <w:name w:val="Body Text"/>
    <w:basedOn w:val="a"/>
    <w:link w:val="af"/>
    <w:unhideWhenUsed/>
    <w:rsid w:val="0061399A"/>
    <w:pPr>
      <w:spacing w:after="120"/>
    </w:pPr>
  </w:style>
  <w:style w:type="character" w:customStyle="1" w:styleId="af">
    <w:name w:val="Основной текст Знак"/>
    <w:basedOn w:val="a0"/>
    <w:link w:val="ae"/>
    <w:rsid w:val="0061399A"/>
    <w:rPr>
      <w:rFonts w:ascii="Times New Roman" w:eastAsia="Times New Roman" w:hAnsi="Times New Roman" w:cs="Times New Roman"/>
      <w:sz w:val="24"/>
      <w:szCs w:val="24"/>
      <w:lang w:eastAsia="ru-RU"/>
    </w:rPr>
  </w:style>
  <w:style w:type="paragraph" w:styleId="22">
    <w:name w:val="Body Text 2"/>
    <w:basedOn w:val="a"/>
    <w:link w:val="23"/>
    <w:unhideWhenUsed/>
    <w:rsid w:val="0061399A"/>
    <w:pPr>
      <w:spacing w:after="120" w:line="480" w:lineRule="auto"/>
    </w:pPr>
  </w:style>
  <w:style w:type="character" w:customStyle="1" w:styleId="23">
    <w:name w:val="Основной текст 2 Знак"/>
    <w:basedOn w:val="a0"/>
    <w:link w:val="22"/>
    <w:rsid w:val="0061399A"/>
    <w:rPr>
      <w:rFonts w:ascii="Times New Roman" w:eastAsia="Times New Roman" w:hAnsi="Times New Roman" w:cs="Times New Roman"/>
      <w:sz w:val="24"/>
      <w:szCs w:val="24"/>
      <w:lang w:eastAsia="ru-RU"/>
    </w:rPr>
  </w:style>
  <w:style w:type="paragraph" w:styleId="31">
    <w:name w:val="Body Text 3"/>
    <w:basedOn w:val="a"/>
    <w:link w:val="32"/>
    <w:unhideWhenUsed/>
    <w:rsid w:val="0061399A"/>
    <w:pPr>
      <w:spacing w:after="120"/>
    </w:pPr>
    <w:rPr>
      <w:sz w:val="16"/>
      <w:szCs w:val="16"/>
    </w:rPr>
  </w:style>
  <w:style w:type="character" w:customStyle="1" w:styleId="32">
    <w:name w:val="Основной текст 3 Знак"/>
    <w:basedOn w:val="a0"/>
    <w:link w:val="31"/>
    <w:rsid w:val="0061399A"/>
    <w:rPr>
      <w:rFonts w:ascii="Times New Roman" w:eastAsia="Times New Roman" w:hAnsi="Times New Roman" w:cs="Times New Roman"/>
      <w:sz w:val="16"/>
      <w:szCs w:val="16"/>
      <w:lang w:eastAsia="ru-RU"/>
    </w:rPr>
  </w:style>
  <w:style w:type="table" w:customStyle="1" w:styleId="12">
    <w:name w:val="Стиль таблицы1"/>
    <w:basedOn w:val="a1"/>
    <w:rsid w:val="0061399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numbering" w:customStyle="1" w:styleId="13">
    <w:name w:val="Нет списка1"/>
    <w:next w:val="a2"/>
    <w:semiHidden/>
    <w:rsid w:val="00946A6B"/>
  </w:style>
  <w:style w:type="paragraph" w:customStyle="1" w:styleId="ConsPlusNormal">
    <w:name w:val="ConsPlusNormal"/>
    <w:rsid w:val="00946A6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946A6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946A6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0">
    <w:name w:val="Подзаголовок Знак"/>
    <w:link w:val="af1"/>
    <w:locked/>
    <w:rsid w:val="00946A6B"/>
    <w:rPr>
      <w:rFonts w:ascii="Journal SansSerif" w:hAnsi="Journal SansSerif"/>
      <w:b/>
      <w:spacing w:val="40"/>
      <w:sz w:val="26"/>
    </w:rPr>
  </w:style>
  <w:style w:type="paragraph" w:styleId="af1">
    <w:name w:val="Subtitle"/>
    <w:basedOn w:val="a"/>
    <w:link w:val="af0"/>
    <w:qFormat/>
    <w:rsid w:val="00946A6B"/>
    <w:pPr>
      <w:widowControl/>
      <w:spacing w:before="120" w:after="120" w:line="360" w:lineRule="atLeast"/>
      <w:ind w:firstLine="482"/>
      <w:jc w:val="left"/>
    </w:pPr>
    <w:rPr>
      <w:rFonts w:ascii="Journal SansSerif" w:eastAsiaTheme="minorHAnsi" w:hAnsi="Journal SansSerif" w:cstheme="minorBidi"/>
      <w:b/>
      <w:spacing w:val="40"/>
      <w:sz w:val="26"/>
      <w:szCs w:val="22"/>
      <w:lang w:eastAsia="en-US"/>
    </w:rPr>
  </w:style>
  <w:style w:type="character" w:customStyle="1" w:styleId="14">
    <w:name w:val="Подзаголовок Знак1"/>
    <w:basedOn w:val="a0"/>
    <w:uiPriority w:val="11"/>
    <w:rsid w:val="00946A6B"/>
    <w:rPr>
      <w:rFonts w:eastAsiaTheme="minorEastAsia"/>
      <w:color w:val="5A5A5A" w:themeColor="text1" w:themeTint="A5"/>
      <w:spacing w:val="15"/>
      <w:lang w:eastAsia="ru-RU"/>
    </w:rPr>
  </w:style>
  <w:style w:type="table" w:customStyle="1" w:styleId="15">
    <w:name w:val="Сетка таблицы1"/>
    <w:basedOn w:val="a1"/>
    <w:next w:val="a9"/>
    <w:rsid w:val="00946A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HeaderSelection">
    <w:name w:val="SubHeader_Selection"/>
    <w:basedOn w:val="a"/>
    <w:autoRedefine/>
    <w:rsid w:val="00946A6B"/>
    <w:pPr>
      <w:widowControl/>
      <w:spacing w:before="120" w:after="120"/>
      <w:ind w:firstLine="0"/>
    </w:pPr>
    <w:rPr>
      <w:sz w:val="32"/>
      <w:szCs w:val="32"/>
    </w:rPr>
  </w:style>
  <w:style w:type="character" w:styleId="af2">
    <w:name w:val="Strong"/>
    <w:qFormat/>
    <w:rsid w:val="00946A6B"/>
    <w:rPr>
      <w:b/>
      <w:bCs/>
    </w:rPr>
  </w:style>
  <w:style w:type="numbering" w:customStyle="1" w:styleId="110">
    <w:name w:val="Нет списка11"/>
    <w:next w:val="a2"/>
    <w:semiHidden/>
    <w:rsid w:val="00946A6B"/>
  </w:style>
  <w:style w:type="paragraph" w:customStyle="1" w:styleId="TableHeader">
    <w:name w:val="Table_Header"/>
    <w:link w:val="TableHeader0"/>
    <w:autoRedefine/>
    <w:rsid w:val="00946A6B"/>
    <w:pPr>
      <w:spacing w:after="0" w:line="240" w:lineRule="auto"/>
      <w:jc w:val="center"/>
      <w:outlineLvl w:val="0"/>
    </w:pPr>
    <w:rPr>
      <w:rFonts w:ascii="Times New Roman" w:eastAsia="Times New Roman" w:hAnsi="Times New Roman" w:cs="Times New Roman"/>
      <w:color w:val="000000"/>
      <w:sz w:val="32"/>
      <w:szCs w:val="32"/>
      <w:lang w:eastAsia="ru-RU"/>
    </w:rPr>
  </w:style>
  <w:style w:type="character" w:customStyle="1" w:styleId="TableHeader0">
    <w:name w:val="Table_Header Знак"/>
    <w:link w:val="TableHeader"/>
    <w:rsid w:val="00946A6B"/>
    <w:rPr>
      <w:rFonts w:ascii="Times New Roman" w:eastAsia="Times New Roman" w:hAnsi="Times New Roman" w:cs="Times New Roman"/>
      <w:color w:val="000000"/>
      <w:sz w:val="32"/>
      <w:szCs w:val="32"/>
      <w:lang w:eastAsia="ru-RU"/>
    </w:rPr>
  </w:style>
  <w:style w:type="paragraph" w:styleId="af3">
    <w:name w:val="Normal (Web)"/>
    <w:basedOn w:val="a"/>
    <w:uiPriority w:val="99"/>
    <w:unhideWhenUsed/>
    <w:rsid w:val="00946A6B"/>
    <w:pPr>
      <w:widowControl/>
      <w:spacing w:before="100" w:beforeAutospacing="1" w:after="100" w:afterAutospacing="1"/>
      <w:ind w:firstLine="0"/>
      <w:jc w:val="left"/>
    </w:pPr>
  </w:style>
  <w:style w:type="character" w:customStyle="1" w:styleId="apple-converted-space">
    <w:name w:val="apple-converted-space"/>
    <w:rsid w:val="00946A6B"/>
  </w:style>
  <w:style w:type="character" w:styleId="af4">
    <w:name w:val="Hyperlink"/>
    <w:unhideWhenUsed/>
    <w:rsid w:val="00946A6B"/>
    <w:rPr>
      <w:color w:val="0000FF"/>
      <w:u w:val="single"/>
    </w:rPr>
  </w:style>
  <w:style w:type="character" w:customStyle="1" w:styleId="nfeli4q6">
    <w:name w:val="nfeli4q6"/>
    <w:rsid w:val="00946A6B"/>
  </w:style>
  <w:style w:type="character" w:customStyle="1" w:styleId="70">
    <w:name w:val="Заголовок 7 Знак"/>
    <w:basedOn w:val="a0"/>
    <w:link w:val="7"/>
    <w:rsid w:val="00DA2FEA"/>
    <w:rPr>
      <w:rFonts w:ascii="Times New Roman" w:eastAsia="Times New Roman" w:hAnsi="Times New Roman" w:cs="Times New Roman"/>
      <w:b/>
      <w:szCs w:val="24"/>
      <w:lang w:eastAsia="ru-RU"/>
    </w:rPr>
  </w:style>
  <w:style w:type="numbering" w:customStyle="1" w:styleId="24">
    <w:name w:val="Нет списка2"/>
    <w:next w:val="a2"/>
    <w:semiHidden/>
    <w:rsid w:val="00DA2FEA"/>
  </w:style>
  <w:style w:type="paragraph" w:customStyle="1" w:styleId="af5">
    <w:basedOn w:val="a"/>
    <w:next w:val="ac"/>
    <w:link w:val="af6"/>
    <w:qFormat/>
    <w:rsid w:val="00DA2FEA"/>
    <w:pPr>
      <w:ind w:firstLine="709"/>
      <w:jc w:val="center"/>
    </w:pPr>
    <w:rPr>
      <w:rFonts w:asciiTheme="minorHAnsi" w:eastAsiaTheme="minorHAnsi" w:hAnsiTheme="minorHAnsi" w:cstheme="minorBidi"/>
      <w:b/>
      <w:bCs/>
      <w:snapToGrid w:val="0"/>
      <w:sz w:val="28"/>
      <w:szCs w:val="22"/>
    </w:rPr>
  </w:style>
  <w:style w:type="character" w:customStyle="1" w:styleId="af6">
    <w:name w:val="Название Знак"/>
    <w:link w:val="af5"/>
    <w:rsid w:val="00DA2FEA"/>
    <w:rPr>
      <w:b/>
      <w:bCs/>
      <w:snapToGrid w:val="0"/>
      <w:sz w:val="28"/>
      <w:lang w:val="ru-RU" w:eastAsia="ru-RU" w:bidi="ar-SA"/>
    </w:rPr>
  </w:style>
  <w:style w:type="paragraph" w:styleId="af7">
    <w:name w:val="Block Text"/>
    <w:basedOn w:val="a"/>
    <w:rsid w:val="00DA2FEA"/>
    <w:pPr>
      <w:autoSpaceDE w:val="0"/>
      <w:autoSpaceDN w:val="0"/>
      <w:adjustRightInd w:val="0"/>
      <w:spacing w:before="60" w:line="340" w:lineRule="auto"/>
      <w:ind w:left="1280" w:right="2400" w:firstLine="0"/>
      <w:jc w:val="left"/>
    </w:pPr>
  </w:style>
  <w:style w:type="paragraph" w:customStyle="1" w:styleId="Default">
    <w:name w:val="Default"/>
    <w:rsid w:val="00DA2FE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R3">
    <w:name w:val="FR3"/>
    <w:rsid w:val="00DA2FEA"/>
    <w:pPr>
      <w:widowControl w:val="0"/>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style48">
    <w:name w:val="style48"/>
    <w:basedOn w:val="a"/>
    <w:rsid w:val="00DA2FEA"/>
    <w:pPr>
      <w:widowControl/>
      <w:spacing w:before="100" w:beforeAutospacing="1" w:after="100" w:afterAutospacing="1"/>
      <w:ind w:firstLine="0"/>
      <w:jc w:val="left"/>
    </w:pPr>
    <w:rPr>
      <w:b/>
      <w:bCs/>
      <w:color w:val="FFFFFF"/>
    </w:rPr>
  </w:style>
  <w:style w:type="character" w:customStyle="1" w:styleId="style81">
    <w:name w:val="style81"/>
    <w:rsid w:val="00DA2FEA"/>
    <w:rPr>
      <w:sz w:val="18"/>
      <w:szCs w:val="18"/>
    </w:rPr>
  </w:style>
  <w:style w:type="character" w:customStyle="1" w:styleId="style91">
    <w:name w:val="style91"/>
    <w:rsid w:val="00DA2FEA"/>
    <w:rPr>
      <w:sz w:val="21"/>
      <w:szCs w:val="21"/>
    </w:rPr>
  </w:style>
  <w:style w:type="character" w:customStyle="1" w:styleId="FontStyle40">
    <w:name w:val="Font Style40"/>
    <w:rsid w:val="00DA2FEA"/>
    <w:rPr>
      <w:rFonts w:ascii="Lucida Sans Unicode" w:hAnsi="Lucida Sans Unicode" w:cs="Lucida Sans Unicode"/>
      <w:i/>
      <w:iCs/>
      <w:spacing w:val="10"/>
      <w:sz w:val="20"/>
      <w:szCs w:val="20"/>
    </w:rPr>
  </w:style>
  <w:style w:type="paragraph" w:customStyle="1" w:styleId="Style2">
    <w:name w:val="Style2"/>
    <w:basedOn w:val="a"/>
    <w:rsid w:val="00DA2FEA"/>
    <w:pPr>
      <w:autoSpaceDE w:val="0"/>
      <w:autoSpaceDN w:val="0"/>
      <w:adjustRightInd w:val="0"/>
      <w:spacing w:line="262" w:lineRule="exact"/>
      <w:ind w:firstLine="0"/>
      <w:jc w:val="center"/>
    </w:pPr>
    <w:rPr>
      <w:rFonts w:ascii="Trebuchet MS" w:hAnsi="Trebuchet MS"/>
    </w:rPr>
  </w:style>
  <w:style w:type="paragraph" w:styleId="af8">
    <w:name w:val="Balloon Text"/>
    <w:basedOn w:val="a"/>
    <w:link w:val="af9"/>
    <w:rsid w:val="00DA2FEA"/>
    <w:pPr>
      <w:widowControl/>
      <w:ind w:firstLine="0"/>
      <w:jc w:val="left"/>
    </w:pPr>
    <w:rPr>
      <w:rFonts w:ascii="Tahoma" w:hAnsi="Tahoma" w:cs="Tahoma"/>
      <w:sz w:val="16"/>
      <w:szCs w:val="16"/>
    </w:rPr>
  </w:style>
  <w:style w:type="character" w:customStyle="1" w:styleId="af9">
    <w:name w:val="Текст выноски Знак"/>
    <w:basedOn w:val="a0"/>
    <w:link w:val="af8"/>
    <w:rsid w:val="00DA2FEA"/>
    <w:rPr>
      <w:rFonts w:ascii="Tahoma" w:eastAsia="Times New Roman" w:hAnsi="Tahoma" w:cs="Tahoma"/>
      <w:sz w:val="16"/>
      <w:szCs w:val="16"/>
      <w:lang w:eastAsia="ru-RU"/>
    </w:rPr>
  </w:style>
  <w:style w:type="paragraph" w:customStyle="1" w:styleId="namo-sublist">
    <w:name w:val="namo-sublist"/>
    <w:basedOn w:val="a"/>
    <w:rsid w:val="00DA2FEA"/>
    <w:pPr>
      <w:widowControl/>
      <w:spacing w:before="100" w:beforeAutospacing="1" w:after="100" w:afterAutospacing="1"/>
      <w:ind w:firstLine="0"/>
      <w:jc w:val="left"/>
    </w:pPr>
  </w:style>
  <w:style w:type="paragraph" w:customStyle="1" w:styleId="nospacing">
    <w:name w:val="nospacing"/>
    <w:basedOn w:val="a"/>
    <w:rsid w:val="00DA2FEA"/>
    <w:pPr>
      <w:widowControl/>
      <w:spacing w:before="100" w:beforeAutospacing="1" w:after="100" w:afterAutospacing="1"/>
      <w:ind w:firstLine="0"/>
      <w:jc w:val="left"/>
    </w:pPr>
  </w:style>
  <w:style w:type="table" w:customStyle="1" w:styleId="25">
    <w:name w:val="Сетка таблицы2"/>
    <w:basedOn w:val="a1"/>
    <w:next w:val="a9"/>
    <w:rsid w:val="00DA2F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a"/>
    <w:rsid w:val="00DA2FEA"/>
    <w:pPr>
      <w:keepLines/>
      <w:spacing w:line="360" w:lineRule="auto"/>
      <w:ind w:firstLine="709"/>
    </w:pPr>
    <w:rPr>
      <w:rFonts w:ascii="Arial" w:eastAsia="Calibri" w:hAnsi="Arial"/>
      <w:szCs w:val="20"/>
    </w:rPr>
  </w:style>
  <w:style w:type="character" w:customStyle="1" w:styleId="FontStyle46">
    <w:name w:val="Font Style46"/>
    <w:rsid w:val="00DA2FEA"/>
    <w:rPr>
      <w:rFonts w:ascii="Times New Roman" w:hAnsi="Times New Roman" w:cs="Times New Roman"/>
      <w:b/>
      <w:bCs/>
      <w:sz w:val="22"/>
      <w:szCs w:val="22"/>
    </w:rPr>
  </w:style>
  <w:style w:type="paragraph" w:customStyle="1" w:styleId="Style25">
    <w:name w:val="Style25"/>
    <w:basedOn w:val="a"/>
    <w:rsid w:val="00DA2FEA"/>
    <w:pPr>
      <w:autoSpaceDE w:val="0"/>
      <w:autoSpaceDN w:val="0"/>
      <w:adjustRightInd w:val="0"/>
      <w:spacing w:line="264" w:lineRule="exact"/>
      <w:ind w:firstLine="307"/>
    </w:pPr>
    <w:rPr>
      <w:rFonts w:ascii="Trebuchet MS" w:hAnsi="Trebuchet MS"/>
    </w:rPr>
  </w:style>
  <w:style w:type="numbering" w:customStyle="1" w:styleId="33">
    <w:name w:val="Нет списка3"/>
    <w:next w:val="a2"/>
    <w:semiHidden/>
    <w:rsid w:val="00F65F4A"/>
  </w:style>
  <w:style w:type="table" w:customStyle="1" w:styleId="34">
    <w:name w:val="Сетка таблицы3"/>
    <w:basedOn w:val="a1"/>
    <w:next w:val="a9"/>
    <w:rsid w:val="00F65F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nter">
    <w:name w:val="center"/>
    <w:basedOn w:val="a"/>
    <w:uiPriority w:val="99"/>
    <w:rsid w:val="00F65F4A"/>
    <w:pPr>
      <w:widowControl/>
      <w:spacing w:before="100" w:beforeAutospacing="1" w:after="100" w:afterAutospacing="1"/>
      <w:ind w:firstLine="0"/>
      <w:jc w:val="left"/>
    </w:pPr>
    <w:rPr>
      <w:rFonts w:ascii="Calibri" w:hAnsi="Calibri" w:cs="Calibri"/>
    </w:rPr>
  </w:style>
  <w:style w:type="character" w:styleId="afa">
    <w:name w:val="FollowedHyperlink"/>
    <w:basedOn w:val="a0"/>
    <w:uiPriority w:val="99"/>
    <w:semiHidden/>
    <w:unhideWhenUsed/>
    <w:rsid w:val="002454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wmf"/><Relationship Id="rId21" Type="http://schemas.openxmlformats.org/officeDocument/2006/relationships/image" Target="media/image8.emf"/><Relationship Id="rId42" Type="http://schemas.openxmlformats.org/officeDocument/2006/relationships/image" Target="media/image24.wmf"/><Relationship Id="rId63" Type="http://schemas.openxmlformats.org/officeDocument/2006/relationships/image" Target="media/image43.png"/><Relationship Id="rId84" Type="http://schemas.openxmlformats.org/officeDocument/2006/relationships/image" Target="media/image61.wmf"/><Relationship Id="rId138" Type="http://schemas.openxmlformats.org/officeDocument/2006/relationships/oleObject" Target="embeddings/oleObject41.bin"/><Relationship Id="rId159" Type="http://schemas.openxmlformats.org/officeDocument/2006/relationships/image" Target="media/image98.wmf"/><Relationship Id="rId170" Type="http://schemas.openxmlformats.org/officeDocument/2006/relationships/oleObject" Target="embeddings/oleObject57.bin"/><Relationship Id="rId191" Type="http://schemas.openxmlformats.org/officeDocument/2006/relationships/image" Target="media/image114.wmf"/><Relationship Id="rId205" Type="http://schemas.openxmlformats.org/officeDocument/2006/relationships/image" Target="media/image121.wmf"/><Relationship Id="rId226" Type="http://schemas.openxmlformats.org/officeDocument/2006/relationships/image" Target="media/image131.png"/><Relationship Id="rId247" Type="http://schemas.openxmlformats.org/officeDocument/2006/relationships/image" Target="media/image152.png"/><Relationship Id="rId107" Type="http://schemas.openxmlformats.org/officeDocument/2006/relationships/image" Target="media/image72.wmf"/><Relationship Id="rId11" Type="http://schemas.openxmlformats.org/officeDocument/2006/relationships/oleObject" Target="embeddings/oleObject2.bin"/><Relationship Id="rId32" Type="http://schemas.openxmlformats.org/officeDocument/2006/relationships/image" Target="media/image14.wmf"/><Relationship Id="rId53" Type="http://schemas.openxmlformats.org/officeDocument/2006/relationships/image" Target="media/image35.wmf"/><Relationship Id="rId74" Type="http://schemas.openxmlformats.org/officeDocument/2006/relationships/hyperlink" Target="http://www.vinit-siz.ru/pics/products/am-5.jpg" TargetMode="External"/><Relationship Id="rId128" Type="http://schemas.openxmlformats.org/officeDocument/2006/relationships/oleObject" Target="embeddings/oleObject36.bin"/><Relationship Id="rId149" Type="http://schemas.openxmlformats.org/officeDocument/2006/relationships/image" Target="media/image93.wmf"/><Relationship Id="rId5" Type="http://schemas.openxmlformats.org/officeDocument/2006/relationships/webSettings" Target="webSettings.xml"/><Relationship Id="rId95" Type="http://schemas.openxmlformats.org/officeDocument/2006/relationships/oleObject" Target="embeddings/oleObject19.bin"/><Relationship Id="rId160" Type="http://schemas.openxmlformats.org/officeDocument/2006/relationships/oleObject" Target="embeddings/oleObject52.bin"/><Relationship Id="rId181" Type="http://schemas.openxmlformats.org/officeDocument/2006/relationships/image" Target="media/image109.wmf"/><Relationship Id="rId216" Type="http://schemas.openxmlformats.org/officeDocument/2006/relationships/footer" Target="footer4.xml"/><Relationship Id="rId237" Type="http://schemas.openxmlformats.org/officeDocument/2006/relationships/image" Target="media/image142.png"/><Relationship Id="rId22" Type="http://schemas.openxmlformats.org/officeDocument/2006/relationships/oleObject" Target="embeddings/oleObject8.bin"/><Relationship Id="rId43" Type="http://schemas.openxmlformats.org/officeDocument/2006/relationships/image" Target="media/image25.wmf"/><Relationship Id="rId64" Type="http://schemas.openxmlformats.org/officeDocument/2006/relationships/image" Target="media/image44.png"/><Relationship Id="rId118" Type="http://schemas.openxmlformats.org/officeDocument/2006/relationships/oleObject" Target="embeddings/oleObject31.bin"/><Relationship Id="rId139" Type="http://schemas.openxmlformats.org/officeDocument/2006/relationships/image" Target="media/image88.wmf"/><Relationship Id="rId85" Type="http://schemas.openxmlformats.org/officeDocument/2006/relationships/oleObject" Target="embeddings/oleObject14.bin"/><Relationship Id="rId150" Type="http://schemas.openxmlformats.org/officeDocument/2006/relationships/oleObject" Target="embeddings/oleObject47.bin"/><Relationship Id="rId171" Type="http://schemas.openxmlformats.org/officeDocument/2006/relationships/image" Target="media/image104.wmf"/><Relationship Id="rId192" Type="http://schemas.openxmlformats.org/officeDocument/2006/relationships/oleObject" Target="embeddings/oleObject67.bin"/><Relationship Id="rId206" Type="http://schemas.openxmlformats.org/officeDocument/2006/relationships/oleObject" Target="embeddings/oleObject74.bin"/><Relationship Id="rId227" Type="http://schemas.openxmlformats.org/officeDocument/2006/relationships/image" Target="media/image132.png"/><Relationship Id="rId248" Type="http://schemas.openxmlformats.org/officeDocument/2006/relationships/image" Target="media/image153.jpeg"/><Relationship Id="rId12" Type="http://schemas.openxmlformats.org/officeDocument/2006/relationships/oleObject" Target="embeddings/oleObject3.bin"/><Relationship Id="rId33" Type="http://schemas.openxmlformats.org/officeDocument/2006/relationships/image" Target="media/image15.wmf"/><Relationship Id="rId108" Type="http://schemas.openxmlformats.org/officeDocument/2006/relationships/oleObject" Target="embeddings/oleObject26.bin"/><Relationship Id="rId129" Type="http://schemas.openxmlformats.org/officeDocument/2006/relationships/image" Target="media/image83.wmf"/><Relationship Id="rId54" Type="http://schemas.openxmlformats.org/officeDocument/2006/relationships/image" Target="media/image36.wmf"/><Relationship Id="rId70" Type="http://schemas.openxmlformats.org/officeDocument/2006/relationships/image" Target="media/image50.png"/><Relationship Id="rId75" Type="http://schemas.openxmlformats.org/officeDocument/2006/relationships/image" Target="media/image54.jpeg"/><Relationship Id="rId91" Type="http://schemas.openxmlformats.org/officeDocument/2006/relationships/oleObject" Target="embeddings/oleObject17.bin"/><Relationship Id="rId96" Type="http://schemas.openxmlformats.org/officeDocument/2006/relationships/image" Target="media/image67.wmf"/><Relationship Id="rId140" Type="http://schemas.openxmlformats.org/officeDocument/2006/relationships/oleObject" Target="embeddings/oleObject42.bin"/><Relationship Id="rId145" Type="http://schemas.openxmlformats.org/officeDocument/2006/relationships/image" Target="media/image91.wmf"/><Relationship Id="rId161" Type="http://schemas.openxmlformats.org/officeDocument/2006/relationships/image" Target="media/image99.wmf"/><Relationship Id="rId166" Type="http://schemas.openxmlformats.org/officeDocument/2006/relationships/oleObject" Target="embeddings/oleObject55.bin"/><Relationship Id="rId182" Type="http://schemas.openxmlformats.org/officeDocument/2006/relationships/oleObject" Target="embeddings/oleObject63.bin"/><Relationship Id="rId187" Type="http://schemas.openxmlformats.org/officeDocument/2006/relationships/image" Target="media/image112.png"/><Relationship Id="rId217"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oleObject" Target="embeddings/oleObject77.bin"/><Relationship Id="rId233" Type="http://schemas.openxmlformats.org/officeDocument/2006/relationships/image" Target="media/image138.png"/><Relationship Id="rId238" Type="http://schemas.openxmlformats.org/officeDocument/2006/relationships/image" Target="media/image143.png"/><Relationship Id="rId254" Type="http://schemas.openxmlformats.org/officeDocument/2006/relationships/image" Target="media/image159.jpeg"/><Relationship Id="rId23" Type="http://schemas.openxmlformats.org/officeDocument/2006/relationships/image" Target="media/image9.emf"/><Relationship Id="rId28" Type="http://schemas.openxmlformats.org/officeDocument/2006/relationships/oleObject" Target="embeddings/oleObject11.bin"/><Relationship Id="rId49" Type="http://schemas.openxmlformats.org/officeDocument/2006/relationships/image" Target="media/image31.wmf"/><Relationship Id="rId114" Type="http://schemas.openxmlformats.org/officeDocument/2006/relationships/oleObject" Target="embeddings/oleObject29.bin"/><Relationship Id="rId119" Type="http://schemas.openxmlformats.org/officeDocument/2006/relationships/image" Target="media/image78.wmf"/><Relationship Id="rId44" Type="http://schemas.openxmlformats.org/officeDocument/2006/relationships/image" Target="media/image26.wmf"/><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oleObject" Target="embeddings/oleObject12.bin"/><Relationship Id="rId86" Type="http://schemas.openxmlformats.org/officeDocument/2006/relationships/image" Target="media/image62.wmf"/><Relationship Id="rId130" Type="http://schemas.openxmlformats.org/officeDocument/2006/relationships/oleObject" Target="embeddings/oleObject37.bin"/><Relationship Id="rId135" Type="http://schemas.openxmlformats.org/officeDocument/2006/relationships/image" Target="media/image86.wmf"/><Relationship Id="rId151" Type="http://schemas.openxmlformats.org/officeDocument/2006/relationships/image" Target="media/image94.wmf"/><Relationship Id="rId156" Type="http://schemas.openxmlformats.org/officeDocument/2006/relationships/oleObject" Target="embeddings/oleObject50.bin"/><Relationship Id="rId177" Type="http://schemas.openxmlformats.org/officeDocument/2006/relationships/image" Target="media/image107.wmf"/><Relationship Id="rId198" Type="http://schemas.openxmlformats.org/officeDocument/2006/relationships/oleObject" Target="embeddings/oleObject70.bin"/><Relationship Id="rId172" Type="http://schemas.openxmlformats.org/officeDocument/2006/relationships/oleObject" Target="embeddings/oleObject58.bin"/><Relationship Id="rId193" Type="http://schemas.openxmlformats.org/officeDocument/2006/relationships/image" Target="media/image115.wmf"/><Relationship Id="rId202" Type="http://schemas.openxmlformats.org/officeDocument/2006/relationships/oleObject" Target="embeddings/oleObject72.bin"/><Relationship Id="rId207" Type="http://schemas.openxmlformats.org/officeDocument/2006/relationships/image" Target="media/image122.wmf"/><Relationship Id="rId223" Type="http://schemas.openxmlformats.org/officeDocument/2006/relationships/image" Target="media/image128.png"/><Relationship Id="rId228" Type="http://schemas.openxmlformats.org/officeDocument/2006/relationships/image" Target="media/image133.png"/><Relationship Id="rId244" Type="http://schemas.openxmlformats.org/officeDocument/2006/relationships/image" Target="media/image149.png"/><Relationship Id="rId249" Type="http://schemas.openxmlformats.org/officeDocument/2006/relationships/image" Target="media/image154.jpeg"/><Relationship Id="rId13" Type="http://schemas.openxmlformats.org/officeDocument/2006/relationships/image" Target="media/image4.emf"/><Relationship Id="rId18" Type="http://schemas.openxmlformats.org/officeDocument/2006/relationships/oleObject" Target="embeddings/oleObject6.bin"/><Relationship Id="rId39" Type="http://schemas.openxmlformats.org/officeDocument/2006/relationships/image" Target="media/image21.wmf"/><Relationship Id="rId109" Type="http://schemas.openxmlformats.org/officeDocument/2006/relationships/image" Target="media/image73.wmf"/><Relationship Id="rId34" Type="http://schemas.openxmlformats.org/officeDocument/2006/relationships/image" Target="media/image16.wmf"/><Relationship Id="rId50" Type="http://schemas.openxmlformats.org/officeDocument/2006/relationships/image" Target="media/image32.wmf"/><Relationship Id="rId55" Type="http://schemas.openxmlformats.org/officeDocument/2006/relationships/image" Target="media/image37.wmf"/><Relationship Id="rId76" Type="http://schemas.openxmlformats.org/officeDocument/2006/relationships/image" Target="media/image55.jpeg"/><Relationship Id="rId97" Type="http://schemas.openxmlformats.org/officeDocument/2006/relationships/oleObject" Target="embeddings/oleObject20.bin"/><Relationship Id="rId104" Type="http://schemas.openxmlformats.org/officeDocument/2006/relationships/image" Target="media/image71.wmf"/><Relationship Id="rId120" Type="http://schemas.openxmlformats.org/officeDocument/2006/relationships/oleObject" Target="embeddings/oleObject32.bin"/><Relationship Id="rId125" Type="http://schemas.openxmlformats.org/officeDocument/2006/relationships/image" Target="media/image81.wmf"/><Relationship Id="rId141" Type="http://schemas.openxmlformats.org/officeDocument/2006/relationships/image" Target="media/image89.wmf"/><Relationship Id="rId146" Type="http://schemas.openxmlformats.org/officeDocument/2006/relationships/oleObject" Target="embeddings/oleObject45.bin"/><Relationship Id="rId167" Type="http://schemas.openxmlformats.org/officeDocument/2006/relationships/image" Target="media/image102.wmf"/><Relationship Id="rId188" Type="http://schemas.openxmlformats.org/officeDocument/2006/relationships/image" Target="file:///C:\&#1052;&#1086;&#1080;%20&#1076;&#1086;&#1082;&#1091;&#1084;&#1077;&#1085;&#1090;&#1099;\&#1082;&#1086;&#1074;&#1072;&#1083;&#1100;.bmp" TargetMode="Externa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65.wmf"/><Relationship Id="rId162" Type="http://schemas.openxmlformats.org/officeDocument/2006/relationships/oleObject" Target="embeddings/oleObject53.bin"/><Relationship Id="rId183" Type="http://schemas.openxmlformats.org/officeDocument/2006/relationships/image" Target="media/image110.wmf"/><Relationship Id="rId213" Type="http://schemas.openxmlformats.org/officeDocument/2006/relationships/image" Target="media/image125.wmf"/><Relationship Id="rId218" Type="http://schemas.openxmlformats.org/officeDocument/2006/relationships/header" Target="header1.xml"/><Relationship Id="rId234" Type="http://schemas.openxmlformats.org/officeDocument/2006/relationships/image" Target="media/image139.png"/><Relationship Id="rId239" Type="http://schemas.openxmlformats.org/officeDocument/2006/relationships/image" Target="media/image144.png"/><Relationship Id="rId2" Type="http://schemas.openxmlformats.org/officeDocument/2006/relationships/styles" Target="styles.xml"/><Relationship Id="rId29" Type="http://schemas.openxmlformats.org/officeDocument/2006/relationships/image" Target="media/image12.wmf"/><Relationship Id="rId250" Type="http://schemas.openxmlformats.org/officeDocument/2006/relationships/image" Target="media/image155.jpeg"/><Relationship Id="rId255" Type="http://schemas.openxmlformats.org/officeDocument/2006/relationships/image" Target="media/image160.jpeg"/><Relationship Id="rId24" Type="http://schemas.openxmlformats.org/officeDocument/2006/relationships/oleObject" Target="embeddings/oleObject9.bin"/><Relationship Id="rId40" Type="http://schemas.openxmlformats.org/officeDocument/2006/relationships/image" Target="media/image22.wmf"/><Relationship Id="rId45" Type="http://schemas.openxmlformats.org/officeDocument/2006/relationships/image" Target="media/image27.wmf"/><Relationship Id="rId66" Type="http://schemas.openxmlformats.org/officeDocument/2006/relationships/image" Target="media/image46.png"/><Relationship Id="rId87" Type="http://schemas.openxmlformats.org/officeDocument/2006/relationships/oleObject" Target="embeddings/oleObject15.bin"/><Relationship Id="rId110" Type="http://schemas.openxmlformats.org/officeDocument/2006/relationships/oleObject" Target="embeddings/oleObject27.bin"/><Relationship Id="rId115" Type="http://schemas.openxmlformats.org/officeDocument/2006/relationships/image" Target="media/image76.wmf"/><Relationship Id="rId131" Type="http://schemas.openxmlformats.org/officeDocument/2006/relationships/image" Target="media/image84.wmf"/><Relationship Id="rId136" Type="http://schemas.openxmlformats.org/officeDocument/2006/relationships/oleObject" Target="embeddings/oleObject40.bin"/><Relationship Id="rId157" Type="http://schemas.openxmlformats.org/officeDocument/2006/relationships/image" Target="media/image97.wmf"/><Relationship Id="rId178" Type="http://schemas.openxmlformats.org/officeDocument/2006/relationships/oleObject" Target="embeddings/oleObject61.bin"/><Relationship Id="rId61" Type="http://schemas.openxmlformats.org/officeDocument/2006/relationships/image" Target="media/image41.png"/><Relationship Id="rId82" Type="http://schemas.openxmlformats.org/officeDocument/2006/relationships/image" Target="media/image60.wmf"/><Relationship Id="rId152" Type="http://schemas.openxmlformats.org/officeDocument/2006/relationships/oleObject" Target="embeddings/oleObject48.bin"/><Relationship Id="rId173" Type="http://schemas.openxmlformats.org/officeDocument/2006/relationships/image" Target="media/image105.wmf"/><Relationship Id="rId194" Type="http://schemas.openxmlformats.org/officeDocument/2006/relationships/oleObject" Target="embeddings/oleObject68.bin"/><Relationship Id="rId199" Type="http://schemas.openxmlformats.org/officeDocument/2006/relationships/image" Target="media/image118.wmf"/><Relationship Id="rId203" Type="http://schemas.openxmlformats.org/officeDocument/2006/relationships/image" Target="media/image120.wmf"/><Relationship Id="rId208" Type="http://schemas.openxmlformats.org/officeDocument/2006/relationships/oleObject" Target="embeddings/oleObject75.bin"/><Relationship Id="rId229" Type="http://schemas.openxmlformats.org/officeDocument/2006/relationships/image" Target="media/image134.png"/><Relationship Id="rId19" Type="http://schemas.openxmlformats.org/officeDocument/2006/relationships/image" Target="media/image7.emf"/><Relationship Id="rId224" Type="http://schemas.openxmlformats.org/officeDocument/2006/relationships/image" Target="media/image129.png"/><Relationship Id="rId240" Type="http://schemas.openxmlformats.org/officeDocument/2006/relationships/image" Target="media/image145.png"/><Relationship Id="rId245" Type="http://schemas.openxmlformats.org/officeDocument/2006/relationships/image" Target="media/image150.png"/><Relationship Id="rId14" Type="http://schemas.openxmlformats.org/officeDocument/2006/relationships/oleObject" Target="embeddings/oleObject4.bin"/><Relationship Id="rId30" Type="http://schemas.openxmlformats.org/officeDocument/2006/relationships/image" Target="media/image13.wmf"/><Relationship Id="rId35" Type="http://schemas.openxmlformats.org/officeDocument/2006/relationships/image" Target="media/image17.wmf"/><Relationship Id="rId56" Type="http://schemas.openxmlformats.org/officeDocument/2006/relationships/footer" Target="footer1.xml"/><Relationship Id="rId77" Type="http://schemas.openxmlformats.org/officeDocument/2006/relationships/image" Target="media/image56.jpeg"/><Relationship Id="rId100" Type="http://schemas.openxmlformats.org/officeDocument/2006/relationships/image" Target="media/image69.wmf"/><Relationship Id="rId105" Type="http://schemas.openxmlformats.org/officeDocument/2006/relationships/oleObject" Target="embeddings/oleObject24.bin"/><Relationship Id="rId126" Type="http://schemas.openxmlformats.org/officeDocument/2006/relationships/oleObject" Target="embeddings/oleObject35.bin"/><Relationship Id="rId147" Type="http://schemas.openxmlformats.org/officeDocument/2006/relationships/image" Target="media/image92.wmf"/><Relationship Id="rId168" Type="http://schemas.openxmlformats.org/officeDocument/2006/relationships/oleObject" Target="embeddings/oleObject56.bin"/><Relationship Id="rId8" Type="http://schemas.openxmlformats.org/officeDocument/2006/relationships/image" Target="media/image2.emf"/><Relationship Id="rId51" Type="http://schemas.openxmlformats.org/officeDocument/2006/relationships/image" Target="media/image33.wmf"/><Relationship Id="rId72" Type="http://schemas.openxmlformats.org/officeDocument/2006/relationships/image" Target="media/image52.png"/><Relationship Id="rId93" Type="http://schemas.openxmlformats.org/officeDocument/2006/relationships/oleObject" Target="embeddings/oleObject18.bin"/><Relationship Id="rId98" Type="http://schemas.openxmlformats.org/officeDocument/2006/relationships/image" Target="media/image68.wmf"/><Relationship Id="rId121" Type="http://schemas.openxmlformats.org/officeDocument/2006/relationships/image" Target="media/image79.wmf"/><Relationship Id="rId142" Type="http://schemas.openxmlformats.org/officeDocument/2006/relationships/oleObject" Target="embeddings/oleObject43.bin"/><Relationship Id="rId163" Type="http://schemas.openxmlformats.org/officeDocument/2006/relationships/image" Target="media/image100.wmf"/><Relationship Id="rId184" Type="http://schemas.openxmlformats.org/officeDocument/2006/relationships/oleObject" Target="embeddings/oleObject64.bin"/><Relationship Id="rId189" Type="http://schemas.openxmlformats.org/officeDocument/2006/relationships/image" Target="media/image113.wmf"/><Relationship Id="rId219" Type="http://schemas.openxmlformats.org/officeDocument/2006/relationships/footer" Target="footer6.xml"/><Relationship Id="rId3" Type="http://schemas.microsoft.com/office/2007/relationships/stylesWithEffects" Target="stylesWithEffects.xml"/><Relationship Id="rId214" Type="http://schemas.openxmlformats.org/officeDocument/2006/relationships/oleObject" Target="embeddings/oleObject78.bin"/><Relationship Id="rId230" Type="http://schemas.openxmlformats.org/officeDocument/2006/relationships/image" Target="media/image135.png"/><Relationship Id="rId235" Type="http://schemas.openxmlformats.org/officeDocument/2006/relationships/image" Target="media/image140.png"/><Relationship Id="rId251" Type="http://schemas.openxmlformats.org/officeDocument/2006/relationships/image" Target="media/image156.jpeg"/><Relationship Id="rId256" Type="http://schemas.openxmlformats.org/officeDocument/2006/relationships/fontTable" Target="fontTable.xml"/><Relationship Id="rId25" Type="http://schemas.openxmlformats.org/officeDocument/2006/relationships/image" Target="media/image10.wmf"/><Relationship Id="rId46" Type="http://schemas.openxmlformats.org/officeDocument/2006/relationships/image" Target="media/image28.wmf"/><Relationship Id="rId67" Type="http://schemas.openxmlformats.org/officeDocument/2006/relationships/image" Target="media/image47.png"/><Relationship Id="rId116" Type="http://schemas.openxmlformats.org/officeDocument/2006/relationships/oleObject" Target="embeddings/oleObject30.bin"/><Relationship Id="rId137" Type="http://schemas.openxmlformats.org/officeDocument/2006/relationships/image" Target="media/image87.wmf"/><Relationship Id="rId158" Type="http://schemas.openxmlformats.org/officeDocument/2006/relationships/oleObject" Target="embeddings/oleObject51.bin"/><Relationship Id="rId20" Type="http://schemas.openxmlformats.org/officeDocument/2006/relationships/oleObject" Target="embeddings/oleObject7.bin"/><Relationship Id="rId41" Type="http://schemas.openxmlformats.org/officeDocument/2006/relationships/image" Target="media/image23.wmf"/><Relationship Id="rId62" Type="http://schemas.openxmlformats.org/officeDocument/2006/relationships/image" Target="media/image42.png"/><Relationship Id="rId83" Type="http://schemas.openxmlformats.org/officeDocument/2006/relationships/oleObject" Target="embeddings/oleObject13.bin"/><Relationship Id="rId88" Type="http://schemas.openxmlformats.org/officeDocument/2006/relationships/image" Target="media/image63.wmf"/><Relationship Id="rId111" Type="http://schemas.openxmlformats.org/officeDocument/2006/relationships/image" Target="media/image74.wmf"/><Relationship Id="rId132" Type="http://schemas.openxmlformats.org/officeDocument/2006/relationships/oleObject" Target="embeddings/oleObject38.bin"/><Relationship Id="rId153" Type="http://schemas.openxmlformats.org/officeDocument/2006/relationships/image" Target="media/image95.wmf"/><Relationship Id="rId174" Type="http://schemas.openxmlformats.org/officeDocument/2006/relationships/oleObject" Target="embeddings/oleObject59.bin"/><Relationship Id="rId179" Type="http://schemas.openxmlformats.org/officeDocument/2006/relationships/image" Target="media/image108.wmf"/><Relationship Id="rId195" Type="http://schemas.openxmlformats.org/officeDocument/2006/relationships/image" Target="media/image116.wmf"/><Relationship Id="rId209" Type="http://schemas.openxmlformats.org/officeDocument/2006/relationships/image" Target="media/image123.wmf"/><Relationship Id="rId190" Type="http://schemas.openxmlformats.org/officeDocument/2006/relationships/oleObject" Target="embeddings/oleObject66.bin"/><Relationship Id="rId204" Type="http://schemas.openxmlformats.org/officeDocument/2006/relationships/oleObject" Target="embeddings/oleObject73.bin"/><Relationship Id="rId220" Type="http://schemas.openxmlformats.org/officeDocument/2006/relationships/footer" Target="footer7.xml"/><Relationship Id="rId225" Type="http://schemas.openxmlformats.org/officeDocument/2006/relationships/image" Target="media/image130.png"/><Relationship Id="rId241" Type="http://schemas.openxmlformats.org/officeDocument/2006/relationships/image" Target="media/image146.png"/><Relationship Id="rId246" Type="http://schemas.openxmlformats.org/officeDocument/2006/relationships/image" Target="media/image151.png"/><Relationship Id="rId15" Type="http://schemas.openxmlformats.org/officeDocument/2006/relationships/image" Target="media/image5.emf"/><Relationship Id="rId36" Type="http://schemas.openxmlformats.org/officeDocument/2006/relationships/image" Target="media/image18.wmf"/><Relationship Id="rId57" Type="http://schemas.openxmlformats.org/officeDocument/2006/relationships/footer" Target="footer2.xml"/><Relationship Id="rId106" Type="http://schemas.openxmlformats.org/officeDocument/2006/relationships/oleObject" Target="embeddings/oleObject25.bin"/><Relationship Id="rId127" Type="http://schemas.openxmlformats.org/officeDocument/2006/relationships/image" Target="media/image82.wmf"/><Relationship Id="rId10" Type="http://schemas.openxmlformats.org/officeDocument/2006/relationships/image" Target="media/image3.wmf"/><Relationship Id="rId31" Type="http://schemas.openxmlformats.org/officeDocument/2006/relationships/hyperlink" Target="http://www.garant.ru/products/ipo/prime/doc/70465028/" TargetMode="External"/><Relationship Id="rId52" Type="http://schemas.openxmlformats.org/officeDocument/2006/relationships/image" Target="media/image34.wmf"/><Relationship Id="rId73" Type="http://schemas.openxmlformats.org/officeDocument/2006/relationships/image" Target="media/image53.png"/><Relationship Id="rId78" Type="http://schemas.openxmlformats.org/officeDocument/2006/relationships/image" Target="media/image57.jpeg"/><Relationship Id="rId94" Type="http://schemas.openxmlformats.org/officeDocument/2006/relationships/image" Target="media/image66.wmf"/><Relationship Id="rId99" Type="http://schemas.openxmlformats.org/officeDocument/2006/relationships/oleObject" Target="embeddings/oleObject21.bin"/><Relationship Id="rId101" Type="http://schemas.openxmlformats.org/officeDocument/2006/relationships/oleObject" Target="embeddings/oleObject22.bin"/><Relationship Id="rId122" Type="http://schemas.openxmlformats.org/officeDocument/2006/relationships/oleObject" Target="embeddings/oleObject33.bin"/><Relationship Id="rId143" Type="http://schemas.openxmlformats.org/officeDocument/2006/relationships/image" Target="media/image90.wmf"/><Relationship Id="rId148" Type="http://schemas.openxmlformats.org/officeDocument/2006/relationships/oleObject" Target="embeddings/oleObject46.bin"/><Relationship Id="rId164" Type="http://schemas.openxmlformats.org/officeDocument/2006/relationships/oleObject" Target="embeddings/oleObject54.bin"/><Relationship Id="rId169" Type="http://schemas.openxmlformats.org/officeDocument/2006/relationships/image" Target="media/image103.wmf"/><Relationship Id="rId185" Type="http://schemas.openxmlformats.org/officeDocument/2006/relationships/image" Target="media/image111.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62.bin"/><Relationship Id="rId210" Type="http://schemas.openxmlformats.org/officeDocument/2006/relationships/oleObject" Target="embeddings/oleObject76.bin"/><Relationship Id="rId215" Type="http://schemas.openxmlformats.org/officeDocument/2006/relationships/footer" Target="footer3.xml"/><Relationship Id="rId236" Type="http://schemas.openxmlformats.org/officeDocument/2006/relationships/image" Target="media/image141.png"/><Relationship Id="rId257" Type="http://schemas.openxmlformats.org/officeDocument/2006/relationships/theme" Target="theme/theme1.xml"/><Relationship Id="rId26" Type="http://schemas.openxmlformats.org/officeDocument/2006/relationships/oleObject" Target="embeddings/oleObject10.bin"/><Relationship Id="rId231" Type="http://schemas.openxmlformats.org/officeDocument/2006/relationships/image" Target="media/image136.png"/><Relationship Id="rId252" Type="http://schemas.openxmlformats.org/officeDocument/2006/relationships/image" Target="media/image157.jpeg"/><Relationship Id="rId47" Type="http://schemas.openxmlformats.org/officeDocument/2006/relationships/image" Target="media/image29.wmf"/><Relationship Id="rId68" Type="http://schemas.openxmlformats.org/officeDocument/2006/relationships/image" Target="media/image48.png"/><Relationship Id="rId89" Type="http://schemas.openxmlformats.org/officeDocument/2006/relationships/oleObject" Target="embeddings/oleObject16.bin"/><Relationship Id="rId112" Type="http://schemas.openxmlformats.org/officeDocument/2006/relationships/oleObject" Target="embeddings/oleObject28.bin"/><Relationship Id="rId133" Type="http://schemas.openxmlformats.org/officeDocument/2006/relationships/image" Target="media/image85.wmf"/><Relationship Id="rId154" Type="http://schemas.openxmlformats.org/officeDocument/2006/relationships/oleObject" Target="embeddings/oleObject49.bin"/><Relationship Id="rId175" Type="http://schemas.openxmlformats.org/officeDocument/2006/relationships/image" Target="media/image106.wmf"/><Relationship Id="rId196" Type="http://schemas.openxmlformats.org/officeDocument/2006/relationships/oleObject" Target="embeddings/oleObject69.bin"/><Relationship Id="rId200" Type="http://schemas.openxmlformats.org/officeDocument/2006/relationships/oleObject" Target="embeddings/oleObject71.bin"/><Relationship Id="rId16" Type="http://schemas.openxmlformats.org/officeDocument/2006/relationships/oleObject" Target="embeddings/oleObject5.bin"/><Relationship Id="rId221" Type="http://schemas.openxmlformats.org/officeDocument/2006/relationships/image" Target="media/image126.png"/><Relationship Id="rId242" Type="http://schemas.openxmlformats.org/officeDocument/2006/relationships/image" Target="media/image147.png"/><Relationship Id="rId37" Type="http://schemas.openxmlformats.org/officeDocument/2006/relationships/image" Target="media/image19.wmf"/><Relationship Id="rId58" Type="http://schemas.openxmlformats.org/officeDocument/2006/relationships/image" Target="media/image38.png"/><Relationship Id="rId79" Type="http://schemas.openxmlformats.org/officeDocument/2006/relationships/image" Target="media/image58.jpeg"/><Relationship Id="rId102" Type="http://schemas.openxmlformats.org/officeDocument/2006/relationships/image" Target="media/image70.wmf"/><Relationship Id="rId123" Type="http://schemas.openxmlformats.org/officeDocument/2006/relationships/image" Target="media/image80.wmf"/><Relationship Id="rId144" Type="http://schemas.openxmlformats.org/officeDocument/2006/relationships/oleObject" Target="embeddings/oleObject44.bin"/><Relationship Id="rId90" Type="http://schemas.openxmlformats.org/officeDocument/2006/relationships/image" Target="media/image64.wmf"/><Relationship Id="rId165" Type="http://schemas.openxmlformats.org/officeDocument/2006/relationships/image" Target="media/image101.wmf"/><Relationship Id="rId186" Type="http://schemas.openxmlformats.org/officeDocument/2006/relationships/oleObject" Target="embeddings/oleObject65.bin"/><Relationship Id="rId211" Type="http://schemas.openxmlformats.org/officeDocument/2006/relationships/image" Target="media/image124.wmf"/><Relationship Id="rId232" Type="http://schemas.openxmlformats.org/officeDocument/2006/relationships/image" Target="media/image137.png"/><Relationship Id="rId253" Type="http://schemas.openxmlformats.org/officeDocument/2006/relationships/image" Target="media/image158.jpeg"/><Relationship Id="rId27" Type="http://schemas.openxmlformats.org/officeDocument/2006/relationships/image" Target="media/image11.wmf"/><Relationship Id="rId48" Type="http://schemas.openxmlformats.org/officeDocument/2006/relationships/image" Target="media/image30.wmf"/><Relationship Id="rId69" Type="http://schemas.openxmlformats.org/officeDocument/2006/relationships/image" Target="media/image49.png"/><Relationship Id="rId113" Type="http://schemas.openxmlformats.org/officeDocument/2006/relationships/image" Target="media/image75.wmf"/><Relationship Id="rId134" Type="http://schemas.openxmlformats.org/officeDocument/2006/relationships/oleObject" Target="embeddings/oleObject39.bin"/><Relationship Id="rId80" Type="http://schemas.openxmlformats.org/officeDocument/2006/relationships/image" Target="media/image59.wmf"/><Relationship Id="rId155" Type="http://schemas.openxmlformats.org/officeDocument/2006/relationships/image" Target="media/image96.wmf"/><Relationship Id="rId176" Type="http://schemas.openxmlformats.org/officeDocument/2006/relationships/oleObject" Target="embeddings/oleObject60.bin"/><Relationship Id="rId197" Type="http://schemas.openxmlformats.org/officeDocument/2006/relationships/image" Target="media/image117.wmf"/><Relationship Id="rId201" Type="http://schemas.openxmlformats.org/officeDocument/2006/relationships/image" Target="media/image119.wmf"/><Relationship Id="rId222" Type="http://schemas.openxmlformats.org/officeDocument/2006/relationships/image" Target="media/image127.png"/><Relationship Id="rId243" Type="http://schemas.openxmlformats.org/officeDocument/2006/relationships/image" Target="media/image148.png"/><Relationship Id="rId17" Type="http://schemas.openxmlformats.org/officeDocument/2006/relationships/image" Target="media/image6.emf"/><Relationship Id="rId38" Type="http://schemas.openxmlformats.org/officeDocument/2006/relationships/image" Target="media/image20.wmf"/><Relationship Id="rId59" Type="http://schemas.openxmlformats.org/officeDocument/2006/relationships/image" Target="media/image39.png"/><Relationship Id="rId103" Type="http://schemas.openxmlformats.org/officeDocument/2006/relationships/oleObject" Target="embeddings/oleObject23.bin"/><Relationship Id="rId124" Type="http://schemas.openxmlformats.org/officeDocument/2006/relationships/oleObject" Target="embeddings/oleObject34.bin"/></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155</Pages>
  <Words>35378</Words>
  <Characters>201655</Characters>
  <Application>Microsoft Office Word</Application>
  <DocSecurity>0</DocSecurity>
  <Lines>1680</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236560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User</cp:lastModifiedBy>
  <cp:revision>46</cp:revision>
  <cp:lastPrinted>2016-04-05T07:45:00Z</cp:lastPrinted>
  <dcterms:created xsi:type="dcterms:W3CDTF">2016-04-04T04:04:00Z</dcterms:created>
  <dcterms:modified xsi:type="dcterms:W3CDTF">2016-04-05T07:46:00Z</dcterms:modified>
</cp:coreProperties>
</file>