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28" w:rsidRPr="00D10597" w:rsidRDefault="00703528" w:rsidP="00703528">
      <w:pPr>
        <w:jc w:val="center"/>
        <w:rPr>
          <w:sz w:val="32"/>
          <w:szCs w:val="32"/>
        </w:rPr>
      </w:pPr>
      <w:r w:rsidRPr="00D10597">
        <w:rPr>
          <w:sz w:val="32"/>
          <w:szCs w:val="32"/>
        </w:rPr>
        <w:t>Министерство образован</w:t>
      </w:r>
      <w:bookmarkStart w:id="0" w:name="_GoBack"/>
      <w:bookmarkEnd w:id="0"/>
      <w:r w:rsidRPr="00D10597">
        <w:rPr>
          <w:sz w:val="32"/>
          <w:szCs w:val="32"/>
        </w:rPr>
        <w:t>ия и науки Российской Федерации</w:t>
      </w:r>
    </w:p>
    <w:p w:rsidR="00703528" w:rsidRPr="00D10597" w:rsidRDefault="00703528" w:rsidP="00703528">
      <w:pPr>
        <w:jc w:val="center"/>
        <w:rPr>
          <w:sz w:val="32"/>
          <w:szCs w:val="32"/>
        </w:rPr>
      </w:pPr>
      <w:r w:rsidRPr="00D10597">
        <w:rPr>
          <w:sz w:val="32"/>
          <w:szCs w:val="32"/>
        </w:rPr>
        <w:t xml:space="preserve">Федеральное государственное бюджетное образовательное </w:t>
      </w:r>
    </w:p>
    <w:p w:rsidR="00703528" w:rsidRPr="00D10597" w:rsidRDefault="00703528" w:rsidP="00703528">
      <w:pPr>
        <w:jc w:val="center"/>
        <w:rPr>
          <w:sz w:val="32"/>
          <w:szCs w:val="32"/>
        </w:rPr>
      </w:pPr>
      <w:r w:rsidRPr="00D10597">
        <w:rPr>
          <w:sz w:val="32"/>
          <w:szCs w:val="32"/>
        </w:rPr>
        <w:t>учреждение высшего образования</w:t>
      </w:r>
    </w:p>
    <w:p w:rsidR="00703528" w:rsidRPr="00D10597" w:rsidRDefault="00703528" w:rsidP="00703528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D10597">
        <w:rPr>
          <w:sz w:val="32"/>
          <w:szCs w:val="32"/>
        </w:rPr>
        <w:t xml:space="preserve">Кузбасский государственный технический университет </w:t>
      </w:r>
    </w:p>
    <w:p w:rsidR="00703528" w:rsidRDefault="00703528" w:rsidP="00703528">
      <w:pPr>
        <w:jc w:val="center"/>
        <w:rPr>
          <w:sz w:val="32"/>
          <w:szCs w:val="32"/>
        </w:rPr>
      </w:pPr>
      <w:r w:rsidRPr="00D10597">
        <w:rPr>
          <w:sz w:val="32"/>
          <w:szCs w:val="32"/>
        </w:rPr>
        <w:t>имени Т.</w:t>
      </w:r>
      <w:r w:rsidR="00963C1B">
        <w:rPr>
          <w:sz w:val="32"/>
          <w:szCs w:val="32"/>
        </w:rPr>
        <w:t xml:space="preserve"> </w:t>
      </w:r>
      <w:r w:rsidRPr="00D10597">
        <w:rPr>
          <w:sz w:val="32"/>
          <w:szCs w:val="32"/>
        </w:rPr>
        <w:t>Ф. Горбачева</w:t>
      </w:r>
      <w:r>
        <w:rPr>
          <w:sz w:val="32"/>
          <w:szCs w:val="32"/>
        </w:rPr>
        <w:t>»</w:t>
      </w:r>
    </w:p>
    <w:p w:rsidR="00703528" w:rsidRPr="00D10597" w:rsidRDefault="00703528" w:rsidP="00703528">
      <w:pPr>
        <w:jc w:val="center"/>
        <w:rPr>
          <w:sz w:val="32"/>
          <w:szCs w:val="32"/>
        </w:rPr>
      </w:pPr>
    </w:p>
    <w:p w:rsidR="00703528" w:rsidRPr="00541E77" w:rsidRDefault="00703528" w:rsidP="00703528">
      <w:pPr>
        <w:jc w:val="center"/>
        <w:rPr>
          <w:sz w:val="32"/>
        </w:rPr>
      </w:pPr>
      <w:r w:rsidRPr="00541E77">
        <w:rPr>
          <w:sz w:val="32"/>
        </w:rPr>
        <w:t>Кафедра теплоэнергетики</w:t>
      </w:r>
    </w:p>
    <w:p w:rsidR="00703528" w:rsidRDefault="00703528" w:rsidP="00703528">
      <w:pPr>
        <w:jc w:val="center"/>
        <w:rPr>
          <w:sz w:val="32"/>
        </w:rPr>
      </w:pPr>
    </w:p>
    <w:p w:rsidR="00703528" w:rsidRDefault="00703528" w:rsidP="00703528">
      <w:pPr>
        <w:jc w:val="center"/>
        <w:rPr>
          <w:sz w:val="32"/>
        </w:rPr>
      </w:pPr>
    </w:p>
    <w:p w:rsidR="00703528" w:rsidRPr="00690834" w:rsidRDefault="00703528" w:rsidP="00703528">
      <w:pPr>
        <w:tabs>
          <w:tab w:val="left" w:pos="3645"/>
          <w:tab w:val="center" w:pos="4961"/>
        </w:tabs>
        <w:jc w:val="center"/>
        <w:rPr>
          <w:b/>
          <w:sz w:val="32"/>
        </w:rPr>
      </w:pPr>
      <w:r w:rsidRPr="00690834">
        <w:rPr>
          <w:b/>
          <w:sz w:val="32"/>
        </w:rPr>
        <w:t>И.</w:t>
      </w:r>
      <w:r w:rsidR="00963C1B">
        <w:rPr>
          <w:b/>
          <w:sz w:val="32"/>
        </w:rPr>
        <w:t xml:space="preserve"> </w:t>
      </w:r>
      <w:r w:rsidRPr="00690834">
        <w:rPr>
          <w:b/>
          <w:sz w:val="32"/>
        </w:rPr>
        <w:t xml:space="preserve">В. </w:t>
      </w:r>
      <w:proofErr w:type="spellStart"/>
      <w:r w:rsidRPr="00690834">
        <w:rPr>
          <w:b/>
          <w:sz w:val="32"/>
        </w:rPr>
        <w:t>Дворовенко</w:t>
      </w:r>
      <w:proofErr w:type="spellEnd"/>
    </w:p>
    <w:p w:rsidR="002F753F" w:rsidRPr="00703528" w:rsidRDefault="00703528" w:rsidP="00FD1807">
      <w:pPr>
        <w:jc w:val="center"/>
        <w:rPr>
          <w:b/>
          <w:sz w:val="32"/>
          <w:szCs w:val="32"/>
        </w:rPr>
      </w:pPr>
      <w:r w:rsidRPr="00703528">
        <w:rPr>
          <w:b/>
          <w:sz w:val="32"/>
          <w:szCs w:val="32"/>
        </w:rPr>
        <w:t>И.</w:t>
      </w:r>
      <w:r w:rsidR="00963C1B">
        <w:rPr>
          <w:b/>
          <w:sz w:val="32"/>
          <w:szCs w:val="32"/>
        </w:rPr>
        <w:t xml:space="preserve"> </w:t>
      </w:r>
      <w:r w:rsidRPr="00703528">
        <w:rPr>
          <w:b/>
          <w:sz w:val="32"/>
          <w:szCs w:val="32"/>
        </w:rPr>
        <w:t xml:space="preserve">И. </w:t>
      </w:r>
      <w:proofErr w:type="spellStart"/>
      <w:r w:rsidRPr="00703528">
        <w:rPr>
          <w:b/>
          <w:sz w:val="32"/>
          <w:szCs w:val="32"/>
        </w:rPr>
        <w:t>Дворовенко</w:t>
      </w:r>
      <w:proofErr w:type="spellEnd"/>
    </w:p>
    <w:p w:rsidR="002F753F" w:rsidRDefault="002F753F" w:rsidP="00FD1807">
      <w:pPr>
        <w:jc w:val="center"/>
        <w:rPr>
          <w:sz w:val="32"/>
          <w:szCs w:val="32"/>
        </w:rPr>
      </w:pPr>
    </w:p>
    <w:p w:rsidR="00703528" w:rsidRPr="00703528" w:rsidRDefault="00703528" w:rsidP="00FD1807">
      <w:pPr>
        <w:jc w:val="center"/>
        <w:rPr>
          <w:sz w:val="32"/>
          <w:szCs w:val="32"/>
        </w:rPr>
      </w:pPr>
    </w:p>
    <w:p w:rsidR="002F753F" w:rsidRPr="00044A6D" w:rsidRDefault="00FD1807" w:rsidP="00FD180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Зависимость фактора сжимаемости </w:t>
      </w:r>
    </w:p>
    <w:p w:rsidR="00FD1807" w:rsidRPr="00FD1807" w:rsidRDefault="00FD1807" w:rsidP="00FD180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реальных газов от давления и температуры</w:t>
      </w:r>
    </w:p>
    <w:p w:rsidR="00FD1807" w:rsidRPr="004D188B" w:rsidRDefault="00FD1807" w:rsidP="00FD1807">
      <w:pPr>
        <w:jc w:val="center"/>
        <w:rPr>
          <w:b/>
          <w:caps/>
        </w:rPr>
      </w:pPr>
    </w:p>
    <w:p w:rsidR="00CA43BB" w:rsidRPr="008D2142" w:rsidRDefault="00CA43BB" w:rsidP="00CA43BB">
      <w:pPr>
        <w:pStyle w:val="a4"/>
        <w:jc w:val="center"/>
        <w:rPr>
          <w:b/>
          <w:sz w:val="32"/>
          <w:szCs w:val="32"/>
        </w:rPr>
      </w:pPr>
      <w:r w:rsidRPr="008D2142">
        <w:rPr>
          <w:b/>
          <w:sz w:val="32"/>
          <w:szCs w:val="32"/>
        </w:rPr>
        <w:t>Методические указания к лабораторной работе по дисц</w:t>
      </w:r>
      <w:r w:rsidRPr="008D2142">
        <w:rPr>
          <w:b/>
          <w:sz w:val="32"/>
          <w:szCs w:val="32"/>
        </w:rPr>
        <w:t>и</w:t>
      </w:r>
      <w:r w:rsidRPr="008D2142">
        <w:rPr>
          <w:b/>
          <w:sz w:val="32"/>
          <w:szCs w:val="32"/>
        </w:rPr>
        <w:t>плине «Теплотехника» для студентов всех форм обучения</w:t>
      </w:r>
    </w:p>
    <w:p w:rsidR="00CA43BB" w:rsidRPr="00B76457" w:rsidRDefault="00CA43BB" w:rsidP="00CA43BB">
      <w:pPr>
        <w:jc w:val="center"/>
        <w:rPr>
          <w:sz w:val="32"/>
          <w:szCs w:val="32"/>
        </w:rPr>
      </w:pPr>
    </w:p>
    <w:p w:rsidR="00CA43BB" w:rsidRDefault="00CA43BB" w:rsidP="00CA43BB"/>
    <w:p w:rsidR="00CA43BB" w:rsidRDefault="00CA43BB" w:rsidP="00CA43BB"/>
    <w:p w:rsidR="00CA43BB" w:rsidRPr="00703528" w:rsidRDefault="00CA43BB" w:rsidP="00CA43BB"/>
    <w:p w:rsidR="00CA43BB" w:rsidRPr="00FD1807" w:rsidRDefault="00CA43BB" w:rsidP="00CA43BB"/>
    <w:p w:rsidR="00CA43BB" w:rsidRPr="00690834" w:rsidRDefault="00CA43BB" w:rsidP="00CA43BB">
      <w:pPr>
        <w:jc w:val="center"/>
        <w:rPr>
          <w:sz w:val="32"/>
          <w:szCs w:val="32"/>
        </w:rPr>
      </w:pPr>
      <w:r w:rsidRPr="00690834">
        <w:rPr>
          <w:sz w:val="32"/>
          <w:szCs w:val="32"/>
        </w:rPr>
        <w:t xml:space="preserve">Рекомендовано учебно-методической комиссией </w:t>
      </w:r>
      <w:r>
        <w:rPr>
          <w:sz w:val="32"/>
          <w:szCs w:val="32"/>
        </w:rPr>
        <w:t xml:space="preserve">специальности </w:t>
      </w:r>
      <w:r w:rsidRPr="00CE632F">
        <w:rPr>
          <w:sz w:val="32"/>
          <w:szCs w:val="32"/>
        </w:rPr>
        <w:t xml:space="preserve">21.05.04 «Горное дело» в качестве электронного издания </w:t>
      </w:r>
      <w:r>
        <w:rPr>
          <w:sz w:val="32"/>
          <w:szCs w:val="32"/>
        </w:rPr>
        <w:br/>
      </w:r>
      <w:r w:rsidRPr="00CE632F">
        <w:rPr>
          <w:sz w:val="32"/>
          <w:szCs w:val="32"/>
        </w:rPr>
        <w:t xml:space="preserve">для </w:t>
      </w:r>
      <w:r>
        <w:rPr>
          <w:sz w:val="32"/>
          <w:szCs w:val="32"/>
        </w:rPr>
        <w:t>использования в учебном процессе</w:t>
      </w: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rPr>
          <w:sz w:val="32"/>
          <w:szCs w:val="32"/>
        </w:rPr>
      </w:pPr>
    </w:p>
    <w:p w:rsidR="00CA43BB" w:rsidRDefault="00CA43BB" w:rsidP="00CA43BB">
      <w:pPr>
        <w:jc w:val="center"/>
        <w:rPr>
          <w:sz w:val="32"/>
          <w:szCs w:val="32"/>
        </w:rPr>
      </w:pPr>
      <w:r w:rsidRPr="00B76457">
        <w:rPr>
          <w:sz w:val="32"/>
          <w:szCs w:val="32"/>
        </w:rPr>
        <w:t>Кемерово 20</w:t>
      </w:r>
      <w:r>
        <w:rPr>
          <w:sz w:val="32"/>
          <w:szCs w:val="32"/>
        </w:rPr>
        <w:t>16</w:t>
      </w:r>
    </w:p>
    <w:p w:rsidR="001C4F8D" w:rsidRPr="007A30CC" w:rsidRDefault="00FD1807" w:rsidP="001C4F8D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1C4F8D" w:rsidRPr="007A30CC">
        <w:rPr>
          <w:sz w:val="32"/>
          <w:szCs w:val="32"/>
        </w:rPr>
        <w:lastRenderedPageBreak/>
        <w:t>Рецензенты:</w:t>
      </w:r>
    </w:p>
    <w:p w:rsidR="001C4F8D" w:rsidRPr="007A30CC" w:rsidRDefault="001C4F8D" w:rsidP="001C4F8D">
      <w:pPr>
        <w:jc w:val="both"/>
        <w:rPr>
          <w:sz w:val="32"/>
          <w:szCs w:val="32"/>
        </w:rPr>
      </w:pPr>
    </w:p>
    <w:p w:rsidR="001C4F8D" w:rsidRPr="007A30CC" w:rsidRDefault="001C4F8D" w:rsidP="00DD006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Темникова Е.</w:t>
      </w:r>
      <w:r w:rsidR="00963C1B">
        <w:rPr>
          <w:sz w:val="32"/>
          <w:szCs w:val="32"/>
        </w:rPr>
        <w:t> </w:t>
      </w:r>
      <w:r>
        <w:rPr>
          <w:sz w:val="32"/>
          <w:szCs w:val="32"/>
        </w:rPr>
        <w:t xml:space="preserve">Ю. </w:t>
      </w:r>
      <w:r w:rsidRPr="007A30C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7A30CC">
        <w:rPr>
          <w:sz w:val="32"/>
          <w:szCs w:val="32"/>
        </w:rPr>
        <w:t>к.т.н., доцент кафедры теплоэнергетики;</w:t>
      </w:r>
    </w:p>
    <w:p w:rsidR="001C4F8D" w:rsidRPr="007A30CC" w:rsidRDefault="001C4F8D" w:rsidP="00DD0060">
      <w:pPr>
        <w:ind w:firstLine="709"/>
        <w:jc w:val="both"/>
        <w:rPr>
          <w:sz w:val="32"/>
          <w:szCs w:val="32"/>
        </w:rPr>
      </w:pPr>
      <w:r w:rsidRPr="007A30CC">
        <w:rPr>
          <w:sz w:val="32"/>
          <w:szCs w:val="32"/>
        </w:rPr>
        <w:t>Богомолов</w:t>
      </w:r>
      <w:r>
        <w:rPr>
          <w:sz w:val="32"/>
          <w:szCs w:val="32"/>
        </w:rPr>
        <w:t xml:space="preserve"> </w:t>
      </w:r>
      <w:r w:rsidRPr="007A30CC">
        <w:rPr>
          <w:sz w:val="32"/>
          <w:szCs w:val="32"/>
        </w:rPr>
        <w:t>А.</w:t>
      </w:r>
      <w:r w:rsidR="00963C1B">
        <w:rPr>
          <w:sz w:val="32"/>
          <w:szCs w:val="32"/>
        </w:rPr>
        <w:t> </w:t>
      </w:r>
      <w:r w:rsidRPr="007A30CC">
        <w:rPr>
          <w:sz w:val="32"/>
          <w:szCs w:val="32"/>
        </w:rPr>
        <w:t>Р. – д.т.н., председатель учебно-методической комиссии направления подготовки бакалавров 13.03.01 «Тепл</w:t>
      </w:r>
      <w:r w:rsidRPr="007A30CC">
        <w:rPr>
          <w:sz w:val="32"/>
          <w:szCs w:val="32"/>
        </w:rPr>
        <w:t>о</w:t>
      </w:r>
      <w:r w:rsidRPr="007A30CC">
        <w:rPr>
          <w:sz w:val="32"/>
          <w:szCs w:val="32"/>
        </w:rPr>
        <w:t>эне</w:t>
      </w:r>
      <w:r w:rsidRPr="007A30CC">
        <w:rPr>
          <w:sz w:val="32"/>
          <w:szCs w:val="32"/>
        </w:rPr>
        <w:t>р</w:t>
      </w:r>
      <w:r w:rsidRPr="007A30CC">
        <w:rPr>
          <w:sz w:val="32"/>
          <w:szCs w:val="32"/>
        </w:rPr>
        <w:t>гетика и теплотехника»</w:t>
      </w:r>
    </w:p>
    <w:p w:rsidR="001C4F8D" w:rsidRPr="007A30CC" w:rsidRDefault="001C4F8D" w:rsidP="001C4F8D">
      <w:pPr>
        <w:jc w:val="both"/>
      </w:pPr>
    </w:p>
    <w:p w:rsidR="001C4F8D" w:rsidRPr="007A30CC" w:rsidRDefault="001C4F8D" w:rsidP="001C4F8D">
      <w:pPr>
        <w:jc w:val="both"/>
      </w:pPr>
    </w:p>
    <w:p w:rsidR="001C4F8D" w:rsidRPr="007A30CC" w:rsidRDefault="001C4F8D" w:rsidP="001C4F8D">
      <w:pPr>
        <w:jc w:val="both"/>
      </w:pPr>
    </w:p>
    <w:p w:rsidR="00CA43BB" w:rsidRPr="00DD0060" w:rsidRDefault="00CA43BB" w:rsidP="00DD0060">
      <w:pPr>
        <w:pStyle w:val="a9"/>
        <w:ind w:firstLine="709"/>
        <w:jc w:val="both"/>
        <w:rPr>
          <w:b/>
          <w:sz w:val="32"/>
          <w:szCs w:val="32"/>
        </w:rPr>
      </w:pPr>
      <w:proofErr w:type="spellStart"/>
      <w:r w:rsidRPr="00DD0060">
        <w:rPr>
          <w:b/>
          <w:sz w:val="32"/>
          <w:szCs w:val="32"/>
        </w:rPr>
        <w:t>Дворовенко</w:t>
      </w:r>
      <w:proofErr w:type="spellEnd"/>
      <w:r w:rsidRPr="00DD0060">
        <w:rPr>
          <w:b/>
          <w:sz w:val="32"/>
          <w:szCs w:val="32"/>
        </w:rPr>
        <w:t xml:space="preserve"> Игорь Викторович</w:t>
      </w:r>
    </w:p>
    <w:p w:rsidR="00CA43BB" w:rsidRPr="00DD0060" w:rsidRDefault="00CA43BB" w:rsidP="00DD0060">
      <w:pPr>
        <w:pStyle w:val="a9"/>
        <w:ind w:firstLine="709"/>
        <w:jc w:val="both"/>
        <w:rPr>
          <w:b/>
          <w:sz w:val="32"/>
          <w:szCs w:val="32"/>
        </w:rPr>
      </w:pPr>
      <w:proofErr w:type="spellStart"/>
      <w:r w:rsidRPr="00DD0060">
        <w:rPr>
          <w:b/>
          <w:sz w:val="32"/>
          <w:szCs w:val="32"/>
        </w:rPr>
        <w:t>Дворовенко</w:t>
      </w:r>
      <w:proofErr w:type="spellEnd"/>
      <w:r w:rsidRPr="00DD0060">
        <w:rPr>
          <w:b/>
          <w:sz w:val="32"/>
          <w:szCs w:val="32"/>
        </w:rPr>
        <w:t xml:space="preserve"> Инна Ивановна</w:t>
      </w:r>
    </w:p>
    <w:p w:rsidR="001C4F8D" w:rsidRPr="007A30CC" w:rsidRDefault="001C4F8D" w:rsidP="00DD0060">
      <w:pPr>
        <w:pStyle w:val="a9"/>
        <w:ind w:firstLine="709"/>
        <w:jc w:val="both"/>
        <w:rPr>
          <w:sz w:val="32"/>
          <w:szCs w:val="32"/>
        </w:rPr>
      </w:pPr>
      <w:r w:rsidRPr="00CA43BB">
        <w:rPr>
          <w:b/>
          <w:sz w:val="32"/>
          <w:szCs w:val="32"/>
        </w:rPr>
        <w:t>Зависимость фактора сжимаемости реальных газов от давл</w:t>
      </w:r>
      <w:r w:rsidRPr="00CA43BB">
        <w:rPr>
          <w:b/>
          <w:sz w:val="32"/>
          <w:szCs w:val="32"/>
        </w:rPr>
        <w:t>е</w:t>
      </w:r>
      <w:r w:rsidRPr="00CA43BB">
        <w:rPr>
          <w:b/>
          <w:sz w:val="32"/>
          <w:szCs w:val="32"/>
        </w:rPr>
        <w:t>ния и температуры</w:t>
      </w:r>
      <w:r w:rsidRPr="001C4F8D">
        <w:rPr>
          <w:sz w:val="32"/>
          <w:szCs w:val="32"/>
        </w:rPr>
        <w:t xml:space="preserve"> [</w:t>
      </w:r>
      <w:r w:rsidRPr="00650E63">
        <w:rPr>
          <w:sz w:val="32"/>
          <w:szCs w:val="32"/>
        </w:rPr>
        <w:t>Электронный ресурс]: методические указ</w:t>
      </w:r>
      <w:r w:rsidRPr="00650E63">
        <w:rPr>
          <w:sz w:val="32"/>
          <w:szCs w:val="32"/>
        </w:rPr>
        <w:t>а</w:t>
      </w:r>
      <w:r w:rsidRPr="00650E63">
        <w:rPr>
          <w:sz w:val="32"/>
          <w:szCs w:val="32"/>
        </w:rPr>
        <w:t>ния к лабораторной работ</w:t>
      </w:r>
      <w:r w:rsidR="00650E63" w:rsidRPr="00650E63">
        <w:rPr>
          <w:sz w:val="32"/>
          <w:szCs w:val="32"/>
        </w:rPr>
        <w:t>е по дисциплине «Теплотехника»</w:t>
      </w:r>
      <w:r w:rsidRPr="00650E63">
        <w:rPr>
          <w:sz w:val="32"/>
          <w:szCs w:val="32"/>
        </w:rPr>
        <w:t xml:space="preserve"> для студентов специальности 21.05.04 «Горное дело</w:t>
      </w:r>
      <w:r>
        <w:rPr>
          <w:sz w:val="32"/>
          <w:szCs w:val="32"/>
        </w:rPr>
        <w:t>»</w:t>
      </w:r>
      <w:r w:rsidRPr="00B76457">
        <w:rPr>
          <w:sz w:val="32"/>
          <w:szCs w:val="32"/>
        </w:rPr>
        <w:t>,</w:t>
      </w:r>
      <w:r>
        <w:rPr>
          <w:sz w:val="32"/>
          <w:szCs w:val="32"/>
        </w:rPr>
        <w:t xml:space="preserve"> специал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зация 21.05.04.06 «Обогащение полезных ископаемых», всех форм </w:t>
      </w:r>
      <w:r w:rsidR="00CA43BB" w:rsidRPr="00221723">
        <w:rPr>
          <w:sz w:val="32"/>
          <w:szCs w:val="32"/>
        </w:rPr>
        <w:t>/ И.</w:t>
      </w:r>
      <w:r w:rsidR="00963C1B">
        <w:rPr>
          <w:sz w:val="32"/>
          <w:szCs w:val="32"/>
        </w:rPr>
        <w:t> </w:t>
      </w:r>
      <w:r w:rsidR="00CA43BB" w:rsidRPr="00221723">
        <w:rPr>
          <w:sz w:val="32"/>
          <w:szCs w:val="32"/>
        </w:rPr>
        <w:t xml:space="preserve">В. </w:t>
      </w:r>
      <w:proofErr w:type="spellStart"/>
      <w:r w:rsidR="00CA43BB" w:rsidRPr="00221723">
        <w:rPr>
          <w:sz w:val="32"/>
          <w:szCs w:val="32"/>
        </w:rPr>
        <w:t>Дворовенко</w:t>
      </w:r>
      <w:proofErr w:type="spellEnd"/>
      <w:r w:rsidR="00CA43BB" w:rsidRPr="00221723">
        <w:rPr>
          <w:sz w:val="32"/>
          <w:szCs w:val="32"/>
        </w:rPr>
        <w:t>, И.</w:t>
      </w:r>
      <w:r w:rsidR="00963C1B">
        <w:rPr>
          <w:sz w:val="32"/>
          <w:szCs w:val="32"/>
        </w:rPr>
        <w:t> </w:t>
      </w:r>
      <w:r w:rsidR="00CA43BB" w:rsidRPr="00221723">
        <w:rPr>
          <w:sz w:val="32"/>
          <w:szCs w:val="32"/>
        </w:rPr>
        <w:t xml:space="preserve">И. </w:t>
      </w:r>
      <w:proofErr w:type="spellStart"/>
      <w:r w:rsidR="00CA43BB" w:rsidRPr="00221723">
        <w:rPr>
          <w:sz w:val="32"/>
          <w:szCs w:val="32"/>
        </w:rPr>
        <w:t>Дворовенко</w:t>
      </w:r>
      <w:proofErr w:type="spellEnd"/>
      <w:r w:rsidR="00CA43BB">
        <w:rPr>
          <w:sz w:val="32"/>
          <w:szCs w:val="32"/>
        </w:rPr>
        <w:t>;</w:t>
      </w:r>
      <w:r w:rsidR="00CA43BB" w:rsidRPr="008D2142">
        <w:rPr>
          <w:sz w:val="32"/>
          <w:szCs w:val="32"/>
        </w:rPr>
        <w:t xml:space="preserve"> </w:t>
      </w:r>
      <w:r w:rsidR="00CA43BB" w:rsidRPr="00221723">
        <w:rPr>
          <w:sz w:val="32"/>
          <w:szCs w:val="32"/>
        </w:rPr>
        <w:t>КузГТУ. – Кемерово, 2016. – Систем</w:t>
      </w:r>
      <w:proofErr w:type="gramStart"/>
      <w:r w:rsidR="00CA43BB" w:rsidRPr="00221723">
        <w:rPr>
          <w:sz w:val="32"/>
          <w:szCs w:val="32"/>
        </w:rPr>
        <w:t>.</w:t>
      </w:r>
      <w:proofErr w:type="gramEnd"/>
      <w:r w:rsidR="00CA43BB" w:rsidRPr="00221723">
        <w:rPr>
          <w:sz w:val="32"/>
          <w:szCs w:val="32"/>
        </w:rPr>
        <w:t xml:space="preserve"> </w:t>
      </w:r>
      <w:proofErr w:type="gramStart"/>
      <w:r w:rsidR="00CA43BB" w:rsidRPr="00221723">
        <w:rPr>
          <w:sz w:val="32"/>
          <w:szCs w:val="32"/>
        </w:rPr>
        <w:t>т</w:t>
      </w:r>
      <w:proofErr w:type="gramEnd"/>
      <w:r w:rsidR="00CA43BB" w:rsidRPr="00221723">
        <w:rPr>
          <w:sz w:val="32"/>
          <w:szCs w:val="32"/>
        </w:rPr>
        <w:t>ребования: Pentium IV</w:t>
      </w:r>
      <w:proofErr w:type="gramStart"/>
      <w:r w:rsidR="00CA43BB" w:rsidRPr="00221723">
        <w:rPr>
          <w:sz w:val="32"/>
          <w:szCs w:val="32"/>
        </w:rPr>
        <w:t xml:space="preserve"> ;</w:t>
      </w:r>
      <w:proofErr w:type="gramEnd"/>
      <w:r w:rsidR="00CA43BB" w:rsidRPr="00221723">
        <w:rPr>
          <w:sz w:val="32"/>
          <w:szCs w:val="32"/>
        </w:rPr>
        <w:t xml:space="preserve"> ОЗУ 8 Гб ; Windows </w:t>
      </w:r>
      <w:r w:rsidR="00CA43BB" w:rsidRPr="00221723">
        <w:rPr>
          <w:sz w:val="32"/>
          <w:szCs w:val="32"/>
          <w:lang w:val="en-US"/>
        </w:rPr>
        <w:t>XP</w:t>
      </w:r>
      <w:r w:rsidR="00CA43BB" w:rsidRPr="00221723">
        <w:rPr>
          <w:sz w:val="32"/>
          <w:szCs w:val="32"/>
        </w:rPr>
        <w:t xml:space="preserve"> ; мышь. </w:t>
      </w:r>
      <w:r w:rsidR="00CA43BB">
        <w:rPr>
          <w:sz w:val="32"/>
          <w:szCs w:val="32"/>
        </w:rPr>
        <w:t>–</w:t>
      </w:r>
      <w:r w:rsidR="00CA43BB" w:rsidRPr="00221723">
        <w:rPr>
          <w:sz w:val="32"/>
          <w:szCs w:val="32"/>
        </w:rPr>
        <w:t xml:space="preserve"> Загл</w:t>
      </w:r>
    </w:p>
    <w:p w:rsidR="001C4F8D" w:rsidRPr="007A30CC" w:rsidRDefault="001C4F8D" w:rsidP="00DD0060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DD0060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DD0060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DD0060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DD0060">
      <w:pPr>
        <w:ind w:firstLine="709"/>
        <w:jc w:val="both"/>
        <w:rPr>
          <w:sz w:val="32"/>
          <w:szCs w:val="32"/>
        </w:rPr>
      </w:pPr>
      <w:r w:rsidRPr="007A30CC">
        <w:rPr>
          <w:sz w:val="32"/>
          <w:szCs w:val="32"/>
        </w:rPr>
        <w:t>Методические указания к выполнению лабораторной раб</w:t>
      </w:r>
      <w:r w:rsidRPr="007A30CC">
        <w:rPr>
          <w:sz w:val="32"/>
          <w:szCs w:val="32"/>
        </w:rPr>
        <w:t>о</w:t>
      </w:r>
      <w:r w:rsidRPr="007A30CC">
        <w:rPr>
          <w:sz w:val="32"/>
          <w:szCs w:val="32"/>
        </w:rPr>
        <w:t>ты с</w:t>
      </w:r>
      <w:r w:rsidRPr="007A30CC">
        <w:rPr>
          <w:sz w:val="32"/>
          <w:szCs w:val="32"/>
        </w:rPr>
        <w:t>о</w:t>
      </w:r>
      <w:r w:rsidRPr="007A30CC">
        <w:rPr>
          <w:sz w:val="32"/>
          <w:szCs w:val="32"/>
        </w:rPr>
        <w:t>ставлены в соответствии с рабочей программой дисциплины «</w:t>
      </w:r>
      <w:r>
        <w:rPr>
          <w:sz w:val="32"/>
          <w:szCs w:val="32"/>
        </w:rPr>
        <w:t>Теплотехника</w:t>
      </w:r>
      <w:r w:rsidRPr="007A30CC">
        <w:rPr>
          <w:sz w:val="32"/>
          <w:szCs w:val="32"/>
        </w:rPr>
        <w:t xml:space="preserve">» и предназначены для студентов </w:t>
      </w:r>
      <w:r w:rsidRPr="00B76457">
        <w:rPr>
          <w:sz w:val="32"/>
          <w:szCs w:val="32"/>
        </w:rPr>
        <w:t>специальност</w:t>
      </w:r>
      <w:r>
        <w:rPr>
          <w:sz w:val="32"/>
          <w:szCs w:val="32"/>
        </w:rPr>
        <w:t>и</w:t>
      </w:r>
      <w:r w:rsidRPr="00B76457">
        <w:rPr>
          <w:sz w:val="32"/>
          <w:szCs w:val="32"/>
        </w:rPr>
        <w:t xml:space="preserve"> </w:t>
      </w:r>
      <w:r>
        <w:rPr>
          <w:sz w:val="32"/>
          <w:szCs w:val="32"/>
        </w:rPr>
        <w:t>21.05.04 «Горное дело»</w:t>
      </w:r>
      <w:r w:rsidRPr="00B76457">
        <w:rPr>
          <w:sz w:val="32"/>
          <w:szCs w:val="32"/>
        </w:rPr>
        <w:t>,</w:t>
      </w:r>
      <w:r>
        <w:rPr>
          <w:sz w:val="32"/>
          <w:szCs w:val="32"/>
        </w:rPr>
        <w:t xml:space="preserve"> специализация 21.05.04.06 «Обогащение полезных ископаемых»</w:t>
      </w:r>
      <w:r w:rsidRPr="007A30CC">
        <w:rPr>
          <w:sz w:val="32"/>
          <w:szCs w:val="32"/>
        </w:rPr>
        <w:t>.</w:t>
      </w:r>
    </w:p>
    <w:p w:rsidR="001C4F8D" w:rsidRPr="007A30CC" w:rsidRDefault="001C4F8D" w:rsidP="001C4F8D">
      <w:pPr>
        <w:jc w:val="both"/>
        <w:rPr>
          <w:sz w:val="32"/>
          <w:szCs w:val="32"/>
        </w:rPr>
      </w:pPr>
    </w:p>
    <w:p w:rsidR="001C4F8D" w:rsidRPr="007A30CC" w:rsidRDefault="001C4F8D" w:rsidP="001C4F8D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1C4F8D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1C4F8D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1C4F8D">
      <w:pPr>
        <w:ind w:firstLine="709"/>
        <w:jc w:val="both"/>
        <w:rPr>
          <w:sz w:val="32"/>
          <w:szCs w:val="32"/>
        </w:rPr>
      </w:pPr>
    </w:p>
    <w:p w:rsidR="001C4F8D" w:rsidRPr="007A30CC" w:rsidRDefault="001C4F8D" w:rsidP="001C4F8D">
      <w:pPr>
        <w:ind w:firstLine="709"/>
        <w:jc w:val="both"/>
        <w:rPr>
          <w:sz w:val="32"/>
          <w:szCs w:val="32"/>
        </w:rPr>
      </w:pPr>
    </w:p>
    <w:p w:rsidR="00CA43BB" w:rsidRPr="007A30CC" w:rsidRDefault="00CA43BB" w:rsidP="00CA43BB">
      <w:pPr>
        <w:ind w:firstLine="5103"/>
        <w:rPr>
          <w:sz w:val="32"/>
          <w:szCs w:val="32"/>
        </w:rPr>
      </w:pPr>
      <w:r w:rsidRPr="007A30CC">
        <w:rPr>
          <w:sz w:val="32"/>
          <w:szCs w:val="32"/>
        </w:rPr>
        <w:t>© КузГТУ</w:t>
      </w:r>
      <w:r>
        <w:rPr>
          <w:sz w:val="32"/>
          <w:szCs w:val="32"/>
        </w:rPr>
        <w:t>, 2016</w:t>
      </w:r>
    </w:p>
    <w:p w:rsidR="00CA43BB" w:rsidRPr="007A30CC" w:rsidRDefault="00CA43BB" w:rsidP="00CA43BB">
      <w:pPr>
        <w:ind w:firstLine="5103"/>
        <w:rPr>
          <w:sz w:val="32"/>
          <w:szCs w:val="32"/>
        </w:rPr>
      </w:pPr>
      <w:r w:rsidRPr="007A30CC">
        <w:rPr>
          <w:sz w:val="32"/>
          <w:szCs w:val="32"/>
        </w:rPr>
        <w:t xml:space="preserve">© </w:t>
      </w:r>
      <w:proofErr w:type="spellStart"/>
      <w:r>
        <w:rPr>
          <w:sz w:val="32"/>
          <w:szCs w:val="32"/>
        </w:rPr>
        <w:t>Дворовенко</w:t>
      </w:r>
      <w:proofErr w:type="spellEnd"/>
      <w:r>
        <w:rPr>
          <w:sz w:val="32"/>
          <w:szCs w:val="32"/>
        </w:rPr>
        <w:t xml:space="preserve"> И.</w:t>
      </w:r>
      <w:r w:rsidR="00963C1B">
        <w:rPr>
          <w:sz w:val="32"/>
          <w:szCs w:val="32"/>
        </w:rPr>
        <w:t> </w:t>
      </w:r>
      <w:r>
        <w:rPr>
          <w:sz w:val="32"/>
          <w:szCs w:val="32"/>
        </w:rPr>
        <w:t>В.,</w:t>
      </w:r>
    </w:p>
    <w:p w:rsidR="00CA43BB" w:rsidRDefault="00CA43BB" w:rsidP="00CA43BB">
      <w:pPr>
        <w:ind w:firstLine="510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Дворовенко</w:t>
      </w:r>
      <w:proofErr w:type="spellEnd"/>
      <w:r>
        <w:rPr>
          <w:sz w:val="32"/>
          <w:szCs w:val="32"/>
        </w:rPr>
        <w:t xml:space="preserve"> И.</w:t>
      </w:r>
      <w:r w:rsidR="00963C1B">
        <w:rPr>
          <w:sz w:val="32"/>
          <w:szCs w:val="32"/>
        </w:rPr>
        <w:t> </w:t>
      </w:r>
      <w:r>
        <w:rPr>
          <w:sz w:val="32"/>
          <w:szCs w:val="32"/>
        </w:rPr>
        <w:t>И., 2016</w:t>
      </w:r>
    </w:p>
    <w:p w:rsidR="001C4F8D" w:rsidRPr="001C4F8D" w:rsidRDefault="001C4F8D" w:rsidP="00CA43BB">
      <w:pPr>
        <w:ind w:firstLine="5103"/>
        <w:jc w:val="both"/>
        <w:rPr>
          <w:sz w:val="32"/>
          <w:szCs w:val="32"/>
        </w:rPr>
      </w:pPr>
      <w:r w:rsidRPr="001C4F8D">
        <w:rPr>
          <w:sz w:val="32"/>
          <w:szCs w:val="32"/>
        </w:rPr>
        <w:br w:type="page"/>
      </w:r>
    </w:p>
    <w:p w:rsidR="00FD1807" w:rsidRPr="00B76457" w:rsidRDefault="001C4F8D" w:rsidP="001C4F8D">
      <w:pPr>
        <w:numPr>
          <w:ilvl w:val="0"/>
          <w:numId w:val="2"/>
        </w:num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Ц</w:t>
      </w:r>
      <w:r w:rsidR="00FD1807" w:rsidRPr="00B76457">
        <w:rPr>
          <w:b/>
          <w:caps/>
          <w:sz w:val="32"/>
          <w:szCs w:val="32"/>
        </w:rPr>
        <w:t>ель и задачи работы</w:t>
      </w:r>
    </w:p>
    <w:p w:rsidR="00FD1807" w:rsidRPr="00B76457" w:rsidRDefault="00FD1807" w:rsidP="00FD1807">
      <w:pPr>
        <w:jc w:val="both"/>
        <w:rPr>
          <w:sz w:val="32"/>
          <w:szCs w:val="32"/>
        </w:rPr>
      </w:pPr>
    </w:p>
    <w:p w:rsidR="00FD1807" w:rsidRDefault="00FD1807" w:rsidP="00FD1807">
      <w:pPr>
        <w:ind w:firstLine="708"/>
        <w:jc w:val="both"/>
        <w:rPr>
          <w:sz w:val="32"/>
          <w:szCs w:val="32"/>
        </w:rPr>
      </w:pPr>
      <w:r w:rsidRPr="00B76457">
        <w:rPr>
          <w:sz w:val="32"/>
          <w:szCs w:val="32"/>
        </w:rPr>
        <w:t xml:space="preserve">Целью </w:t>
      </w:r>
      <w:r>
        <w:rPr>
          <w:sz w:val="32"/>
          <w:szCs w:val="32"/>
        </w:rPr>
        <w:t xml:space="preserve">настоящей </w:t>
      </w:r>
      <w:r w:rsidRPr="00B76457">
        <w:rPr>
          <w:sz w:val="32"/>
          <w:szCs w:val="32"/>
        </w:rPr>
        <w:t>лабора</w:t>
      </w:r>
      <w:r>
        <w:rPr>
          <w:sz w:val="32"/>
          <w:szCs w:val="32"/>
        </w:rPr>
        <w:t>торной работы является исслед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вание влияния давления и температуры реального газа на фактор сжимаемости. В качестве лабораторной установки используется виртуальная модель поршневого компрессора, выполненная на компьютере.</w:t>
      </w:r>
    </w:p>
    <w:p w:rsidR="003F3794" w:rsidRDefault="00FD1807" w:rsidP="00FD180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Задачами исследования могут быть: определение зависим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сти фактора сжимаемости газа от давления при постоянной те</w:t>
      </w:r>
      <w:r>
        <w:rPr>
          <w:sz w:val="32"/>
          <w:szCs w:val="32"/>
        </w:rPr>
        <w:t>м</w:t>
      </w:r>
      <w:r>
        <w:rPr>
          <w:sz w:val="32"/>
          <w:szCs w:val="32"/>
        </w:rPr>
        <w:t>пературе или от температуры при постоянном давлении, сравн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ние различных термодинамических п</w:t>
      </w:r>
      <w:r w:rsidR="003F3794">
        <w:rPr>
          <w:sz w:val="32"/>
          <w:szCs w:val="32"/>
        </w:rPr>
        <w:t xml:space="preserve">роцессов реальных газов с уравнениями процессов идеальных газов, определение области применимости </w:t>
      </w:r>
      <w:r w:rsidR="009A76CD">
        <w:rPr>
          <w:sz w:val="32"/>
          <w:szCs w:val="32"/>
        </w:rPr>
        <w:t>уравнений идеальных газов к</w:t>
      </w:r>
      <w:r w:rsidR="003F3794">
        <w:rPr>
          <w:sz w:val="32"/>
          <w:szCs w:val="32"/>
        </w:rPr>
        <w:t xml:space="preserve"> реальны</w:t>
      </w:r>
      <w:r w:rsidR="009A76CD">
        <w:rPr>
          <w:sz w:val="32"/>
          <w:szCs w:val="32"/>
        </w:rPr>
        <w:t>м</w:t>
      </w:r>
      <w:r w:rsidR="003F3794">
        <w:rPr>
          <w:sz w:val="32"/>
          <w:szCs w:val="32"/>
        </w:rPr>
        <w:t xml:space="preserve"> газ</w:t>
      </w:r>
      <w:r w:rsidR="009A76CD">
        <w:rPr>
          <w:sz w:val="32"/>
          <w:szCs w:val="32"/>
        </w:rPr>
        <w:t>ам</w:t>
      </w:r>
      <w:r w:rsidR="003F3794">
        <w:rPr>
          <w:sz w:val="32"/>
          <w:szCs w:val="32"/>
        </w:rPr>
        <w:t>.</w:t>
      </w:r>
    </w:p>
    <w:p w:rsidR="003F3794" w:rsidRDefault="003F3794" w:rsidP="00FD180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ходе выполнения лабораторной работы студенты пров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дят опыты с различными газами, устанавливают начальные пар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метры газа, управляют ходом исследования, измеряют значения параметров с помощью различных приборов.</w:t>
      </w:r>
    </w:p>
    <w:p w:rsidR="003F3794" w:rsidRDefault="003F3794" w:rsidP="00FD1807">
      <w:pPr>
        <w:ind w:firstLine="708"/>
        <w:jc w:val="both"/>
        <w:rPr>
          <w:sz w:val="32"/>
          <w:szCs w:val="32"/>
        </w:rPr>
      </w:pPr>
    </w:p>
    <w:p w:rsidR="003F3794" w:rsidRPr="003F3794" w:rsidRDefault="003F3794" w:rsidP="003F3794">
      <w:pPr>
        <w:ind w:firstLine="708"/>
        <w:jc w:val="center"/>
        <w:rPr>
          <w:b/>
          <w:sz w:val="32"/>
          <w:szCs w:val="32"/>
        </w:rPr>
      </w:pPr>
      <w:r w:rsidRPr="003F3794">
        <w:rPr>
          <w:b/>
          <w:sz w:val="32"/>
          <w:szCs w:val="32"/>
        </w:rPr>
        <w:t>2. ТЕОРЕТИЧЕСКИЕ ПОЛОЖЕНИЯ</w:t>
      </w:r>
    </w:p>
    <w:p w:rsidR="00FD1807" w:rsidRDefault="003F3794" w:rsidP="00FD180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F3794" w:rsidRDefault="003F3794" w:rsidP="00FD1807">
      <w:pPr>
        <w:ind w:firstLine="708"/>
        <w:jc w:val="both"/>
        <w:rPr>
          <w:sz w:val="32"/>
          <w:szCs w:val="32"/>
        </w:rPr>
      </w:pPr>
      <w:proofErr w:type="gramStart"/>
      <w:r w:rsidRPr="003F3794">
        <w:rPr>
          <w:b/>
          <w:sz w:val="32"/>
          <w:szCs w:val="32"/>
        </w:rPr>
        <w:t>Газ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(французское </w:t>
      </w:r>
      <w:proofErr w:type="spellStart"/>
      <w:r>
        <w:rPr>
          <w:sz w:val="32"/>
          <w:szCs w:val="32"/>
          <w:lang w:val="en-US"/>
        </w:rPr>
        <w:t>Gaz</w:t>
      </w:r>
      <w:proofErr w:type="spellEnd"/>
      <w:r w:rsidRPr="003F37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 греческого </w:t>
      </w:r>
      <w:r>
        <w:rPr>
          <w:sz w:val="32"/>
          <w:szCs w:val="32"/>
          <w:lang w:val="en-US"/>
        </w:rPr>
        <w:t>Chaos</w:t>
      </w:r>
      <w:r>
        <w:rPr>
          <w:sz w:val="32"/>
          <w:szCs w:val="32"/>
        </w:rPr>
        <w:t xml:space="preserve"> – хаос) – агрега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ное состояние веществ, в котором частицы не связаны или слабо связаны силами взаимодействия и движутся свободно, заполняя весь предоставленный им объем </w:t>
      </w:r>
      <w:r w:rsidRPr="003F3794">
        <w:rPr>
          <w:sz w:val="32"/>
          <w:szCs w:val="32"/>
        </w:rPr>
        <w:t>[1]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Вещества в газообразном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стоянии образуют атмосферу Земли, в значительном количестве содержатся в твердых земных породах, растворены в воде оке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нов, морей и рек. Солнце, звезды, облака межзвездного вещества состоят</w:t>
      </w:r>
      <w:r w:rsidR="00A87305">
        <w:rPr>
          <w:sz w:val="32"/>
          <w:szCs w:val="32"/>
        </w:rPr>
        <w:t xml:space="preserve"> из газов – нейтральных или ионизированных (плазмы). В отличие от твердых тел и жидкостей, объем газа значительно и</w:t>
      </w:r>
      <w:r w:rsidR="00A87305">
        <w:rPr>
          <w:sz w:val="32"/>
          <w:szCs w:val="32"/>
        </w:rPr>
        <w:t>з</w:t>
      </w:r>
      <w:r w:rsidR="00A87305">
        <w:rPr>
          <w:sz w:val="32"/>
          <w:szCs w:val="32"/>
        </w:rPr>
        <w:t>меняется при изменении давления и температуры.</w:t>
      </w:r>
    </w:p>
    <w:p w:rsidR="00A87305" w:rsidRDefault="00A87305" w:rsidP="00FD180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Первые закономерности о поведении газов были установл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ны в </w:t>
      </w:r>
      <w:r>
        <w:rPr>
          <w:sz w:val="32"/>
          <w:szCs w:val="32"/>
          <w:lang w:val="en-US"/>
        </w:rPr>
        <w:t>XVII</w:t>
      </w:r>
      <w:r w:rsidRPr="00A87305">
        <w:rPr>
          <w:sz w:val="32"/>
          <w:szCs w:val="32"/>
        </w:rPr>
        <w:t>–</w:t>
      </w:r>
      <w:r>
        <w:rPr>
          <w:sz w:val="32"/>
          <w:szCs w:val="32"/>
          <w:lang w:val="en-US"/>
        </w:rPr>
        <w:t>XIX</w:t>
      </w:r>
      <w:r w:rsidRPr="00A873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вв. В </w:t>
      </w:r>
      <w:smartTag w:uri="urn:schemas-microsoft-com:office:smarttags" w:element="metricconverter">
        <w:smartTagPr>
          <w:attr w:name="ProductID" w:val="1662 г"/>
        </w:smartTagPr>
        <w:r>
          <w:rPr>
            <w:sz w:val="32"/>
            <w:szCs w:val="32"/>
          </w:rPr>
          <w:t>1662 г</w:t>
        </w:r>
      </w:smartTag>
      <w:r>
        <w:rPr>
          <w:sz w:val="32"/>
          <w:szCs w:val="32"/>
        </w:rPr>
        <w:t>. англий</w:t>
      </w:r>
      <w:r w:rsidR="00433DF9">
        <w:rPr>
          <w:sz w:val="32"/>
          <w:szCs w:val="32"/>
        </w:rPr>
        <w:t xml:space="preserve">ский химик и физик Роберт Бойль </w:t>
      </w:r>
      <w:r>
        <w:rPr>
          <w:sz w:val="32"/>
          <w:szCs w:val="32"/>
        </w:rPr>
        <w:t>(1627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 xml:space="preserve">1691), а в </w:t>
      </w:r>
      <w:smartTag w:uri="urn:schemas-microsoft-com:office:smarttags" w:element="metricconverter">
        <w:smartTagPr>
          <w:attr w:name="ProductID" w:val="1676 г"/>
        </w:smartTagPr>
        <w:r>
          <w:rPr>
            <w:sz w:val="32"/>
            <w:szCs w:val="32"/>
          </w:rPr>
          <w:t>1676 г</w:t>
        </w:r>
      </w:smartTag>
      <w:r>
        <w:rPr>
          <w:sz w:val="32"/>
          <w:szCs w:val="32"/>
        </w:rPr>
        <w:t xml:space="preserve">. французский физик </w:t>
      </w:r>
      <w:proofErr w:type="spellStart"/>
      <w:r>
        <w:rPr>
          <w:sz w:val="32"/>
          <w:szCs w:val="32"/>
        </w:rPr>
        <w:t>Эдм</w:t>
      </w:r>
      <w:proofErr w:type="spellEnd"/>
      <w:r>
        <w:rPr>
          <w:sz w:val="32"/>
          <w:szCs w:val="32"/>
        </w:rPr>
        <w:t xml:space="preserve"> Мариотт </w:t>
      </w:r>
      <w:r w:rsidR="00433DF9">
        <w:rPr>
          <w:sz w:val="32"/>
          <w:szCs w:val="32"/>
        </w:rPr>
        <w:br/>
      </w:r>
      <w:r>
        <w:rPr>
          <w:sz w:val="32"/>
          <w:szCs w:val="32"/>
        </w:rPr>
        <w:t>(1620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>1684) показали, что при постоянной температуре произв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дение давления газа на его объем постоянно (закон Бойля-Мариотта)</w:t>
      </w:r>
    </w:p>
    <w:p w:rsidR="00A87305" w:rsidRDefault="00433DF9" w:rsidP="00A87305">
      <w:pPr>
        <w:ind w:firstLine="708"/>
        <w:jc w:val="center"/>
        <w:rPr>
          <w:sz w:val="32"/>
          <w:szCs w:val="32"/>
        </w:rPr>
      </w:pPr>
      <w:r w:rsidRPr="00A87305">
        <w:rPr>
          <w:position w:val="-12"/>
          <w:sz w:val="32"/>
          <w:szCs w:val="32"/>
        </w:rPr>
        <w:object w:dxaOrig="38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35pt;height:18.65pt" o:ole="">
            <v:imagedata r:id="rId8" o:title=""/>
          </v:shape>
          <o:OLEObject Type="Embed" ProgID="Equation.DSMT4" ShapeID="_x0000_i1025" DrawAspect="Content" ObjectID="_1532164025" r:id="rId9"/>
        </w:object>
      </w:r>
      <w:r w:rsidR="00A87305">
        <w:rPr>
          <w:sz w:val="32"/>
          <w:szCs w:val="32"/>
        </w:rPr>
        <w:t>.</w:t>
      </w:r>
    </w:p>
    <w:p w:rsidR="00A87305" w:rsidRPr="00A87305" w:rsidRDefault="00E5613F" w:rsidP="00A8730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smartTag w:uri="urn:schemas-microsoft-com:office:smarttags" w:element="metricconverter">
        <w:smartTagPr>
          <w:attr w:name="ProductID" w:val="1787 г"/>
        </w:smartTagPr>
        <w:r>
          <w:rPr>
            <w:sz w:val="32"/>
            <w:szCs w:val="32"/>
          </w:rPr>
          <w:t>1787 г</w:t>
        </w:r>
      </w:smartTag>
      <w:r>
        <w:rPr>
          <w:sz w:val="32"/>
          <w:szCs w:val="32"/>
        </w:rPr>
        <w:t xml:space="preserve">. французский ученый Жак Александр </w:t>
      </w:r>
      <w:proofErr w:type="spellStart"/>
      <w:r>
        <w:rPr>
          <w:sz w:val="32"/>
          <w:szCs w:val="32"/>
        </w:rPr>
        <w:t>Цезар</w:t>
      </w:r>
      <w:proofErr w:type="spellEnd"/>
      <w:r>
        <w:rPr>
          <w:sz w:val="32"/>
          <w:szCs w:val="32"/>
        </w:rPr>
        <w:t xml:space="preserve"> Шарль (1746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>1823) установил зависимость давления газа от температ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ры при постоянном объеме (закон Шарля) </w:t>
      </w:r>
    </w:p>
    <w:p w:rsidR="00E5613F" w:rsidRDefault="00433DF9" w:rsidP="00E5613F">
      <w:pPr>
        <w:ind w:firstLine="708"/>
        <w:jc w:val="center"/>
        <w:rPr>
          <w:sz w:val="32"/>
          <w:szCs w:val="32"/>
        </w:rPr>
      </w:pPr>
      <w:r w:rsidRPr="00433DF9">
        <w:rPr>
          <w:position w:val="-30"/>
          <w:sz w:val="32"/>
          <w:szCs w:val="32"/>
        </w:rPr>
        <w:object w:dxaOrig="3820" w:dyaOrig="800">
          <v:shape id="_x0000_i1026" type="#_x0000_t75" style="width:190.65pt;height:39.35pt" o:ole="">
            <v:imagedata r:id="rId10" o:title=""/>
          </v:shape>
          <o:OLEObject Type="Embed" ProgID="Equation.DSMT4" ShapeID="_x0000_i1026" DrawAspect="Content" ObjectID="_1532164026" r:id="rId11"/>
        </w:object>
      </w:r>
      <w:r w:rsidR="00E5613F">
        <w:rPr>
          <w:sz w:val="32"/>
          <w:szCs w:val="32"/>
        </w:rPr>
        <w:t>.</w:t>
      </w:r>
    </w:p>
    <w:p w:rsidR="004C6F18" w:rsidRDefault="004C6F18" w:rsidP="004C6F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1802 французский физик и химик Жозеф Луи Гей-Люссак </w:t>
      </w:r>
      <w:r w:rsidR="00433DF9">
        <w:rPr>
          <w:sz w:val="32"/>
          <w:szCs w:val="32"/>
        </w:rPr>
        <w:br/>
      </w:r>
      <w:r>
        <w:rPr>
          <w:sz w:val="32"/>
          <w:szCs w:val="32"/>
        </w:rPr>
        <w:t>(1776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>1850) установил, что если давление газа в процессе нагрева поддерживать постоянным, то объем газа при нагреве будет ув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личиваться пропорционально увеличению температуры (закон Гей-Люссака)</w:t>
      </w:r>
    </w:p>
    <w:p w:rsidR="004C6F18" w:rsidRDefault="00433DF9" w:rsidP="004C6F18">
      <w:pPr>
        <w:ind w:firstLine="708"/>
        <w:jc w:val="center"/>
        <w:rPr>
          <w:sz w:val="32"/>
          <w:szCs w:val="32"/>
        </w:rPr>
      </w:pPr>
      <w:r w:rsidRPr="00433DF9">
        <w:rPr>
          <w:position w:val="-30"/>
          <w:sz w:val="32"/>
          <w:szCs w:val="32"/>
        </w:rPr>
        <w:object w:dxaOrig="3879" w:dyaOrig="800">
          <v:shape id="_x0000_i1027" type="#_x0000_t75" style="width:193.35pt;height:39.35pt" o:ole="">
            <v:imagedata r:id="rId12" o:title=""/>
          </v:shape>
          <o:OLEObject Type="Embed" ProgID="Equation.DSMT4" ShapeID="_x0000_i1027" DrawAspect="Content" ObjectID="_1532164027" r:id="rId13"/>
        </w:object>
      </w:r>
      <w:r w:rsidR="004C6F18">
        <w:rPr>
          <w:sz w:val="32"/>
          <w:szCs w:val="32"/>
        </w:rPr>
        <w:t>.</w:t>
      </w:r>
    </w:p>
    <w:p w:rsidR="004C6F18" w:rsidRDefault="004C6F18" w:rsidP="004C6F18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14 г"/>
        </w:smartTagPr>
        <w:r>
          <w:rPr>
            <w:sz w:val="32"/>
            <w:szCs w:val="32"/>
          </w:rPr>
          <w:t>1814 г</w:t>
        </w:r>
      </w:smartTag>
      <w:r>
        <w:rPr>
          <w:sz w:val="32"/>
          <w:szCs w:val="32"/>
        </w:rPr>
        <w:t xml:space="preserve">. итальянский ученый Лоренцо Романо </w:t>
      </w:r>
      <w:proofErr w:type="spellStart"/>
      <w:r>
        <w:rPr>
          <w:sz w:val="32"/>
          <w:szCs w:val="32"/>
        </w:rPr>
        <w:t>Амедео</w:t>
      </w:r>
      <w:proofErr w:type="spellEnd"/>
      <w:r>
        <w:rPr>
          <w:sz w:val="32"/>
          <w:szCs w:val="32"/>
        </w:rPr>
        <w:t xml:space="preserve"> Ка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ло Авогадро </w:t>
      </w:r>
      <w:proofErr w:type="spellStart"/>
      <w:r>
        <w:rPr>
          <w:sz w:val="32"/>
          <w:szCs w:val="32"/>
        </w:rPr>
        <w:t>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Кваренья</w:t>
      </w:r>
      <w:proofErr w:type="spellEnd"/>
      <w:r>
        <w:rPr>
          <w:sz w:val="32"/>
          <w:szCs w:val="32"/>
        </w:rPr>
        <w:t xml:space="preserve"> э </w:t>
      </w:r>
      <w:proofErr w:type="spellStart"/>
      <w:r>
        <w:rPr>
          <w:sz w:val="32"/>
          <w:szCs w:val="32"/>
        </w:rPr>
        <w:t>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Черетто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Амедео</w:t>
      </w:r>
      <w:proofErr w:type="spellEnd"/>
      <w:r>
        <w:rPr>
          <w:sz w:val="32"/>
          <w:szCs w:val="32"/>
        </w:rPr>
        <w:t xml:space="preserve"> Авогадро) (1776</w:t>
      </w:r>
      <w:r w:rsidR="00433DF9">
        <w:rPr>
          <w:sz w:val="32"/>
          <w:szCs w:val="32"/>
        </w:rPr>
        <w:t>-</w:t>
      </w:r>
      <w:r>
        <w:rPr>
          <w:sz w:val="32"/>
          <w:szCs w:val="32"/>
        </w:rPr>
        <w:t xml:space="preserve">1856) сформулировал закон, который гласит, что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равные объемы газообразных веществ при одинаковом давлении и температуре содержат одно и то же число молекул, так что плотность разли</w:t>
      </w:r>
      <w:r>
        <w:rPr>
          <w:sz w:val="32"/>
          <w:szCs w:val="32"/>
        </w:rPr>
        <w:t>ч</w:t>
      </w:r>
      <w:r>
        <w:rPr>
          <w:sz w:val="32"/>
          <w:szCs w:val="32"/>
        </w:rPr>
        <w:t>ных газов служит мерой массы их молекул…</w:t>
      </w:r>
      <w:r w:rsidR="00703528">
        <w:rPr>
          <w:sz w:val="32"/>
          <w:szCs w:val="32"/>
        </w:rPr>
        <w:t>»</w:t>
      </w:r>
      <w:r>
        <w:rPr>
          <w:sz w:val="32"/>
          <w:szCs w:val="32"/>
        </w:rPr>
        <w:t xml:space="preserve"> (закон Авогадро).</w:t>
      </w:r>
      <w:proofErr w:type="gramEnd"/>
    </w:p>
    <w:p w:rsidR="00252072" w:rsidRDefault="00252072" w:rsidP="004C6F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34 г"/>
        </w:smartTagPr>
        <w:r>
          <w:rPr>
            <w:sz w:val="32"/>
            <w:szCs w:val="32"/>
          </w:rPr>
          <w:t>1834 г</w:t>
        </w:r>
      </w:smartTag>
      <w:r>
        <w:rPr>
          <w:sz w:val="32"/>
          <w:szCs w:val="32"/>
        </w:rPr>
        <w:t xml:space="preserve">. французский физик и инженер Бенуа Поль Эмиль </w:t>
      </w:r>
      <w:proofErr w:type="spellStart"/>
      <w:r>
        <w:rPr>
          <w:sz w:val="32"/>
          <w:szCs w:val="32"/>
        </w:rPr>
        <w:t>Клапейрон</w:t>
      </w:r>
      <w:proofErr w:type="spellEnd"/>
      <w:r>
        <w:rPr>
          <w:sz w:val="32"/>
          <w:szCs w:val="32"/>
        </w:rPr>
        <w:t xml:space="preserve"> (1799</w:t>
      </w:r>
      <w:r w:rsidR="00433DF9">
        <w:rPr>
          <w:sz w:val="32"/>
          <w:szCs w:val="32"/>
        </w:rPr>
        <w:t>-</w:t>
      </w:r>
      <w:r>
        <w:rPr>
          <w:sz w:val="32"/>
          <w:szCs w:val="32"/>
        </w:rPr>
        <w:t>1864) объединил законы Бойля-Мариотта, Гей-Люссака и Авогадро и вывел уравнение состояния идеального г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за (уравнение </w:t>
      </w:r>
      <w:proofErr w:type="spellStart"/>
      <w:r>
        <w:rPr>
          <w:sz w:val="32"/>
          <w:szCs w:val="32"/>
        </w:rPr>
        <w:t>Клапейрона</w:t>
      </w:r>
      <w:proofErr w:type="spellEnd"/>
      <w:r>
        <w:rPr>
          <w:sz w:val="32"/>
          <w:szCs w:val="32"/>
        </w:rPr>
        <w:t>)</w:t>
      </w:r>
    </w:p>
    <w:p w:rsidR="00252072" w:rsidRDefault="00433DF9" w:rsidP="00252072">
      <w:pPr>
        <w:jc w:val="center"/>
        <w:rPr>
          <w:sz w:val="32"/>
          <w:szCs w:val="32"/>
        </w:rPr>
      </w:pPr>
      <w:r w:rsidRPr="00252072">
        <w:rPr>
          <w:position w:val="-12"/>
          <w:sz w:val="32"/>
          <w:szCs w:val="32"/>
        </w:rPr>
        <w:object w:dxaOrig="1160" w:dyaOrig="380">
          <v:shape id="_x0000_i1028" type="#_x0000_t75" style="width:58.65pt;height:18.65pt" o:ole="">
            <v:imagedata r:id="rId14" o:title=""/>
          </v:shape>
          <o:OLEObject Type="Embed" ProgID="Equation.DSMT4" ShapeID="_x0000_i1028" DrawAspect="Content" ObjectID="_1532164028" r:id="rId15"/>
        </w:object>
      </w:r>
      <w:r w:rsidR="00252072">
        <w:rPr>
          <w:sz w:val="32"/>
          <w:szCs w:val="32"/>
        </w:rPr>
        <w:t>.</w:t>
      </w:r>
    </w:p>
    <w:p w:rsidR="00252072" w:rsidRDefault="00252072" w:rsidP="0025207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74 г"/>
        </w:smartTagPr>
        <w:r>
          <w:rPr>
            <w:sz w:val="32"/>
            <w:szCs w:val="32"/>
          </w:rPr>
          <w:t>1874 г</w:t>
        </w:r>
      </w:smartTag>
      <w:r>
        <w:rPr>
          <w:sz w:val="32"/>
          <w:szCs w:val="32"/>
        </w:rPr>
        <w:t>. русский ученый-энциклопедист Дмитрий Иван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вич Менделеев (1834</w:t>
      </w:r>
      <w:r w:rsidR="00433DF9">
        <w:rPr>
          <w:sz w:val="32"/>
          <w:szCs w:val="32"/>
        </w:rPr>
        <w:t>-</w:t>
      </w:r>
      <w:r>
        <w:rPr>
          <w:sz w:val="32"/>
          <w:szCs w:val="32"/>
        </w:rPr>
        <w:t xml:space="preserve">1907) обобщил уравнение </w:t>
      </w:r>
      <w:proofErr w:type="spellStart"/>
      <w:r>
        <w:rPr>
          <w:sz w:val="32"/>
          <w:szCs w:val="32"/>
        </w:rPr>
        <w:t>Клапейрона</w:t>
      </w:r>
      <w:proofErr w:type="spellEnd"/>
      <w:r>
        <w:rPr>
          <w:sz w:val="32"/>
          <w:szCs w:val="32"/>
        </w:rPr>
        <w:t xml:space="preserve"> и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лучил универсальное уравнение состояния идеального газа (уравнение Менделеева-</w:t>
      </w:r>
      <w:proofErr w:type="spellStart"/>
      <w:r>
        <w:rPr>
          <w:sz w:val="32"/>
          <w:szCs w:val="32"/>
        </w:rPr>
        <w:t>Клапейрона</w:t>
      </w:r>
      <w:proofErr w:type="spellEnd"/>
      <w:r>
        <w:rPr>
          <w:sz w:val="32"/>
          <w:szCs w:val="32"/>
        </w:rPr>
        <w:t>)</w:t>
      </w:r>
    </w:p>
    <w:p w:rsidR="00252072" w:rsidRDefault="00433DF9" w:rsidP="00252072">
      <w:pPr>
        <w:jc w:val="center"/>
        <w:rPr>
          <w:sz w:val="32"/>
          <w:szCs w:val="32"/>
        </w:rPr>
      </w:pPr>
      <w:r w:rsidRPr="00433DF9">
        <w:rPr>
          <w:position w:val="-36"/>
          <w:sz w:val="32"/>
          <w:szCs w:val="32"/>
        </w:rPr>
        <w:object w:dxaOrig="1680" w:dyaOrig="859">
          <v:shape id="_x0000_i1029" type="#_x0000_t75" style="width:84.65pt;height:43.35pt" o:ole="">
            <v:imagedata r:id="rId16" o:title=""/>
          </v:shape>
          <o:OLEObject Type="Embed" ProgID="Equation.DSMT4" ShapeID="_x0000_i1029" DrawAspect="Content" ObjectID="_1532164029" r:id="rId17"/>
        </w:object>
      </w:r>
      <w:r w:rsidR="00252072">
        <w:rPr>
          <w:sz w:val="32"/>
          <w:szCs w:val="32"/>
        </w:rPr>
        <w:t>,</w:t>
      </w:r>
    </w:p>
    <w:p w:rsidR="00252072" w:rsidRPr="00371EDF" w:rsidRDefault="00252072" w:rsidP="002520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– абсолютное давление газа, Па; </w:t>
      </w:r>
      <w:r>
        <w:rPr>
          <w:i/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– удельный объем газа, м</w:t>
      </w:r>
      <w:r w:rsidRPr="00252072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/кг; </w:t>
      </w:r>
      <w:r w:rsidRPr="00252072">
        <w:rPr>
          <w:i/>
          <w:sz w:val="32"/>
          <w:szCs w:val="32"/>
          <w:lang w:val="en-US"/>
        </w:rPr>
        <w:t>V</w:t>
      </w:r>
      <w:r w:rsidRPr="00252072">
        <w:rPr>
          <w:sz w:val="32"/>
          <w:szCs w:val="32"/>
        </w:rPr>
        <w:t xml:space="preserve"> </w:t>
      </w:r>
      <w:r w:rsidR="00CA43BB">
        <w:rPr>
          <w:sz w:val="32"/>
          <w:szCs w:val="32"/>
        </w:rPr>
        <w:t>–</w:t>
      </w:r>
      <w:r w:rsidRPr="00252072">
        <w:rPr>
          <w:sz w:val="32"/>
          <w:szCs w:val="32"/>
        </w:rPr>
        <w:t xml:space="preserve"> </w:t>
      </w:r>
      <w:r>
        <w:rPr>
          <w:sz w:val="32"/>
          <w:szCs w:val="32"/>
        </w:rPr>
        <w:t>объем газа,  м</w:t>
      </w:r>
      <w:r w:rsidRPr="00252072">
        <w:rPr>
          <w:sz w:val="32"/>
          <w:szCs w:val="32"/>
          <w:vertAlign w:val="superscript"/>
        </w:rPr>
        <w:t>3</w:t>
      </w:r>
      <w:r w:rsidRPr="00252072">
        <w:rPr>
          <w:sz w:val="32"/>
          <w:szCs w:val="32"/>
        </w:rPr>
        <w:t>;</w:t>
      </w:r>
      <w:r>
        <w:rPr>
          <w:i/>
          <w:sz w:val="32"/>
          <w:szCs w:val="32"/>
        </w:rPr>
        <w:t xml:space="preserve"> </w:t>
      </w:r>
      <w:r w:rsidR="00371EDF">
        <w:rPr>
          <w:i/>
          <w:sz w:val="32"/>
          <w:szCs w:val="32"/>
          <w:lang w:val="en-US"/>
        </w:rPr>
        <w:t>T</w:t>
      </w:r>
      <w:r w:rsidR="00371EDF">
        <w:rPr>
          <w:sz w:val="32"/>
          <w:szCs w:val="32"/>
        </w:rPr>
        <w:t xml:space="preserve"> – абсолютна температура газа, К; </w:t>
      </w:r>
      <w:r w:rsidR="00371EDF">
        <w:rPr>
          <w:i/>
          <w:sz w:val="32"/>
          <w:szCs w:val="32"/>
          <w:lang w:val="en-US"/>
        </w:rPr>
        <w:t>R</w:t>
      </w:r>
      <w:r w:rsidR="00371EDF">
        <w:rPr>
          <w:i/>
          <w:sz w:val="32"/>
          <w:szCs w:val="32"/>
        </w:rPr>
        <w:t xml:space="preserve"> – </w:t>
      </w:r>
      <w:r w:rsidR="00371EDF">
        <w:rPr>
          <w:sz w:val="32"/>
          <w:szCs w:val="32"/>
        </w:rPr>
        <w:t>удельная газовая постоянная, Дж/(кг</w:t>
      </w:r>
      <w:r w:rsidR="00371EDF">
        <w:rPr>
          <w:sz w:val="32"/>
          <w:szCs w:val="32"/>
        </w:rPr>
        <w:sym w:font="Symbol" w:char="F0D7"/>
      </w:r>
      <w:r w:rsidR="00371EDF">
        <w:rPr>
          <w:sz w:val="32"/>
          <w:szCs w:val="32"/>
        </w:rPr>
        <w:t xml:space="preserve">К); </w:t>
      </w:r>
      <w:r>
        <w:rPr>
          <w:i/>
          <w:sz w:val="32"/>
          <w:szCs w:val="32"/>
          <w:lang w:val="en-US"/>
        </w:rPr>
        <w:t>m</w:t>
      </w:r>
      <w:r>
        <w:rPr>
          <w:sz w:val="32"/>
          <w:szCs w:val="32"/>
        </w:rPr>
        <w:t xml:space="preserve"> 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 xml:space="preserve"> масса газа, кг; </w:t>
      </w:r>
      <w:r w:rsidR="00371EDF">
        <w:rPr>
          <w:sz w:val="32"/>
          <w:szCs w:val="32"/>
        </w:rPr>
        <w:sym w:font="Symbol" w:char="F06D"/>
      </w:r>
      <w:r w:rsidR="00371EDF">
        <w:rPr>
          <w:sz w:val="32"/>
          <w:szCs w:val="32"/>
        </w:rPr>
        <w:t xml:space="preserve"> </w:t>
      </w:r>
      <w:r w:rsidR="00CA43BB">
        <w:rPr>
          <w:sz w:val="32"/>
          <w:szCs w:val="32"/>
        </w:rPr>
        <w:t>–</w:t>
      </w:r>
      <w:r w:rsidR="00371EDF">
        <w:rPr>
          <w:sz w:val="32"/>
          <w:szCs w:val="32"/>
        </w:rPr>
        <w:t xml:space="preserve"> молекулярная масса газа, кг/</w:t>
      </w:r>
      <w:proofErr w:type="spellStart"/>
      <w:r w:rsidR="00371EDF">
        <w:rPr>
          <w:sz w:val="32"/>
          <w:szCs w:val="32"/>
        </w:rPr>
        <w:t>кмоль</w:t>
      </w:r>
      <w:proofErr w:type="spellEnd"/>
      <w:r w:rsidR="00371EDF">
        <w:rPr>
          <w:sz w:val="32"/>
          <w:szCs w:val="32"/>
        </w:rPr>
        <w:t xml:space="preserve">; </w:t>
      </w:r>
      <w:r w:rsidR="00371EDF">
        <w:rPr>
          <w:i/>
          <w:sz w:val="32"/>
          <w:szCs w:val="32"/>
          <w:lang w:val="en-US"/>
        </w:rPr>
        <w:t>R</w:t>
      </w:r>
      <w:r w:rsidR="00371EDF" w:rsidRPr="00371EDF">
        <w:rPr>
          <w:sz w:val="32"/>
          <w:szCs w:val="32"/>
          <w:vertAlign w:val="subscript"/>
        </w:rPr>
        <w:sym w:font="Symbol" w:char="F06D"/>
      </w:r>
      <w:r w:rsidR="00371EDF">
        <w:rPr>
          <w:sz w:val="32"/>
          <w:szCs w:val="32"/>
        </w:rPr>
        <w:t xml:space="preserve"> </w:t>
      </w:r>
      <w:r w:rsidR="00CA43BB">
        <w:rPr>
          <w:sz w:val="32"/>
          <w:szCs w:val="32"/>
        </w:rPr>
        <w:t>–</w:t>
      </w:r>
      <w:r w:rsidR="00371EDF">
        <w:rPr>
          <w:sz w:val="32"/>
          <w:szCs w:val="32"/>
        </w:rPr>
        <w:t xml:space="preserve"> универсальная газовая постоянная, </w:t>
      </w:r>
      <w:r w:rsidR="00371EDF">
        <w:rPr>
          <w:i/>
          <w:sz w:val="32"/>
          <w:szCs w:val="32"/>
          <w:lang w:val="en-US"/>
        </w:rPr>
        <w:t>R</w:t>
      </w:r>
      <w:r w:rsidR="00371EDF" w:rsidRPr="00371EDF">
        <w:rPr>
          <w:sz w:val="32"/>
          <w:szCs w:val="32"/>
          <w:vertAlign w:val="subscript"/>
        </w:rPr>
        <w:sym w:font="Symbol" w:char="F06D"/>
      </w:r>
      <w:r w:rsidR="00371EDF">
        <w:rPr>
          <w:sz w:val="32"/>
          <w:szCs w:val="32"/>
        </w:rPr>
        <w:t xml:space="preserve"> = 8314 Дж/(моль</w:t>
      </w:r>
      <w:r w:rsidR="00371EDF">
        <w:rPr>
          <w:sz w:val="32"/>
          <w:szCs w:val="32"/>
        </w:rPr>
        <w:sym w:font="Symbol" w:char="F0D7"/>
      </w:r>
      <w:r w:rsidR="00371EDF">
        <w:rPr>
          <w:sz w:val="32"/>
          <w:szCs w:val="32"/>
        </w:rPr>
        <w:t>К).</w:t>
      </w:r>
    </w:p>
    <w:p w:rsidR="00371EDF" w:rsidRDefault="00371EDF" w:rsidP="00371ED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вышеперечисленные законы и уравнения справедливы для идеального газа – такого газа, в котором отсутствуют силы взаимодействия между молекулами, а размер молекул мал по </w:t>
      </w:r>
      <w:r>
        <w:rPr>
          <w:sz w:val="32"/>
          <w:szCs w:val="32"/>
        </w:rPr>
        <w:lastRenderedPageBreak/>
        <w:t>сравнению с объемом газа (молекулы рассматриваются как мат</w:t>
      </w:r>
      <w:r>
        <w:rPr>
          <w:sz w:val="32"/>
          <w:szCs w:val="32"/>
        </w:rPr>
        <w:t>е</w:t>
      </w:r>
      <w:r>
        <w:rPr>
          <w:sz w:val="32"/>
          <w:szCs w:val="32"/>
        </w:rPr>
        <w:t>риальные точки).</w:t>
      </w:r>
    </w:p>
    <w:p w:rsidR="00371EDF" w:rsidRDefault="00371EDF" w:rsidP="00371ED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Исследования свойств реальных газов показали, что повед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ние реальных газов отклоняется от законов идеальных газов, и тем значительнее, чем выше плотность газа, т.е. при высоких </w:t>
      </w:r>
      <w:r w:rsidR="00504603">
        <w:rPr>
          <w:sz w:val="32"/>
          <w:szCs w:val="32"/>
        </w:rPr>
        <w:t>давлениях и температурах. Свойства реальных газов в целом нельзя определять по вышеперечисленным уравнениям.</w:t>
      </w:r>
    </w:p>
    <w:p w:rsidR="00504603" w:rsidRDefault="00DD0060" w:rsidP="00371EDF">
      <w:pPr>
        <w:ind w:firstLine="708"/>
        <w:jc w:val="both"/>
        <w:rPr>
          <w:sz w:val="32"/>
          <w:szCs w:val="32"/>
        </w:rPr>
      </w:pPr>
      <w:r>
        <w:rPr>
          <w:noProof/>
          <w:szCs w:val="32"/>
        </w:rPr>
        <w:pict>
          <v:group id="_x0000_s1934" style="position:absolute;left:0;text-align:left;margin-left:5.7pt;margin-top:209.2pt;width:250.1pt;height:302.1pt;z-index:251656704;mso-position-vertical-relative:page" coordorigin="904,2160" coordsize="5002,60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35" type="#_x0000_t202" style="position:absolute;left:944;top:6508;width:4893;height:1694" o:regroupid="10" filled="f" stroked="f">
              <v:textbox style="mso-next-textbox:#_x0000_s1735">
                <w:txbxContent>
                  <w:p w:rsidR="00CE632F" w:rsidRPr="0005764F" w:rsidRDefault="00CE632F" w:rsidP="00984439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Рис. 1. Изменение энергии вза</w:t>
                    </w:r>
                    <w:r>
                      <w:rPr>
                        <w:sz w:val="32"/>
                        <w:szCs w:val="32"/>
                      </w:rPr>
                      <w:t>и</w:t>
                    </w:r>
                    <w:r>
                      <w:rPr>
                        <w:sz w:val="32"/>
                        <w:szCs w:val="32"/>
                      </w:rPr>
                      <w:t>модействия молекул реальных газов в зависимости от рассто</w:t>
                    </w:r>
                    <w:r>
                      <w:rPr>
                        <w:sz w:val="32"/>
                        <w:szCs w:val="32"/>
                      </w:rPr>
                      <w:t>я</w:t>
                    </w:r>
                    <w:r>
                      <w:rPr>
                        <w:sz w:val="32"/>
                        <w:szCs w:val="32"/>
                      </w:rPr>
                      <w:t>ния между молекулами</w:t>
                    </w:r>
                  </w:p>
                </w:txbxContent>
              </v:textbox>
            </v:shape>
            <v:group id="_x0000_s1736" style="position:absolute;left:961;top:2160;width:4890;height:4332" coordorigin="1302,7746" coordsize="7395,5415" o:regroupid="11">
              <v:line id="_x0000_s1737" style="position:absolute" from="1302,13161" to="8697,13161" strokeweight="0"/>
              <v:line id="_x0000_s1738" style="position:absolute" from="1302,12261" to="8697,12261" strokeweight="0"/>
              <v:line id="_x0000_s1739" style="position:absolute" from="1302,11361" to="8697,11361" strokeweight="0"/>
              <v:line id="_x0000_s1740" style="position:absolute" from="1302,10461" to="8697,10461" strokeweight="0"/>
              <v:line id="_x0000_s1741" style="position:absolute" from="1302,9546" to="8697,9546" strokeweight="0"/>
              <v:line id="_x0000_s1742" style="position:absolute" from="1302,8646" to="8697,8646" strokeweight="0"/>
              <v:line id="_x0000_s1743" style="position:absolute" from="1302,7746" to="8697,7746" strokeweight="0"/>
              <v:line id="_x0000_s1744" style="position:absolute" from="1302,7746" to="1302,13161" strokeweight="0"/>
              <v:line id="_x0000_s1745" style="position:absolute" from="3762,7746" to="3762,13161" strokeweight="0"/>
              <v:line id="_x0000_s1746" style="position:absolute" from="6237,7746" to="6237,13161" strokeweight="0"/>
              <v:line id="_x0000_s1747" style="position:absolute" from="8697,7746" to="8697,13161" strokeweight="0"/>
              <v:shape id="_x0000_s1748" style="position:absolute;left:2382;top:7851;width:60;height:2775" coordsize="60,2775" path="m,l15,360r,360l30,1470r15,375l45,2190r15,300l60,2640r,135e" filled="f" strokecolor="navy" strokeweight="2.25pt">
                <v:path arrowok="t"/>
              </v:shape>
              <v:shape id="_x0000_s1749" style="position:absolute;left:2442;top:10626;width:45;height:1335" coordsize="45,1335" path="m,l,240,15,450r,180l15,795,30,945r,150l45,1335e" filled="f" strokecolor="navy" strokeweight="2.25pt">
                <v:path arrowok="t"/>
              </v:shape>
              <v:shape id="_x0000_s1750" style="position:absolute;left:2487;top:11961;width:60;height:585" coordsize="60,585" path="m,l,105r15,90l30,360,45,480,60,585e" filled="f" strokecolor="navy" strokeweight="2.25pt">
                <v:path arrowok="t"/>
              </v:shape>
              <v:shape id="_x0000_s1751" style="position:absolute;left:2547;top:12546;width:60;height:210" coordsize="60,210" path="m,l15,75r15,60l45,180r15,30e" filled="f" strokecolor="navy" strokeweight="2.25pt">
                <v:path arrowok="t"/>
              </v:shape>
              <v:shape id="_x0000_s1752" style="position:absolute;left:2607;top:12756;width:75;height:45" coordsize="75,45" path="m,l15,30r15,l75,45e" filled="f" strokecolor="navy" strokeweight="2.25pt">
                <v:path arrowok="t"/>
              </v:shape>
              <v:shape id="_x0000_s1753" style="position:absolute;left:2682;top:12741;width:60;height:60" coordsize="60,60" path="m,60r15,l30,45,60,e" filled="f" strokecolor="navy" strokeweight="2.25pt">
                <v:path arrowok="t"/>
              </v:shape>
              <v:line id="_x0000_s1754" style="position:absolute;flip:y" from="2742,12666" to="2817,12741" strokecolor="navy" strokeweight="2.25pt"/>
              <v:line id="_x0000_s1755" style="position:absolute;flip:y" from="2817,12591" to="2892,12666" strokecolor="navy" strokeweight="2.25pt"/>
              <v:shape id="_x0000_s1756" style="position:absolute;left:2892;top:12531;width:90;height:60" coordsize="90,60" path="m,60l45,30,90,e" filled="f" strokecolor="navy" strokeweight="2.25pt">
                <v:path arrowok="t"/>
              </v:shape>
              <v:line id="_x0000_s1757" style="position:absolute;flip:y" from="2982,12471" to="3057,12531" strokecolor="navy" strokeweight="2.25pt"/>
              <v:shape id="_x0000_s1758" style="position:absolute;left:3057;top:12411;width:90;height:60" coordsize="90,60" path="m,60l45,30,90,e" filled="f" strokecolor="navy" strokeweight="2.25pt">
                <v:path arrowok="t"/>
              </v:shape>
              <v:shape id="_x0000_s1759" style="position:absolute;left:3147;top:12381;width:90;height:30" coordsize="90,30" path="m,30l45,15,90,e" filled="f" strokecolor="navy" strokeweight="2.25pt">
                <v:path arrowok="t"/>
              </v:shape>
              <v:line id="_x0000_s1760" style="position:absolute;flip:y" from="3237,12351" to="3342,12381" strokecolor="navy" strokeweight="2.25pt"/>
              <v:line id="_x0000_s1761" style="position:absolute;flip:y" from="3342,12321" to="3447,12351" strokecolor="navy" strokeweight="2.25pt"/>
              <v:line id="_x0000_s1762" style="position:absolute;flip:y" from="3447,12306" to="3552,12321" strokecolor="navy" strokeweight="2.25pt"/>
              <v:line id="_x0000_s1763" style="position:absolute;flip:y" from="3552,12291" to="3657,12306" strokecolor="navy" strokeweight="2.25pt"/>
              <v:line id="_x0000_s1764" style="position:absolute" from="3657,12291" to="3777,12291" strokecolor="navy" strokeweight="2.25pt"/>
              <v:shape id="_x0000_s1765" style="position:absolute;left:3777;top:12276;width:120;height:15" coordsize="120,15" path="m,15l60,r60,e" filled="f" strokecolor="navy" strokeweight="2.25pt">
                <v:path arrowok="t"/>
              </v:shape>
              <v:line id="_x0000_s1766" style="position:absolute" from="3897,12276" to="4032,12276" strokecolor="navy" strokeweight="2.25pt"/>
              <v:line id="_x0000_s1767" style="position:absolute" from="4032,12276" to="4167,12276" strokecolor="navy" strokeweight="2.25pt"/>
              <v:shape id="_x0000_s1768" style="position:absolute;left:4167;top:12261;width:150;height:15" coordsize="150,15" path="m,15l75,r75,e" filled="f" strokecolor="navy" strokeweight="2.25pt">
                <v:path arrowok="t"/>
              </v:shape>
              <v:line id="_x0000_s1769" style="position:absolute" from="4317,12261" to="4467,12261" strokecolor="navy" strokeweight="2.25pt"/>
              <v:line id="_x0000_s1770" style="position:absolute" from="4467,12261" to="4617,12261" strokecolor="navy" strokeweight="2.25pt"/>
              <v:line id="_x0000_s1771" style="position:absolute" from="4617,12261" to="4782,12261" strokecolor="navy" strokeweight="2.25pt"/>
              <v:line id="_x0000_s1772" style="position:absolute" from="4782,12261" to="4962,12261" strokecolor="navy" strokeweight="2.25pt"/>
              <v:line id="_x0000_s1773" style="position:absolute" from="4962,12261" to="5142,12261" strokecolor="navy" strokeweight="2.25pt"/>
              <v:line id="_x0000_s1774" style="position:absolute" from="5142,12261" to="5337,12261" strokecolor="navy" strokeweight="2.25pt"/>
              <v:line id="_x0000_s1775" style="position:absolute" from="5337,12261" to="5532,12261" strokecolor="navy" strokeweight="2.25pt"/>
              <v:line id="_x0000_s1776" style="position:absolute" from="5532,12261" to="5742,12261" strokecolor="navy" strokeweight="2.25pt"/>
              <v:line id="_x0000_s1777" style="position:absolute" from="5742,12261" to="5967,12261" strokecolor="navy" strokeweight="2.25pt"/>
              <v:line id="_x0000_s1778" style="position:absolute" from="5967,12261" to="6207,12261" strokecolor="navy" strokeweight="2.25pt"/>
              <v:line id="_x0000_s1779" style="position:absolute" from="6207,12261" to="6447,12261" strokecolor="navy" strokeweight="2.25pt"/>
              <v:line id="_x0000_s1780" style="position:absolute" from="6447,12261" to="6702,12261" strokecolor="navy" strokeweight="2.25pt"/>
              <v:line id="_x0000_s1781" style="position:absolute" from="6702,12261" to="6972,12261" strokecolor="navy" strokeweight="2.25pt"/>
              <v:line id="_x0000_s1782" style="position:absolute" from="6972,12261" to="7257,12261" strokecolor="navy" strokeweight="2.25pt"/>
              <v:line id="_x0000_s1783" style="position:absolute" from="7257,12261" to="7557,12261" strokecolor="navy" strokeweight="2.25pt"/>
              <v:line id="_x0000_s1784" style="position:absolute" from="7557,12261" to="7872,12261" strokecolor="navy" strokeweight="2.25pt"/>
              <v:line id="_x0000_s1785" style="position:absolute" from="7872,12261" to="8202,12261" strokecolor="navy" strokeweight="2.25pt"/>
              <v:shape id="_x0000_s1786" style="position:absolute;left:2217;top:7881;width:45;height:2970" coordsize="45,2970" path="m,l,375,15,780r,405l15,1590r15,375l30,2340r15,330l45,2835r,135e" filled="f" strokecolor="fuchsia" strokeweight="2.25pt">
                <v:path arrowok="t"/>
              </v:shape>
              <v:shape id="_x0000_s1787" style="position:absolute;left:2262;top:10851;width:45;height:1395" coordsize="45,1395" path="m,l,240,15,465r,195l15,840r15,165l30,1140r15,135l45,1395e" filled="f" strokecolor="fuchsia" strokeweight="2.25pt">
                <v:path arrowok="t"/>
              </v:shape>
              <v:shape id="_x0000_s1788" style="position:absolute;left:2307;top:12246;width:45;height:585" coordsize="45,585" path="m,l15,195r,165l30,495r15,90e" filled="f" strokecolor="fuchsia" strokeweight="2.25pt">
                <v:path arrowok="t"/>
              </v:shape>
              <v:shape id="_x0000_s1789" style="position:absolute;left:2352;top:12831;width:60;height:165" coordsize="60,165" path="m,l15,60r15,45l45,150r15,15e" filled="f" strokecolor="fuchsia" strokeweight="2.25pt">
                <v:path arrowok="t"/>
              </v:shape>
              <v:shape id="_x0000_s1790" style="position:absolute;left:2412;top:12996;width:60;height:15" coordsize="60,15" path="m,l15,15r15,l60,e" filled="f" strokecolor="fuchsia" strokeweight="2.25pt">
                <v:path arrowok="t"/>
              </v:shape>
              <v:shape id="_x0000_s1791" style="position:absolute;left:2472;top:12906;width:45;height:90" coordsize="45,90" path="m,90l15,45,45,e" filled="f" strokecolor="fuchsia" strokeweight="2.25pt">
                <v:path arrowok="t"/>
              </v:shape>
              <v:shape id="_x0000_s1792" style="position:absolute;left:2517;top:12801;width:75;height:105" coordsize="75,105" path="m,105l30,60,75,e" filled="f" strokecolor="fuchsia" strokeweight="2.25pt">
                <v:path arrowok="t"/>
              </v:shape>
              <v:line id="_x0000_s1793" style="position:absolute;flip:y" from="2592,12696" to="2652,12801" strokecolor="fuchsia" strokeweight="2.25pt"/>
              <v:line id="_x0000_s1794" style="position:absolute;flip:y" from="2652,12606" to="2712,12696" strokecolor="fuchsia" strokeweight="2.25pt"/>
              <v:shape id="_x0000_s1795" style="position:absolute;left:2712;top:12516;width:75;height:90" coordsize="75,90" path="m,90l30,45,75,e" filled="f" strokecolor="fuchsia" strokeweight="2.25pt">
                <v:path arrowok="t"/>
              </v:shape>
              <v:line id="_x0000_s1796" style="position:absolute;flip:y" from="2787,12456" to="2862,12516" strokecolor="fuchsia" strokeweight="2.25pt"/>
              <v:line id="_x0000_s1797" style="position:absolute;flip:y" from="2862,12411" to="2937,12456" strokecolor="fuchsia" strokeweight="2.25pt"/>
              <v:shape id="_x0000_s1798" style="position:absolute;left:2937;top:12381;width:90;height:30" coordsize="90,30" path="m,30l45,15,90,e" filled="f" strokecolor="fuchsia" strokeweight="2.25pt">
                <v:path arrowok="t"/>
              </v:shape>
              <v:line id="_x0000_s1799" style="position:absolute;flip:y" from="3027,12351" to="3102,12381" strokecolor="fuchsia" strokeweight="2.25pt"/>
              <v:line id="_x0000_s1800" style="position:absolute;flip:y" from="3102,12321" to="3192,12351" strokecolor="fuchsia" strokeweight="2.25pt"/>
              <v:shape id="_x0000_s1801" style="position:absolute;left:3192;top:12306;width:105;height:15" coordsize="105,15" path="m,15l45,r60,e" filled="f" strokecolor="fuchsia" strokeweight="2.25pt">
                <v:path arrowok="t"/>
              </v:shape>
              <v:line id="_x0000_s1802" style="position:absolute;flip:y" from="3297,12291" to="3387,12306" strokecolor="fuchsia" strokeweight="2.25pt"/>
              <v:line id="_x0000_s1803" style="position:absolute" from="3387,12291" to="3492,12291" strokecolor="fuchsia" strokeweight="2.25pt"/>
              <v:shape id="_x0000_s1804" style="position:absolute;left:3492;top:12276;width:120;height:15" coordsize="120,15" path="m,15l60,r60,e" filled="f" strokecolor="fuchsia" strokeweight="2.25pt">
                <v:path arrowok="t"/>
              </v:shape>
              <v:line id="_x0000_s1805" style="position:absolute" from="3612,12276" to="3717,12276" strokecolor="fuchsia" strokeweight="2.25pt"/>
              <v:line id="_x0000_s1806" style="position:absolute" from="3717,12276" to="3837,12276" strokecolor="fuchsia" strokeweight="2.25pt"/>
              <v:shape id="_x0000_s1807" style="position:absolute;left:3837;top:12261;width:135;height:15" coordsize="135,15" path="m,15l60,r75,e" filled="f" strokecolor="fuchsia" strokeweight="2.25pt">
                <v:path arrowok="t"/>
              </v:shape>
              <v:line id="_x0000_s1808" style="position:absolute" from="3972,12261" to="4107,12261" strokecolor="fuchsia" strokeweight="2.25pt"/>
              <v:line id="_x0000_s1809" style="position:absolute" from="4107,12261" to="4242,12261" strokecolor="fuchsia" strokeweight="2.25pt"/>
              <v:line id="_x0000_s1810" style="position:absolute" from="4242,12261" to="4392,12261" strokecolor="fuchsia" strokeweight="2.25pt"/>
              <v:line id="_x0000_s1811" style="position:absolute" from="4392,12261" to="4542,12261" strokecolor="fuchsia" strokeweight="2.25pt"/>
              <v:line id="_x0000_s1812" style="position:absolute" from="4542,12261" to="4707,12261" strokecolor="fuchsia" strokeweight="2.25pt"/>
              <v:line id="_x0000_s1813" style="position:absolute" from="4707,12261" to="4872,12261" strokecolor="fuchsia" strokeweight="2.25pt"/>
              <v:line id="_x0000_s1814" style="position:absolute" from="4872,12261" to="5052,12261" strokecolor="fuchsia" strokeweight="2.25pt"/>
              <v:line id="_x0000_s1815" style="position:absolute" from="5052,12261" to="5247,12261" strokecolor="fuchsia" strokeweight="2.25pt"/>
              <v:line id="_x0000_s1816" style="position:absolute" from="5247,12261" to="5442,12261" strokecolor="fuchsia" strokeweight="2.25pt"/>
              <v:line id="_x0000_s1817" style="position:absolute" from="5442,12261" to="5652,12261" strokecolor="fuchsia" strokeweight="2.25pt"/>
              <v:line id="_x0000_s1818" style="position:absolute" from="5652,12261" to="5862,12261" strokecolor="fuchsia" strokeweight="2.25pt"/>
              <v:line id="_x0000_s1819" style="position:absolute" from="5862,12261" to="6087,12261" strokecolor="fuchsia" strokeweight="2.25pt"/>
              <v:line id="_x0000_s1820" style="position:absolute" from="6087,12261" to="6327,12261" strokecolor="fuchsia" strokeweight="2.25pt"/>
              <v:line id="_x0000_s1821" style="position:absolute" from="6327,12261" to="6582,12261" strokecolor="fuchsia" strokeweight="2.25pt"/>
              <v:line id="_x0000_s1822" style="position:absolute" from="6582,12261" to="6852,12261" strokecolor="fuchsia" strokeweight="2.25pt"/>
              <v:shape id="_x0000_s1823" style="position:absolute;left:6852;top:12261;width:270;height:0" coordsize="270,0" path="m,l135,,270,e" filled="f" strokecolor="fuchsia" strokeweight="2.25pt">
                <v:path arrowok="t"/>
              </v:shape>
              <v:shape id="_x0000_s1824" style="position:absolute;left:7122;top:12261;width:300;height:0" coordsize="300,0" path="m,l150,,300,e" filled="f" strokecolor="fuchsia" strokeweight="2.25pt">
                <v:path arrowok="t"/>
              </v:shape>
              <v:line id="_x0000_s1825" style="position:absolute" from="7422,12261" to="7722,12261" strokecolor="fuchsia" strokeweight="2.25pt"/>
              <v:line id="_x0000_s1826" style="position:absolute" from="7722,12261" to="8037,12261" strokecolor="fuchsia" strokeweight="2.25pt"/>
              <v:shape id="_x0000_s1827" style="position:absolute;left:8037;top:12261;width:345;height:0" coordsize="345,0" path="m,l165,,345,e" filled="f" strokecolor="fuchsia" strokeweight="2.25pt">
                <v:path arrowok="t"/>
              </v:shape>
              <v:shape id="_x0000_s1828" style="position:absolute;left:3657;top:7851;width:240;height:3495" coordsize="240,3495" path="m,l30,450,60,930r30,495l120,1905r30,465l165,2595r15,210l195,3000r15,180l225,3345r15,150e" filled="f" strokecolor="red" strokeweight="2.25pt">
                <v:path arrowok="t"/>
              </v:shape>
              <v:shape id="_x0000_s1829" style="position:absolute;left:3897;top:11346;width:255;height:900" coordsize="255,900" path="m,l30,165,60,315,90,465r30,120l165,690r30,90l225,855r30,45e" filled="f" strokecolor="red" strokeweight="2.25pt">
                <v:path arrowok="t"/>
              </v:shape>
              <v:shape id="_x0000_s1830" style="position:absolute;left:4152;top:12246;width:285;height:165" coordsize="285,165" path="m,l30,45,60,90r75,45l210,150r75,15e" filled="f" strokecolor="red" strokeweight="2.25pt">
                <v:path arrowok="t"/>
              </v:shape>
              <v:shape id="_x0000_s1831" style="position:absolute;left:4437;top:12396;width:315;height:30" coordsize="315,30" path="m,15l75,30,150,15,315,e" filled="f" strokecolor="red" strokeweight="2.25pt">
                <v:path arrowok="t"/>
              </v:shape>
              <v:shape id="_x0000_s1832" style="position:absolute;left:4752;top:12351;width:345;height:45" coordsize="345,45" path="m,45l165,30,345,e" filled="f" strokecolor="red" strokeweight="2.25pt">
                <v:path arrowok="t"/>
              </v:shape>
              <v:shape id="_x0000_s1833" style="position:absolute;left:5097;top:12321;width:375;height:30" coordsize="375,30" path="m,30l180,15,375,e" filled="f" strokecolor="red" strokeweight="2.25pt">
                <v:path arrowok="t"/>
              </v:shape>
              <v:shape id="_x0000_s1834" style="position:absolute;left:5472;top:12291;width:420;height:30" coordsize="420,30" path="m,30l210,15,420,e" filled="f" strokecolor="red" strokeweight="2.25pt">
                <v:path arrowok="t"/>
              </v:shape>
              <v:shape id="_x0000_s1835" style="position:absolute;left:5892;top:12276;width:465;height:15" coordsize="465,15" path="m,15l225,,465,e" filled="f" strokecolor="red" strokeweight="2.25pt">
                <v:path arrowok="t"/>
              </v:shape>
              <v:shape id="_x0000_s1836" style="position:absolute;left:6357;top:12276;width:495;height:0" coordsize="495,0" path="m,l240,,495,e" filled="f" strokecolor="red" strokeweight="2.25pt">
                <v:path arrowok="t"/>
              </v:shape>
              <v:shape id="_x0000_s1837" style="position:absolute;left:6852;top:12261;width:555;height:15" coordsize="555,15" path="m,15l270,,555,e" filled="f" strokecolor="red" strokeweight="2.25pt">
                <v:path arrowok="t"/>
              </v:shape>
              <v:shape id="_x0000_s1838" style="position:absolute;left:7407;top:12261;width:615;height:0" coordsize="615,0" path="m,l300,,615,e" filled="f" strokecolor="red" strokeweight="2.25pt">
                <v:path arrowok="t"/>
              </v:shape>
              <v:shape id="_x0000_s1839" style="position:absolute;left:8022;top:12261;width:675;height:0" coordsize="675,0" path="m,l330,,675,e" filled="f" strokecolor="red" strokeweight="2.25pt">
                <v:path arrowok="t"/>
              </v:shape>
              <v:shape id="_x0000_s1840" style="position:absolute;left:2577;top:8001;width:75;height:2610" coordsize="75,2610" path="m,l15,330r,360l45,1395r,330l60,2055r,300l75,2610e" filled="f" strokecolor="purple" strokeweight="2.25pt">
                <v:path arrowok="t"/>
              </v:shape>
              <v:shape id="_x0000_s1841" style="position:absolute;left:2652;top:10611;width:60;height:1275" coordsize="60,1275" path="m,l15,225r,195l30,600r,165l30,900r15,135l60,1275e" filled="f" strokecolor="purple" strokeweight="2.25pt">
                <v:path arrowok="t"/>
              </v:shape>
              <v:shape id="_x0000_s1842" style="position:absolute;left:2712;top:11886;width:75;height:570" coordsize="75,570" path="m,l15,105r,90l30,345,60,465,75,570e" filled="f" strokecolor="purple" strokeweight="2.25pt">
                <v:path arrowok="t"/>
              </v:shape>
              <v:shape id="_x0000_s1843" style="position:absolute;left:2787;top:12456;width:75;height:210" coordsize="75,210" path="m,l15,75r15,60l60,180r15,30e" filled="f" strokecolor="purple" strokeweight="2.25pt">
                <v:path arrowok="t"/>
              </v:shape>
              <v:shape id="_x0000_s1844" style="position:absolute;left:2862;top:12666;width:75;height:45" coordsize="75,45" path="m,l15,30r15,l75,45e" filled="f" strokecolor="purple" strokeweight="2.25pt">
                <v:path arrowok="t"/>
              </v:shape>
              <v:shape id="_x0000_s1845" style="position:absolute;left:2937;top:12681;width:90;height:30" coordsize="90,30" path="m,30l45,15,90,e" filled="f" strokecolor="purple" strokeweight="2.25pt">
                <v:path arrowok="t"/>
              </v:shape>
              <v:line id="_x0000_s1846" style="position:absolute;flip:y" from="3027,12621" to="3102,12681" strokecolor="purple" strokeweight="2.25pt"/>
              <v:line id="_x0000_s1847" style="position:absolute;flip:y" from="3102,12546" to="3192,12621" strokecolor="purple" strokeweight="2.25pt"/>
              <v:shape id="_x0000_s1848" style="position:absolute;left:3192;top:12486;width:105;height:60" coordsize="105,60" path="m,60l45,30,105,e" filled="f" strokecolor="purple" strokeweight="2.25pt">
                <v:path arrowok="t"/>
              </v:shape>
              <v:line id="_x0000_s1849" style="position:absolute;flip:y" from="3297,12441" to="3387,12486" strokecolor="purple" strokeweight="2.25pt"/>
              <v:line id="_x0000_s1850" style="position:absolute;flip:y" from="3387,12396" to="3492,12441" strokecolor="purple" strokeweight="2.25pt"/>
              <v:line id="_x0000_s1851" style="position:absolute;flip:y" from="3492,12366" to="3597,12396" strokecolor="purple" strokeweight="2.25pt"/>
              <v:line id="_x0000_s1852" style="position:absolute;flip:y" from="3597,12336" to="3717,12366" strokecolor="purple" strokeweight="2.25pt"/>
              <v:line id="_x0000_s1853" style="position:absolute;flip:y" from="3717,12321" to="3837,12336" strokecolor="purple" strokeweight="2.25pt"/>
              <v:line id="_x0000_s1854" style="position:absolute;flip:y" from="3837,12306" to="3972,12321" strokecolor="purple" strokeweight="2.25pt"/>
              <v:line id="_x0000_s1855" style="position:absolute;flip:y" from="3972,12291" to="4107,12306" strokecolor="purple" strokeweight="2.25pt"/>
              <v:line id="_x0000_s1856" style="position:absolute" from="4107,12291" to="4242,12291" strokecolor="purple" strokeweight="2.25pt"/>
              <v:shape id="_x0000_s1857" style="position:absolute;left:4242;top:12276;width:150;height:15" coordsize="150,15" path="m,15l75,r75,e" filled="f" strokecolor="purple" strokeweight="2.25pt">
                <v:path arrowok="t"/>
              </v:shape>
              <v:line id="_x0000_s1858" style="position:absolute" from="4392,12276" to="4542,12276" strokecolor="purple" strokeweight="2.25pt"/>
              <v:line id="_x0000_s1859" style="position:absolute" from="4542,12276" to="4707,12276" strokecolor="purple" strokeweight="2.25pt"/>
              <v:shape id="_x0000_s1860" style="position:absolute;left:4707;top:12261;width:165;height:15" coordsize="165,15" path="m,15l75,r90,e" filled="f" strokecolor="purple" strokeweight="2.25pt">
                <v:path arrowok="t"/>
              </v:shape>
              <v:line id="_x0000_s1861" style="position:absolute" from="4872,12261" to="5052,12261" strokecolor="purple" strokeweight="2.25pt"/>
              <v:shape id="_x0000_s1862" style="position:absolute;left:5052;top:12261;width:180;height:0" coordsize="180,0" path="m,l90,r90,e" filled="f" strokecolor="purple" strokeweight="2.25pt">
                <v:path arrowok="t"/>
              </v:shape>
              <v:shape id="_x0000_s1863" style="position:absolute;left:5232;top:12261;width:210;height:0" coordsize="210,0" path="m,l105,,210,e" filled="f" strokecolor="purple" strokeweight="2.25pt">
                <v:path arrowok="t"/>
              </v:shape>
              <v:shape id="_x0000_s1864" style="position:absolute;left:5442;top:12261;width:195;height:0" coordsize="195,0" path="m,l90,,195,e" filled="f" strokecolor="purple" strokeweight="2.25pt">
                <v:path arrowok="t"/>
              </v:shape>
              <v:shape id="_x0000_s1865" style="position:absolute;left:5637;top:12261;width:225;height:0" coordsize="225,0" path="m,l105,,225,e" filled="f" strokecolor="purple" strokeweight="2.25pt">
                <v:path arrowok="t"/>
              </v:shape>
              <v:line id="_x0000_s1866" style="position:absolute" from="5862,12261" to="6087,12261" strokecolor="purple" strokeweight="2.25pt"/>
              <v:line id="_x0000_s1867" style="position:absolute" from="6087,12261" to="6327,12261" strokecolor="purple" strokeweight="2.25pt"/>
              <v:line id="_x0000_s1868" style="position:absolute" from="6327,12261" to="6582,12261" strokecolor="purple" strokeweight="2.25pt"/>
              <v:shape id="_x0000_s1869" style="position:absolute;left:6582;top:12261;width:255;height:0" coordsize="255,0" path="m,l120,,255,e" filled="f" strokecolor="purple" strokeweight="2.25pt">
                <v:path arrowok="t"/>
              </v:shape>
              <v:shape id="_x0000_s1870" style="position:absolute;left:6837;top:12261;width:285;height:0" coordsize="285,0" path="m,l135,,285,e" filled="f" strokecolor="purple" strokeweight="2.25pt">
                <v:path arrowok="t"/>
              </v:shape>
              <v:shape id="_x0000_s1871" style="position:absolute;left:7122;top:12261;width:285;height:0" coordsize="285,0" path="m,l135,,285,e" filled="f" strokecolor="purple" strokeweight="2.25pt">
                <v:path arrowok="t"/>
              </v:shape>
              <v:shape id="_x0000_s1872" style="position:absolute;left:7407;top:12261;width:315;height:0" coordsize="315,0" path="m,l150,,315,e" filled="f" strokecolor="purple" strokeweight="2.25pt">
                <v:path arrowok="t"/>
              </v:shape>
              <v:line id="_x0000_s1873" style="position:absolute" from="7722,12261" to="8037,12261" strokecolor="purple" strokeweight="2.25pt"/>
              <v:line id="_x0000_s1874" style="position:absolute" from="8037,12261" to="8367,12261" strokecolor="purple" strokeweight="2.25pt"/>
              <v:line id="_x0000_s1875" style="position:absolute" from="1302,12261" to="8697,12261" strokeweight="2.25pt"/>
              <v:line id="_x0000_s1876" style="position:absolute;flip:y" from="1302,7746" to="1302,13161" strokeweight="2.25pt"/>
            </v:group>
            <v:shape id="_x0000_s1877" type="#_x0000_t202" style="position:absolute;left:1018;top:5751;width:440;height:570" o:regroupid="11" filled="f" stroked="f">
              <v:textbox style="mso-next-textbox:#_x0000_s1877">
                <w:txbxContent>
                  <w:p w:rsidR="00CE632F" w:rsidRPr="002F753F" w:rsidRDefault="00CE632F" w:rsidP="00984439">
                    <w:pP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</w:t>
                    </w:r>
                  </w:p>
                </w:txbxContent>
              </v:textbox>
            </v:shape>
            <v:group id="_x0000_s1878" style="position:absolute;left:3861;top:2394;width:1920;height:1767" coordorigin="7821,3294" coordsize="1824,1767" o:regroupid="11">
              <v:rect id="_x0000_s1879" style="position:absolute;left:7821;top:3294;width:1824;height:1767" strokeweight="0"/>
              <v:line id="_x0000_s1880" style="position:absolute" from="7899,4362" to="8259,4362" strokecolor="navy" strokeweight="2.25pt"/>
              <v:rect id="_x0000_s1881" style="position:absolute;left:8391;top:3789;width:747;height:322" filled="f" stroked="f">
                <v:textbox style="mso-next-textbox:#_x0000_s1881;mso-fit-shape-to-text:t" inset="0,0,0,0">
                  <w:txbxContent>
                    <w:p w:rsidR="00CE632F" w:rsidRDefault="00CE632F" w:rsidP="00984439"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Аргон</w:t>
                      </w:r>
                      <w:proofErr w:type="spellEnd"/>
                    </w:p>
                  </w:txbxContent>
                </v:textbox>
              </v:rect>
              <v:line id="_x0000_s1882" style="position:absolute" from="7899,4755" to="8259,4755" strokecolor="fuchsia" strokeweight="2.25pt"/>
              <v:rect id="_x0000_s1883" style="position:absolute;left:8430;top:4605;width:1039;height:322" filled="f" stroked="f">
                <v:textbox style="mso-next-textbox:#_x0000_s1883;mso-fit-shape-to-text:t" inset="0,0,0,0">
                  <w:txbxContent>
                    <w:p w:rsidR="00CE632F" w:rsidRDefault="00CE632F" w:rsidP="00984439"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Криптон</w:t>
                      </w:r>
                      <w:proofErr w:type="spellEnd"/>
                    </w:p>
                  </w:txbxContent>
                </v:textbox>
              </v:rect>
              <v:line id="_x0000_s1884" style="position:absolute" from="7899,3540" to="8259,3540" strokecolor="red" strokeweight="2.25pt"/>
              <v:rect id="_x0000_s1885" style="position:absolute;left:8391;top:3390;width:1197;height:322" filled="f" stroked="f">
                <v:textbox style="mso-next-textbox:#_x0000_s1885;mso-fit-shape-to-text:t" inset="0,0,0,0">
                  <w:txbxContent>
                    <w:p w:rsidR="00CE632F" w:rsidRDefault="00CE632F" w:rsidP="00984439"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Водород</w:t>
                      </w:r>
                      <w:proofErr w:type="spellEnd"/>
                    </w:p>
                  </w:txbxContent>
                </v:textbox>
              </v:rect>
              <v:line id="_x0000_s1886" style="position:absolute" from="7899,3936" to="8259,3936" strokecolor="purple" strokeweight="2.25pt"/>
              <v:rect id="_x0000_s1887" style="position:absolute;left:8391;top:4194;width:860;height:322" filled="f" stroked="f">
                <v:textbox style="mso-next-textbox:#_x0000_s1887;mso-fit-shape-to-text:t" inset="0,0,0,0">
                  <w:txbxContent>
                    <w:p w:rsidR="00CE632F" w:rsidRDefault="00CE632F" w:rsidP="00984439"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Воздух</w:t>
                      </w:r>
                      <w:proofErr w:type="spellEnd"/>
                    </w:p>
                  </w:txbxContent>
                </v:textbox>
              </v:rect>
            </v:group>
            <v:shape id="_x0000_s1888" type="#_x0000_t202" style="position:absolute;left:5521;top:5295;width:385;height:456" o:regroupid="11" filled="f" stroked="f">
              <v:textbox style="mso-next-textbox:#_x0000_s1888">
                <w:txbxContent>
                  <w:p w:rsidR="00CE632F" w:rsidRPr="0005764F" w:rsidRDefault="00CE632F" w:rsidP="00984439">
                    <w:pPr>
                      <w:rPr>
                        <w:i/>
                        <w:sz w:val="32"/>
                        <w:szCs w:val="32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889" type="#_x0000_t202" style="position:absolute;left:904;top:2217;width:385;height:456" o:regroupid="11" filled="f" stroked="f">
              <v:textbox style="mso-next-textbox:#_x0000_s1889">
                <w:txbxContent>
                  <w:p w:rsidR="00CE632F" w:rsidRPr="0068137B" w:rsidRDefault="00CE632F" w:rsidP="00984439">
                    <w:pPr>
                      <w:rPr>
                        <w:i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sz w:val="32"/>
                        <w:szCs w:val="32"/>
                        <w:lang w:val="en-US"/>
                      </w:rPr>
                      <w:t>U</w:t>
                    </w:r>
                  </w:p>
                </w:txbxContent>
              </v:textbox>
            </v:shape>
            <v:line id="_x0000_s1890" style="position:absolute;flip:y" from="1417,5751" to="1417,6378" o:regroupid="11" strokeweight="1.5pt">
              <v:stroke startarrow="block" startarrowlength="long" endarrow="block" endarrowlength="long"/>
            </v:line>
            <v:line id="_x0000_s1891" style="position:absolute" from="1303,6367" to="1742,6368" o:regroupid="11" strokeweight="1.5pt"/>
            <v:line id="_x0000_s1892" style="position:absolute;rotation:90" from="1510,5658" to="1779,5658" o:regroupid="11" strokeweight="1.5pt"/>
            <v:line id="_x0000_s1893" style="position:absolute;rotation:-90;flip:y" from="1290,5251" to="1291,5910" o:regroupid="11" strokeweight="1.5pt">
              <v:stroke startarrow="block" startarrowlength="long" endarrow="block" endarrowlength="long"/>
            </v:line>
            <v:shape id="_x0000_s1894" type="#_x0000_t202" style="position:absolute;left:1075;top:5067;width:440;height:570" o:regroupid="11" filled="f" stroked="f">
              <v:textbox style="mso-next-textbox:#_x0000_s1894">
                <w:txbxContent>
                  <w:p w:rsidR="00CE632F" w:rsidRPr="002F753F" w:rsidRDefault="00CE632F" w:rsidP="00984439">
                    <w:pP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Symbol" w:hAnsi="Symbol"/>
                        <w:sz w:val="32"/>
                        <w:szCs w:val="32"/>
                        <w:lang w:val="en-US"/>
                      </w:rPr>
                      <w:t></w:t>
                    </w:r>
                  </w:p>
                </w:txbxContent>
              </v:textbox>
            </v:shape>
            <w10:wrap type="square" anchory="page"/>
          </v:group>
        </w:pict>
      </w:r>
      <w:r w:rsidR="003401E0" w:rsidRPr="003401E0">
        <w:rPr>
          <w:szCs w:val="32"/>
        </w:rPr>
        <w:t xml:space="preserve"> </w:t>
      </w:r>
      <w:r w:rsidR="00504603">
        <w:rPr>
          <w:sz w:val="32"/>
          <w:szCs w:val="32"/>
        </w:rPr>
        <w:t>Молекулы реальных газов имеют конечные размеры и ме</w:t>
      </w:r>
      <w:r w:rsidR="00504603">
        <w:rPr>
          <w:sz w:val="32"/>
          <w:szCs w:val="32"/>
        </w:rPr>
        <w:t>ж</w:t>
      </w:r>
      <w:r w:rsidR="00504603">
        <w:rPr>
          <w:sz w:val="32"/>
          <w:szCs w:val="32"/>
        </w:rPr>
        <w:t>ду ними существуют силы прит</w:t>
      </w:r>
      <w:r w:rsidR="00504603">
        <w:rPr>
          <w:sz w:val="32"/>
          <w:szCs w:val="32"/>
        </w:rPr>
        <w:t>я</w:t>
      </w:r>
      <w:r w:rsidR="00504603">
        <w:rPr>
          <w:sz w:val="32"/>
          <w:szCs w:val="32"/>
        </w:rPr>
        <w:t xml:space="preserve">жения и отталкивания, действие которых </w:t>
      </w:r>
      <w:r w:rsidR="002F753F">
        <w:rPr>
          <w:sz w:val="32"/>
          <w:szCs w:val="32"/>
        </w:rPr>
        <w:t>влияет</w:t>
      </w:r>
      <w:r w:rsidR="00504603">
        <w:rPr>
          <w:sz w:val="32"/>
          <w:szCs w:val="32"/>
        </w:rPr>
        <w:t xml:space="preserve"> на все свойства реального газа</w:t>
      </w:r>
      <w:r w:rsidR="003401E0">
        <w:rPr>
          <w:sz w:val="32"/>
          <w:szCs w:val="32"/>
        </w:rPr>
        <w:t>. При малых рассто</w:t>
      </w:r>
      <w:r w:rsidR="003401E0">
        <w:rPr>
          <w:sz w:val="32"/>
          <w:szCs w:val="32"/>
        </w:rPr>
        <w:t>я</w:t>
      </w:r>
      <w:r w:rsidR="003401E0">
        <w:rPr>
          <w:sz w:val="32"/>
          <w:szCs w:val="32"/>
        </w:rPr>
        <w:t>ниях между молекулами действуют силы отталк</w:t>
      </w:r>
      <w:r w:rsidR="003401E0">
        <w:rPr>
          <w:sz w:val="32"/>
          <w:szCs w:val="32"/>
        </w:rPr>
        <w:t>и</w:t>
      </w:r>
      <w:r w:rsidR="003401E0">
        <w:rPr>
          <w:sz w:val="32"/>
          <w:szCs w:val="32"/>
        </w:rPr>
        <w:t>вания, которые могут д</w:t>
      </w:r>
      <w:r w:rsidR="003401E0">
        <w:rPr>
          <w:sz w:val="32"/>
          <w:szCs w:val="32"/>
        </w:rPr>
        <w:t>о</w:t>
      </w:r>
      <w:r w:rsidR="003401E0">
        <w:rPr>
          <w:sz w:val="32"/>
          <w:szCs w:val="32"/>
        </w:rPr>
        <w:t>стигать огромных знач</w:t>
      </w:r>
      <w:r w:rsidR="003401E0">
        <w:rPr>
          <w:sz w:val="32"/>
          <w:szCs w:val="32"/>
        </w:rPr>
        <w:t>е</w:t>
      </w:r>
      <w:r w:rsidR="003401E0">
        <w:rPr>
          <w:sz w:val="32"/>
          <w:szCs w:val="32"/>
        </w:rPr>
        <w:t>ний, при значительных расстояниях – действуют главным образом силы притяжения</w:t>
      </w:r>
      <w:r w:rsidR="00F156AB">
        <w:rPr>
          <w:sz w:val="32"/>
          <w:szCs w:val="32"/>
        </w:rPr>
        <w:t xml:space="preserve"> </w:t>
      </w:r>
      <w:r w:rsidR="003401E0">
        <w:rPr>
          <w:sz w:val="32"/>
          <w:szCs w:val="32"/>
        </w:rPr>
        <w:t>(рис. 1). В св</w:t>
      </w:r>
      <w:r w:rsidR="003401E0">
        <w:rPr>
          <w:sz w:val="32"/>
          <w:szCs w:val="32"/>
        </w:rPr>
        <w:t>я</w:t>
      </w:r>
      <w:r w:rsidR="003401E0">
        <w:rPr>
          <w:sz w:val="32"/>
          <w:szCs w:val="32"/>
        </w:rPr>
        <w:t>зи с этим произведение давления реального газа на его удельный объем при изменении давления и постоянной те</w:t>
      </w:r>
      <w:r w:rsidR="003401E0">
        <w:rPr>
          <w:sz w:val="32"/>
          <w:szCs w:val="32"/>
        </w:rPr>
        <w:t>м</w:t>
      </w:r>
      <w:r w:rsidR="003401E0">
        <w:rPr>
          <w:sz w:val="32"/>
          <w:szCs w:val="32"/>
        </w:rPr>
        <w:t>пературе не остается постоянным.</w:t>
      </w:r>
    </w:p>
    <w:p w:rsidR="002F753F" w:rsidRDefault="002F753F" w:rsidP="00371EDF">
      <w:pPr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Неидеальность</w:t>
      </w:r>
      <w:proofErr w:type="spellEnd"/>
      <w:r>
        <w:rPr>
          <w:sz w:val="32"/>
          <w:szCs w:val="32"/>
        </w:rPr>
        <w:t xml:space="preserve"> газа может быть </w:t>
      </w:r>
      <w:proofErr w:type="gramStart"/>
      <w:r>
        <w:rPr>
          <w:sz w:val="32"/>
          <w:szCs w:val="32"/>
        </w:rPr>
        <w:t>выражена</w:t>
      </w:r>
      <w:proofErr w:type="gramEnd"/>
      <w:r>
        <w:rPr>
          <w:sz w:val="32"/>
          <w:szCs w:val="32"/>
        </w:rPr>
        <w:t xml:space="preserve"> фактором сжим</w:t>
      </w:r>
      <w:r>
        <w:rPr>
          <w:sz w:val="32"/>
          <w:szCs w:val="32"/>
        </w:rPr>
        <w:t>а</w:t>
      </w:r>
      <w:r>
        <w:rPr>
          <w:sz w:val="32"/>
          <w:szCs w:val="32"/>
        </w:rPr>
        <w:t>емости</w:t>
      </w:r>
    </w:p>
    <w:p w:rsidR="002F753F" w:rsidRDefault="00433DF9" w:rsidP="00917507">
      <w:pPr>
        <w:jc w:val="center"/>
        <w:rPr>
          <w:sz w:val="32"/>
          <w:szCs w:val="32"/>
        </w:rPr>
      </w:pPr>
      <w:r w:rsidRPr="00433DF9">
        <w:rPr>
          <w:position w:val="-30"/>
          <w:sz w:val="32"/>
          <w:szCs w:val="32"/>
        </w:rPr>
        <w:object w:dxaOrig="1020" w:dyaOrig="800">
          <v:shape id="_x0000_i1030" type="#_x0000_t75" style="width:51.35pt;height:39.35pt" o:ole="">
            <v:imagedata r:id="rId18" o:title=""/>
          </v:shape>
          <o:OLEObject Type="Embed" ProgID="Equation.DSMT4" ShapeID="_x0000_i1030" DrawAspect="Content" ObjectID="_1532164030" r:id="rId19"/>
        </w:object>
      </w:r>
      <w:r w:rsidR="002F753F">
        <w:rPr>
          <w:sz w:val="32"/>
          <w:szCs w:val="32"/>
        </w:rPr>
        <w:t>.</w:t>
      </w:r>
    </w:p>
    <w:p w:rsidR="00433DF9" w:rsidRDefault="002F753F" w:rsidP="00433DF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идеального газа, подчиняющегося уравнению </w:t>
      </w:r>
      <w:proofErr w:type="spellStart"/>
      <w:r>
        <w:rPr>
          <w:sz w:val="32"/>
          <w:szCs w:val="32"/>
        </w:rPr>
        <w:t>Кл</w:t>
      </w:r>
      <w:r>
        <w:rPr>
          <w:sz w:val="32"/>
          <w:szCs w:val="32"/>
        </w:rPr>
        <w:t>а</w:t>
      </w:r>
      <w:r>
        <w:rPr>
          <w:sz w:val="32"/>
          <w:szCs w:val="32"/>
        </w:rPr>
        <w:t>пейрона</w:t>
      </w:r>
      <w:proofErr w:type="spellEnd"/>
      <w:r>
        <w:rPr>
          <w:sz w:val="32"/>
          <w:szCs w:val="32"/>
        </w:rPr>
        <w:t xml:space="preserve">, фактор </w:t>
      </w:r>
      <w:r w:rsidR="00984439">
        <w:rPr>
          <w:sz w:val="32"/>
          <w:szCs w:val="32"/>
        </w:rPr>
        <w:t>сжимаемости</w:t>
      </w:r>
      <w:r>
        <w:rPr>
          <w:sz w:val="32"/>
          <w:szCs w:val="32"/>
        </w:rPr>
        <w:t xml:space="preserve"> равен единице при любых знач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ниях абсолютного давления и температуры.</w:t>
      </w:r>
      <w:r w:rsidR="00433DF9">
        <w:rPr>
          <w:sz w:val="32"/>
          <w:szCs w:val="32"/>
        </w:rPr>
        <w:t xml:space="preserve"> Для реальных газов </w:t>
      </w:r>
      <w:r w:rsidR="00433DF9">
        <w:rPr>
          <w:i/>
          <w:sz w:val="32"/>
          <w:szCs w:val="32"/>
          <w:lang w:val="en-US"/>
        </w:rPr>
        <w:t>z</w:t>
      </w:r>
      <w:r w:rsidR="00433DF9">
        <w:rPr>
          <w:sz w:val="32"/>
          <w:szCs w:val="32"/>
        </w:rPr>
        <w:t xml:space="preserve"> может принимать значения как меньше, так и больше единицы.</w:t>
      </w:r>
    </w:p>
    <w:p w:rsidR="00433DF9" w:rsidRDefault="00433DF9" w:rsidP="00433DF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описания термодинамических свойств реальных газов используются различные уравнения состояния. Простейшим из </w:t>
      </w:r>
      <w:r>
        <w:rPr>
          <w:sz w:val="32"/>
          <w:szCs w:val="32"/>
        </w:rPr>
        <w:lastRenderedPageBreak/>
        <w:t xml:space="preserve">них является уравнение Ван-дер-Ваальса (Ян </w:t>
      </w:r>
      <w:proofErr w:type="spellStart"/>
      <w:r>
        <w:rPr>
          <w:sz w:val="32"/>
          <w:szCs w:val="32"/>
        </w:rPr>
        <w:t>Дидерик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ван</w:t>
      </w:r>
      <w:proofErr w:type="spellEnd"/>
      <w:r>
        <w:rPr>
          <w:sz w:val="32"/>
          <w:szCs w:val="32"/>
        </w:rPr>
        <w:t xml:space="preserve"> дер </w:t>
      </w:r>
      <w:proofErr w:type="spellStart"/>
      <w:r>
        <w:rPr>
          <w:sz w:val="32"/>
          <w:szCs w:val="32"/>
        </w:rPr>
        <w:t>Ваальс</w:t>
      </w:r>
      <w:proofErr w:type="spellEnd"/>
      <w:r>
        <w:rPr>
          <w:sz w:val="32"/>
          <w:szCs w:val="32"/>
        </w:rPr>
        <w:t xml:space="preserve"> (1837-1923), голландский физик)</w:t>
      </w:r>
    </w:p>
    <w:p w:rsidR="00433DF9" w:rsidRDefault="00433DF9" w:rsidP="00F156AB">
      <w:pPr>
        <w:jc w:val="center"/>
        <w:rPr>
          <w:sz w:val="32"/>
          <w:szCs w:val="32"/>
        </w:rPr>
      </w:pPr>
      <w:r w:rsidRPr="00433DF9">
        <w:rPr>
          <w:position w:val="-36"/>
          <w:sz w:val="32"/>
          <w:szCs w:val="32"/>
        </w:rPr>
        <w:object w:dxaOrig="2840" w:dyaOrig="880">
          <v:shape id="_x0000_i1031" type="#_x0000_t75" style="width:141.35pt;height:43.35pt" o:ole="">
            <v:imagedata r:id="rId20" o:title=""/>
          </v:shape>
          <o:OLEObject Type="Embed" ProgID="Equation.DSMT4" ShapeID="_x0000_i1031" DrawAspect="Content" ObjectID="_1532164031" r:id="rId21"/>
        </w:object>
      </w:r>
      <w:r>
        <w:rPr>
          <w:sz w:val="32"/>
          <w:szCs w:val="32"/>
        </w:rPr>
        <w:t>,</w:t>
      </w:r>
    </w:p>
    <w:p w:rsidR="00433DF9" w:rsidRDefault="00433DF9" w:rsidP="00433DF9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которое качественно верно описывает основные отличия реал</w:t>
      </w:r>
      <w:r>
        <w:rPr>
          <w:sz w:val="32"/>
          <w:szCs w:val="32"/>
        </w:rPr>
        <w:t>ь</w:t>
      </w:r>
      <w:r>
        <w:rPr>
          <w:sz w:val="32"/>
          <w:szCs w:val="32"/>
        </w:rPr>
        <w:t xml:space="preserve">ного газа от идеального (коэффициент </w:t>
      </w:r>
      <w:r>
        <w:rPr>
          <w:i/>
          <w:sz w:val="32"/>
          <w:szCs w:val="32"/>
          <w:lang w:val="en-US"/>
        </w:rPr>
        <w:t>b</w:t>
      </w:r>
      <w:r>
        <w:rPr>
          <w:sz w:val="32"/>
          <w:szCs w:val="32"/>
        </w:rPr>
        <w:t xml:space="preserve"> учитывает размер мол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кул, а отношение </w:t>
      </w:r>
      <w:r w:rsidRPr="00433DF9">
        <w:rPr>
          <w:position w:val="-34"/>
          <w:sz w:val="32"/>
          <w:szCs w:val="32"/>
        </w:rPr>
        <w:object w:dxaOrig="420" w:dyaOrig="840">
          <v:shape id="_x0000_i1032" type="#_x0000_t75" style="width:20.65pt;height:42pt" o:ole="">
            <v:imagedata r:id="rId22" o:title=""/>
          </v:shape>
          <o:OLEObject Type="Embed" ProgID="Equation.DSMT4" ShapeID="_x0000_i1032" DrawAspect="Content" ObjectID="_1532164032" r:id="rId23"/>
        </w:object>
      </w:r>
      <w:r>
        <w:rPr>
          <w:sz w:val="32"/>
          <w:szCs w:val="32"/>
        </w:rPr>
        <w:t xml:space="preserve"> 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 xml:space="preserve"> силы взаимодействия между молекулами)</w:t>
      </w:r>
      <w:r w:rsidR="002A0103">
        <w:rPr>
          <w:sz w:val="32"/>
          <w:szCs w:val="32"/>
        </w:rPr>
        <w:t>.</w:t>
      </w:r>
      <w:proofErr w:type="gramEnd"/>
    </w:p>
    <w:p w:rsidR="002A0103" w:rsidRDefault="002A0103" w:rsidP="00433DF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Наиболее теоретически обоснованным является уравнение состояния Боголюбова-Майера</w:t>
      </w:r>
    </w:p>
    <w:p w:rsidR="002A0103" w:rsidRDefault="002A0103" w:rsidP="002A0103">
      <w:pPr>
        <w:jc w:val="center"/>
        <w:rPr>
          <w:sz w:val="32"/>
          <w:szCs w:val="32"/>
        </w:rPr>
      </w:pPr>
      <w:r w:rsidRPr="002A0103">
        <w:rPr>
          <w:position w:val="-36"/>
          <w:sz w:val="32"/>
          <w:szCs w:val="32"/>
        </w:rPr>
        <w:object w:dxaOrig="4540" w:dyaOrig="880">
          <v:shape id="_x0000_i1033" type="#_x0000_t75" style="width:227.35pt;height:43.35pt" o:ole="">
            <v:imagedata r:id="rId24" o:title=""/>
          </v:shape>
          <o:OLEObject Type="Embed" ProgID="Equation.DSMT4" ShapeID="_x0000_i1033" DrawAspect="Content" ObjectID="_1532164033" r:id="rId25"/>
        </w:object>
      </w:r>
      <w:r>
        <w:rPr>
          <w:sz w:val="32"/>
          <w:szCs w:val="32"/>
        </w:rPr>
        <w:t>,</w:t>
      </w:r>
    </w:p>
    <w:p w:rsidR="002A0103" w:rsidRDefault="002A0103" w:rsidP="002A01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i/>
          <w:sz w:val="32"/>
          <w:szCs w:val="32"/>
          <w:lang w:val="en-US"/>
        </w:rPr>
        <w:t>B</w:t>
      </w:r>
      <w:r w:rsidRPr="002A0103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  <w:lang w:val="en-US"/>
        </w:rPr>
        <w:t>C</w:t>
      </w:r>
      <w:r w:rsidRPr="002A0103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  <w:lang w:val="en-US"/>
        </w:rPr>
        <w:t>D</w:t>
      </w:r>
      <w:r w:rsidRPr="002A0103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  <w:lang w:val="en-US"/>
        </w:rPr>
        <w:t>E</w:t>
      </w:r>
      <w:r w:rsidRPr="002A0103">
        <w:rPr>
          <w:i/>
          <w:sz w:val="32"/>
          <w:szCs w:val="32"/>
        </w:rPr>
        <w:t xml:space="preserve"> </w:t>
      </w:r>
      <w:r w:rsidRPr="002A0103">
        <w:rPr>
          <w:sz w:val="32"/>
          <w:szCs w:val="32"/>
        </w:rPr>
        <w:t>и т.д.</w:t>
      </w:r>
      <w:r>
        <w:rPr>
          <w:sz w:val="32"/>
          <w:szCs w:val="32"/>
        </w:rPr>
        <w:t xml:space="preserve"> – вириальные коэффициенты, которые выр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жают через потенциальную энергию взаимодействия молекул г</w:t>
      </w:r>
      <w:r>
        <w:rPr>
          <w:sz w:val="32"/>
          <w:szCs w:val="32"/>
        </w:rPr>
        <w:t>а</w:t>
      </w:r>
      <w:r>
        <w:rPr>
          <w:sz w:val="32"/>
          <w:szCs w:val="32"/>
        </w:rPr>
        <w:t>за и зависят только от температуры.</w:t>
      </w:r>
    </w:p>
    <w:p w:rsidR="002A0103" w:rsidRDefault="002A0103" w:rsidP="002A010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Для расчета вириальных коэффициентов используют эксп</w:t>
      </w:r>
      <w:r>
        <w:rPr>
          <w:sz w:val="32"/>
          <w:szCs w:val="32"/>
        </w:rPr>
        <w:t>е</w:t>
      </w:r>
      <w:r>
        <w:rPr>
          <w:sz w:val="32"/>
          <w:szCs w:val="32"/>
        </w:rPr>
        <w:t>риментальные данные по свойствам газов и моделируют взаим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действие между молекулами газа в виде потенциальных функций межмолекулярного взаимодействия, например, потенциала </w:t>
      </w:r>
      <w:proofErr w:type="spellStart"/>
      <w:r>
        <w:rPr>
          <w:sz w:val="32"/>
          <w:szCs w:val="32"/>
        </w:rPr>
        <w:t>Ле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нарда</w:t>
      </w:r>
      <w:proofErr w:type="spellEnd"/>
      <w:r w:rsidR="00CA43BB">
        <w:rPr>
          <w:sz w:val="32"/>
          <w:szCs w:val="32"/>
        </w:rPr>
        <w:t>–</w:t>
      </w:r>
      <w:r>
        <w:rPr>
          <w:sz w:val="32"/>
          <w:szCs w:val="32"/>
        </w:rPr>
        <w:t>Джонса (12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>6)</w:t>
      </w:r>
    </w:p>
    <w:p w:rsidR="002A0103" w:rsidRDefault="002A0103" w:rsidP="002A0103">
      <w:pPr>
        <w:jc w:val="center"/>
        <w:rPr>
          <w:sz w:val="32"/>
          <w:szCs w:val="32"/>
        </w:rPr>
      </w:pPr>
      <w:r w:rsidRPr="002A0103">
        <w:rPr>
          <w:position w:val="-46"/>
          <w:sz w:val="32"/>
          <w:szCs w:val="32"/>
        </w:rPr>
        <w:object w:dxaOrig="3000" w:dyaOrig="1080">
          <v:shape id="_x0000_i1034" type="#_x0000_t75" style="width:150pt;height:54.65pt" o:ole="">
            <v:imagedata r:id="rId26" o:title=""/>
          </v:shape>
          <o:OLEObject Type="Embed" ProgID="Equation.DSMT4" ShapeID="_x0000_i1034" DrawAspect="Content" ObjectID="_1532164034" r:id="rId27"/>
        </w:object>
      </w:r>
      <w:r>
        <w:rPr>
          <w:sz w:val="32"/>
          <w:szCs w:val="32"/>
        </w:rPr>
        <w:t>,</w:t>
      </w:r>
    </w:p>
    <w:p w:rsidR="002A0103" w:rsidRPr="002A0103" w:rsidRDefault="002A0103" w:rsidP="002A0103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2A0103">
        <w:rPr>
          <w:rFonts w:ascii="Symbol" w:hAnsi="Symbol"/>
          <w:sz w:val="32"/>
          <w:szCs w:val="32"/>
          <w:lang w:val="en-US"/>
        </w:rPr>
        <w:t></w:t>
      </w:r>
      <w:r>
        <w:rPr>
          <w:sz w:val="32"/>
          <w:szCs w:val="32"/>
        </w:rPr>
        <w:t xml:space="preserve"> </w:t>
      </w:r>
      <w:r w:rsidR="00CA43BB">
        <w:rPr>
          <w:sz w:val="32"/>
          <w:szCs w:val="32"/>
        </w:rPr>
        <w:t>–</w:t>
      </w:r>
      <w:r>
        <w:rPr>
          <w:sz w:val="32"/>
          <w:szCs w:val="32"/>
        </w:rPr>
        <w:t xml:space="preserve"> глубина потенциальной ямы (рис. 1), Дж; </w:t>
      </w:r>
      <w:r>
        <w:rPr>
          <w:i/>
          <w:sz w:val="32"/>
          <w:szCs w:val="32"/>
          <w:lang w:val="en-US"/>
        </w:rPr>
        <w:t>r</w:t>
      </w:r>
      <w:r w:rsidRPr="002A0103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расстояние между молекулами, м; </w:t>
      </w:r>
      <w:r w:rsidRPr="002A0103">
        <w:rPr>
          <w:rFonts w:ascii="Symbol" w:hAnsi="Symbol"/>
          <w:sz w:val="32"/>
          <w:szCs w:val="32"/>
          <w:lang w:val="en-US"/>
        </w:rPr>
        <w:t></w:t>
      </w:r>
      <w:r>
        <w:rPr>
          <w:sz w:val="32"/>
          <w:szCs w:val="32"/>
        </w:rPr>
        <w:t xml:space="preserve"> </w:t>
      </w:r>
      <w:r w:rsidRPr="002A0103">
        <w:rPr>
          <w:sz w:val="32"/>
          <w:szCs w:val="32"/>
        </w:rPr>
        <w:t>–</w:t>
      </w:r>
      <w:r>
        <w:rPr>
          <w:sz w:val="32"/>
          <w:szCs w:val="32"/>
        </w:rPr>
        <w:t xml:space="preserve">  значение </w:t>
      </w:r>
      <w:r w:rsidR="00085A72">
        <w:rPr>
          <w:i/>
          <w:sz w:val="32"/>
          <w:szCs w:val="32"/>
          <w:lang w:val="en-US"/>
        </w:rPr>
        <w:t>r</w:t>
      </w:r>
      <w:r w:rsidR="00085A72">
        <w:rPr>
          <w:sz w:val="32"/>
          <w:szCs w:val="32"/>
        </w:rPr>
        <w:t xml:space="preserve">, при котором потенциал </w:t>
      </w:r>
      <w:r w:rsidR="00085A72">
        <w:rPr>
          <w:i/>
          <w:sz w:val="32"/>
          <w:szCs w:val="32"/>
          <w:lang w:val="en-US"/>
        </w:rPr>
        <w:t>U</w:t>
      </w:r>
      <w:r w:rsidR="00085A72">
        <w:rPr>
          <w:sz w:val="32"/>
          <w:szCs w:val="32"/>
        </w:rPr>
        <w:t xml:space="preserve"> равен нулю.</w:t>
      </w:r>
      <w:r>
        <w:rPr>
          <w:sz w:val="32"/>
          <w:szCs w:val="32"/>
        </w:rPr>
        <w:t xml:space="preserve"> </w:t>
      </w:r>
      <w:r w:rsidRPr="002A0103">
        <w:rPr>
          <w:sz w:val="32"/>
          <w:szCs w:val="32"/>
        </w:rPr>
        <w:t xml:space="preserve"> </w:t>
      </w:r>
    </w:p>
    <w:p w:rsidR="00C71E6E" w:rsidRPr="00C71E6E" w:rsidRDefault="00C71E6E" w:rsidP="00C71E6E">
      <w:pPr>
        <w:ind w:firstLine="708"/>
        <w:jc w:val="both"/>
        <w:rPr>
          <w:sz w:val="32"/>
          <w:szCs w:val="32"/>
        </w:rPr>
      </w:pPr>
      <w:r w:rsidRPr="00C71E6E">
        <w:rPr>
          <w:sz w:val="32"/>
          <w:szCs w:val="32"/>
        </w:rPr>
        <w:t>В основу программы, разработанной для выполнения да</w:t>
      </w:r>
      <w:r w:rsidRPr="00C71E6E">
        <w:rPr>
          <w:sz w:val="32"/>
          <w:szCs w:val="32"/>
        </w:rPr>
        <w:t>н</w:t>
      </w:r>
      <w:r w:rsidRPr="00C71E6E">
        <w:rPr>
          <w:sz w:val="32"/>
          <w:szCs w:val="32"/>
        </w:rPr>
        <w:t>ной лабораторной работы, положено уравнение состояние реал</w:t>
      </w:r>
      <w:r w:rsidRPr="00C71E6E">
        <w:rPr>
          <w:sz w:val="32"/>
          <w:szCs w:val="32"/>
        </w:rPr>
        <w:t>ь</w:t>
      </w:r>
      <w:r w:rsidRPr="00C71E6E">
        <w:rPr>
          <w:sz w:val="32"/>
          <w:szCs w:val="32"/>
        </w:rPr>
        <w:t xml:space="preserve">ного газа с пятью вириальными коэффициентами, </w:t>
      </w:r>
      <w:r>
        <w:rPr>
          <w:sz w:val="32"/>
          <w:szCs w:val="32"/>
        </w:rPr>
        <w:t>значения кот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рых для различных газов определялись по </w:t>
      </w:r>
      <w:r w:rsidRPr="00C71E6E">
        <w:rPr>
          <w:sz w:val="32"/>
          <w:szCs w:val="32"/>
        </w:rPr>
        <w:t>[2]</w:t>
      </w:r>
      <w:r>
        <w:rPr>
          <w:sz w:val="32"/>
          <w:szCs w:val="32"/>
        </w:rPr>
        <w:t>.</w:t>
      </w:r>
    </w:p>
    <w:p w:rsidR="00984439" w:rsidRDefault="00984439" w:rsidP="00C71E6E">
      <w:pPr>
        <w:ind w:firstLine="708"/>
        <w:jc w:val="both"/>
        <w:rPr>
          <w:b/>
          <w:sz w:val="32"/>
          <w:szCs w:val="32"/>
        </w:rPr>
      </w:pPr>
    </w:p>
    <w:p w:rsidR="00F54D18" w:rsidRDefault="00F54D18" w:rsidP="0098443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ОПИСАНИЕ ОБОРУДОВАНИЯ</w:t>
      </w:r>
    </w:p>
    <w:p w:rsidR="00F54D18" w:rsidRDefault="00F54D18">
      <w:pPr>
        <w:rPr>
          <w:noProof/>
          <w:sz w:val="32"/>
          <w:szCs w:val="32"/>
        </w:rPr>
      </w:pPr>
    </w:p>
    <w:p w:rsidR="00F54D18" w:rsidRPr="0058442F" w:rsidRDefault="00F54D18" w:rsidP="00F54D18">
      <w:pPr>
        <w:ind w:firstLine="708"/>
        <w:jc w:val="both"/>
        <w:rPr>
          <w:sz w:val="32"/>
          <w:szCs w:val="32"/>
        </w:rPr>
      </w:pPr>
      <w:r w:rsidRPr="0058442F">
        <w:rPr>
          <w:sz w:val="32"/>
          <w:szCs w:val="32"/>
        </w:rPr>
        <w:t xml:space="preserve">Лабораторная работа выполняется на компьютере в среде операционной системы </w:t>
      </w:r>
      <w:r w:rsidRPr="0058442F">
        <w:rPr>
          <w:i/>
          <w:sz w:val="32"/>
          <w:szCs w:val="32"/>
        </w:rPr>
        <w:t>Windows</w:t>
      </w:r>
      <w:r w:rsidRPr="0058442F">
        <w:rPr>
          <w:sz w:val="32"/>
          <w:szCs w:val="32"/>
        </w:rPr>
        <w:t>. Виртуальная лабораторная установка имитирует работу поршневого компрессора</w:t>
      </w:r>
      <w:r>
        <w:rPr>
          <w:sz w:val="32"/>
          <w:szCs w:val="32"/>
        </w:rPr>
        <w:t xml:space="preserve"> </w:t>
      </w:r>
      <w:r w:rsidRPr="0058442F">
        <w:rPr>
          <w:sz w:val="32"/>
          <w:szCs w:val="32"/>
        </w:rPr>
        <w:t>(рис.</w:t>
      </w:r>
      <w:r>
        <w:rPr>
          <w:sz w:val="32"/>
          <w:szCs w:val="32"/>
        </w:rPr>
        <w:t xml:space="preserve"> </w:t>
      </w:r>
      <w:r w:rsidR="003E2429">
        <w:rPr>
          <w:sz w:val="32"/>
          <w:szCs w:val="32"/>
        </w:rPr>
        <w:t>2</w:t>
      </w:r>
      <w:r w:rsidRPr="0058442F">
        <w:rPr>
          <w:sz w:val="32"/>
          <w:szCs w:val="32"/>
        </w:rPr>
        <w:t xml:space="preserve">). </w:t>
      </w:r>
      <w:r w:rsidR="00A2029A">
        <w:rPr>
          <w:sz w:val="32"/>
          <w:szCs w:val="32"/>
        </w:rPr>
        <w:br/>
      </w:r>
      <w:r w:rsidR="00DD0060">
        <w:rPr>
          <w:noProof/>
          <w:sz w:val="32"/>
          <w:szCs w:val="32"/>
        </w:rPr>
        <w:lastRenderedPageBreak/>
        <w:pict>
          <v:group id="_x0000_s1951" style="position:absolute;left:0;text-align:left;margin-left:-.4pt;margin-top:78.65pt;width:453.55pt;height:435.5pt;z-index:251657728;mso-wrap-distance-bottom:5.65pt;mso-position-horizontal-relative:text;mso-position-vertical-relative:page" coordorigin="1430,1657" coordsize="9071,8710">
            <v:shape id="_x0000_s1897" type="#_x0000_t202" style="position:absolute;left:1430;top:7279;width:9071;height:3088;mso-wrap-style:none" o:regroupid="13" filled="f" stroked="f">
              <v:textbox style="mso-next-textbox:#_x0000_s1897;mso-fit-shape-to-text:t">
                <w:txbxContent>
                  <w:p w:rsidR="00CE632F" w:rsidRDefault="00CE632F" w:rsidP="003F6468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Рис. 2. Вид лабораторной установки на экране дисплея:</w:t>
                    </w:r>
                  </w:p>
                  <w:p w:rsidR="00CE632F" w:rsidRPr="00E777D6" w:rsidRDefault="00CE632F" w:rsidP="003F6468">
                    <w:pPr>
                      <w:jc w:val="both"/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 xml:space="preserve">1 – рабочий цилиндр; 2 – поршень; 3 – шатун; 4 – кривошип; </w:t>
                    </w:r>
                    <w:r>
                      <w:rPr>
                        <w:sz w:val="32"/>
                        <w:szCs w:val="32"/>
                      </w:rPr>
                      <w:br/>
                      <w:t xml:space="preserve">5 – угломер; 6 – рубашка охлаждения; 7 – горелки; 8 – ресивер; </w:t>
                    </w:r>
                    <w:r>
                      <w:rPr>
                        <w:sz w:val="32"/>
                        <w:szCs w:val="32"/>
                      </w:rPr>
                      <w:br/>
                      <w:t>9 – вентиль; 10 – список газов; 11 – окно термодинамических процессов; 12 – кнопка запуска компрессора; 13 – кнопка ост</w:t>
                    </w:r>
                    <w:r>
                      <w:rPr>
                        <w:sz w:val="32"/>
                        <w:szCs w:val="32"/>
                      </w:rPr>
                      <w:t>а</w:t>
                    </w:r>
                    <w:r>
                      <w:rPr>
                        <w:sz w:val="32"/>
                        <w:szCs w:val="32"/>
                      </w:rPr>
                      <w:t xml:space="preserve">новка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компресоора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>; 14 – кнопка вкл./выкл. горелок; 15 – кнопка вкл./выкл. охлаждения; 16 – панель параметров установки; 17 – график состояния газа в установке</w:t>
                    </w:r>
                    <w:proofErr w:type="gramEnd"/>
                  </w:p>
                </w:txbxContent>
              </v:textbox>
            </v:shape>
            <v:group id="_x0000_s1898" style="position:absolute;left:1652;top:1657;width:8626;height:5609" coordorigin="1707,1140" coordsize="8274,5609" o:regroupid="13">
              <v:shape id="_x0000_s1899" type="#_x0000_t75" style="position:absolute;left:1707;top:1140;width:8274;height:5609">
                <v:imagedata r:id="rId28" o:title="" gain="109227f"/>
              </v:shape>
              <v:shape id="_x0000_s1900" type="#_x0000_t202" style="position:absolute;left:4057;top:5309;width:722;height:501" filled="f" stroked="f">
                <v:textbox style="mso-next-textbox:#_x0000_s1900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line id="_x0000_s1901" style="position:absolute;flip:y" from="4528,4808" to="5374,5249"/>
              <v:shape id="_x0000_s1902" type="#_x0000_t202" style="position:absolute;left:5152;top:4528;width:722;height:501" filled="f" stroked="f">
                <v:textbox style="mso-next-textbox:#_x0000_s1902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line id="_x0000_s1903" style="position:absolute;flip:y" from="3392,4534" to="4136,4742"/>
              <v:shape id="_x0000_s1904" type="#_x0000_t202" style="position:absolute;left:2911;top:4528;width:723;height:501" filled="f" stroked="f">
                <v:textbox style="mso-next-textbox:#_x0000_s1904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line id="_x0000_s1905" style="position:absolute;flip:y" from="3424,3501" to="4150,4033"/>
              <v:shape id="_x0000_s1906" type="#_x0000_t202" style="position:absolute;left:2911;top:3829;width:722;height:501" filled="f" stroked="f">
                <v:textbox style="mso-next-textbox:#_x0000_s1906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line id="_x0000_s1907" style="position:absolute" from="3141,2214" to="3732,2594"/>
              <v:shape id="_x0000_s1908" type="#_x0000_t202" style="position:absolute;left:2133;top:3282;width:723;height:500" filled="f" stroked="f">
                <v:textbox style="mso-next-textbox:#_x0000_s1908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909" type="#_x0000_t202" style="position:absolute;left:2596;top:1851;width:722;height:501" filled="f" stroked="f">
                <v:textbox style="mso-next-textbox:#_x0000_s1909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line id="_x0000_s1910" style="position:absolute;flip:y" from="2729,5780" to="3365,6182"/>
              <v:shape id="_x0000_s1911" type="#_x0000_t202" style="position:absolute;left:2174;top:6004;width:722;height:501" filled="f" stroked="f">
                <v:textbox style="mso-next-textbox:#_x0000_s1911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v:line id="_x0000_s1912" style="position:absolute;flip:y" from="3576,6091" to="4091,6263"/>
              <v:shape id="_x0000_s1913" type="#_x0000_t202" style="position:absolute;left:3082;top:6004;width:722;height:501" filled="f" stroked="f">
                <v:textbox style="mso-next-textbox:#_x0000_s1913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line id="_x0000_s1914" style="position:absolute;flip:x y" from="5128,5509" to="5407,6143"/>
              <v:shape id="_x0000_s1915" type="#_x0000_t202" style="position:absolute;left:5152;top:6004;width:722;height:501" filled="f" stroked="f">
                <v:textbox style="mso-next-textbox:#_x0000_s1915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line id="_x0000_s1916" style="position:absolute" from="5161,1753" to="6434,1826"/>
              <v:shape id="_x0000_s1917" type="#_x0000_t202" style="position:absolute;left:4561;top:1520;width:722;height:501" filled="f" stroked="f">
                <v:textbox style="mso-next-textbox:#_x0000_s1917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v:line id="_x0000_s1918" style="position:absolute" from="5504,2250" to="6431,2563"/>
              <v:shape id="_x0000_s1919" type="#_x0000_t202" style="position:absolute;left:4975;top:1976;width:723;height:501" filled="f" stroked="f">
                <v:textbox style="mso-next-textbox:#_x0000_s1919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  <v:shape id="_x0000_s1920" type="#_x0000_t202" style="position:absolute;left:7378;top:2951;width:723;height:501" filled="f" stroked="f">
                <v:textbox style="mso-next-textbox:#_x0000_s1920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  <v:shape id="_x0000_s1921" type="#_x0000_t202" style="position:absolute;left:5726;top:3398;width:723;height:501" filled="f" stroked="f">
                <v:textbox style="mso-next-textbox:#_x0000_s1921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15</w:t>
                      </w:r>
                    </w:p>
                  </w:txbxContent>
                </v:textbox>
              </v:shape>
              <v:line id="_x0000_s1922" style="position:absolute" from="6288,3223" to="6734,3444"/>
              <v:line id="_x0000_s1923" style="position:absolute" from="7950,3216" to="8331,3456"/>
              <v:shape id="_x0000_s1924" type="#_x0000_t202" style="position:absolute;left:7407;top:3408;width:723;height:501" filled="f" stroked="f">
                <v:textbox style="mso-next-textbox:#_x0000_s1924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</v:shape>
              <v:line id="_x0000_s1925" style="position:absolute;flip:x" from="7969,3435" to="8768,3626"/>
              <v:shape id="_x0000_s1926" type="#_x0000_t202" style="position:absolute;left:5713;top:2941;width:723;height:501" filled="f" stroked="f">
                <v:textbox style="mso-next-textbox:#_x0000_s1926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shape>
              <v:line id="_x0000_s1927" style="position:absolute;flip:x" from="6271,3455" to="7165,3647"/>
              <v:shape id="_x0000_s1928" type="#_x0000_t202" style="position:absolute;left:7177;top:4615;width:722;height:501" filled="f" stroked="f">
                <v:textbox style="mso-next-textbox:#_x0000_s1928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shape>
              <v:line id="_x0000_s1929" style="position:absolute" from="8599,2486" to="9366,3182"/>
              <v:shape id="_x0000_s1930" type="#_x0000_t202" style="position:absolute;left:9153;top:3093;width:723;height:501" filled="f" stroked="f">
                <v:textbox style="mso-next-textbox:#_x0000_s1930">
                  <w:txbxContent>
                    <w:p w:rsidR="00CE632F" w:rsidRPr="00616F15" w:rsidRDefault="00CE632F" w:rsidP="003F64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v:group>
            <w10:wrap type="topAndBottom" anchory="page"/>
          </v:group>
        </w:pict>
      </w:r>
      <w:r w:rsidRPr="0058442F">
        <w:rPr>
          <w:sz w:val="32"/>
          <w:szCs w:val="32"/>
        </w:rPr>
        <w:t>Основными узлами уста</w:t>
      </w:r>
      <w:r w:rsidRPr="0058442F">
        <w:rPr>
          <w:sz w:val="32"/>
          <w:szCs w:val="32"/>
        </w:rPr>
        <w:softHyphen/>
        <w:t>новки являются: рабочий цилиндр 1, поршень 2, кривошипно-шатунный механизм (3, 4), рубашка охлаждения 6</w:t>
      </w:r>
      <w:r>
        <w:rPr>
          <w:sz w:val="32"/>
          <w:szCs w:val="32"/>
        </w:rPr>
        <w:t>,</w:t>
      </w:r>
      <w:r w:rsidRPr="0058442F">
        <w:rPr>
          <w:sz w:val="32"/>
          <w:szCs w:val="32"/>
        </w:rPr>
        <w:t xml:space="preserve"> горелки 7</w:t>
      </w:r>
      <w:r>
        <w:rPr>
          <w:sz w:val="32"/>
          <w:szCs w:val="32"/>
        </w:rPr>
        <w:t xml:space="preserve"> и ресивер 8, соединенный с рабочим ц</w:t>
      </w:r>
      <w:r>
        <w:rPr>
          <w:sz w:val="32"/>
          <w:szCs w:val="32"/>
        </w:rPr>
        <w:t>и</w:t>
      </w:r>
      <w:r>
        <w:rPr>
          <w:sz w:val="32"/>
          <w:szCs w:val="32"/>
        </w:rPr>
        <w:t>линдром трубопроводом, на котором установлен вентиль 9</w:t>
      </w:r>
      <w:r w:rsidRPr="0058442F">
        <w:rPr>
          <w:sz w:val="32"/>
          <w:szCs w:val="32"/>
        </w:rPr>
        <w:t>. Для управления установкой предусмотрен пульт</w:t>
      </w:r>
      <w:r>
        <w:rPr>
          <w:sz w:val="32"/>
          <w:szCs w:val="32"/>
        </w:rPr>
        <w:t xml:space="preserve">ы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Компрессор</w:t>
      </w:r>
      <w:r w:rsidR="00703528">
        <w:rPr>
          <w:sz w:val="32"/>
          <w:szCs w:val="32"/>
        </w:rPr>
        <w:t>»</w:t>
      </w:r>
      <w:r>
        <w:rPr>
          <w:sz w:val="32"/>
          <w:szCs w:val="32"/>
        </w:rPr>
        <w:t>, на котором расположены кнопки запуска компрессора 12 и его ост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новки 13, и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Теплота</w:t>
      </w:r>
      <w:r w:rsidR="00703528">
        <w:rPr>
          <w:sz w:val="32"/>
          <w:szCs w:val="32"/>
        </w:rPr>
        <w:t>»</w:t>
      </w:r>
      <w:r w:rsidRPr="0058442F">
        <w:rPr>
          <w:sz w:val="32"/>
          <w:szCs w:val="32"/>
        </w:rPr>
        <w:t>, на котором распо</w:t>
      </w:r>
      <w:r>
        <w:rPr>
          <w:sz w:val="32"/>
          <w:szCs w:val="32"/>
        </w:rPr>
        <w:t>ложены кнопки</w:t>
      </w:r>
      <w:r w:rsidRPr="0058442F">
        <w:rPr>
          <w:sz w:val="32"/>
          <w:szCs w:val="32"/>
        </w:rPr>
        <w:t xml:space="preserve"> 1</w:t>
      </w:r>
      <w:r>
        <w:rPr>
          <w:sz w:val="32"/>
          <w:szCs w:val="32"/>
        </w:rPr>
        <w:t>4 и 15</w:t>
      </w:r>
      <w:r w:rsidRPr="0058442F">
        <w:rPr>
          <w:sz w:val="32"/>
          <w:szCs w:val="32"/>
        </w:rPr>
        <w:t xml:space="preserve">. </w:t>
      </w:r>
      <w:r>
        <w:rPr>
          <w:sz w:val="32"/>
          <w:szCs w:val="32"/>
        </w:rPr>
        <w:t>Кнопка 14 предназначена для включения или выключения гор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лок, которые нагревают газ в рабочем цилиндре, кнопка 15 вкл</w:t>
      </w:r>
      <w:r>
        <w:rPr>
          <w:sz w:val="32"/>
          <w:szCs w:val="32"/>
        </w:rPr>
        <w:t>ю</w:t>
      </w:r>
      <w:r>
        <w:rPr>
          <w:sz w:val="32"/>
          <w:szCs w:val="32"/>
        </w:rPr>
        <w:t>чает или выключает охлаждение газа в рабочем цилиндре. Если включить кнопку 15 при работающих горелках, то горелки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 xml:space="preserve">ключатся, если включить кнопку 14 при охлаждении газа, то охлаждение будет остановлено и включатся горелки. </w:t>
      </w:r>
      <w:r w:rsidRPr="0058442F">
        <w:rPr>
          <w:sz w:val="32"/>
          <w:szCs w:val="32"/>
        </w:rPr>
        <w:t xml:space="preserve">В списке </w:t>
      </w:r>
      <w:r w:rsidR="00703528">
        <w:rPr>
          <w:sz w:val="32"/>
          <w:szCs w:val="32"/>
        </w:rPr>
        <w:lastRenderedPageBreak/>
        <w:t>«</w:t>
      </w:r>
      <w:r w:rsidRPr="0058442F">
        <w:rPr>
          <w:sz w:val="32"/>
          <w:szCs w:val="32"/>
        </w:rPr>
        <w:t>газы</w:t>
      </w:r>
      <w:r w:rsidR="00703528">
        <w:rPr>
          <w:sz w:val="32"/>
          <w:szCs w:val="32"/>
        </w:rPr>
        <w:t>»</w:t>
      </w:r>
      <w:r w:rsidRPr="0058442F">
        <w:rPr>
          <w:sz w:val="32"/>
          <w:szCs w:val="32"/>
        </w:rPr>
        <w:t xml:space="preserve"> </w:t>
      </w:r>
      <w:r w:rsidR="00B04A19">
        <w:rPr>
          <w:sz w:val="32"/>
          <w:szCs w:val="32"/>
        </w:rPr>
        <w:t>10</w:t>
      </w:r>
      <w:r w:rsidRPr="0058442F">
        <w:rPr>
          <w:sz w:val="32"/>
          <w:szCs w:val="32"/>
        </w:rPr>
        <w:t xml:space="preserve"> перечислены различные газы, которые могут быть и</w:t>
      </w:r>
      <w:r w:rsidRPr="0058442F">
        <w:rPr>
          <w:sz w:val="32"/>
          <w:szCs w:val="32"/>
        </w:rPr>
        <w:t>с</w:t>
      </w:r>
      <w:r w:rsidRPr="0058442F">
        <w:rPr>
          <w:sz w:val="32"/>
          <w:szCs w:val="32"/>
        </w:rPr>
        <w:t xml:space="preserve">пользованы </w:t>
      </w:r>
      <w:r w:rsidR="00B04A19">
        <w:rPr>
          <w:sz w:val="32"/>
          <w:szCs w:val="32"/>
        </w:rPr>
        <w:t>в лабораторной работе</w:t>
      </w:r>
      <w:r w:rsidRPr="0058442F">
        <w:rPr>
          <w:sz w:val="32"/>
          <w:szCs w:val="32"/>
        </w:rPr>
        <w:t xml:space="preserve">. Вид процесса </w:t>
      </w:r>
      <w:r w:rsidR="00B04A19">
        <w:rPr>
          <w:sz w:val="32"/>
          <w:szCs w:val="32"/>
        </w:rPr>
        <w:t>сжатия (расш</w:t>
      </w:r>
      <w:r w:rsidR="00B04A19">
        <w:rPr>
          <w:sz w:val="32"/>
          <w:szCs w:val="32"/>
        </w:rPr>
        <w:t>и</w:t>
      </w:r>
      <w:r w:rsidR="00B04A19">
        <w:rPr>
          <w:sz w:val="32"/>
          <w:szCs w:val="32"/>
        </w:rPr>
        <w:t xml:space="preserve">рения) газа </w:t>
      </w:r>
      <w:r w:rsidRPr="0058442F">
        <w:rPr>
          <w:sz w:val="32"/>
          <w:szCs w:val="32"/>
        </w:rPr>
        <w:t xml:space="preserve">задается в окне </w:t>
      </w:r>
      <w:r w:rsidR="00703528">
        <w:rPr>
          <w:sz w:val="32"/>
          <w:szCs w:val="32"/>
        </w:rPr>
        <w:t>«</w:t>
      </w:r>
      <w:r w:rsidR="00A81899">
        <w:rPr>
          <w:sz w:val="32"/>
          <w:szCs w:val="32"/>
        </w:rPr>
        <w:t>П</w:t>
      </w:r>
      <w:r w:rsidRPr="0058442F">
        <w:rPr>
          <w:sz w:val="32"/>
          <w:szCs w:val="32"/>
        </w:rPr>
        <w:t>роцесс</w:t>
      </w:r>
      <w:r w:rsidR="00703528">
        <w:rPr>
          <w:sz w:val="32"/>
          <w:szCs w:val="32"/>
        </w:rPr>
        <w:t>»</w:t>
      </w:r>
      <w:r w:rsidRPr="0058442F">
        <w:rPr>
          <w:sz w:val="32"/>
          <w:szCs w:val="32"/>
        </w:rPr>
        <w:t xml:space="preserve"> </w:t>
      </w:r>
      <w:r w:rsidR="00B04A19">
        <w:rPr>
          <w:sz w:val="32"/>
          <w:szCs w:val="32"/>
        </w:rPr>
        <w:t>11</w:t>
      </w:r>
      <w:r w:rsidRPr="0058442F">
        <w:rPr>
          <w:sz w:val="32"/>
          <w:szCs w:val="32"/>
        </w:rPr>
        <w:t>. На экран  дисплея в</w:t>
      </w:r>
      <w:r w:rsidRPr="0058442F">
        <w:rPr>
          <w:sz w:val="32"/>
          <w:szCs w:val="32"/>
        </w:rPr>
        <w:t>ы</w:t>
      </w:r>
      <w:r w:rsidRPr="0058442F">
        <w:rPr>
          <w:sz w:val="32"/>
          <w:szCs w:val="32"/>
        </w:rPr>
        <w:t>водится информация о размерах рабочего цилиндра, длине шат</w:t>
      </w:r>
      <w:r w:rsidRPr="0058442F">
        <w:rPr>
          <w:sz w:val="32"/>
          <w:szCs w:val="32"/>
        </w:rPr>
        <w:t>у</w:t>
      </w:r>
      <w:r w:rsidRPr="0058442F">
        <w:rPr>
          <w:sz w:val="32"/>
          <w:szCs w:val="32"/>
        </w:rPr>
        <w:t xml:space="preserve">на и кривошипа, </w:t>
      </w:r>
      <w:r w:rsidR="00B04A19">
        <w:rPr>
          <w:sz w:val="32"/>
          <w:szCs w:val="32"/>
        </w:rPr>
        <w:t>массе газа в рабочем цилиндре</w:t>
      </w:r>
      <w:r w:rsidRPr="0058442F">
        <w:rPr>
          <w:sz w:val="32"/>
          <w:szCs w:val="32"/>
        </w:rPr>
        <w:t>, для измерения угла поворота кривошипа установлен угломер 5, график за</w:t>
      </w:r>
      <w:r w:rsidRPr="0058442F">
        <w:rPr>
          <w:sz w:val="32"/>
          <w:szCs w:val="32"/>
        </w:rPr>
        <w:softHyphen/>
        <w:t>висимости значений двух параметров состояния в окне 1</w:t>
      </w:r>
      <w:r w:rsidR="009A76CD">
        <w:rPr>
          <w:sz w:val="32"/>
          <w:szCs w:val="32"/>
        </w:rPr>
        <w:t>7</w:t>
      </w:r>
      <w:r w:rsidRPr="0058442F">
        <w:rPr>
          <w:sz w:val="32"/>
          <w:szCs w:val="32"/>
        </w:rPr>
        <w:t xml:space="preserve">. </w:t>
      </w:r>
      <w:r w:rsidR="00B04A19">
        <w:rPr>
          <w:sz w:val="32"/>
          <w:szCs w:val="32"/>
        </w:rPr>
        <w:t>Выв</w:t>
      </w:r>
      <w:r w:rsidR="00B04A19">
        <w:rPr>
          <w:sz w:val="32"/>
          <w:szCs w:val="32"/>
        </w:rPr>
        <w:t>о</w:t>
      </w:r>
      <w:r w:rsidR="00B04A19">
        <w:rPr>
          <w:sz w:val="32"/>
          <w:szCs w:val="32"/>
        </w:rPr>
        <w:t>димые п</w:t>
      </w:r>
      <w:r w:rsidRPr="0058442F">
        <w:rPr>
          <w:sz w:val="32"/>
          <w:szCs w:val="32"/>
        </w:rPr>
        <w:t>араметры выбираются программой произвольно.</w:t>
      </w:r>
    </w:p>
    <w:p w:rsidR="00A81899" w:rsidRDefault="00F54D18" w:rsidP="00F54D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включения </w:t>
      </w:r>
      <w:r w:rsidR="00B04A19">
        <w:rPr>
          <w:sz w:val="32"/>
          <w:szCs w:val="32"/>
        </w:rPr>
        <w:t xml:space="preserve">кривошипно-шатунного </w:t>
      </w:r>
      <w:r>
        <w:rPr>
          <w:sz w:val="32"/>
          <w:szCs w:val="32"/>
        </w:rPr>
        <w:t xml:space="preserve">механизма нужно нажать кнопку </w:t>
      </w:r>
      <w:r w:rsidR="00B04A19">
        <w:rPr>
          <w:sz w:val="32"/>
          <w:szCs w:val="32"/>
        </w:rPr>
        <w:t>12</w:t>
      </w:r>
      <w:r>
        <w:rPr>
          <w:sz w:val="32"/>
          <w:szCs w:val="32"/>
        </w:rPr>
        <w:t xml:space="preserve"> на пульте </w:t>
      </w:r>
      <w:r w:rsidR="00703528">
        <w:rPr>
          <w:sz w:val="32"/>
          <w:szCs w:val="32"/>
        </w:rPr>
        <w:t>«</w:t>
      </w:r>
      <w:r w:rsidR="00B04A19">
        <w:rPr>
          <w:sz w:val="32"/>
          <w:szCs w:val="32"/>
        </w:rPr>
        <w:t>Компрессор</w:t>
      </w:r>
      <w:r w:rsidR="00703528">
        <w:rPr>
          <w:sz w:val="32"/>
          <w:szCs w:val="32"/>
        </w:rPr>
        <w:t>»</w:t>
      </w:r>
      <w:r>
        <w:rPr>
          <w:sz w:val="32"/>
          <w:szCs w:val="32"/>
        </w:rPr>
        <w:t>. После этого крив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шип начинает вращаться, а пор</w:t>
      </w:r>
      <w:r>
        <w:rPr>
          <w:sz w:val="32"/>
          <w:szCs w:val="32"/>
        </w:rPr>
        <w:softHyphen/>
        <w:t xml:space="preserve">шень совершает возвратно-поступательные движения, уменьшая или увеличивая объем газа. </w:t>
      </w:r>
      <w:r w:rsidR="00B04A19">
        <w:rPr>
          <w:sz w:val="32"/>
          <w:szCs w:val="32"/>
        </w:rPr>
        <w:t>Кнопка запуска компрессора остается утопленной во время раб</w:t>
      </w:r>
      <w:r w:rsidR="00B04A19">
        <w:rPr>
          <w:sz w:val="32"/>
          <w:szCs w:val="32"/>
        </w:rPr>
        <w:t>о</w:t>
      </w:r>
      <w:r w:rsidR="00B04A19">
        <w:rPr>
          <w:sz w:val="32"/>
          <w:szCs w:val="32"/>
        </w:rPr>
        <w:t>ты механизма</w:t>
      </w:r>
      <w:r>
        <w:rPr>
          <w:sz w:val="32"/>
          <w:szCs w:val="32"/>
        </w:rPr>
        <w:t xml:space="preserve">. </w:t>
      </w:r>
      <w:r w:rsidR="00B04A19">
        <w:rPr>
          <w:sz w:val="32"/>
          <w:szCs w:val="32"/>
        </w:rPr>
        <w:t>Для выключения механиз</w:t>
      </w:r>
      <w:r w:rsidR="00CA43BB">
        <w:rPr>
          <w:sz w:val="32"/>
          <w:szCs w:val="32"/>
        </w:rPr>
        <w:t>м</w:t>
      </w:r>
      <w:r w:rsidR="00B04A19">
        <w:rPr>
          <w:sz w:val="32"/>
          <w:szCs w:val="32"/>
        </w:rPr>
        <w:t xml:space="preserve">а нужно нажать кнопку 13. </w:t>
      </w:r>
      <w:r>
        <w:rPr>
          <w:sz w:val="32"/>
          <w:szCs w:val="32"/>
        </w:rPr>
        <w:t xml:space="preserve">Поршень останавливается, а </w:t>
      </w:r>
      <w:r w:rsidR="00B04A19">
        <w:rPr>
          <w:sz w:val="32"/>
          <w:szCs w:val="32"/>
        </w:rPr>
        <w:t>кнопка 12 отжимается</w:t>
      </w:r>
      <w:r>
        <w:rPr>
          <w:sz w:val="32"/>
          <w:szCs w:val="32"/>
        </w:rPr>
        <w:t xml:space="preserve">. Для нагрева газа в цилиндре необходимо </w:t>
      </w:r>
      <w:r w:rsidR="00B04A19">
        <w:rPr>
          <w:sz w:val="32"/>
          <w:szCs w:val="32"/>
        </w:rPr>
        <w:t>включить</w:t>
      </w:r>
      <w:r>
        <w:rPr>
          <w:sz w:val="32"/>
          <w:szCs w:val="32"/>
        </w:rPr>
        <w:t xml:space="preserve"> </w:t>
      </w:r>
      <w:r w:rsidR="00B04A19">
        <w:rPr>
          <w:sz w:val="32"/>
          <w:szCs w:val="32"/>
        </w:rPr>
        <w:t>горелки</w:t>
      </w:r>
      <w:r>
        <w:rPr>
          <w:sz w:val="32"/>
          <w:szCs w:val="32"/>
        </w:rPr>
        <w:t xml:space="preserve">, нагрев газа </w:t>
      </w:r>
      <w:r w:rsidR="00B04A19">
        <w:rPr>
          <w:sz w:val="32"/>
          <w:szCs w:val="32"/>
        </w:rPr>
        <w:t xml:space="preserve">происходит </w:t>
      </w:r>
      <w:r>
        <w:rPr>
          <w:sz w:val="32"/>
          <w:szCs w:val="32"/>
        </w:rPr>
        <w:t xml:space="preserve">при </w:t>
      </w:r>
      <w:r w:rsidR="00A81899">
        <w:rPr>
          <w:sz w:val="32"/>
          <w:szCs w:val="32"/>
        </w:rPr>
        <w:t>постоянном</w:t>
      </w:r>
      <w:r>
        <w:rPr>
          <w:sz w:val="32"/>
          <w:szCs w:val="32"/>
        </w:rPr>
        <w:t xml:space="preserve"> объеме рабочего цилиндра. Для </w:t>
      </w:r>
      <w:r w:rsidR="00A81899">
        <w:rPr>
          <w:sz w:val="32"/>
          <w:szCs w:val="32"/>
        </w:rPr>
        <w:t>прекращения</w:t>
      </w:r>
      <w:r>
        <w:rPr>
          <w:sz w:val="32"/>
          <w:szCs w:val="32"/>
        </w:rPr>
        <w:t xml:space="preserve"> на</w:t>
      </w:r>
      <w:r>
        <w:rPr>
          <w:sz w:val="32"/>
          <w:szCs w:val="32"/>
        </w:rPr>
        <w:softHyphen/>
        <w:t>грева необходимо отжат</w:t>
      </w:r>
      <w:r w:rsidR="00A81899">
        <w:rPr>
          <w:sz w:val="32"/>
          <w:szCs w:val="32"/>
        </w:rPr>
        <w:t>ь кнопку. Для охлажд</w:t>
      </w:r>
      <w:r w:rsidR="00A81899">
        <w:rPr>
          <w:sz w:val="32"/>
          <w:szCs w:val="32"/>
        </w:rPr>
        <w:t>е</w:t>
      </w:r>
      <w:r w:rsidR="00A81899">
        <w:rPr>
          <w:sz w:val="32"/>
          <w:szCs w:val="32"/>
        </w:rPr>
        <w:t>ния газа в</w:t>
      </w:r>
      <w:r>
        <w:rPr>
          <w:sz w:val="32"/>
          <w:szCs w:val="32"/>
        </w:rPr>
        <w:t>кл</w:t>
      </w:r>
      <w:r w:rsidR="00A81899">
        <w:rPr>
          <w:sz w:val="32"/>
          <w:szCs w:val="32"/>
        </w:rPr>
        <w:t>ючают</w:t>
      </w:r>
      <w:r>
        <w:rPr>
          <w:sz w:val="32"/>
          <w:szCs w:val="32"/>
        </w:rPr>
        <w:t xml:space="preserve"> охлаждения, в рубашку рабочего цилиндра подается охлаждающая жидкость и происходит охлаждение газа при </w:t>
      </w:r>
      <w:r w:rsidR="00A81899">
        <w:rPr>
          <w:sz w:val="32"/>
          <w:szCs w:val="32"/>
        </w:rPr>
        <w:t>постоянном</w:t>
      </w:r>
      <w:r>
        <w:rPr>
          <w:sz w:val="32"/>
          <w:szCs w:val="32"/>
        </w:rPr>
        <w:t xml:space="preserve"> объеме рабочего цилин</w:t>
      </w:r>
      <w:r>
        <w:rPr>
          <w:sz w:val="32"/>
          <w:szCs w:val="32"/>
        </w:rPr>
        <w:softHyphen/>
        <w:t xml:space="preserve">дра. Для выключения охлаждения необходимо отжать кнопку. </w:t>
      </w:r>
    </w:p>
    <w:p w:rsidR="00F54D18" w:rsidRDefault="00A81899" w:rsidP="00F54D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проведении процессов нагрева, охлаждения, сжатия или расширения газа </w:t>
      </w:r>
      <w:r w:rsidR="00F54D18">
        <w:rPr>
          <w:sz w:val="32"/>
          <w:szCs w:val="32"/>
        </w:rPr>
        <w:t xml:space="preserve">список </w:t>
      </w:r>
      <w:r w:rsidR="00703528">
        <w:rPr>
          <w:sz w:val="32"/>
          <w:szCs w:val="32"/>
        </w:rPr>
        <w:t>«</w:t>
      </w:r>
      <w:r w:rsidR="00F54D18">
        <w:rPr>
          <w:sz w:val="32"/>
          <w:szCs w:val="32"/>
        </w:rPr>
        <w:t>газы</w:t>
      </w:r>
      <w:r w:rsidR="00703528">
        <w:rPr>
          <w:sz w:val="32"/>
          <w:szCs w:val="32"/>
        </w:rPr>
        <w:t>»</w:t>
      </w:r>
      <w:r w:rsidR="00F54D18">
        <w:rPr>
          <w:sz w:val="32"/>
          <w:szCs w:val="32"/>
        </w:rPr>
        <w:t xml:space="preserve">, окно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П</w:t>
      </w:r>
      <w:r w:rsidR="00F54D18">
        <w:rPr>
          <w:sz w:val="32"/>
          <w:szCs w:val="32"/>
        </w:rPr>
        <w:t>роцесс</w:t>
      </w:r>
      <w:r w:rsidR="00703528">
        <w:rPr>
          <w:sz w:val="32"/>
          <w:szCs w:val="32"/>
        </w:rPr>
        <w:t>»</w:t>
      </w:r>
      <w:r w:rsidR="00F54D18">
        <w:rPr>
          <w:sz w:val="32"/>
          <w:szCs w:val="32"/>
        </w:rPr>
        <w:t xml:space="preserve"> и </w:t>
      </w:r>
      <w:r>
        <w:rPr>
          <w:sz w:val="32"/>
          <w:szCs w:val="32"/>
        </w:rPr>
        <w:t>вентиль 9 б</w:t>
      </w:r>
      <w:r>
        <w:rPr>
          <w:sz w:val="32"/>
          <w:szCs w:val="32"/>
        </w:rPr>
        <w:t>у</w:t>
      </w:r>
      <w:r>
        <w:rPr>
          <w:sz w:val="32"/>
          <w:szCs w:val="32"/>
        </w:rPr>
        <w:t>дут</w:t>
      </w:r>
      <w:r w:rsidR="00F54D18">
        <w:rPr>
          <w:sz w:val="32"/>
          <w:szCs w:val="32"/>
        </w:rPr>
        <w:t xml:space="preserve"> недоступны. При нажатии кнопки </w:t>
      </w:r>
      <w:r>
        <w:rPr>
          <w:sz w:val="32"/>
          <w:szCs w:val="32"/>
        </w:rPr>
        <w:t xml:space="preserve">12 </w:t>
      </w:r>
      <w:r w:rsidR="00F54D18">
        <w:rPr>
          <w:sz w:val="32"/>
          <w:szCs w:val="32"/>
        </w:rPr>
        <w:t>пульт</w:t>
      </w:r>
      <w:r>
        <w:rPr>
          <w:sz w:val="32"/>
          <w:szCs w:val="32"/>
        </w:rPr>
        <w:t xml:space="preserve">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Теплота</w:t>
      </w:r>
      <w:r w:rsidR="00703528">
        <w:rPr>
          <w:sz w:val="32"/>
          <w:szCs w:val="32"/>
        </w:rPr>
        <w:t>»</w:t>
      </w:r>
      <w:r>
        <w:rPr>
          <w:sz w:val="32"/>
          <w:szCs w:val="32"/>
        </w:rPr>
        <w:t xml:space="preserve"> будет недоступен, при нажатии кнопки 14 или 15 будет недоступен пульт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Компрессор</w:t>
      </w:r>
      <w:r w:rsidR="00703528">
        <w:rPr>
          <w:sz w:val="32"/>
          <w:szCs w:val="32"/>
        </w:rPr>
        <w:t>»</w:t>
      </w:r>
      <w:r w:rsidR="00F54D18">
        <w:rPr>
          <w:sz w:val="32"/>
          <w:szCs w:val="32"/>
        </w:rPr>
        <w:t>.</w:t>
      </w:r>
      <w:r>
        <w:rPr>
          <w:sz w:val="32"/>
          <w:szCs w:val="32"/>
        </w:rPr>
        <w:t xml:space="preserve"> Для получения доступа к элементам упра</w:t>
      </w:r>
      <w:r>
        <w:rPr>
          <w:sz w:val="32"/>
          <w:szCs w:val="32"/>
        </w:rPr>
        <w:t>в</w:t>
      </w:r>
      <w:r>
        <w:rPr>
          <w:sz w:val="32"/>
          <w:szCs w:val="32"/>
        </w:rPr>
        <w:t>ления нужно отжать кнопки 14 или 15 или нажать кнопку 13.</w:t>
      </w:r>
    </w:p>
    <w:p w:rsidR="00F54D18" w:rsidRDefault="00F54D18" w:rsidP="00F54D18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Исследуемый газ выбирается из списка газов</w:t>
      </w:r>
      <w:r w:rsidR="00A81899">
        <w:rPr>
          <w:sz w:val="32"/>
          <w:szCs w:val="32"/>
        </w:rPr>
        <w:t xml:space="preserve"> 10</w:t>
      </w:r>
      <w:r>
        <w:rPr>
          <w:sz w:val="32"/>
          <w:szCs w:val="32"/>
        </w:rPr>
        <w:t>. Для выбора необходимо установить курсор мыши на кнопку справа от списка газов и щелкнуть по левой клавише мыши, из раскрывшегося списка нужно выбрать вещество. Название выбранного газа выв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дится внутри списка. </w:t>
      </w:r>
    </w:p>
    <w:p w:rsidR="00F54D18" w:rsidRDefault="00F54D18" w:rsidP="00F54D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Вид процесса </w:t>
      </w:r>
      <w:r w:rsidR="00A81899">
        <w:rPr>
          <w:sz w:val="32"/>
          <w:szCs w:val="32"/>
        </w:rPr>
        <w:t xml:space="preserve">сжатия (расширения) </w:t>
      </w:r>
      <w:r>
        <w:rPr>
          <w:sz w:val="32"/>
          <w:szCs w:val="32"/>
        </w:rPr>
        <w:t xml:space="preserve">устанавливается в окне </w:t>
      </w:r>
      <w:r w:rsidR="00A81899">
        <w:rPr>
          <w:sz w:val="32"/>
          <w:szCs w:val="32"/>
        </w:rPr>
        <w:t>11</w:t>
      </w:r>
      <w:r>
        <w:rPr>
          <w:sz w:val="32"/>
          <w:szCs w:val="32"/>
        </w:rPr>
        <w:t>. Для выбора процесса необходимо подвести курсор мыши к строке с названием процесса и щелкнуть по левой кнопке мыши, слева от названия про</w:t>
      </w:r>
      <w:r>
        <w:rPr>
          <w:sz w:val="32"/>
          <w:szCs w:val="32"/>
        </w:rPr>
        <w:softHyphen/>
        <w:t>цесса появится черная точка.</w:t>
      </w:r>
    </w:p>
    <w:p w:rsidR="00F54D18" w:rsidRDefault="00F54D18" w:rsidP="00F54D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Для </w:t>
      </w:r>
      <w:r w:rsidR="00A81899">
        <w:rPr>
          <w:sz w:val="32"/>
          <w:szCs w:val="32"/>
        </w:rPr>
        <w:t>проведения измерений параметров нужно предвар</w:t>
      </w:r>
      <w:r w:rsidR="00A81899">
        <w:rPr>
          <w:sz w:val="32"/>
          <w:szCs w:val="32"/>
        </w:rPr>
        <w:t>и</w:t>
      </w:r>
      <w:r w:rsidR="00A81899">
        <w:rPr>
          <w:sz w:val="32"/>
          <w:szCs w:val="32"/>
        </w:rPr>
        <w:t>тельно остановить установку</w:t>
      </w:r>
      <w:r>
        <w:rPr>
          <w:sz w:val="32"/>
          <w:szCs w:val="32"/>
        </w:rPr>
        <w:t xml:space="preserve">. </w:t>
      </w:r>
      <w:r w:rsidR="00A81899">
        <w:rPr>
          <w:sz w:val="32"/>
          <w:szCs w:val="32"/>
        </w:rPr>
        <w:t>Для продолжения исследований, после записи показаний приборов снова запускают установку.</w:t>
      </w:r>
    </w:p>
    <w:p w:rsidR="001039AB" w:rsidRDefault="001039AB" w:rsidP="00F54D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Слева от рабочего цилиндра расположен ресивер</w:t>
      </w:r>
      <w:r w:rsidR="000422F6">
        <w:rPr>
          <w:sz w:val="32"/>
          <w:szCs w:val="32"/>
        </w:rPr>
        <w:t>,</w:t>
      </w:r>
      <w:r>
        <w:rPr>
          <w:sz w:val="32"/>
          <w:szCs w:val="32"/>
        </w:rPr>
        <w:t xml:space="preserve"> в котором содержится запас газа под значительным давлением</w:t>
      </w:r>
      <w:r w:rsidR="000422F6">
        <w:rPr>
          <w:sz w:val="32"/>
          <w:szCs w:val="32"/>
        </w:rPr>
        <w:t>. Для измер</w:t>
      </w:r>
      <w:r w:rsidR="000422F6">
        <w:rPr>
          <w:sz w:val="32"/>
          <w:szCs w:val="32"/>
        </w:rPr>
        <w:t>е</w:t>
      </w:r>
      <w:r w:rsidR="000422F6">
        <w:rPr>
          <w:sz w:val="32"/>
          <w:szCs w:val="32"/>
        </w:rPr>
        <w:t>ния давления и температуры газа в ресивере нужно подвести ку</w:t>
      </w:r>
      <w:r w:rsidR="000422F6">
        <w:rPr>
          <w:sz w:val="32"/>
          <w:szCs w:val="32"/>
        </w:rPr>
        <w:t>р</w:t>
      </w:r>
      <w:r w:rsidR="000422F6">
        <w:rPr>
          <w:sz w:val="32"/>
          <w:szCs w:val="32"/>
        </w:rPr>
        <w:t xml:space="preserve">сор мышки к объему ресивера и нажать и удерживать ее левую кнопку. Если давление газа в ресивере больше давления газа в цилиндре, то при открытии вентиля 9 газ </w:t>
      </w:r>
      <w:proofErr w:type="gramStart"/>
      <w:r w:rsidR="000422F6">
        <w:rPr>
          <w:sz w:val="32"/>
          <w:szCs w:val="32"/>
        </w:rPr>
        <w:t>будет перетекать из р</w:t>
      </w:r>
      <w:r w:rsidR="000422F6">
        <w:rPr>
          <w:sz w:val="32"/>
          <w:szCs w:val="32"/>
        </w:rPr>
        <w:t>е</w:t>
      </w:r>
      <w:r w:rsidR="000422F6">
        <w:rPr>
          <w:sz w:val="32"/>
          <w:szCs w:val="32"/>
        </w:rPr>
        <w:t>сивера в рабочий цилиндр и давление и масса газа в цилиндре</w:t>
      </w:r>
      <w:proofErr w:type="gramEnd"/>
      <w:r w:rsidR="000422F6">
        <w:rPr>
          <w:sz w:val="32"/>
          <w:szCs w:val="32"/>
        </w:rPr>
        <w:t xml:space="preserve"> будут возрастать, может также изменяться температура газа. Если больше давление газа в цилиндре, то при открытии вентиля газ </w:t>
      </w:r>
      <w:proofErr w:type="gramStart"/>
      <w:r w:rsidR="000422F6">
        <w:rPr>
          <w:sz w:val="32"/>
          <w:szCs w:val="32"/>
        </w:rPr>
        <w:t xml:space="preserve">будет перетекать в ресивер и давление и масса </w:t>
      </w:r>
      <w:r w:rsidR="00F86AFB">
        <w:rPr>
          <w:sz w:val="32"/>
          <w:szCs w:val="32"/>
        </w:rPr>
        <w:t>газа</w:t>
      </w:r>
      <w:r w:rsidR="000422F6">
        <w:rPr>
          <w:sz w:val="32"/>
          <w:szCs w:val="32"/>
        </w:rPr>
        <w:t xml:space="preserve"> в цилиндре</w:t>
      </w:r>
      <w:proofErr w:type="gramEnd"/>
      <w:r w:rsidR="000422F6">
        <w:rPr>
          <w:sz w:val="32"/>
          <w:szCs w:val="32"/>
        </w:rPr>
        <w:t xml:space="preserve"> будут уменьшаться, температура газа в цилиндре при этом будет оставаться постоянной. Если давления газа в цилиндре и ресивере одинаковы, то движение газа не будет. Для того чтобы открыть вентиль 9 нужно щелкнуть по нему мышкой, повторный щелчок мыши закроет вентиль. При открытом вентиле все другие эл</w:t>
      </w:r>
      <w:r w:rsidR="000422F6">
        <w:rPr>
          <w:sz w:val="32"/>
          <w:szCs w:val="32"/>
        </w:rPr>
        <w:t>е</w:t>
      </w:r>
      <w:r w:rsidR="000422F6">
        <w:rPr>
          <w:sz w:val="32"/>
          <w:szCs w:val="32"/>
        </w:rPr>
        <w:t xml:space="preserve">менты установки будут недоступны. </w:t>
      </w:r>
    </w:p>
    <w:p w:rsidR="00A81899" w:rsidRDefault="00A81899" w:rsidP="00F54D18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 процессе работ</w:t>
      </w:r>
      <w:r w:rsidR="001039AB">
        <w:rPr>
          <w:sz w:val="32"/>
          <w:szCs w:val="32"/>
        </w:rPr>
        <w:t>ы</w:t>
      </w:r>
      <w:r>
        <w:rPr>
          <w:sz w:val="32"/>
          <w:szCs w:val="32"/>
        </w:rPr>
        <w:t xml:space="preserve"> </w:t>
      </w:r>
      <w:r w:rsidR="001039AB">
        <w:rPr>
          <w:sz w:val="32"/>
          <w:szCs w:val="32"/>
        </w:rPr>
        <w:t xml:space="preserve">установки </w:t>
      </w:r>
      <w:r>
        <w:rPr>
          <w:sz w:val="32"/>
          <w:szCs w:val="32"/>
        </w:rPr>
        <w:t>автоматически контролиру</w:t>
      </w:r>
      <w:r w:rsidR="002124EA">
        <w:rPr>
          <w:sz w:val="32"/>
          <w:szCs w:val="32"/>
        </w:rPr>
        <w:t>ю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ся</w:t>
      </w:r>
      <w:r w:rsidR="002124EA">
        <w:rPr>
          <w:sz w:val="32"/>
          <w:szCs w:val="32"/>
        </w:rPr>
        <w:t xml:space="preserve"> температура и давление газа в рабочем цилиндре и при дост</w:t>
      </w:r>
      <w:r w:rsidR="002124EA">
        <w:rPr>
          <w:sz w:val="32"/>
          <w:szCs w:val="32"/>
        </w:rPr>
        <w:t>и</w:t>
      </w:r>
      <w:r w:rsidR="002124EA">
        <w:rPr>
          <w:sz w:val="32"/>
          <w:szCs w:val="32"/>
        </w:rPr>
        <w:t>жении предельных значений установка автоматически останови</w:t>
      </w:r>
      <w:r w:rsidR="002124EA">
        <w:rPr>
          <w:sz w:val="32"/>
          <w:szCs w:val="32"/>
        </w:rPr>
        <w:t>т</w:t>
      </w:r>
      <w:r w:rsidR="002124EA">
        <w:rPr>
          <w:sz w:val="32"/>
          <w:szCs w:val="32"/>
        </w:rPr>
        <w:t>ся и на экран будет выдана информация о параметре, который д</w:t>
      </w:r>
      <w:r w:rsidR="002124EA">
        <w:rPr>
          <w:sz w:val="32"/>
          <w:szCs w:val="32"/>
        </w:rPr>
        <w:t>о</w:t>
      </w:r>
      <w:r w:rsidR="002124EA">
        <w:rPr>
          <w:sz w:val="32"/>
          <w:szCs w:val="32"/>
        </w:rPr>
        <w:t xml:space="preserve">стиг предельного значения (например, </w:t>
      </w:r>
      <w:r w:rsidR="00703528">
        <w:rPr>
          <w:sz w:val="32"/>
          <w:szCs w:val="32"/>
        </w:rPr>
        <w:t>«</w:t>
      </w:r>
      <w:r w:rsidR="002124EA">
        <w:rPr>
          <w:sz w:val="32"/>
          <w:szCs w:val="32"/>
        </w:rPr>
        <w:t>Давление больше доп</w:t>
      </w:r>
      <w:r w:rsidR="002124EA">
        <w:rPr>
          <w:sz w:val="32"/>
          <w:szCs w:val="32"/>
        </w:rPr>
        <w:t>у</w:t>
      </w:r>
      <w:r w:rsidR="002124EA">
        <w:rPr>
          <w:sz w:val="32"/>
          <w:szCs w:val="32"/>
        </w:rPr>
        <w:t>стимого.</w:t>
      </w:r>
      <w:proofErr w:type="gramEnd"/>
      <w:r w:rsidR="002124EA">
        <w:rPr>
          <w:sz w:val="32"/>
          <w:szCs w:val="32"/>
        </w:rPr>
        <w:t xml:space="preserve"> Измените давление</w:t>
      </w:r>
      <w:r w:rsidR="000422F6">
        <w:rPr>
          <w:sz w:val="32"/>
          <w:szCs w:val="32"/>
        </w:rPr>
        <w:t>!</w:t>
      </w:r>
      <w:r w:rsidR="00703528">
        <w:rPr>
          <w:sz w:val="32"/>
          <w:szCs w:val="32"/>
        </w:rPr>
        <w:t>»</w:t>
      </w:r>
      <w:r w:rsidR="002124EA">
        <w:rPr>
          <w:sz w:val="32"/>
          <w:szCs w:val="32"/>
        </w:rPr>
        <w:t xml:space="preserve"> или </w:t>
      </w:r>
      <w:r w:rsidR="00703528">
        <w:rPr>
          <w:sz w:val="32"/>
          <w:szCs w:val="32"/>
        </w:rPr>
        <w:t>«</w:t>
      </w:r>
      <w:r w:rsidR="002124EA">
        <w:rPr>
          <w:sz w:val="32"/>
          <w:szCs w:val="32"/>
        </w:rPr>
        <w:t xml:space="preserve">Температура ниже </w:t>
      </w:r>
      <w:proofErr w:type="gramStart"/>
      <w:r w:rsidR="002124EA">
        <w:rPr>
          <w:sz w:val="32"/>
          <w:szCs w:val="32"/>
        </w:rPr>
        <w:t>допуст</w:t>
      </w:r>
      <w:r w:rsidR="002124EA">
        <w:rPr>
          <w:sz w:val="32"/>
          <w:szCs w:val="32"/>
        </w:rPr>
        <w:t>и</w:t>
      </w:r>
      <w:r w:rsidR="002124EA">
        <w:rPr>
          <w:sz w:val="32"/>
          <w:szCs w:val="32"/>
        </w:rPr>
        <w:t>мой</w:t>
      </w:r>
      <w:proofErr w:type="gramEnd"/>
      <w:r w:rsidR="002124EA">
        <w:rPr>
          <w:sz w:val="32"/>
          <w:szCs w:val="32"/>
        </w:rPr>
        <w:t xml:space="preserve">. </w:t>
      </w:r>
      <w:proofErr w:type="gramStart"/>
      <w:r w:rsidR="002124EA">
        <w:rPr>
          <w:sz w:val="32"/>
          <w:szCs w:val="32"/>
        </w:rPr>
        <w:t>Измените температуру</w:t>
      </w:r>
      <w:r w:rsidR="000422F6">
        <w:rPr>
          <w:sz w:val="32"/>
          <w:szCs w:val="32"/>
        </w:rPr>
        <w:t>!</w:t>
      </w:r>
      <w:r w:rsidR="00703528">
        <w:rPr>
          <w:sz w:val="32"/>
          <w:szCs w:val="32"/>
        </w:rPr>
        <w:t>»</w:t>
      </w:r>
      <w:r w:rsidR="002124EA">
        <w:rPr>
          <w:sz w:val="32"/>
          <w:szCs w:val="32"/>
        </w:rPr>
        <w:t>).</w:t>
      </w:r>
      <w:proofErr w:type="gramEnd"/>
      <w:r w:rsidR="002124EA">
        <w:rPr>
          <w:sz w:val="32"/>
          <w:szCs w:val="32"/>
        </w:rPr>
        <w:t xml:space="preserve"> Пока не будет изменен параметр, значение которого достигло предела, установка не может быть запущена. При превышении давления необходимо часть газа из рабочего цилиндра перекачать в ресивер, для этого нужно о</w:t>
      </w:r>
      <w:r w:rsidR="002124EA">
        <w:rPr>
          <w:sz w:val="32"/>
          <w:szCs w:val="32"/>
        </w:rPr>
        <w:t>т</w:t>
      </w:r>
      <w:r w:rsidR="002124EA">
        <w:rPr>
          <w:sz w:val="32"/>
          <w:szCs w:val="32"/>
        </w:rPr>
        <w:t xml:space="preserve">крыть вентиль 9. Если давление в рабочем цилиндре наоборот упало до минимума нужно добавить газ в цилиндр из ресивера, открыв вентиль 9. При достижении </w:t>
      </w:r>
      <w:r w:rsidR="00C71E6E">
        <w:rPr>
          <w:sz w:val="32"/>
          <w:szCs w:val="32"/>
        </w:rPr>
        <w:t>максимальной</w:t>
      </w:r>
      <w:r w:rsidR="002124EA">
        <w:rPr>
          <w:sz w:val="32"/>
          <w:szCs w:val="32"/>
        </w:rPr>
        <w:t xml:space="preserve"> температуры нужно газ в рабочем цилиндре охладить</w:t>
      </w:r>
      <w:r w:rsidR="001039AB">
        <w:rPr>
          <w:sz w:val="32"/>
          <w:szCs w:val="32"/>
        </w:rPr>
        <w:t xml:space="preserve">, включив </w:t>
      </w:r>
      <w:r w:rsidR="00C71E6E">
        <w:rPr>
          <w:sz w:val="32"/>
          <w:szCs w:val="32"/>
        </w:rPr>
        <w:t>охлаждение</w:t>
      </w:r>
      <w:r w:rsidR="001039AB">
        <w:rPr>
          <w:sz w:val="32"/>
          <w:szCs w:val="32"/>
        </w:rPr>
        <w:t xml:space="preserve"> кнопкой 15, при достижении</w:t>
      </w:r>
      <w:r w:rsidR="002124EA">
        <w:rPr>
          <w:sz w:val="32"/>
          <w:szCs w:val="32"/>
        </w:rPr>
        <w:t xml:space="preserve">  </w:t>
      </w:r>
      <w:r w:rsidR="001039AB">
        <w:rPr>
          <w:sz w:val="32"/>
          <w:szCs w:val="32"/>
        </w:rPr>
        <w:t>минимальной температуры в ц</w:t>
      </w:r>
      <w:r w:rsidR="001039AB">
        <w:rPr>
          <w:sz w:val="32"/>
          <w:szCs w:val="32"/>
        </w:rPr>
        <w:t>и</w:t>
      </w:r>
      <w:r w:rsidR="001039AB">
        <w:rPr>
          <w:sz w:val="32"/>
          <w:szCs w:val="32"/>
        </w:rPr>
        <w:t>линдре газ нужно нагреть, включив горелки кнопкой 14.</w:t>
      </w:r>
    </w:p>
    <w:p w:rsidR="00F54D18" w:rsidRDefault="00F54D18" w:rsidP="00F54D18">
      <w:pPr>
        <w:pStyle w:val="a3"/>
      </w:pPr>
      <w:r>
        <w:t>Для измерения давления и температуры предназначены д</w:t>
      </w:r>
      <w:r>
        <w:t>о</w:t>
      </w:r>
      <w:r>
        <w:t xml:space="preserve">полнительные окна (рис. </w:t>
      </w:r>
      <w:r w:rsidR="000621CB">
        <w:t>3</w:t>
      </w:r>
      <w:r>
        <w:t xml:space="preserve">, а и </w:t>
      </w:r>
      <w:r w:rsidR="000621CB">
        <w:t>3</w:t>
      </w:r>
      <w:r>
        <w:t xml:space="preserve">, б). Окно (рис. </w:t>
      </w:r>
      <w:r w:rsidR="000621CB">
        <w:t>3</w:t>
      </w:r>
      <w:r>
        <w:t xml:space="preserve">, а) имитирует шкалу стрелочного манометра, на панели окна расположены две </w:t>
      </w:r>
      <w:r>
        <w:lastRenderedPageBreak/>
        <w:t xml:space="preserve">кнопки. Кнопка </w:t>
      </w:r>
      <w:r w:rsidR="00703528">
        <w:t>«</w:t>
      </w:r>
      <w:r>
        <w:t>+</w:t>
      </w:r>
      <w:r w:rsidR="00703528">
        <w:t>»</w:t>
      </w:r>
      <w:r>
        <w:t xml:space="preserve"> предназначена для увеличения диапазона, но уменьшения точности измерений</w:t>
      </w:r>
      <w:proofErr w:type="gramStart"/>
      <w:r>
        <w:t xml:space="preserve">, </w:t>
      </w:r>
      <w:r w:rsidR="00703528">
        <w:t>«</w:t>
      </w:r>
      <w:proofErr w:type="gramEnd"/>
      <w:r>
        <w:rPr>
          <w:i/>
        </w:rPr>
        <w:t>–</w:t>
      </w:r>
      <w:r w:rsidR="00703528">
        <w:t>»</w:t>
      </w:r>
      <w:r>
        <w:t xml:space="preserve"> – для повышения точности и уменьшения диапазона измерений. На шкале манометра указ</w:t>
      </w:r>
      <w:r>
        <w:t>ы</w:t>
      </w:r>
      <w:r>
        <w:t>вается наибольшая измеряемая величина и ее размерность. Пр</w:t>
      </w:r>
      <w:r>
        <w:t>и</w:t>
      </w:r>
      <w:r>
        <w:t>бор показывает избыточное давление (если измеряемое давление больше атмосферного) или вакуумметрическое (если значение давления в точке замера меньше атмосферного). Окно для изм</w:t>
      </w:r>
      <w:r>
        <w:t>е</w:t>
      </w:r>
      <w:r>
        <w:t xml:space="preserve">рения температуры (рис. </w:t>
      </w:r>
      <w:r w:rsidR="000621CB">
        <w:t>3</w:t>
      </w:r>
      <w:r>
        <w:t xml:space="preserve">, б) имитирует термометр расширения, кнопки на панели окна аналогичны </w:t>
      </w:r>
      <w:proofErr w:type="gramStart"/>
      <w:r>
        <w:t>описанным</w:t>
      </w:r>
      <w:proofErr w:type="gramEnd"/>
      <w:r>
        <w:t xml:space="preserve"> выше. Температ</w:t>
      </w:r>
      <w:r>
        <w:t>у</w:t>
      </w:r>
      <w:r>
        <w:t xml:space="preserve">ра измеряется в градусах Цельсия. </w:t>
      </w:r>
    </w:p>
    <w:p w:rsidR="00F54D18" w:rsidRPr="003E2429" w:rsidRDefault="00DD0060" w:rsidP="00F54D1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936" style="position:absolute;left:0;text-align:left;margin-left:-4.8pt;margin-top:11pt;width:468.4pt;height:346.7pt;z-index:251658752;mso-wrap-distance-top:2.85pt;mso-wrap-distance-bottom:2.85pt" coordorigin="1281,1540" coordsize="9368,6934">
            <v:shape id="_x0000_s1937" type="#_x0000_t202" style="position:absolute;left:1281;top:6790;width:9368;height:1684" filled="f" stroked="f">
              <v:imagedata gain="2"/>
              <v:textbox style="mso-next-textbox:#_x0000_s1937">
                <w:txbxContent>
                  <w:p w:rsidR="00CE632F" w:rsidRDefault="00CE632F" w:rsidP="00A2029A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Рис. 3. Панели измерения параметров: </w:t>
                    </w:r>
                  </w:p>
                  <w:p w:rsidR="00CE632F" w:rsidRDefault="00CE632F" w:rsidP="00A2029A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а </w:t>
                    </w:r>
                    <w:r>
                      <w:rPr>
                        <w:i/>
                        <w:sz w:val="32"/>
                        <w:szCs w:val="32"/>
                      </w:rPr>
                      <w:t>–</w:t>
                    </w:r>
                    <w:r>
                      <w:rPr>
                        <w:sz w:val="32"/>
                        <w:szCs w:val="32"/>
                      </w:rPr>
                      <w:t xml:space="preserve"> давления; б </w:t>
                    </w:r>
                    <w:r>
                      <w:rPr>
                        <w:i/>
                        <w:sz w:val="32"/>
                        <w:szCs w:val="32"/>
                      </w:rPr>
                      <w:t>–</w:t>
                    </w:r>
                    <w:r>
                      <w:rPr>
                        <w:sz w:val="32"/>
                        <w:szCs w:val="32"/>
                      </w:rPr>
                      <w:t xml:space="preserve"> температуры; 1 – шкала прибора; 2 – кнопка увеличения диапазона измерений прибора; 3 – кнопка уменьш</w:t>
                    </w:r>
                    <w:r>
                      <w:rPr>
                        <w:sz w:val="32"/>
                        <w:szCs w:val="32"/>
                      </w:rPr>
                      <w:t>е</w:t>
                    </w:r>
                    <w:r>
                      <w:rPr>
                        <w:sz w:val="32"/>
                        <w:szCs w:val="32"/>
                      </w:rPr>
                      <w:t>ния диапазона измерений</w:t>
                    </w:r>
                  </w:p>
                </w:txbxContent>
              </v:textbox>
            </v:shape>
            <v:group id="_x0000_s1938" style="position:absolute;left:1638;top:1540;width:8654;height:5245" coordorigin="1365,1174" coordsize="8654,5245">
              <v:group id="_x0000_s1939" style="position:absolute;left:1365;top:1594;width:4723;height:4160" coordorigin="1365,1559" coordsize="4723,4160">
                <v:shape id="_x0000_s1940" type="#_x0000_t75" style="position:absolute;left:2121;top:1559;width:3360;height:4160">
                  <v:imagedata r:id="rId29" o:title="" gain="2"/>
                </v:shape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_x0000_s1941" type="#_x0000_t41" style="position:absolute;left:5667;top:1961;width:421;height:536" adj="-62286,42216,-6105,21600,-100663,39306,-93839,43487">
                  <v:imagedata gain="2"/>
                  <v:textbox style="mso-next-textbox:#_x0000_s1941">
                    <w:txbxContent>
                      <w:p w:rsidR="00CE632F" w:rsidRDefault="00CE632F" w:rsidP="00A2029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  <o:callout v:ext="edit" gap="5.95pt" drop="bottom" distance="-.2pt" length="-.1pt" minusy="t" dropauto="t"/>
                </v:shape>
                <v:shape id="_x0000_s1942" type="#_x0000_t41" style="position:absolute;left:1503;top:4302;width:435;height:459" adj="65247,53741,27509,21600,-23288,126494,-16684,130682">
                  <v:imagedata gain="2"/>
                  <v:textbox style="mso-next-textbox:#_x0000_s1942">
                    <w:txbxContent>
                      <w:p w:rsidR="00CE632F" w:rsidRDefault="00CE632F" w:rsidP="00A2029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  <o:callout v:ext="edit" gap="5.95pt" drop="bottom" distance="-.2pt" length="-.1pt" minusx="t" minusy="t" dropauto="t"/>
                </v:shape>
                <v:shape id="_x0000_s1943" type="#_x0000_t41" style="position:absolute;left:1365;top:3470;width:435;height:459" adj="90074,90776,27509,21600,1539,163529,8143,167718">
                  <v:imagedata gain="2"/>
                  <v:textbox style="mso-next-textbox:#_x0000_s1943">
                    <w:txbxContent>
                      <w:p w:rsidR="00CE632F" w:rsidRDefault="00CE632F" w:rsidP="00A2029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  <o:callout v:ext="edit" gap="5.95pt" drop="bottom" distance="-.2pt" length="-.1pt" minusx="t" minusy="t"/>
                </v:shape>
              </v:group>
              <v:shape id="_x0000_s1944" type="#_x0000_t202" style="position:absolute;left:3568;top:5879;width:540;height:540" stroked="f">
                <v:imagedata gain="2"/>
                <v:textbox style="mso-next-textbox:#_x0000_s1944">
                  <w:txbxContent>
                    <w:p w:rsidR="00CE632F" w:rsidRDefault="00CE632F" w:rsidP="00A202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shape>
              <v:group id="_x0000_s1945" style="position:absolute;left:7421;top:1174;width:2598;height:4580" coordorigin="8081,1134" coordsize="2598,4580">
                <v:shape id="_x0000_s1946" type="#_x0000_t75" style="position:absolute;left:8081;top:1134;width:1840;height:4580">
                  <v:imagedata r:id="rId30" o:title="" gain="2"/>
                </v:shape>
                <v:shape id="_x0000_s1947" type="#_x0000_t41" style="position:absolute;left:10258;top:1374;width:421;height:536" adj="-82295,51438,-6105,21600,-119133,38077,-112310,42257">
                  <v:imagedata gain="2"/>
                  <v:textbox style="mso-next-textbox:#_x0000_s1947">
                    <w:txbxContent>
                      <w:p w:rsidR="00CE632F" w:rsidRDefault="00CE632F" w:rsidP="00A2029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  <o:callout v:ext="edit" gap="5.95pt" drop="bottom" distance="-.2pt" length="-.1pt" minusy="t" dropauto="t"/>
                </v:shape>
                <v:shape id="_x0000_s1948" type="#_x0000_t41" style="position:absolute;left:10258;top:2064;width:421;height:536" adj="-36120,49594,-6105,21600,-119133,38077,-112310,42257">
                  <v:imagedata gain="2"/>
                  <v:textbox style="mso-next-textbox:#_x0000_s1948">
                    <w:txbxContent>
                      <w:p w:rsidR="00CE632F" w:rsidRDefault="00CE632F" w:rsidP="00A2029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  <o:callout v:ext="edit" gap="5.95pt" drop="bottom" distance="-.2pt" length="-.1pt" minusy="t" dropauto="t"/>
                </v:shape>
                <v:shape id="_x0000_s1949" type="#_x0000_t41" style="position:absolute;left:10258;top:3588;width:421;height:536" adj="-35350,4345,-6105,10780,-119133,27256,-112310,31437">
                  <v:imagedata gain="2"/>
                  <v:textbox style="mso-next-textbox:#_x0000_s1949">
                    <w:txbxContent>
                      <w:p w:rsidR="00CE632F" w:rsidRDefault="00CE632F" w:rsidP="00A2029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  <o:callout v:ext="edit" gap="5.95pt" drop="center" distance="-.15pt" length="-.1pt" dropauto="t"/>
                </v:shape>
              </v:group>
              <v:shape id="_x0000_s1950" type="#_x0000_t202" style="position:absolute;left:8168;top:5879;width:720;height:521" stroked="f">
                <v:imagedata gain="2"/>
                <v:textbox style="mso-next-textbox:#_x0000_s1950">
                  <w:txbxContent>
                    <w:p w:rsidR="00CE632F" w:rsidRDefault="00CE632F" w:rsidP="00A202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б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F54D18">
        <w:rPr>
          <w:sz w:val="32"/>
          <w:szCs w:val="32"/>
        </w:rPr>
        <w:tab/>
        <w:t>При работе установки в окне 1</w:t>
      </w:r>
      <w:r w:rsidR="009A76CD">
        <w:rPr>
          <w:sz w:val="32"/>
          <w:szCs w:val="32"/>
        </w:rPr>
        <w:t>7</w:t>
      </w:r>
      <w:r w:rsidR="00F54D18">
        <w:rPr>
          <w:sz w:val="32"/>
          <w:szCs w:val="32"/>
        </w:rPr>
        <w:t xml:space="preserve"> </w:t>
      </w:r>
      <w:r w:rsidR="003E2429">
        <w:rPr>
          <w:sz w:val="32"/>
          <w:szCs w:val="32"/>
        </w:rPr>
        <w:t>зеленым цветом изображ</w:t>
      </w:r>
      <w:r w:rsidR="003E2429">
        <w:rPr>
          <w:sz w:val="32"/>
          <w:szCs w:val="32"/>
        </w:rPr>
        <w:t>а</w:t>
      </w:r>
      <w:r w:rsidR="003E2429">
        <w:rPr>
          <w:sz w:val="32"/>
          <w:szCs w:val="32"/>
        </w:rPr>
        <w:t>ется состояние газа в цилиндре, красная линия изображает изм</w:t>
      </w:r>
      <w:r w:rsidR="003E2429">
        <w:rPr>
          <w:sz w:val="32"/>
          <w:szCs w:val="32"/>
        </w:rPr>
        <w:t>е</w:t>
      </w:r>
      <w:r w:rsidR="003E2429">
        <w:rPr>
          <w:sz w:val="32"/>
          <w:szCs w:val="32"/>
        </w:rPr>
        <w:t>нение состояния газа в ходе работы установки</w:t>
      </w:r>
      <w:r w:rsidR="00F54D18">
        <w:rPr>
          <w:sz w:val="32"/>
          <w:szCs w:val="32"/>
        </w:rPr>
        <w:t>.</w:t>
      </w:r>
      <w:r w:rsidR="003E2429">
        <w:rPr>
          <w:sz w:val="32"/>
          <w:szCs w:val="32"/>
        </w:rPr>
        <w:t xml:space="preserve"> Справа внизу и слева вверху окна расположены кнопки управления диапазонами шкал графика</w:t>
      </w:r>
      <w:r w:rsidR="003E2429" w:rsidRPr="003E2429">
        <w:rPr>
          <w:sz w:val="32"/>
          <w:szCs w:val="32"/>
        </w:rPr>
        <w:t>. Кнопк</w:t>
      </w:r>
      <w:r w:rsidR="003E2429">
        <w:rPr>
          <w:sz w:val="32"/>
          <w:szCs w:val="32"/>
        </w:rPr>
        <w:t>и</w:t>
      </w:r>
      <w:r w:rsidR="003E2429" w:rsidRPr="003E2429">
        <w:rPr>
          <w:sz w:val="32"/>
          <w:szCs w:val="32"/>
        </w:rPr>
        <w:t xml:space="preserve"> </w:t>
      </w:r>
      <w:r w:rsidR="00703528">
        <w:rPr>
          <w:sz w:val="32"/>
          <w:szCs w:val="32"/>
        </w:rPr>
        <w:t>«</w:t>
      </w:r>
      <w:r w:rsidR="003E2429" w:rsidRPr="003E2429">
        <w:rPr>
          <w:sz w:val="32"/>
          <w:szCs w:val="32"/>
        </w:rPr>
        <w:t>+</w:t>
      </w:r>
      <w:r w:rsidR="00703528">
        <w:rPr>
          <w:sz w:val="32"/>
          <w:szCs w:val="32"/>
        </w:rPr>
        <w:t>»</w:t>
      </w:r>
      <w:r w:rsidR="003E2429" w:rsidRPr="003E2429">
        <w:rPr>
          <w:sz w:val="32"/>
          <w:szCs w:val="32"/>
        </w:rPr>
        <w:t xml:space="preserve"> предназначен</w:t>
      </w:r>
      <w:r w:rsidR="00BA7225">
        <w:rPr>
          <w:sz w:val="32"/>
          <w:szCs w:val="32"/>
        </w:rPr>
        <w:t>ы</w:t>
      </w:r>
      <w:r w:rsidR="003E2429" w:rsidRPr="003E2429">
        <w:rPr>
          <w:sz w:val="32"/>
          <w:szCs w:val="32"/>
        </w:rPr>
        <w:t xml:space="preserve"> для увеличения </w:t>
      </w:r>
      <w:r w:rsidR="003E2429">
        <w:rPr>
          <w:sz w:val="32"/>
          <w:szCs w:val="32"/>
        </w:rPr>
        <w:t>выв</w:t>
      </w:r>
      <w:r w:rsidR="003E2429">
        <w:rPr>
          <w:sz w:val="32"/>
          <w:szCs w:val="32"/>
        </w:rPr>
        <w:t>о</w:t>
      </w:r>
      <w:r w:rsidR="003E2429">
        <w:rPr>
          <w:sz w:val="32"/>
          <w:szCs w:val="32"/>
        </w:rPr>
        <w:t xml:space="preserve">димого </w:t>
      </w:r>
      <w:r w:rsidR="003E2429" w:rsidRPr="003E2429">
        <w:rPr>
          <w:sz w:val="32"/>
          <w:szCs w:val="32"/>
        </w:rPr>
        <w:t>диапазона</w:t>
      </w:r>
      <w:r w:rsidR="003E2429">
        <w:rPr>
          <w:sz w:val="32"/>
          <w:szCs w:val="32"/>
        </w:rPr>
        <w:t xml:space="preserve"> значений,</w:t>
      </w:r>
      <w:r w:rsidR="003E2429" w:rsidRPr="003E2429">
        <w:rPr>
          <w:sz w:val="32"/>
          <w:szCs w:val="32"/>
        </w:rPr>
        <w:t xml:space="preserve"> </w:t>
      </w:r>
      <w:r w:rsidR="003E2429">
        <w:rPr>
          <w:sz w:val="32"/>
          <w:szCs w:val="32"/>
        </w:rPr>
        <w:t>к</w:t>
      </w:r>
      <w:r w:rsidR="003E2429" w:rsidRPr="003E2429">
        <w:rPr>
          <w:sz w:val="32"/>
          <w:szCs w:val="32"/>
        </w:rPr>
        <w:t>нопк</w:t>
      </w:r>
      <w:r w:rsidR="003E2429">
        <w:rPr>
          <w:sz w:val="32"/>
          <w:szCs w:val="32"/>
        </w:rPr>
        <w:t>и</w:t>
      </w:r>
      <w:r w:rsidR="003E2429" w:rsidRPr="003E2429">
        <w:rPr>
          <w:sz w:val="32"/>
          <w:szCs w:val="32"/>
        </w:rPr>
        <w:t xml:space="preserve"> </w:t>
      </w:r>
      <w:proofErr w:type="gramStart"/>
      <w:r w:rsidR="00703528">
        <w:rPr>
          <w:sz w:val="32"/>
          <w:szCs w:val="32"/>
        </w:rPr>
        <w:t>«</w:t>
      </w:r>
      <w:r w:rsidR="003E2429" w:rsidRPr="003E2429">
        <w:rPr>
          <w:i/>
          <w:sz w:val="32"/>
          <w:szCs w:val="32"/>
        </w:rPr>
        <w:t>–</w:t>
      </w:r>
      <w:proofErr w:type="gramEnd"/>
      <w:r w:rsidR="00703528">
        <w:rPr>
          <w:sz w:val="32"/>
          <w:szCs w:val="32"/>
        </w:rPr>
        <w:t>»</w:t>
      </w:r>
      <w:r w:rsidR="003E2429" w:rsidRPr="003E2429">
        <w:rPr>
          <w:sz w:val="32"/>
          <w:szCs w:val="32"/>
        </w:rPr>
        <w:t xml:space="preserve"> предназначен</w:t>
      </w:r>
      <w:r w:rsidR="003E2429">
        <w:rPr>
          <w:sz w:val="32"/>
          <w:szCs w:val="32"/>
        </w:rPr>
        <w:t>ы</w:t>
      </w:r>
      <w:r w:rsidR="003E2429" w:rsidRPr="003E2429">
        <w:rPr>
          <w:sz w:val="32"/>
          <w:szCs w:val="32"/>
        </w:rPr>
        <w:t xml:space="preserve"> для у</w:t>
      </w:r>
      <w:r w:rsidR="003E2429">
        <w:rPr>
          <w:sz w:val="32"/>
          <w:szCs w:val="32"/>
        </w:rPr>
        <w:t>меньше</w:t>
      </w:r>
      <w:r w:rsidR="003E2429" w:rsidRPr="003E2429">
        <w:rPr>
          <w:sz w:val="32"/>
          <w:szCs w:val="32"/>
        </w:rPr>
        <w:t xml:space="preserve">ния </w:t>
      </w:r>
      <w:r w:rsidR="003E2429">
        <w:rPr>
          <w:sz w:val="32"/>
          <w:szCs w:val="32"/>
        </w:rPr>
        <w:t xml:space="preserve">выводимого </w:t>
      </w:r>
      <w:r w:rsidR="003E2429" w:rsidRPr="003E2429">
        <w:rPr>
          <w:sz w:val="32"/>
          <w:szCs w:val="32"/>
        </w:rPr>
        <w:t>диапазона</w:t>
      </w:r>
      <w:r w:rsidR="003E2429">
        <w:rPr>
          <w:sz w:val="32"/>
          <w:szCs w:val="32"/>
        </w:rPr>
        <w:t xml:space="preserve"> значений</w:t>
      </w:r>
      <w:r w:rsidR="003E2429" w:rsidRPr="003E2429">
        <w:rPr>
          <w:sz w:val="32"/>
          <w:szCs w:val="32"/>
        </w:rPr>
        <w:t xml:space="preserve">, </w:t>
      </w:r>
      <w:r w:rsidR="003E2429">
        <w:rPr>
          <w:sz w:val="32"/>
          <w:szCs w:val="32"/>
        </w:rPr>
        <w:t xml:space="preserve">кнопка </w:t>
      </w:r>
      <w:r w:rsidR="00703528">
        <w:rPr>
          <w:sz w:val="32"/>
          <w:szCs w:val="32"/>
        </w:rPr>
        <w:t>«</w:t>
      </w:r>
      <w:r w:rsidR="003E2429" w:rsidRPr="003E2429">
        <w:rPr>
          <w:sz w:val="32"/>
          <w:szCs w:val="32"/>
        </w:rPr>
        <w:t>←</w:t>
      </w:r>
      <w:r w:rsidR="00703528">
        <w:rPr>
          <w:sz w:val="32"/>
          <w:szCs w:val="32"/>
        </w:rPr>
        <w:t>»</w:t>
      </w:r>
      <w:r w:rsidR="003E2429">
        <w:rPr>
          <w:sz w:val="32"/>
          <w:szCs w:val="32"/>
        </w:rPr>
        <w:t xml:space="preserve"> см</w:t>
      </w:r>
      <w:r w:rsidR="003E2429">
        <w:rPr>
          <w:sz w:val="32"/>
          <w:szCs w:val="32"/>
        </w:rPr>
        <w:t>е</w:t>
      </w:r>
      <w:r w:rsidR="003E2429">
        <w:rPr>
          <w:sz w:val="32"/>
          <w:szCs w:val="32"/>
        </w:rPr>
        <w:t xml:space="preserve">щает выводимый диапазон </w:t>
      </w:r>
      <w:r w:rsidR="00BA7225">
        <w:rPr>
          <w:sz w:val="32"/>
          <w:szCs w:val="32"/>
        </w:rPr>
        <w:t>влево (график будет смещаться впр</w:t>
      </w:r>
      <w:r w:rsidR="00BA7225">
        <w:rPr>
          <w:sz w:val="32"/>
          <w:szCs w:val="32"/>
        </w:rPr>
        <w:t>а</w:t>
      </w:r>
      <w:r w:rsidR="00BA7225">
        <w:rPr>
          <w:sz w:val="32"/>
          <w:szCs w:val="32"/>
        </w:rPr>
        <w:lastRenderedPageBreak/>
        <w:t xml:space="preserve">во), кнопка </w:t>
      </w:r>
      <w:r w:rsidR="00703528">
        <w:rPr>
          <w:sz w:val="32"/>
          <w:szCs w:val="32"/>
        </w:rPr>
        <w:t>«</w:t>
      </w:r>
      <w:r w:rsidR="00BA7225" w:rsidRPr="003E2429">
        <w:rPr>
          <w:sz w:val="32"/>
          <w:szCs w:val="32"/>
        </w:rPr>
        <w:t>→</w:t>
      </w:r>
      <w:r w:rsidR="00703528">
        <w:rPr>
          <w:sz w:val="32"/>
          <w:szCs w:val="32"/>
        </w:rPr>
        <w:t>»</w:t>
      </w:r>
      <w:r w:rsidR="00BA7225">
        <w:rPr>
          <w:sz w:val="32"/>
          <w:szCs w:val="32"/>
        </w:rPr>
        <w:t xml:space="preserve"> смещает выводимый диапазон вправо, кнопка </w:t>
      </w:r>
      <w:r w:rsidR="00703528">
        <w:rPr>
          <w:sz w:val="32"/>
          <w:szCs w:val="32"/>
        </w:rPr>
        <w:t>«</w:t>
      </w:r>
      <w:r w:rsidR="00BA7225" w:rsidRPr="003E2429">
        <w:rPr>
          <w:sz w:val="32"/>
          <w:szCs w:val="32"/>
        </w:rPr>
        <w:t>↑</w:t>
      </w:r>
      <w:r w:rsidR="00703528">
        <w:rPr>
          <w:sz w:val="32"/>
          <w:szCs w:val="32"/>
        </w:rPr>
        <w:t>»</w:t>
      </w:r>
      <w:r w:rsidR="00BA7225">
        <w:rPr>
          <w:sz w:val="32"/>
          <w:szCs w:val="32"/>
        </w:rPr>
        <w:t xml:space="preserve"> смещает выводимый диапазон вверх (график будет смещат</w:t>
      </w:r>
      <w:r w:rsidR="00BA7225">
        <w:rPr>
          <w:sz w:val="32"/>
          <w:szCs w:val="32"/>
        </w:rPr>
        <w:t>ь</w:t>
      </w:r>
      <w:r w:rsidR="00BA7225">
        <w:rPr>
          <w:sz w:val="32"/>
          <w:szCs w:val="32"/>
        </w:rPr>
        <w:t xml:space="preserve">ся вниз), </w:t>
      </w:r>
      <w:r w:rsidR="00BA7225" w:rsidRPr="00BA7225">
        <w:rPr>
          <w:sz w:val="32"/>
          <w:szCs w:val="32"/>
        </w:rPr>
        <w:t xml:space="preserve"> </w:t>
      </w:r>
      <w:r w:rsidR="00BA7225">
        <w:rPr>
          <w:sz w:val="32"/>
          <w:szCs w:val="32"/>
        </w:rPr>
        <w:t xml:space="preserve">кнопка </w:t>
      </w:r>
      <w:r w:rsidR="00703528">
        <w:rPr>
          <w:sz w:val="32"/>
          <w:szCs w:val="32"/>
        </w:rPr>
        <w:t>«</w:t>
      </w:r>
      <w:r w:rsidR="00BA7225" w:rsidRPr="003E2429">
        <w:rPr>
          <w:sz w:val="32"/>
          <w:szCs w:val="32"/>
        </w:rPr>
        <w:t>↓</w:t>
      </w:r>
      <w:r w:rsidR="00703528">
        <w:rPr>
          <w:sz w:val="32"/>
          <w:szCs w:val="32"/>
        </w:rPr>
        <w:t>»</w:t>
      </w:r>
      <w:r w:rsidR="00BA7225">
        <w:rPr>
          <w:sz w:val="32"/>
          <w:szCs w:val="32"/>
        </w:rPr>
        <w:t xml:space="preserve"> смещает выводимый диапазон вниз. </w:t>
      </w:r>
      <w:r w:rsidR="00BA7225" w:rsidRPr="00BA7225">
        <w:rPr>
          <w:sz w:val="32"/>
          <w:szCs w:val="32"/>
        </w:rPr>
        <w:t xml:space="preserve"> </w:t>
      </w:r>
    </w:p>
    <w:p w:rsidR="009A76CD" w:rsidRDefault="009A76CD" w:rsidP="000621CB">
      <w:pPr>
        <w:pStyle w:val="a3"/>
        <w:ind w:firstLine="0"/>
        <w:jc w:val="center"/>
        <w:rPr>
          <w:b/>
        </w:rPr>
      </w:pPr>
    </w:p>
    <w:p w:rsidR="00C71E6E" w:rsidRDefault="00C71E6E" w:rsidP="000621CB">
      <w:pPr>
        <w:pStyle w:val="a3"/>
        <w:jc w:val="center"/>
        <w:rPr>
          <w:b/>
        </w:rPr>
      </w:pPr>
      <w:r>
        <w:rPr>
          <w:b/>
        </w:rPr>
        <w:t>4. ПОРЯДОК ПРОВЕДЕНИЯ РАБОТЫ</w:t>
      </w:r>
    </w:p>
    <w:p w:rsidR="00984439" w:rsidRDefault="00984439" w:rsidP="000621CB">
      <w:pPr>
        <w:jc w:val="center"/>
        <w:rPr>
          <w:b/>
          <w:sz w:val="32"/>
          <w:szCs w:val="32"/>
        </w:rPr>
      </w:pPr>
    </w:p>
    <w:p w:rsidR="00C60CE5" w:rsidRDefault="00984439" w:rsidP="00984439">
      <w:pPr>
        <w:pStyle w:val="a3"/>
      </w:pPr>
      <w:r>
        <w:t>До выполнения работы необходимо изучить устройство л</w:t>
      </w:r>
      <w:r>
        <w:t>а</w:t>
      </w:r>
      <w:r>
        <w:t>бораторной установки, подготовить таблиц</w:t>
      </w:r>
      <w:r w:rsidR="00C60CE5">
        <w:t>ы</w:t>
      </w:r>
      <w:r>
        <w:t xml:space="preserve"> </w:t>
      </w:r>
      <w:r w:rsidR="00703528">
        <w:t>«</w:t>
      </w:r>
      <w:r w:rsidR="00C60CE5">
        <w:t>Размеры устано</w:t>
      </w:r>
      <w:r w:rsidR="00C60CE5">
        <w:t>в</w:t>
      </w:r>
      <w:r w:rsidR="00C60CE5">
        <w:t>ки</w:t>
      </w:r>
      <w:r w:rsidR="00703528">
        <w:t>»</w:t>
      </w:r>
      <w:r w:rsidR="00C60CE5">
        <w:t xml:space="preserve"> и </w:t>
      </w:r>
      <w:r w:rsidR="00703528">
        <w:t>«</w:t>
      </w:r>
      <w:r w:rsidR="00C60CE5">
        <w:t>Журнал наблюдений и расчетов</w:t>
      </w:r>
      <w:r w:rsidR="00703528">
        <w:t>»</w:t>
      </w:r>
      <w:r w:rsidR="00C60CE5">
        <w:t xml:space="preserve"> </w:t>
      </w:r>
      <w:r>
        <w:t>для записи измеряемых величин по образцу табл. 1 и 2 приложения.</w:t>
      </w:r>
      <w:r w:rsidR="00C60CE5" w:rsidRPr="00C60CE5">
        <w:t xml:space="preserve"> </w:t>
      </w:r>
    </w:p>
    <w:p w:rsidR="00984439" w:rsidRDefault="00984439" w:rsidP="00984439">
      <w:pPr>
        <w:pStyle w:val="a3"/>
      </w:pPr>
      <w:r>
        <w:t>Работу выполняют в следующей последовательности:</w:t>
      </w:r>
    </w:p>
    <w:p w:rsidR="00984439" w:rsidRDefault="00984439" w:rsidP="00984439">
      <w:pPr>
        <w:pStyle w:val="a3"/>
      </w:pPr>
      <w:r>
        <w:t>1. Преподаватель ставит задачу исследования.</w:t>
      </w:r>
    </w:p>
    <w:p w:rsidR="00984439" w:rsidRDefault="00984439" w:rsidP="00984439">
      <w:pPr>
        <w:pStyle w:val="a3"/>
      </w:pPr>
      <w:r>
        <w:t xml:space="preserve">2. Запускают приложение </w:t>
      </w:r>
      <w:r w:rsidR="00703528">
        <w:t>«</w:t>
      </w:r>
      <w:r w:rsidR="00697718">
        <w:t>Свойства реальных газов</w:t>
      </w:r>
      <w:r w:rsidR="00703528">
        <w:t>»</w:t>
      </w:r>
      <w:r>
        <w:t>.</w:t>
      </w:r>
    </w:p>
    <w:p w:rsidR="00A00CC0" w:rsidRDefault="00C60CE5" w:rsidP="00C60CE5">
      <w:pPr>
        <w:pStyle w:val="a3"/>
      </w:pPr>
      <w:r>
        <w:t>3. Записы</w:t>
      </w:r>
      <w:r>
        <w:softHyphen/>
        <w:t>вают в таблицу размеры установки: диаметр и в</w:t>
      </w:r>
      <w:r>
        <w:t>ы</w:t>
      </w:r>
      <w:r>
        <w:t xml:space="preserve">соту рабочего цилиндра, длину кривошипа и шатуна. </w:t>
      </w:r>
    </w:p>
    <w:p w:rsidR="00C60CE5" w:rsidRPr="00C60CE5" w:rsidRDefault="00C60CE5" w:rsidP="00C60CE5">
      <w:pPr>
        <w:pStyle w:val="a3"/>
        <w:rPr>
          <w:b/>
          <w:i/>
        </w:rPr>
      </w:pPr>
      <w:r w:rsidRPr="00C60CE5">
        <w:rPr>
          <w:b/>
        </w:rPr>
        <w:t>Внимание!</w:t>
      </w:r>
      <w:r>
        <w:t xml:space="preserve"> </w:t>
      </w:r>
      <w:r w:rsidRPr="00C60CE5">
        <w:rPr>
          <w:b/>
          <w:i/>
        </w:rPr>
        <w:t>При каждом запуске программы размеры установки определяются случайным образом.</w:t>
      </w:r>
    </w:p>
    <w:p w:rsidR="00C60CE5" w:rsidRDefault="00C60CE5" w:rsidP="00C60CE5">
      <w:pPr>
        <w:pStyle w:val="a3"/>
      </w:pPr>
      <w:r>
        <w:t>3. Выбирают исследуемый газ</w:t>
      </w:r>
      <w:r w:rsidR="00A00CC0">
        <w:t xml:space="preserve"> из списка газов 10 (рис. 2)</w:t>
      </w:r>
      <w:r>
        <w:t>.</w:t>
      </w:r>
    </w:p>
    <w:p w:rsidR="00984439" w:rsidRDefault="00984439" w:rsidP="00984439">
      <w:pPr>
        <w:pStyle w:val="a3"/>
      </w:pPr>
      <w:r>
        <w:t xml:space="preserve">4. </w:t>
      </w:r>
      <w:r w:rsidR="00F025E3">
        <w:t xml:space="preserve">Выбирают процесс сжатия (расширения) газа в окне </w:t>
      </w:r>
      <w:r w:rsidR="00703528">
        <w:t>«</w:t>
      </w:r>
      <w:r w:rsidR="00F025E3">
        <w:t>Процесс</w:t>
      </w:r>
      <w:r w:rsidR="00703528">
        <w:t>»</w:t>
      </w:r>
      <w:r>
        <w:t>.</w:t>
      </w:r>
    </w:p>
    <w:p w:rsidR="00F83AEE" w:rsidRDefault="00F025E3" w:rsidP="00984439">
      <w:pPr>
        <w:pStyle w:val="a3"/>
      </w:pPr>
      <w:r>
        <w:t xml:space="preserve">5. Устанавливают начальную температуру нагревом или охлаждением газа (кнопки 14 и 15 в окне </w:t>
      </w:r>
      <w:r w:rsidR="00703528">
        <w:t>«</w:t>
      </w:r>
      <w:r>
        <w:t>Теплота</w:t>
      </w:r>
      <w:r w:rsidR="00703528">
        <w:t>»</w:t>
      </w:r>
      <w:r>
        <w:t>).</w:t>
      </w:r>
    </w:p>
    <w:p w:rsidR="00F83AEE" w:rsidRDefault="00F83AEE" w:rsidP="00984439">
      <w:pPr>
        <w:pStyle w:val="a3"/>
      </w:pPr>
      <w:r>
        <w:t xml:space="preserve">6. Открыв вентиль 9 можно повысить начальное давление, закачав газ из ресивера. </w:t>
      </w:r>
    </w:p>
    <w:p w:rsidR="00F83AEE" w:rsidRDefault="00F83AEE" w:rsidP="00984439">
      <w:pPr>
        <w:pStyle w:val="a3"/>
        <w:rPr>
          <w:b/>
        </w:rPr>
      </w:pPr>
      <w:r w:rsidRPr="00F83AEE">
        <w:rPr>
          <w:b/>
        </w:rPr>
        <w:t>Температура газа в рабочем цилиндре может изменит</w:t>
      </w:r>
      <w:r w:rsidRPr="00F83AEE">
        <w:rPr>
          <w:b/>
        </w:rPr>
        <w:t>ь</w:t>
      </w:r>
      <w:r w:rsidRPr="00F83AEE">
        <w:rPr>
          <w:b/>
        </w:rPr>
        <w:t>ся!</w:t>
      </w:r>
    </w:p>
    <w:p w:rsidR="00984439" w:rsidRDefault="00F83AEE" w:rsidP="00984439">
      <w:pPr>
        <w:pStyle w:val="a3"/>
      </w:pPr>
      <w:r>
        <w:t xml:space="preserve">7. </w:t>
      </w:r>
      <w:r w:rsidR="00984439">
        <w:t xml:space="preserve">Нажимают кнопку </w:t>
      </w:r>
      <w:r w:rsidR="002E02E0">
        <w:t xml:space="preserve">12 в окне </w:t>
      </w:r>
      <w:r w:rsidR="00703528">
        <w:t>«</w:t>
      </w:r>
      <w:r w:rsidR="002E02E0">
        <w:t>Компрессор</w:t>
      </w:r>
      <w:r w:rsidR="00703528">
        <w:t>»</w:t>
      </w:r>
      <w:r w:rsidR="00984439">
        <w:t xml:space="preserve"> и запускают установку </w:t>
      </w:r>
      <w:r w:rsidR="002E02E0">
        <w:t>в</w:t>
      </w:r>
      <w:r w:rsidR="00984439">
        <w:t xml:space="preserve"> работу. При выполнении лаборатор</w:t>
      </w:r>
      <w:r w:rsidR="00984439">
        <w:softHyphen/>
        <w:t>ной работы зн</w:t>
      </w:r>
      <w:r w:rsidR="00984439">
        <w:t>а</w:t>
      </w:r>
      <w:r w:rsidR="00984439">
        <w:t>чение постоянного параметра процесса поддерживается не</w:t>
      </w:r>
      <w:r w:rsidR="00984439">
        <w:softHyphen/>
        <w:t>изменным автоматически.</w:t>
      </w:r>
    </w:p>
    <w:p w:rsidR="00984439" w:rsidRDefault="002E02E0" w:rsidP="00984439">
      <w:pPr>
        <w:pStyle w:val="a3"/>
      </w:pPr>
      <w:r>
        <w:t>8</w:t>
      </w:r>
      <w:r w:rsidR="00984439">
        <w:t xml:space="preserve">. Для измерения параметров останавливают </w:t>
      </w:r>
      <w:r>
        <w:t>установку</w:t>
      </w:r>
      <w:r w:rsidR="00984439">
        <w:t>, на</w:t>
      </w:r>
      <w:r w:rsidR="00984439">
        <w:softHyphen/>
        <w:t xml:space="preserve">жав кнопку </w:t>
      </w:r>
      <w:r>
        <w:t>13</w:t>
      </w:r>
      <w:r w:rsidR="00984439">
        <w:t>. Записывают значения давления, температуры, у</w:t>
      </w:r>
      <w:r w:rsidR="00984439">
        <w:t>г</w:t>
      </w:r>
      <w:r w:rsidR="00984439">
        <w:t xml:space="preserve">ла поворота кривошипа в </w:t>
      </w:r>
      <w:r w:rsidR="00703528">
        <w:t>«</w:t>
      </w:r>
      <w:r>
        <w:t>Ж</w:t>
      </w:r>
      <w:r w:rsidR="00984439">
        <w:t>урнал наблюдений</w:t>
      </w:r>
      <w:r>
        <w:t xml:space="preserve"> и расчетов</w:t>
      </w:r>
      <w:r w:rsidR="00703528">
        <w:t>»</w:t>
      </w:r>
      <w:r w:rsidR="00984439">
        <w:t>. П</w:t>
      </w:r>
      <w:r w:rsidR="00984439">
        <w:t>о</w:t>
      </w:r>
      <w:r w:rsidR="00984439">
        <w:t>сле проведения измерения параметров для продолжения исслед</w:t>
      </w:r>
      <w:r w:rsidR="00984439">
        <w:t>о</w:t>
      </w:r>
      <w:r w:rsidR="00984439">
        <w:t xml:space="preserve">вания нажимают кнопку </w:t>
      </w:r>
      <w:r>
        <w:t>12</w:t>
      </w:r>
      <w:r w:rsidR="00984439">
        <w:t>.</w:t>
      </w:r>
    </w:p>
    <w:p w:rsidR="00984439" w:rsidRDefault="002E02E0" w:rsidP="00984439">
      <w:pPr>
        <w:pStyle w:val="a3"/>
      </w:pPr>
      <w:r>
        <w:t>9</w:t>
      </w:r>
      <w:r w:rsidR="00984439">
        <w:t>. Проводят проце</w:t>
      </w:r>
      <w:proofErr w:type="gramStart"/>
      <w:r w:rsidR="00984439">
        <w:t>сс в пр</w:t>
      </w:r>
      <w:proofErr w:type="gramEnd"/>
      <w:r w:rsidR="00984439">
        <w:t>ямом и обратном направлении, в</w:t>
      </w:r>
      <w:r w:rsidR="00984439">
        <w:t>ы</w:t>
      </w:r>
      <w:r w:rsidR="00984439">
        <w:t>полнив 1</w:t>
      </w:r>
      <w:r w:rsidR="00164EB4">
        <w:t>8</w:t>
      </w:r>
      <w:r w:rsidR="00984439">
        <w:rPr>
          <w:i/>
        </w:rPr>
        <w:t>–</w:t>
      </w:r>
      <w:r w:rsidR="00164EB4">
        <w:t>20</w:t>
      </w:r>
      <w:r w:rsidR="00984439">
        <w:t xml:space="preserve"> измерений.</w:t>
      </w:r>
    </w:p>
    <w:p w:rsidR="00984439" w:rsidRDefault="002E02E0" w:rsidP="00984439">
      <w:pPr>
        <w:pStyle w:val="a3"/>
      </w:pPr>
      <w:r>
        <w:lastRenderedPageBreak/>
        <w:t>10</w:t>
      </w:r>
      <w:r w:rsidR="00984439">
        <w:t>. Выполняют исследовани</w:t>
      </w:r>
      <w:r>
        <w:t>я</w:t>
      </w:r>
      <w:r w:rsidR="00984439">
        <w:t xml:space="preserve"> при других значениях пост</w:t>
      </w:r>
      <w:r w:rsidR="00984439">
        <w:t>о</w:t>
      </w:r>
      <w:r w:rsidR="00984439">
        <w:t>янного параметра (3</w:t>
      </w:r>
      <w:r w:rsidR="00984439">
        <w:rPr>
          <w:i/>
        </w:rPr>
        <w:t>–</w:t>
      </w:r>
      <w:r w:rsidR="00984439">
        <w:t>4 различных значения).</w:t>
      </w:r>
    </w:p>
    <w:p w:rsidR="00424B13" w:rsidRDefault="00164EB4" w:rsidP="00984439">
      <w:pPr>
        <w:pStyle w:val="a3"/>
      </w:pPr>
      <w:r>
        <w:t xml:space="preserve">Температуру газа можно </w:t>
      </w:r>
      <w:proofErr w:type="gramStart"/>
      <w:r>
        <w:t>изменять</w:t>
      </w:r>
      <w:proofErr w:type="gramEnd"/>
      <w:r>
        <w:t xml:space="preserve"> проводя изобарный пр</w:t>
      </w:r>
      <w:r>
        <w:t>о</w:t>
      </w:r>
      <w:r>
        <w:t>цесс, при сжатии газа его температура будет уменьшаться, при расширении газа температура будет увеличиваться.</w:t>
      </w:r>
    </w:p>
    <w:p w:rsidR="00984439" w:rsidRDefault="00984439" w:rsidP="00984439">
      <w:pPr>
        <w:pStyle w:val="a3"/>
      </w:pPr>
    </w:p>
    <w:p w:rsidR="00984439" w:rsidRDefault="00984439" w:rsidP="00984439">
      <w:pPr>
        <w:pStyle w:val="a3"/>
        <w:jc w:val="center"/>
        <w:rPr>
          <w:b/>
        </w:rPr>
      </w:pPr>
      <w:r>
        <w:rPr>
          <w:b/>
        </w:rPr>
        <w:t>5. ОБРАБОТКА РЕЗУЛЬТАТОВ</w:t>
      </w:r>
    </w:p>
    <w:p w:rsidR="00984439" w:rsidRPr="00787BCD" w:rsidRDefault="00984439" w:rsidP="00984439">
      <w:pPr>
        <w:tabs>
          <w:tab w:val="left" w:pos="720"/>
        </w:tabs>
        <w:ind w:right="-57"/>
        <w:jc w:val="center"/>
        <w:rPr>
          <w:sz w:val="32"/>
          <w:szCs w:val="32"/>
        </w:rPr>
      </w:pP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 w:rsidRPr="00787BCD">
        <w:rPr>
          <w:sz w:val="32"/>
          <w:szCs w:val="32"/>
        </w:rPr>
        <w:tab/>
        <w:t xml:space="preserve">1. </w:t>
      </w:r>
      <w:r>
        <w:rPr>
          <w:sz w:val="32"/>
          <w:szCs w:val="32"/>
        </w:rPr>
        <w:t xml:space="preserve">Записывают </w:t>
      </w:r>
      <w:r>
        <w:rPr>
          <w:sz w:val="32"/>
          <w:szCs w:val="32"/>
        </w:rPr>
        <w:tab/>
        <w:t>значения мольной массы газа и рассчитыв</w:t>
      </w:r>
      <w:r>
        <w:rPr>
          <w:sz w:val="32"/>
          <w:szCs w:val="32"/>
        </w:rPr>
        <w:t>а</w:t>
      </w:r>
      <w:r>
        <w:rPr>
          <w:sz w:val="32"/>
          <w:szCs w:val="32"/>
        </w:rPr>
        <w:t>ют значение удельной газовой постоянной по формуле</w:t>
      </w:r>
    </w:p>
    <w:p w:rsidR="00787BCD" w:rsidRDefault="00787BCD" w:rsidP="00787BCD">
      <w:pPr>
        <w:tabs>
          <w:tab w:val="left" w:pos="720"/>
        </w:tabs>
        <w:ind w:right="-57"/>
        <w:jc w:val="center"/>
        <w:rPr>
          <w:sz w:val="32"/>
          <w:szCs w:val="32"/>
        </w:rPr>
      </w:pPr>
      <w:r w:rsidRPr="00787BCD">
        <w:rPr>
          <w:position w:val="-36"/>
          <w:sz w:val="32"/>
          <w:szCs w:val="32"/>
        </w:rPr>
        <w:object w:dxaOrig="1020" w:dyaOrig="920">
          <v:shape id="_x0000_i1035" type="#_x0000_t75" style="width:51.35pt;height:44.65pt" o:ole="" fillcolor="window">
            <v:imagedata r:id="rId31" o:title=""/>
          </v:shape>
          <o:OLEObject Type="Embed" ProgID="Equation.DSMT4" ShapeID="_x0000_i1035" DrawAspect="Content" ObjectID="_1532164035" r:id="rId32"/>
        </w:objec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Дж</w:t>
      </w:r>
      <w:proofErr w:type="gramEnd"/>
      <w:r>
        <w:rPr>
          <w:sz w:val="32"/>
          <w:szCs w:val="32"/>
        </w:rPr>
        <w:t>/(кг</w:t>
      </w:r>
      <w:r>
        <w:rPr>
          <w:sz w:val="32"/>
          <w:szCs w:val="32"/>
        </w:rPr>
        <w:sym w:font="Symbol" w:char="F0D7"/>
      </w:r>
      <w:r>
        <w:rPr>
          <w:sz w:val="32"/>
          <w:szCs w:val="32"/>
        </w:rPr>
        <w:t>К).</w:t>
      </w: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2. Вычисляют в точках замера значения параметров:</w:t>
      </w: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абсолютного давления</w:t>
      </w:r>
    </w:p>
    <w:p w:rsidR="00787BCD" w:rsidRDefault="00787BCD" w:rsidP="00787BCD">
      <w:pPr>
        <w:tabs>
          <w:tab w:val="left" w:pos="720"/>
        </w:tabs>
        <w:ind w:right="-57"/>
        <w:jc w:val="center"/>
        <w:rPr>
          <w:sz w:val="32"/>
          <w:szCs w:val="32"/>
        </w:rPr>
      </w:pPr>
      <w:r w:rsidRPr="0058442F">
        <w:rPr>
          <w:position w:val="-18"/>
          <w:sz w:val="32"/>
          <w:szCs w:val="32"/>
        </w:rPr>
        <w:object w:dxaOrig="2079" w:dyaOrig="480">
          <v:shape id="_x0000_i1036" type="#_x0000_t75" style="width:104.65pt;height:23.35pt" o:ole="" fillcolor="window">
            <v:imagedata r:id="rId33" o:title=""/>
          </v:shape>
          <o:OLEObject Type="Embed" ProgID="Equation.DSMT4" ShapeID="_x0000_i1036" DrawAspect="Content" ObjectID="_1532164036" r:id="rId34"/>
        </w:object>
      </w:r>
      <w:r>
        <w:rPr>
          <w:sz w:val="32"/>
          <w:szCs w:val="32"/>
        </w:rPr>
        <w:t xml:space="preserve">, или </w:t>
      </w:r>
      <w:r w:rsidRPr="0058442F">
        <w:rPr>
          <w:position w:val="-18"/>
          <w:sz w:val="32"/>
          <w:szCs w:val="32"/>
        </w:rPr>
        <w:object w:dxaOrig="2079" w:dyaOrig="480">
          <v:shape id="_x0000_i1037" type="#_x0000_t75" style="width:104.65pt;height:23.35pt" o:ole="" fillcolor="window">
            <v:imagedata r:id="rId35" o:title=""/>
          </v:shape>
          <o:OLEObject Type="Embed" ProgID="Equation.DSMT4" ShapeID="_x0000_i1037" DrawAspect="Content" ObjectID="_1532164037" r:id="rId36"/>
        </w:object>
      </w:r>
      <w:r>
        <w:rPr>
          <w:sz w:val="32"/>
          <w:szCs w:val="32"/>
        </w:rPr>
        <w:t>, Па,</w:t>
      </w: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>где</w:t>
      </w:r>
      <w:r w:rsidRPr="00411EA4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</w:t>
      </w:r>
      <w:r>
        <w:rPr>
          <w:i/>
          <w:sz w:val="32"/>
          <w:szCs w:val="32"/>
          <w:vertAlign w:val="subscript"/>
        </w:rPr>
        <w:t>бар</w:t>
      </w:r>
      <w:proofErr w:type="spellEnd"/>
      <w:r>
        <w:rPr>
          <w:sz w:val="32"/>
          <w:szCs w:val="32"/>
        </w:rPr>
        <w:t xml:space="preserve"> – атмосферное давление,</w:t>
      </w:r>
      <w:r w:rsidRPr="00411EA4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</w:t>
      </w:r>
      <w:r>
        <w:rPr>
          <w:i/>
          <w:sz w:val="32"/>
          <w:szCs w:val="32"/>
          <w:vertAlign w:val="subscript"/>
        </w:rPr>
        <w:t>бар</w:t>
      </w:r>
      <w:proofErr w:type="spellEnd"/>
      <w:r>
        <w:rPr>
          <w:sz w:val="32"/>
          <w:szCs w:val="32"/>
        </w:rPr>
        <w:t xml:space="preserve"> = 0,1 МПа;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</w:t>
      </w:r>
      <w:r>
        <w:rPr>
          <w:i/>
          <w:sz w:val="32"/>
          <w:szCs w:val="32"/>
          <w:vertAlign w:val="subscript"/>
        </w:rPr>
        <w:t>изб</w:t>
      </w:r>
      <w:proofErr w:type="spellEnd"/>
      <w:r>
        <w:rPr>
          <w:sz w:val="32"/>
          <w:szCs w:val="32"/>
        </w:rPr>
        <w:t xml:space="preserve"> – давление, превышающее атмосферное (значение давления по манометру), Па; </w:t>
      </w:r>
      <w:proofErr w:type="spellStart"/>
      <w:r>
        <w:rPr>
          <w:i/>
          <w:sz w:val="32"/>
          <w:szCs w:val="32"/>
        </w:rPr>
        <w:t>р</w:t>
      </w:r>
      <w:r>
        <w:rPr>
          <w:i/>
          <w:sz w:val="32"/>
          <w:szCs w:val="32"/>
          <w:vertAlign w:val="subscript"/>
        </w:rPr>
        <w:t>вак</w:t>
      </w:r>
      <w:proofErr w:type="spellEnd"/>
      <w:r>
        <w:rPr>
          <w:sz w:val="32"/>
          <w:szCs w:val="32"/>
        </w:rPr>
        <w:t xml:space="preserve"> – давление разрежения (значение давления по вакуумме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ру), Па;</w:t>
      </w: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абсолютной температуры</w:t>
      </w:r>
    </w:p>
    <w:p w:rsidR="00787BCD" w:rsidRDefault="00787BCD" w:rsidP="00787BCD">
      <w:pPr>
        <w:tabs>
          <w:tab w:val="left" w:pos="720"/>
        </w:tabs>
        <w:ind w:right="-57"/>
        <w:jc w:val="center"/>
        <w:rPr>
          <w:sz w:val="32"/>
          <w:szCs w:val="32"/>
        </w:rPr>
      </w:pPr>
      <w:r w:rsidRPr="0058442F">
        <w:rPr>
          <w:position w:val="-14"/>
          <w:sz w:val="32"/>
          <w:szCs w:val="32"/>
        </w:rPr>
        <w:object w:dxaOrig="1920" w:dyaOrig="440">
          <v:shape id="_x0000_i1038" type="#_x0000_t75" style="width:95.35pt;height:22.65pt" o:ole="" fillcolor="window">
            <v:imagedata r:id="rId37" o:title=""/>
          </v:shape>
          <o:OLEObject Type="Embed" ProgID="Equation.DSMT4" ShapeID="_x0000_i1038" DrawAspect="Content" ObjectID="_1532164038" r:id="rId38"/>
        </w:object>
      </w:r>
      <w:r>
        <w:rPr>
          <w:sz w:val="32"/>
          <w:szCs w:val="32"/>
        </w:rPr>
        <w:t>, К,</w:t>
      </w: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proofErr w:type="spellStart"/>
      <w:r>
        <w:rPr>
          <w:i/>
          <w:sz w:val="32"/>
          <w:szCs w:val="32"/>
        </w:rPr>
        <w:t>Т</w:t>
      </w:r>
      <w:r>
        <w:rPr>
          <w:i/>
          <w:sz w:val="32"/>
          <w:szCs w:val="32"/>
          <w:vertAlign w:val="subscript"/>
        </w:rPr>
        <w:t>изм</w:t>
      </w:r>
      <w:proofErr w:type="spellEnd"/>
      <w:r>
        <w:rPr>
          <w:sz w:val="32"/>
          <w:szCs w:val="32"/>
        </w:rPr>
        <w:t xml:space="preserve"> – измеренная температура, </w:t>
      </w:r>
      <w:r>
        <w:rPr>
          <w:sz w:val="32"/>
          <w:szCs w:val="32"/>
        </w:rPr>
        <w:sym w:font="Symbol" w:char="F0B0"/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;</w:t>
      </w: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плотности</w:t>
      </w:r>
    </w:p>
    <w:p w:rsidR="00787BCD" w:rsidRDefault="00787BCD" w:rsidP="00787BCD">
      <w:pPr>
        <w:tabs>
          <w:tab w:val="left" w:pos="720"/>
        </w:tabs>
        <w:ind w:right="-57"/>
        <w:jc w:val="center"/>
        <w:rPr>
          <w:sz w:val="32"/>
          <w:szCs w:val="32"/>
        </w:rPr>
      </w:pPr>
      <w:r w:rsidRPr="00787BCD">
        <w:rPr>
          <w:position w:val="-44"/>
          <w:sz w:val="32"/>
          <w:szCs w:val="32"/>
        </w:rPr>
        <w:object w:dxaOrig="1020" w:dyaOrig="999">
          <v:shape id="_x0000_i1039" type="#_x0000_t75" style="width:51.35pt;height:48.65pt" o:ole="" fillcolor="window">
            <v:imagedata r:id="rId39" o:title=""/>
          </v:shape>
          <o:OLEObject Type="Embed" ProgID="Equation.DSMT4" ShapeID="_x0000_i1039" DrawAspect="Content" ObjectID="_1532164039" r:id="rId40"/>
        </w:object>
      </w:r>
      <w:r>
        <w:rPr>
          <w:sz w:val="32"/>
          <w:szCs w:val="32"/>
        </w:rPr>
        <w:t>, м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/кг,</w:t>
      </w:r>
    </w:p>
    <w:p w:rsidR="00787BCD" w:rsidRPr="00411EA4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proofErr w:type="gramStart"/>
      <w:r w:rsidRPr="00787BCD">
        <w:rPr>
          <w:i/>
          <w:sz w:val="32"/>
          <w:szCs w:val="32"/>
          <w:lang w:val="en-US"/>
        </w:rPr>
        <w:t>m</w:t>
      </w:r>
      <w:proofErr w:type="gramEnd"/>
      <w:r>
        <w:rPr>
          <w:i/>
          <w:sz w:val="32"/>
          <w:szCs w:val="32"/>
          <w:vertAlign w:val="subscript"/>
        </w:rPr>
        <w:t>р</w:t>
      </w:r>
      <w:r>
        <w:rPr>
          <w:sz w:val="32"/>
          <w:szCs w:val="32"/>
        </w:rPr>
        <w:t xml:space="preserve"> – масса газа в рабочем цилиндре, кг; </w:t>
      </w:r>
      <w:proofErr w:type="spellStart"/>
      <w:r>
        <w:rPr>
          <w:i/>
          <w:sz w:val="32"/>
          <w:szCs w:val="32"/>
          <w:lang w:val="en-US"/>
        </w:rPr>
        <w:t>V</w:t>
      </w:r>
      <w:r>
        <w:rPr>
          <w:i/>
          <w:sz w:val="32"/>
          <w:szCs w:val="32"/>
          <w:vertAlign w:val="subscript"/>
          <w:lang w:val="en-US"/>
        </w:rPr>
        <w:t>p</w:t>
      </w:r>
      <w:proofErr w:type="spell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–</w:t>
      </w:r>
      <w:r>
        <w:rPr>
          <w:sz w:val="32"/>
          <w:szCs w:val="32"/>
        </w:rPr>
        <w:t xml:space="preserve"> объем рабочего цилиндра при измерении, м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, </w:t>
      </w:r>
      <w:r w:rsidRPr="0058442F">
        <w:rPr>
          <w:position w:val="-30"/>
          <w:sz w:val="32"/>
          <w:szCs w:val="32"/>
        </w:rPr>
        <w:object w:dxaOrig="1520" w:dyaOrig="900">
          <v:shape id="_x0000_i1040" type="#_x0000_t75" style="width:75.35pt;height:44.65pt" o:ole="" fillcolor="window">
            <v:imagedata r:id="rId41" o:title=""/>
          </v:shape>
          <o:OLEObject Type="Embed" ProgID="Equation.DSMT4" ShapeID="_x0000_i1040" DrawAspect="Content" ObjectID="_1532164040" r:id="rId42"/>
        </w:object>
      </w:r>
      <w:r>
        <w:rPr>
          <w:sz w:val="32"/>
          <w:szCs w:val="32"/>
        </w:rPr>
        <w:t xml:space="preserve">; </w:t>
      </w:r>
      <w:r>
        <w:rPr>
          <w:i/>
          <w:sz w:val="32"/>
          <w:szCs w:val="32"/>
        </w:rPr>
        <w:t xml:space="preserve">h – </w:t>
      </w:r>
      <w:r>
        <w:rPr>
          <w:sz w:val="32"/>
          <w:szCs w:val="32"/>
        </w:rPr>
        <w:t>высота цилиндра, м,</w:t>
      </w:r>
    </w:p>
    <w:p w:rsidR="00787BCD" w:rsidRDefault="00787BCD" w:rsidP="00787BCD">
      <w:pPr>
        <w:tabs>
          <w:tab w:val="left" w:pos="720"/>
        </w:tabs>
        <w:ind w:right="-57"/>
        <w:jc w:val="center"/>
        <w:rPr>
          <w:sz w:val="32"/>
          <w:szCs w:val="32"/>
        </w:rPr>
      </w:pPr>
      <w:r w:rsidRPr="0058442F">
        <w:rPr>
          <w:position w:val="-16"/>
          <w:sz w:val="32"/>
          <w:szCs w:val="32"/>
        </w:rPr>
        <w:object w:dxaOrig="5300" w:dyaOrig="620">
          <v:shape id="_x0000_i1041" type="#_x0000_t75" style="width:264.65pt;height:30pt" o:ole="" fillcolor="window">
            <v:imagedata r:id="rId43" o:title=""/>
          </v:shape>
          <o:OLEObject Type="Embed" ProgID="Equation.DSMT4" ShapeID="_x0000_i1041" DrawAspect="Content" ObjectID="_1532164041" r:id="rId44"/>
        </w:object>
      </w:r>
      <w:r>
        <w:rPr>
          <w:sz w:val="32"/>
          <w:szCs w:val="32"/>
        </w:rPr>
        <w:t>,</w:t>
      </w:r>
    </w:p>
    <w:p w:rsidR="00787BCD" w:rsidRDefault="00787BCD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i/>
          <w:sz w:val="32"/>
          <w:szCs w:val="32"/>
          <w:lang w:val="en-US"/>
        </w:rPr>
        <w:t>s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– длина шатуна,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; </w:t>
      </w:r>
      <w:r>
        <w:rPr>
          <w:i/>
          <w:sz w:val="32"/>
          <w:szCs w:val="32"/>
        </w:rPr>
        <w:t>r</w:t>
      </w:r>
      <w:r>
        <w:rPr>
          <w:sz w:val="32"/>
          <w:szCs w:val="32"/>
        </w:rPr>
        <w:t xml:space="preserve"> – длина кривошипа, м; </w:t>
      </w:r>
      <w:r>
        <w:rPr>
          <w:sz w:val="32"/>
          <w:szCs w:val="32"/>
        </w:rPr>
        <w:sym w:font="Symbol" w:char="F061"/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–</w:t>
      </w:r>
      <w:r>
        <w:rPr>
          <w:sz w:val="32"/>
          <w:szCs w:val="32"/>
        </w:rPr>
        <w:t xml:space="preserve"> измеренный угол поворота кривошипа, рад;</w:t>
      </w:r>
    </w:p>
    <w:p w:rsidR="00787BCD" w:rsidRDefault="00787BCD" w:rsidP="00787BCD">
      <w:pPr>
        <w:pStyle w:val="a3"/>
      </w:pPr>
      <w:r>
        <w:t xml:space="preserve">3. </w:t>
      </w:r>
      <w:r w:rsidR="00E82C6C">
        <w:t>Рассчитывают</w:t>
      </w:r>
      <w:r>
        <w:t xml:space="preserve"> фактор сжимаемости по формуле </w:t>
      </w:r>
    </w:p>
    <w:p w:rsidR="00787BCD" w:rsidRDefault="00787BCD" w:rsidP="00787BCD">
      <w:pPr>
        <w:pStyle w:val="a3"/>
        <w:ind w:firstLine="0"/>
        <w:jc w:val="center"/>
      </w:pPr>
      <w:r w:rsidRPr="00787BCD">
        <w:rPr>
          <w:position w:val="-36"/>
        </w:rPr>
        <w:object w:dxaOrig="1180" w:dyaOrig="859">
          <v:shape id="_x0000_i1042" type="#_x0000_t75" style="width:59.35pt;height:43.35pt" o:ole="">
            <v:imagedata r:id="rId45" o:title=""/>
          </v:shape>
          <o:OLEObject Type="Embed" ProgID="Equation.DSMT4" ShapeID="_x0000_i1042" DrawAspect="Content" ObjectID="_1532164042" r:id="rId46"/>
        </w:object>
      </w:r>
      <w:r w:rsidR="00F86AFB" w:rsidRPr="00044A6D">
        <w:t>,</w:t>
      </w:r>
    </w:p>
    <w:p w:rsidR="00F86AFB" w:rsidRPr="00F86AFB" w:rsidRDefault="00F86AFB" w:rsidP="00F86AFB">
      <w:pPr>
        <w:pStyle w:val="a3"/>
        <w:ind w:firstLine="0"/>
      </w:pPr>
      <w:r>
        <w:lastRenderedPageBreak/>
        <w:t xml:space="preserve">где </w:t>
      </w:r>
      <w:r w:rsidRPr="00F86AFB">
        <w:rPr>
          <w:rFonts w:ascii="Symbol" w:hAnsi="Symbol"/>
          <w:lang w:val="en-US"/>
        </w:rPr>
        <w:t></w:t>
      </w:r>
      <w:r>
        <w:t xml:space="preserve"> – плотность газа,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.</w:t>
      </w:r>
    </w:p>
    <w:p w:rsidR="00787BCD" w:rsidRDefault="00787BCD" w:rsidP="00787BCD">
      <w:pPr>
        <w:pStyle w:val="a3"/>
        <w:ind w:firstLine="0"/>
      </w:pPr>
      <w:r>
        <w:tab/>
        <w:t>4. Определяют плотность идеального газа при давлении и температуре опыта</w:t>
      </w:r>
    </w:p>
    <w:p w:rsidR="00787BCD" w:rsidRDefault="00E82C6C" w:rsidP="00E82C6C">
      <w:pPr>
        <w:pStyle w:val="a3"/>
        <w:ind w:firstLine="0"/>
        <w:jc w:val="center"/>
      </w:pPr>
      <w:r w:rsidRPr="00E82C6C">
        <w:rPr>
          <w:position w:val="-30"/>
        </w:rPr>
        <w:object w:dxaOrig="1300" w:dyaOrig="800">
          <v:shape id="_x0000_i1043" type="#_x0000_t75" style="width:64.65pt;height:39.35pt" o:ole="">
            <v:imagedata r:id="rId47" o:title=""/>
          </v:shape>
          <o:OLEObject Type="Embed" ProgID="Equation.DSMT4" ShapeID="_x0000_i1043" DrawAspect="Content" ObjectID="_1532164043" r:id="rId48"/>
        </w:object>
      </w:r>
      <w:r w:rsidR="00F86AFB">
        <w:t xml:space="preserve">, </w:t>
      </w:r>
      <w:proofErr w:type="gramStart"/>
      <w:r w:rsidR="00F86AFB">
        <w:t>кг</w:t>
      </w:r>
      <w:proofErr w:type="gramEnd"/>
      <w:r w:rsidR="00F86AFB">
        <w:t>/м</w:t>
      </w:r>
      <w:r w:rsidR="00F86AFB">
        <w:rPr>
          <w:vertAlign w:val="superscript"/>
        </w:rPr>
        <w:t>3</w:t>
      </w:r>
      <w:r>
        <w:t>.</w:t>
      </w:r>
    </w:p>
    <w:p w:rsidR="00C460AA" w:rsidRDefault="00787BCD" w:rsidP="00C460AA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C460AA">
        <w:rPr>
          <w:sz w:val="32"/>
          <w:szCs w:val="32"/>
        </w:rPr>
        <w:t xml:space="preserve">5. Все результаты вычислений заносят в таблицу </w:t>
      </w:r>
      <w:r w:rsidR="00703528">
        <w:rPr>
          <w:sz w:val="32"/>
          <w:szCs w:val="32"/>
        </w:rPr>
        <w:t>«</w:t>
      </w:r>
      <w:r w:rsidR="00C460AA">
        <w:rPr>
          <w:sz w:val="32"/>
          <w:szCs w:val="32"/>
        </w:rPr>
        <w:t>Журнал наблюдений и результаты расчетов</w:t>
      </w:r>
      <w:r w:rsidR="00703528">
        <w:rPr>
          <w:sz w:val="32"/>
          <w:szCs w:val="32"/>
        </w:rPr>
        <w:t>»</w:t>
      </w:r>
      <w:r w:rsidR="00C460AA">
        <w:rPr>
          <w:sz w:val="32"/>
          <w:szCs w:val="32"/>
        </w:rPr>
        <w:t xml:space="preserve"> (см. приложение, табл. 2)</w:t>
      </w:r>
    </w:p>
    <w:p w:rsidR="007D7A9B" w:rsidRPr="00C013DC" w:rsidRDefault="00C460AA" w:rsidP="00787BCD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6</w:t>
      </w:r>
      <w:r w:rsidR="00787BCD">
        <w:rPr>
          <w:sz w:val="32"/>
          <w:szCs w:val="32"/>
        </w:rPr>
        <w:t xml:space="preserve">. </w:t>
      </w:r>
      <w:r w:rsidR="007D7A9B">
        <w:rPr>
          <w:sz w:val="32"/>
          <w:szCs w:val="32"/>
        </w:rPr>
        <w:t xml:space="preserve">Результаты работы </w:t>
      </w:r>
      <w:r>
        <w:rPr>
          <w:sz w:val="32"/>
          <w:szCs w:val="32"/>
        </w:rPr>
        <w:t>должны</w:t>
      </w:r>
      <w:r w:rsidR="007D7A9B">
        <w:rPr>
          <w:sz w:val="32"/>
          <w:szCs w:val="32"/>
        </w:rPr>
        <w:t xml:space="preserve"> быть представлены в виде графиков зависимостей в координатах</w:t>
      </w:r>
      <w:r w:rsidR="00C013DC">
        <w:rPr>
          <w:sz w:val="32"/>
          <w:szCs w:val="32"/>
        </w:rPr>
        <w:t>: при исследовании изоте</w:t>
      </w:r>
      <w:r w:rsidR="00C013DC">
        <w:rPr>
          <w:sz w:val="32"/>
          <w:szCs w:val="32"/>
        </w:rPr>
        <w:t>р</w:t>
      </w:r>
      <w:r w:rsidR="00C013DC">
        <w:rPr>
          <w:sz w:val="32"/>
          <w:szCs w:val="32"/>
        </w:rPr>
        <w:t>мических процессов –</w:t>
      </w:r>
      <w:r w:rsidR="007D7A9B">
        <w:rPr>
          <w:sz w:val="32"/>
          <w:szCs w:val="32"/>
        </w:rPr>
        <w:t xml:space="preserve"> </w:t>
      </w:r>
      <w:r w:rsidR="007D7A9B" w:rsidRPr="00F86AFB">
        <w:rPr>
          <w:i/>
          <w:sz w:val="32"/>
          <w:szCs w:val="32"/>
          <w:lang w:val="en-US"/>
        </w:rPr>
        <w:t>z</w:t>
      </w:r>
      <w:r w:rsidR="00F86AFB">
        <w:rPr>
          <w:i/>
          <w:sz w:val="32"/>
          <w:szCs w:val="32"/>
        </w:rPr>
        <w:t>-</w:t>
      </w:r>
      <w:r w:rsidR="007D7A9B" w:rsidRPr="00F86AFB">
        <w:rPr>
          <w:i/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 или</w:t>
      </w:r>
      <w:r w:rsidR="00C013DC">
        <w:rPr>
          <w:sz w:val="32"/>
          <w:szCs w:val="32"/>
        </w:rPr>
        <w:t xml:space="preserve"> </w:t>
      </w:r>
      <w:r w:rsidR="00F86AFB" w:rsidRPr="00F86AFB">
        <w:rPr>
          <w:position w:val="-36"/>
        </w:rPr>
        <w:object w:dxaOrig="320" w:dyaOrig="859">
          <v:shape id="_x0000_i1044" type="#_x0000_t75" style="width:16pt;height:43.35pt" o:ole="">
            <v:imagedata r:id="rId49" o:title=""/>
          </v:shape>
          <o:OLEObject Type="Embed" ProgID="Equation.DSMT4" ShapeID="_x0000_i1044" DrawAspect="Content" ObjectID="_1532164044" r:id="rId50"/>
        </w:object>
      </w:r>
      <w:r w:rsidR="00CA43BB">
        <w:rPr>
          <w:sz w:val="32"/>
          <w:szCs w:val="32"/>
        </w:rPr>
        <w:t>–</w:t>
      </w:r>
      <w:r w:rsidR="00C013DC" w:rsidRPr="00F86AFB">
        <w:rPr>
          <w:i/>
          <w:sz w:val="32"/>
          <w:szCs w:val="32"/>
          <w:lang w:val="en-US"/>
        </w:rPr>
        <w:t>p</w:t>
      </w:r>
      <w:r w:rsidR="00F86AFB">
        <w:rPr>
          <w:sz w:val="32"/>
          <w:szCs w:val="32"/>
        </w:rPr>
        <w:t xml:space="preserve">, при исследовании изобарных процессов – </w:t>
      </w:r>
      <w:r w:rsidR="00F86AFB" w:rsidRPr="00F86AFB">
        <w:rPr>
          <w:i/>
          <w:sz w:val="32"/>
          <w:szCs w:val="32"/>
          <w:lang w:val="en-US"/>
        </w:rPr>
        <w:t>z</w:t>
      </w:r>
      <w:r w:rsidR="00F86AFB">
        <w:rPr>
          <w:i/>
          <w:sz w:val="32"/>
          <w:szCs w:val="32"/>
        </w:rPr>
        <w:t>-Т</w:t>
      </w:r>
      <w:r>
        <w:rPr>
          <w:sz w:val="32"/>
          <w:szCs w:val="32"/>
        </w:rPr>
        <w:t xml:space="preserve"> или</w:t>
      </w:r>
      <w:r w:rsidR="00F86AFB">
        <w:rPr>
          <w:sz w:val="32"/>
          <w:szCs w:val="32"/>
        </w:rPr>
        <w:t xml:space="preserve"> </w:t>
      </w:r>
      <w:r w:rsidR="00F86AFB" w:rsidRPr="00F86AFB">
        <w:rPr>
          <w:position w:val="-36"/>
        </w:rPr>
        <w:object w:dxaOrig="320" w:dyaOrig="859">
          <v:shape id="_x0000_i1045" type="#_x0000_t75" style="width:16pt;height:43.35pt" o:ole="">
            <v:imagedata r:id="rId49" o:title=""/>
          </v:shape>
          <o:OLEObject Type="Embed" ProgID="Equation.DSMT4" ShapeID="_x0000_i1045" DrawAspect="Content" ObjectID="_1532164045" r:id="rId51"/>
        </w:object>
      </w:r>
      <w:r w:rsidR="00F86AFB">
        <w:rPr>
          <w:i/>
          <w:sz w:val="32"/>
          <w:szCs w:val="32"/>
        </w:rPr>
        <w:t>-</w:t>
      </w:r>
      <w:r w:rsidR="00F86AFB">
        <w:rPr>
          <w:i/>
          <w:sz w:val="32"/>
          <w:szCs w:val="32"/>
        </w:rPr>
        <w:t>Т</w:t>
      </w:r>
      <w:r w:rsidR="00F86AFB">
        <w:rPr>
          <w:sz w:val="32"/>
          <w:szCs w:val="32"/>
        </w:rPr>
        <w:t xml:space="preserve">. Для сравнения поведения реального и идеального газов могут быть построены графики процессов в </w:t>
      </w:r>
      <w:r w:rsidR="00F86AFB" w:rsidRPr="00F86AFB">
        <w:rPr>
          <w:i/>
          <w:sz w:val="32"/>
          <w:szCs w:val="32"/>
          <w:lang w:val="en-US"/>
        </w:rPr>
        <w:t>p</w:t>
      </w:r>
      <w:r w:rsidR="00F86AFB" w:rsidRPr="00C460AA">
        <w:rPr>
          <w:rFonts w:ascii="Symbol" w:hAnsi="Symbol"/>
          <w:sz w:val="32"/>
          <w:szCs w:val="32"/>
          <w:lang w:val="en-US"/>
        </w:rPr>
        <w:t></w:t>
      </w:r>
      <w:r w:rsidR="00F86AFB">
        <w:rPr>
          <w:sz w:val="32"/>
          <w:szCs w:val="32"/>
        </w:rPr>
        <w:t>–</w:t>
      </w:r>
      <w:r w:rsidR="00F86AFB" w:rsidRPr="00F86AFB">
        <w:rPr>
          <w:sz w:val="32"/>
          <w:szCs w:val="32"/>
        </w:rPr>
        <w:t xml:space="preserve">, </w:t>
      </w:r>
      <w:proofErr w:type="spellStart"/>
      <w:r w:rsidR="00F86AFB" w:rsidRPr="00F86AFB">
        <w:rPr>
          <w:i/>
          <w:sz w:val="32"/>
          <w:szCs w:val="32"/>
          <w:lang w:val="en-US"/>
        </w:rPr>
        <w:t>pT</w:t>
      </w:r>
      <w:proofErr w:type="spellEnd"/>
      <w:r w:rsidR="00CA43BB">
        <w:rPr>
          <w:sz w:val="32"/>
          <w:szCs w:val="32"/>
        </w:rPr>
        <w:t>-</w:t>
      </w:r>
      <w:r w:rsidR="00F86AFB" w:rsidRPr="00F86AFB">
        <w:rPr>
          <w:sz w:val="32"/>
          <w:szCs w:val="32"/>
        </w:rPr>
        <w:t xml:space="preserve">, </w:t>
      </w:r>
      <w:r w:rsidR="00F86AFB" w:rsidRPr="00F86AFB">
        <w:rPr>
          <w:i/>
          <w:sz w:val="32"/>
          <w:szCs w:val="32"/>
          <w:lang w:val="en-US"/>
        </w:rPr>
        <w:t>T</w:t>
      </w:r>
      <w:r w:rsidR="00F86AFB" w:rsidRPr="00C460AA">
        <w:rPr>
          <w:rFonts w:ascii="Symbol" w:hAnsi="Symbol"/>
          <w:sz w:val="32"/>
          <w:szCs w:val="32"/>
          <w:lang w:val="en-US"/>
        </w:rPr>
        <w:t></w:t>
      </w:r>
      <w:r w:rsidR="00CA43BB">
        <w:rPr>
          <w:sz w:val="32"/>
          <w:szCs w:val="32"/>
        </w:rPr>
        <w:t>-</w:t>
      </w:r>
      <w:r w:rsidR="00F86AFB">
        <w:rPr>
          <w:sz w:val="32"/>
          <w:szCs w:val="32"/>
        </w:rPr>
        <w:t xml:space="preserve">координатах. </w:t>
      </w:r>
      <w:r w:rsidR="00C013DC">
        <w:rPr>
          <w:sz w:val="32"/>
          <w:szCs w:val="32"/>
        </w:rPr>
        <w:t xml:space="preserve"> </w:t>
      </w:r>
    </w:p>
    <w:p w:rsidR="009A76CD" w:rsidRPr="00787BCD" w:rsidRDefault="009A76CD" w:rsidP="00787BCD">
      <w:pPr>
        <w:jc w:val="both"/>
        <w:rPr>
          <w:sz w:val="32"/>
          <w:szCs w:val="32"/>
        </w:rPr>
      </w:pPr>
    </w:p>
    <w:p w:rsidR="00C460AA" w:rsidRDefault="00C460AA" w:rsidP="00C460AA">
      <w:pPr>
        <w:tabs>
          <w:tab w:val="left" w:pos="720"/>
        </w:tabs>
        <w:ind w:right="-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ТРЕБОВАНИЯ К ОТЧЕТУ</w:t>
      </w:r>
    </w:p>
    <w:p w:rsidR="00C460AA" w:rsidRDefault="00C460AA" w:rsidP="00C460AA">
      <w:pPr>
        <w:tabs>
          <w:tab w:val="left" w:pos="720"/>
        </w:tabs>
        <w:ind w:right="-57"/>
        <w:jc w:val="center"/>
        <w:rPr>
          <w:sz w:val="32"/>
          <w:szCs w:val="32"/>
        </w:rPr>
      </w:pPr>
    </w:p>
    <w:p w:rsidR="00C460AA" w:rsidRDefault="00C460AA" w:rsidP="00CA43BB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Отчет оформляют на листах бумаги формата 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в соотве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ствии со стандартом. Отчет должен содержать:</w:t>
      </w:r>
    </w:p>
    <w:p w:rsidR="00C460AA" w:rsidRDefault="00C460AA" w:rsidP="00CA43BB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а) титульный лист установленной формы;</w:t>
      </w:r>
    </w:p>
    <w:p w:rsidR="00C460AA" w:rsidRDefault="00C460AA" w:rsidP="00CA43BB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б) краткое изложение теоретических положений;</w:t>
      </w:r>
    </w:p>
    <w:p w:rsidR="00C460AA" w:rsidRDefault="00C460AA" w:rsidP="00CA43BB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>в) схему установки;</w:t>
      </w:r>
    </w:p>
    <w:p w:rsidR="00C460AA" w:rsidRDefault="00C460AA" w:rsidP="00CA43BB">
      <w:pPr>
        <w:tabs>
          <w:tab w:val="left" w:pos="720"/>
        </w:tabs>
        <w:ind w:right="-57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г) таблицы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Размеры установки</w:t>
      </w:r>
      <w:r w:rsidR="00703528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703528">
        <w:rPr>
          <w:sz w:val="32"/>
          <w:szCs w:val="32"/>
        </w:rPr>
        <w:t>«</w:t>
      </w:r>
      <w:r>
        <w:rPr>
          <w:sz w:val="32"/>
          <w:szCs w:val="32"/>
        </w:rPr>
        <w:t>Журнал наблюдений и резуль</w:t>
      </w:r>
      <w:r>
        <w:rPr>
          <w:sz w:val="32"/>
          <w:szCs w:val="32"/>
        </w:rPr>
        <w:softHyphen/>
        <w:t>таты расчетов</w:t>
      </w:r>
      <w:r w:rsidR="00703528">
        <w:rPr>
          <w:sz w:val="32"/>
          <w:szCs w:val="32"/>
        </w:rPr>
        <w:t>»</w:t>
      </w:r>
      <w:r>
        <w:rPr>
          <w:sz w:val="32"/>
          <w:szCs w:val="32"/>
        </w:rPr>
        <w:t>;</w:t>
      </w:r>
    </w:p>
    <w:p w:rsidR="00C460AA" w:rsidRDefault="00C460AA" w:rsidP="00C460AA">
      <w:pPr>
        <w:tabs>
          <w:tab w:val="left" w:pos="720"/>
        </w:tabs>
        <w:ind w:right="-57"/>
        <w:rPr>
          <w:sz w:val="32"/>
          <w:szCs w:val="32"/>
        </w:rPr>
      </w:pPr>
      <w:r>
        <w:rPr>
          <w:sz w:val="32"/>
          <w:szCs w:val="32"/>
        </w:rPr>
        <w:tab/>
        <w:t>д) графики зависимостей;</w:t>
      </w:r>
    </w:p>
    <w:p w:rsidR="00C460AA" w:rsidRDefault="00C460AA" w:rsidP="00C460AA">
      <w:pPr>
        <w:tabs>
          <w:tab w:val="left" w:pos="720"/>
        </w:tabs>
        <w:ind w:right="-57"/>
        <w:rPr>
          <w:sz w:val="32"/>
          <w:szCs w:val="32"/>
        </w:rPr>
      </w:pPr>
      <w:r>
        <w:rPr>
          <w:sz w:val="32"/>
          <w:szCs w:val="32"/>
        </w:rPr>
        <w:tab/>
        <w:t>е) анализ результатов работы.</w:t>
      </w:r>
    </w:p>
    <w:p w:rsidR="009A76CD" w:rsidRDefault="009A76CD" w:rsidP="00C460AA">
      <w:pPr>
        <w:jc w:val="center"/>
        <w:rPr>
          <w:b/>
          <w:sz w:val="32"/>
          <w:szCs w:val="32"/>
        </w:rPr>
      </w:pPr>
    </w:p>
    <w:p w:rsidR="00C460AA" w:rsidRDefault="00C460AA" w:rsidP="00C46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КОНТРОЛЬНЫЕ ВОПРОСЫ И ЗАДАЧИ</w:t>
      </w:r>
    </w:p>
    <w:p w:rsidR="00C460AA" w:rsidRDefault="00C460AA" w:rsidP="00C460AA">
      <w:pPr>
        <w:jc w:val="both"/>
        <w:rPr>
          <w:sz w:val="32"/>
          <w:szCs w:val="32"/>
        </w:rPr>
      </w:pP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Какой газ называют идеальным?</w:t>
      </w: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Укажите отличительные особенности реального газа.</w:t>
      </w:r>
    </w:p>
    <w:p w:rsidR="001703F3" w:rsidRDefault="001703F3" w:rsidP="001703F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Зачем введено понятие идеального газа?</w:t>
      </w: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Что такое параметры состояния?</w:t>
      </w: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Какие из параметров состояния являются основными? Почему?</w:t>
      </w: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Почему в качестве параметра состояния используется только абсолютное давление?</w:t>
      </w: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 </w:t>
      </w:r>
      <w:r w:rsidR="0038186D">
        <w:rPr>
          <w:sz w:val="32"/>
          <w:szCs w:val="32"/>
        </w:rPr>
        <w:t>учитывают</w:t>
      </w:r>
      <w:r>
        <w:rPr>
          <w:sz w:val="32"/>
          <w:szCs w:val="32"/>
        </w:rPr>
        <w:t xml:space="preserve"> </w:t>
      </w:r>
      <w:r w:rsidR="003A58D6">
        <w:rPr>
          <w:sz w:val="32"/>
          <w:szCs w:val="32"/>
        </w:rPr>
        <w:t xml:space="preserve">коэффициенты </w:t>
      </w:r>
      <w:r w:rsidR="003A58D6" w:rsidRPr="00C460AA">
        <w:rPr>
          <w:i/>
          <w:sz w:val="32"/>
          <w:szCs w:val="32"/>
          <w:lang w:val="en-US"/>
        </w:rPr>
        <w:t>a</w:t>
      </w:r>
      <w:r w:rsidR="003A58D6" w:rsidRPr="00C460AA">
        <w:rPr>
          <w:sz w:val="32"/>
          <w:szCs w:val="32"/>
        </w:rPr>
        <w:t xml:space="preserve"> </w:t>
      </w:r>
      <w:r w:rsidR="003A58D6">
        <w:rPr>
          <w:sz w:val="32"/>
          <w:szCs w:val="32"/>
        </w:rPr>
        <w:t xml:space="preserve">и </w:t>
      </w:r>
      <w:r w:rsidR="003A58D6" w:rsidRPr="00C460AA">
        <w:rPr>
          <w:i/>
          <w:sz w:val="32"/>
          <w:szCs w:val="32"/>
          <w:lang w:val="en-US"/>
        </w:rPr>
        <w:t>b</w:t>
      </w:r>
      <w:r w:rsidR="003A58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уравнении </w:t>
      </w:r>
      <w:r w:rsidR="003A58D6">
        <w:rPr>
          <w:sz w:val="32"/>
          <w:szCs w:val="32"/>
        </w:rPr>
        <w:br/>
      </w:r>
      <w:r>
        <w:rPr>
          <w:sz w:val="32"/>
          <w:szCs w:val="32"/>
        </w:rPr>
        <w:t>Ван-дер-Ваальса?</w:t>
      </w: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Дайте определение критическо</w:t>
      </w:r>
      <w:r w:rsidR="0038186D">
        <w:rPr>
          <w:sz w:val="32"/>
          <w:szCs w:val="32"/>
        </w:rPr>
        <w:t>го</w:t>
      </w:r>
      <w:r>
        <w:rPr>
          <w:sz w:val="32"/>
          <w:szCs w:val="32"/>
        </w:rPr>
        <w:t xml:space="preserve"> состояни</w:t>
      </w:r>
      <w:r w:rsidR="0038186D">
        <w:rPr>
          <w:sz w:val="32"/>
          <w:szCs w:val="32"/>
        </w:rPr>
        <w:t>я</w:t>
      </w:r>
      <w:r>
        <w:rPr>
          <w:sz w:val="32"/>
          <w:szCs w:val="32"/>
        </w:rPr>
        <w:t xml:space="preserve"> вещества.</w:t>
      </w:r>
    </w:p>
    <w:p w:rsidR="00C460AA" w:rsidRDefault="00C460AA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Что показывает фактор сжимаемости газа?</w:t>
      </w:r>
    </w:p>
    <w:p w:rsidR="00C460AA" w:rsidRDefault="00746D0D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Какие значения фактор сжимаемости может принимать для идеального и реального газов?</w:t>
      </w:r>
      <w:proofErr w:type="gramEnd"/>
    </w:p>
    <w:p w:rsidR="00746D0D" w:rsidRDefault="00746D0D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 чего зависят вириальные коэффициенты </w:t>
      </w:r>
      <w:r w:rsidR="0038186D">
        <w:rPr>
          <w:sz w:val="32"/>
          <w:szCs w:val="32"/>
        </w:rPr>
        <w:t>уравнения</w:t>
      </w:r>
      <w:r>
        <w:rPr>
          <w:sz w:val="32"/>
          <w:szCs w:val="32"/>
        </w:rPr>
        <w:t xml:space="preserve"> состояния Боголюбова-Майера?</w:t>
      </w:r>
    </w:p>
    <w:p w:rsidR="00746D0D" w:rsidRDefault="0038186D" w:rsidP="00C460A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Что такое линия Бойля и температура Бойля?</w:t>
      </w:r>
    </w:p>
    <w:p w:rsidR="0038186D" w:rsidRDefault="0038186D" w:rsidP="003A58D6">
      <w:pPr>
        <w:ind w:left="705"/>
        <w:jc w:val="both"/>
        <w:rPr>
          <w:sz w:val="32"/>
          <w:szCs w:val="32"/>
        </w:rPr>
      </w:pPr>
    </w:p>
    <w:p w:rsidR="00984439" w:rsidRPr="00C71E6E" w:rsidRDefault="00917507" w:rsidP="00984439">
      <w:pPr>
        <w:jc w:val="center"/>
        <w:rPr>
          <w:b/>
          <w:sz w:val="32"/>
          <w:szCs w:val="32"/>
        </w:rPr>
      </w:pPr>
      <w:r w:rsidRPr="00CA43B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984439" w:rsidRPr="00C71E6E">
        <w:rPr>
          <w:b/>
          <w:sz w:val="32"/>
          <w:szCs w:val="32"/>
        </w:rPr>
        <w:t xml:space="preserve">СПИСОК </w:t>
      </w:r>
      <w:r>
        <w:rPr>
          <w:b/>
          <w:sz w:val="32"/>
          <w:szCs w:val="32"/>
        </w:rPr>
        <w:t xml:space="preserve">РЕКОМЕНДУЕМОЙ </w:t>
      </w:r>
      <w:r w:rsidR="00984439" w:rsidRPr="00C71E6E">
        <w:rPr>
          <w:b/>
          <w:sz w:val="32"/>
          <w:szCs w:val="32"/>
        </w:rPr>
        <w:t>ЛИТЕРАТУРЫ</w:t>
      </w:r>
    </w:p>
    <w:p w:rsidR="00984439" w:rsidRDefault="00984439" w:rsidP="00984439">
      <w:pPr>
        <w:rPr>
          <w:sz w:val="32"/>
          <w:szCs w:val="32"/>
        </w:rPr>
      </w:pPr>
    </w:p>
    <w:p w:rsidR="00917507" w:rsidRPr="00502A3A" w:rsidRDefault="00984439" w:rsidP="00EC78F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17507" w:rsidRPr="00502A3A">
        <w:rPr>
          <w:rStyle w:val="highlight1"/>
          <w:sz w:val="32"/>
          <w:szCs w:val="32"/>
        </w:rPr>
        <w:t>Физический</w:t>
      </w:r>
      <w:r w:rsidR="00917507" w:rsidRPr="00502A3A">
        <w:rPr>
          <w:sz w:val="32"/>
          <w:szCs w:val="32"/>
        </w:rPr>
        <w:t xml:space="preserve"> </w:t>
      </w:r>
      <w:r w:rsidR="00917507" w:rsidRPr="00502A3A">
        <w:rPr>
          <w:rStyle w:val="highlight2"/>
          <w:sz w:val="32"/>
          <w:szCs w:val="32"/>
        </w:rPr>
        <w:t>энциклопедический</w:t>
      </w:r>
      <w:r w:rsidR="00917507" w:rsidRPr="00502A3A">
        <w:rPr>
          <w:sz w:val="32"/>
          <w:szCs w:val="32"/>
        </w:rPr>
        <w:t xml:space="preserve"> словарь</w:t>
      </w:r>
      <w:r w:rsidR="00917507">
        <w:rPr>
          <w:sz w:val="32"/>
          <w:szCs w:val="32"/>
        </w:rPr>
        <w:t xml:space="preserve"> /</w:t>
      </w:r>
      <w:r w:rsidR="00917507" w:rsidRPr="00502A3A">
        <w:rPr>
          <w:sz w:val="32"/>
          <w:szCs w:val="32"/>
        </w:rPr>
        <w:t xml:space="preserve"> </w:t>
      </w:r>
      <w:r w:rsidR="00CA43BB">
        <w:rPr>
          <w:sz w:val="32"/>
          <w:szCs w:val="32"/>
        </w:rPr>
        <w:t>г</w:t>
      </w:r>
      <w:r w:rsidR="00917507" w:rsidRPr="00502A3A">
        <w:rPr>
          <w:sz w:val="32"/>
          <w:szCs w:val="32"/>
        </w:rPr>
        <w:t>л. ред. А.</w:t>
      </w:r>
      <w:r w:rsidR="00963C1B">
        <w:rPr>
          <w:sz w:val="32"/>
          <w:szCs w:val="32"/>
        </w:rPr>
        <w:t> </w:t>
      </w:r>
      <w:r w:rsidR="00917507" w:rsidRPr="00502A3A">
        <w:rPr>
          <w:sz w:val="32"/>
          <w:szCs w:val="32"/>
        </w:rPr>
        <w:t xml:space="preserve">М. Прохоров; </w:t>
      </w:r>
      <w:proofErr w:type="spellStart"/>
      <w:r w:rsidR="00CA43BB">
        <w:rPr>
          <w:sz w:val="32"/>
          <w:szCs w:val="32"/>
        </w:rPr>
        <w:t>редкол</w:t>
      </w:r>
      <w:proofErr w:type="spellEnd"/>
      <w:r w:rsidR="00CA43BB">
        <w:rPr>
          <w:sz w:val="32"/>
          <w:szCs w:val="32"/>
        </w:rPr>
        <w:t>.: Д.</w:t>
      </w:r>
      <w:r w:rsidR="00963C1B">
        <w:rPr>
          <w:sz w:val="32"/>
          <w:szCs w:val="32"/>
        </w:rPr>
        <w:t> </w:t>
      </w:r>
      <w:r w:rsidR="00917507" w:rsidRPr="00502A3A">
        <w:rPr>
          <w:sz w:val="32"/>
          <w:szCs w:val="32"/>
        </w:rPr>
        <w:t xml:space="preserve">М. Алексеев </w:t>
      </w:r>
      <w:r w:rsidR="00917507" w:rsidRPr="00917507">
        <w:rPr>
          <w:sz w:val="32"/>
          <w:szCs w:val="32"/>
        </w:rPr>
        <w:t>[</w:t>
      </w:r>
      <w:r w:rsidR="00917507" w:rsidRPr="00502A3A">
        <w:rPr>
          <w:sz w:val="32"/>
          <w:szCs w:val="32"/>
        </w:rPr>
        <w:t>и др.</w:t>
      </w:r>
      <w:r w:rsidR="00917507" w:rsidRPr="00917507">
        <w:rPr>
          <w:sz w:val="32"/>
          <w:szCs w:val="32"/>
        </w:rPr>
        <w:t>]</w:t>
      </w:r>
      <w:r w:rsidR="00CA43BB">
        <w:rPr>
          <w:sz w:val="32"/>
          <w:szCs w:val="32"/>
        </w:rPr>
        <w:t>.</w:t>
      </w:r>
      <w:r w:rsidR="00917507" w:rsidRPr="00502A3A">
        <w:rPr>
          <w:sz w:val="32"/>
          <w:szCs w:val="32"/>
        </w:rPr>
        <w:t xml:space="preserve"> </w:t>
      </w:r>
      <w:r w:rsidR="00917507">
        <w:rPr>
          <w:sz w:val="32"/>
          <w:szCs w:val="32"/>
        </w:rPr>
        <w:t xml:space="preserve">– </w:t>
      </w:r>
      <w:r w:rsidR="00917507" w:rsidRPr="00502A3A">
        <w:rPr>
          <w:sz w:val="32"/>
          <w:szCs w:val="32"/>
        </w:rPr>
        <w:t>М</w:t>
      </w:r>
      <w:r w:rsidR="00CA43BB">
        <w:rPr>
          <w:sz w:val="32"/>
          <w:szCs w:val="32"/>
        </w:rPr>
        <w:t>осква</w:t>
      </w:r>
      <w:r w:rsidR="00917507">
        <w:rPr>
          <w:sz w:val="32"/>
          <w:szCs w:val="32"/>
        </w:rPr>
        <w:t>:</w:t>
      </w:r>
      <w:r w:rsidR="00917507" w:rsidRPr="00502A3A">
        <w:rPr>
          <w:sz w:val="32"/>
          <w:szCs w:val="32"/>
        </w:rPr>
        <w:t xml:space="preserve"> Советская энциклопедия</w:t>
      </w:r>
      <w:r w:rsidR="00917507">
        <w:rPr>
          <w:sz w:val="32"/>
          <w:szCs w:val="32"/>
        </w:rPr>
        <w:t>,</w:t>
      </w:r>
      <w:r w:rsidR="00917507" w:rsidRPr="00502A3A">
        <w:rPr>
          <w:sz w:val="32"/>
          <w:szCs w:val="32"/>
        </w:rPr>
        <w:t xml:space="preserve"> 1983</w:t>
      </w:r>
      <w:r w:rsidR="00917507">
        <w:rPr>
          <w:sz w:val="32"/>
          <w:szCs w:val="32"/>
        </w:rPr>
        <w:t xml:space="preserve">. – </w:t>
      </w:r>
      <w:r w:rsidR="00917507" w:rsidRPr="00502A3A">
        <w:rPr>
          <w:sz w:val="32"/>
          <w:szCs w:val="32"/>
        </w:rPr>
        <w:t>928 с.</w:t>
      </w:r>
    </w:p>
    <w:p w:rsidR="00984439" w:rsidRDefault="00984439" w:rsidP="00EC78F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2. Теплофизические свойства технически важных газов</w:t>
      </w:r>
      <w:r w:rsidR="003A58D6">
        <w:rPr>
          <w:sz w:val="32"/>
          <w:szCs w:val="32"/>
        </w:rPr>
        <w:t xml:space="preserve"> при высоких температурах и давлениях: Справочник / В.</w:t>
      </w:r>
      <w:r w:rsidR="00963C1B">
        <w:rPr>
          <w:sz w:val="32"/>
          <w:szCs w:val="32"/>
        </w:rPr>
        <w:t> </w:t>
      </w:r>
      <w:r w:rsidR="003A58D6">
        <w:rPr>
          <w:sz w:val="32"/>
          <w:szCs w:val="32"/>
        </w:rPr>
        <w:t xml:space="preserve">Н. Зубарев </w:t>
      </w:r>
      <w:r w:rsidR="003A58D6" w:rsidRPr="003A58D6">
        <w:rPr>
          <w:sz w:val="32"/>
          <w:szCs w:val="32"/>
        </w:rPr>
        <w:t>[</w:t>
      </w:r>
      <w:r w:rsidR="003A58D6">
        <w:rPr>
          <w:sz w:val="32"/>
          <w:szCs w:val="32"/>
        </w:rPr>
        <w:t>и</w:t>
      </w:r>
      <w:r w:rsidR="00CA43BB">
        <w:rPr>
          <w:sz w:val="32"/>
          <w:szCs w:val="32"/>
        </w:rPr>
        <w:t> </w:t>
      </w:r>
      <w:r w:rsidR="003A58D6">
        <w:rPr>
          <w:sz w:val="32"/>
          <w:szCs w:val="32"/>
        </w:rPr>
        <w:t>др.</w:t>
      </w:r>
      <w:r w:rsidR="003A58D6" w:rsidRPr="003A58D6">
        <w:rPr>
          <w:sz w:val="32"/>
          <w:szCs w:val="32"/>
        </w:rPr>
        <w:t>]</w:t>
      </w:r>
      <w:r w:rsidR="003A58D6">
        <w:rPr>
          <w:sz w:val="32"/>
          <w:szCs w:val="32"/>
        </w:rPr>
        <w:t>. – М</w:t>
      </w:r>
      <w:r w:rsidR="00CA43BB">
        <w:rPr>
          <w:sz w:val="32"/>
          <w:szCs w:val="32"/>
        </w:rPr>
        <w:t>осква</w:t>
      </w:r>
      <w:r w:rsidR="003A58D6">
        <w:rPr>
          <w:sz w:val="32"/>
          <w:szCs w:val="32"/>
        </w:rPr>
        <w:t xml:space="preserve">: </w:t>
      </w:r>
      <w:proofErr w:type="spellStart"/>
      <w:r w:rsidR="003A58D6">
        <w:rPr>
          <w:sz w:val="32"/>
          <w:szCs w:val="32"/>
        </w:rPr>
        <w:t>Энергоатомиздат</w:t>
      </w:r>
      <w:proofErr w:type="spellEnd"/>
      <w:r w:rsidR="003A58D6">
        <w:rPr>
          <w:sz w:val="32"/>
          <w:szCs w:val="32"/>
        </w:rPr>
        <w:t>, 1989. – 232 с.</w:t>
      </w:r>
    </w:p>
    <w:p w:rsidR="003A58D6" w:rsidRDefault="003A58D6" w:rsidP="00EC78F5">
      <w:pPr>
        <w:pStyle w:val="FR2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3. Кириллин</w:t>
      </w:r>
      <w:r w:rsidR="00703528">
        <w:rPr>
          <w:sz w:val="32"/>
          <w:szCs w:val="32"/>
        </w:rPr>
        <w:t>,</w:t>
      </w:r>
      <w:r>
        <w:rPr>
          <w:sz w:val="32"/>
          <w:szCs w:val="32"/>
        </w:rPr>
        <w:t xml:space="preserve"> В.</w:t>
      </w:r>
      <w:r w:rsidR="00963C1B">
        <w:rPr>
          <w:sz w:val="32"/>
          <w:szCs w:val="32"/>
        </w:rPr>
        <w:t> </w:t>
      </w:r>
      <w:r>
        <w:rPr>
          <w:sz w:val="32"/>
          <w:szCs w:val="32"/>
        </w:rPr>
        <w:t>А. Техническая термодинамика / В.</w:t>
      </w:r>
      <w:r w:rsidR="00963C1B">
        <w:rPr>
          <w:sz w:val="32"/>
          <w:szCs w:val="32"/>
        </w:rPr>
        <w:t> </w:t>
      </w:r>
      <w:r>
        <w:rPr>
          <w:sz w:val="32"/>
          <w:szCs w:val="32"/>
        </w:rPr>
        <w:t>А. К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риллин, В.</w:t>
      </w:r>
      <w:r w:rsidR="00963C1B">
        <w:rPr>
          <w:sz w:val="32"/>
          <w:szCs w:val="32"/>
        </w:rPr>
        <w:t> </w:t>
      </w:r>
      <w:r>
        <w:rPr>
          <w:sz w:val="32"/>
          <w:szCs w:val="32"/>
        </w:rPr>
        <w:t>В. Сычев, А.</w:t>
      </w:r>
      <w:r w:rsidR="00963C1B">
        <w:rPr>
          <w:sz w:val="32"/>
          <w:szCs w:val="32"/>
        </w:rPr>
        <w:t> </w:t>
      </w:r>
      <w:r>
        <w:rPr>
          <w:sz w:val="32"/>
          <w:szCs w:val="32"/>
        </w:rPr>
        <w:t xml:space="preserve">Е. </w:t>
      </w:r>
      <w:proofErr w:type="spellStart"/>
      <w:r>
        <w:rPr>
          <w:sz w:val="32"/>
          <w:szCs w:val="32"/>
        </w:rPr>
        <w:t>Шейндлин</w:t>
      </w:r>
      <w:proofErr w:type="spellEnd"/>
      <w:r w:rsidR="00CA43B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–</w:t>
      </w:r>
      <w:r>
        <w:rPr>
          <w:sz w:val="32"/>
          <w:szCs w:val="32"/>
        </w:rPr>
        <w:t xml:space="preserve"> 4</w:t>
      </w:r>
      <w:r w:rsidR="00963C1B">
        <w:rPr>
          <w:i/>
          <w:sz w:val="32"/>
          <w:szCs w:val="32"/>
        </w:rPr>
        <w:t>-</w:t>
      </w:r>
      <w:r>
        <w:rPr>
          <w:sz w:val="32"/>
          <w:szCs w:val="32"/>
        </w:rPr>
        <w:t xml:space="preserve">е изд., перераб. </w:t>
      </w:r>
      <w:r>
        <w:rPr>
          <w:i/>
          <w:sz w:val="32"/>
          <w:szCs w:val="32"/>
        </w:rPr>
        <w:t>–</w:t>
      </w:r>
      <w:r>
        <w:rPr>
          <w:sz w:val="32"/>
          <w:szCs w:val="32"/>
        </w:rPr>
        <w:t xml:space="preserve"> М.: </w:t>
      </w:r>
      <w:proofErr w:type="spellStart"/>
      <w:r>
        <w:rPr>
          <w:sz w:val="32"/>
          <w:szCs w:val="32"/>
        </w:rPr>
        <w:t>Энергоатомиздат</w:t>
      </w:r>
      <w:proofErr w:type="spellEnd"/>
      <w:r>
        <w:rPr>
          <w:sz w:val="32"/>
          <w:szCs w:val="32"/>
        </w:rPr>
        <w:t xml:space="preserve">. 1983. </w:t>
      </w:r>
      <w:r>
        <w:rPr>
          <w:i/>
          <w:sz w:val="32"/>
          <w:szCs w:val="32"/>
        </w:rPr>
        <w:t>–</w:t>
      </w:r>
      <w:r>
        <w:rPr>
          <w:sz w:val="32"/>
          <w:szCs w:val="32"/>
        </w:rPr>
        <w:t xml:space="preserve"> 416 с.</w:t>
      </w:r>
    </w:p>
    <w:p w:rsidR="003A58D6" w:rsidRDefault="003A58D6" w:rsidP="00EC78F5">
      <w:pPr>
        <w:pStyle w:val="FR2"/>
        <w:spacing w:line="240" w:lineRule="auto"/>
        <w:ind w:left="0"/>
        <w:outlineLvl w:val="0"/>
        <w:rPr>
          <w:sz w:val="32"/>
        </w:rPr>
      </w:pPr>
      <w:r>
        <w:rPr>
          <w:sz w:val="32"/>
        </w:rPr>
        <w:t xml:space="preserve">4. Техническая термодинамика: </w:t>
      </w:r>
      <w:r w:rsidR="00CA43BB">
        <w:rPr>
          <w:sz w:val="32"/>
        </w:rPr>
        <w:t>у</w:t>
      </w:r>
      <w:r>
        <w:rPr>
          <w:sz w:val="32"/>
        </w:rPr>
        <w:t>чеб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ля студентов вузов /</w:t>
      </w:r>
      <w:r>
        <w:rPr>
          <w:sz w:val="32"/>
        </w:rPr>
        <w:br/>
        <w:t>В.</w:t>
      </w:r>
      <w:r w:rsidR="00963C1B">
        <w:rPr>
          <w:sz w:val="32"/>
        </w:rPr>
        <w:t> </w:t>
      </w:r>
      <w:r>
        <w:rPr>
          <w:sz w:val="32"/>
        </w:rPr>
        <w:t xml:space="preserve">И. </w:t>
      </w:r>
      <w:proofErr w:type="spellStart"/>
      <w:r>
        <w:rPr>
          <w:sz w:val="32"/>
        </w:rPr>
        <w:t>Крутов</w:t>
      </w:r>
      <w:proofErr w:type="spellEnd"/>
      <w:r>
        <w:rPr>
          <w:sz w:val="32"/>
        </w:rPr>
        <w:t>, С.</w:t>
      </w:r>
      <w:r w:rsidR="00963C1B">
        <w:rPr>
          <w:sz w:val="32"/>
        </w:rPr>
        <w:t> </w:t>
      </w:r>
      <w:r>
        <w:rPr>
          <w:sz w:val="32"/>
        </w:rPr>
        <w:t>И. Исаев, И.</w:t>
      </w:r>
      <w:r w:rsidR="00963C1B">
        <w:rPr>
          <w:sz w:val="32"/>
        </w:rPr>
        <w:t> </w:t>
      </w:r>
      <w:r>
        <w:rPr>
          <w:sz w:val="32"/>
        </w:rPr>
        <w:t xml:space="preserve">А. </w:t>
      </w:r>
      <w:proofErr w:type="spellStart"/>
      <w:r>
        <w:rPr>
          <w:sz w:val="32"/>
        </w:rPr>
        <w:t>Кожинов</w:t>
      </w:r>
      <w:proofErr w:type="spellEnd"/>
      <w:r>
        <w:rPr>
          <w:sz w:val="32"/>
        </w:rPr>
        <w:t xml:space="preserve"> </w:t>
      </w:r>
      <w:r w:rsidR="00CA43BB" w:rsidRPr="00CA43BB">
        <w:rPr>
          <w:sz w:val="32"/>
        </w:rPr>
        <w:t>[</w:t>
      </w:r>
      <w:r>
        <w:rPr>
          <w:sz w:val="32"/>
        </w:rPr>
        <w:t>и др.</w:t>
      </w:r>
      <w:r w:rsidR="00CA43BB" w:rsidRPr="00CA43BB">
        <w:rPr>
          <w:sz w:val="32"/>
        </w:rPr>
        <w:t>]</w:t>
      </w:r>
      <w:r>
        <w:rPr>
          <w:sz w:val="32"/>
        </w:rPr>
        <w:t xml:space="preserve">; </w:t>
      </w:r>
      <w:r w:rsidR="00CA43BB">
        <w:rPr>
          <w:sz w:val="32"/>
        </w:rPr>
        <w:t>п</w:t>
      </w:r>
      <w:r>
        <w:rPr>
          <w:sz w:val="32"/>
        </w:rPr>
        <w:t>од ред. В.</w:t>
      </w:r>
      <w:r w:rsidR="00963C1B">
        <w:rPr>
          <w:sz w:val="32"/>
        </w:rPr>
        <w:t> </w:t>
      </w:r>
      <w:r>
        <w:rPr>
          <w:sz w:val="32"/>
        </w:rPr>
        <w:t xml:space="preserve">И. </w:t>
      </w:r>
      <w:proofErr w:type="spellStart"/>
      <w:r>
        <w:rPr>
          <w:sz w:val="32"/>
        </w:rPr>
        <w:t>Крутова</w:t>
      </w:r>
      <w:proofErr w:type="spellEnd"/>
      <w:r>
        <w:rPr>
          <w:sz w:val="32"/>
        </w:rPr>
        <w:t>. – 3</w:t>
      </w:r>
      <w:r w:rsidR="00CA43BB">
        <w:rPr>
          <w:i/>
          <w:sz w:val="32"/>
          <w:szCs w:val="32"/>
        </w:rPr>
        <w:t>-</w:t>
      </w:r>
      <w:r>
        <w:rPr>
          <w:sz w:val="32"/>
        </w:rPr>
        <w:t>е изд., перераб. и доп. – М</w:t>
      </w:r>
      <w:r w:rsidR="00CA43BB">
        <w:rPr>
          <w:sz w:val="32"/>
        </w:rPr>
        <w:t>осква</w:t>
      </w:r>
      <w:r>
        <w:rPr>
          <w:sz w:val="32"/>
        </w:rPr>
        <w:t xml:space="preserve">: </w:t>
      </w:r>
      <w:proofErr w:type="spellStart"/>
      <w:r>
        <w:rPr>
          <w:sz w:val="32"/>
        </w:rPr>
        <w:t>Высш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шк</w:t>
      </w:r>
      <w:proofErr w:type="spellEnd"/>
      <w:r>
        <w:rPr>
          <w:sz w:val="32"/>
        </w:rPr>
        <w:t>., 1991. – 384</w:t>
      </w:r>
      <w:r w:rsidR="00CA43BB">
        <w:rPr>
          <w:sz w:val="32"/>
        </w:rPr>
        <w:t> </w:t>
      </w:r>
      <w:r>
        <w:rPr>
          <w:sz w:val="32"/>
        </w:rPr>
        <w:t>с.</w:t>
      </w:r>
    </w:p>
    <w:p w:rsidR="001C4F8D" w:rsidRPr="001C4F8D" w:rsidRDefault="001C4F8D" w:rsidP="001C4F8D">
      <w:pPr>
        <w:pStyle w:val="a4"/>
        <w:tabs>
          <w:tab w:val="clear" w:pos="4677"/>
          <w:tab w:val="clear" w:pos="9355"/>
        </w:tabs>
        <w:jc w:val="both"/>
        <w:rPr>
          <w:snapToGrid w:val="0"/>
          <w:sz w:val="32"/>
          <w:szCs w:val="20"/>
        </w:rPr>
      </w:pPr>
      <w:r>
        <w:rPr>
          <w:snapToGrid w:val="0"/>
          <w:sz w:val="32"/>
          <w:szCs w:val="20"/>
        </w:rPr>
        <w:tab/>
      </w:r>
      <w:r w:rsidRPr="001C4F8D">
        <w:rPr>
          <w:snapToGrid w:val="0"/>
          <w:sz w:val="32"/>
          <w:szCs w:val="20"/>
        </w:rPr>
        <w:t xml:space="preserve">5. </w:t>
      </w:r>
      <w:proofErr w:type="spellStart"/>
      <w:r w:rsidRPr="001C4F8D">
        <w:rPr>
          <w:snapToGrid w:val="0"/>
          <w:sz w:val="32"/>
          <w:szCs w:val="20"/>
        </w:rPr>
        <w:t>Варгафтик</w:t>
      </w:r>
      <w:proofErr w:type="spellEnd"/>
      <w:r w:rsidRPr="001C4F8D">
        <w:rPr>
          <w:snapToGrid w:val="0"/>
          <w:sz w:val="32"/>
          <w:szCs w:val="20"/>
        </w:rPr>
        <w:t>, Н.</w:t>
      </w:r>
      <w:r w:rsidR="00963C1B">
        <w:rPr>
          <w:snapToGrid w:val="0"/>
          <w:sz w:val="32"/>
          <w:szCs w:val="20"/>
        </w:rPr>
        <w:t> </w:t>
      </w:r>
      <w:r w:rsidRPr="001C4F8D">
        <w:rPr>
          <w:snapToGrid w:val="0"/>
          <w:sz w:val="32"/>
          <w:szCs w:val="20"/>
        </w:rPr>
        <w:t>Б. Справочник по теплофизическим сво</w:t>
      </w:r>
      <w:r w:rsidRPr="001C4F8D">
        <w:rPr>
          <w:snapToGrid w:val="0"/>
          <w:sz w:val="32"/>
          <w:szCs w:val="20"/>
        </w:rPr>
        <w:t>й</w:t>
      </w:r>
      <w:r w:rsidRPr="001C4F8D">
        <w:rPr>
          <w:snapToGrid w:val="0"/>
          <w:sz w:val="32"/>
          <w:szCs w:val="20"/>
        </w:rPr>
        <w:t xml:space="preserve">ствам газов и жидкостей. </w:t>
      </w:r>
      <w:r w:rsidR="00CA43BB">
        <w:rPr>
          <w:sz w:val="32"/>
          <w:szCs w:val="32"/>
        </w:rPr>
        <w:t>–</w:t>
      </w:r>
      <w:r w:rsidRPr="001C4F8D">
        <w:rPr>
          <w:snapToGrid w:val="0"/>
          <w:sz w:val="32"/>
          <w:szCs w:val="20"/>
        </w:rPr>
        <w:t xml:space="preserve"> Москва</w:t>
      </w:r>
      <w:proofErr w:type="gramStart"/>
      <w:r w:rsidRPr="001C4F8D">
        <w:rPr>
          <w:snapToGrid w:val="0"/>
          <w:sz w:val="32"/>
          <w:szCs w:val="20"/>
        </w:rPr>
        <w:t xml:space="preserve"> :</w:t>
      </w:r>
      <w:proofErr w:type="gramEnd"/>
      <w:r w:rsidRPr="001C4F8D">
        <w:rPr>
          <w:snapToGrid w:val="0"/>
          <w:sz w:val="32"/>
          <w:szCs w:val="20"/>
        </w:rPr>
        <w:t xml:space="preserve"> Наука, 1972. – 720 с.</w:t>
      </w:r>
    </w:p>
    <w:p w:rsidR="003A58D6" w:rsidRDefault="003A58D6" w:rsidP="00EC78F5">
      <w:pPr>
        <w:pStyle w:val="a4"/>
        <w:jc w:val="both"/>
        <w:rPr>
          <w:sz w:val="32"/>
          <w:szCs w:val="32"/>
        </w:rPr>
      </w:pPr>
    </w:p>
    <w:p w:rsidR="00EC78F5" w:rsidRDefault="00EC78F5" w:rsidP="00EC78F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ПРИЛОЖЕНИЕ</w:t>
      </w:r>
    </w:p>
    <w:p w:rsidR="00EC78F5" w:rsidRDefault="00EC78F5" w:rsidP="00EC78F5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 1</w:t>
      </w:r>
    </w:p>
    <w:p w:rsidR="00EC78F5" w:rsidRDefault="00EC78F5" w:rsidP="00EC78F5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РАЗМЕРЫ УСТАНОВКИ</w:t>
      </w:r>
    </w:p>
    <w:p w:rsidR="00EC78F5" w:rsidRDefault="00EC78F5" w:rsidP="00EC78F5">
      <w:pPr>
        <w:jc w:val="center"/>
        <w:rPr>
          <w:caps/>
          <w:sz w:val="32"/>
          <w:szCs w:val="32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890"/>
        <w:gridCol w:w="1559"/>
      </w:tblGrid>
      <w:tr w:rsidR="00EC78F5" w:rsidTr="00EC78F5">
        <w:trPr>
          <w:jc w:val="center"/>
        </w:trPr>
        <w:tc>
          <w:tcPr>
            <w:tcW w:w="2890" w:type="dxa"/>
          </w:tcPr>
          <w:p w:rsidR="00EC78F5" w:rsidRDefault="00EC78F5" w:rsidP="00EC78F5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C78F5" w:rsidRDefault="00EC78F5" w:rsidP="00EC78F5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мм</w:t>
            </w:r>
          </w:p>
        </w:tc>
      </w:tr>
      <w:tr w:rsidR="00EC78F5" w:rsidTr="00EC78F5">
        <w:trPr>
          <w:jc w:val="center"/>
        </w:trPr>
        <w:tc>
          <w:tcPr>
            <w:tcW w:w="2890" w:type="dxa"/>
          </w:tcPr>
          <w:p w:rsidR="00EC78F5" w:rsidRDefault="00EC78F5" w:rsidP="00EC78F5">
            <w:pPr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Диаметр цилиндра </w:t>
            </w:r>
          </w:p>
        </w:tc>
        <w:tc>
          <w:tcPr>
            <w:tcW w:w="1559" w:type="dxa"/>
          </w:tcPr>
          <w:p w:rsidR="00EC78F5" w:rsidRDefault="00EC78F5" w:rsidP="00EC78F5">
            <w:pPr>
              <w:jc w:val="center"/>
              <w:rPr>
                <w:caps/>
                <w:sz w:val="32"/>
                <w:szCs w:val="32"/>
              </w:rPr>
            </w:pPr>
          </w:p>
        </w:tc>
      </w:tr>
      <w:tr w:rsidR="00EC78F5" w:rsidTr="00EC78F5">
        <w:trPr>
          <w:jc w:val="center"/>
        </w:trPr>
        <w:tc>
          <w:tcPr>
            <w:tcW w:w="2890" w:type="dxa"/>
          </w:tcPr>
          <w:p w:rsidR="00EC78F5" w:rsidRDefault="00EC78F5" w:rsidP="00EC78F5">
            <w:pPr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Высота цилиндра</w:t>
            </w:r>
          </w:p>
        </w:tc>
        <w:tc>
          <w:tcPr>
            <w:tcW w:w="1559" w:type="dxa"/>
          </w:tcPr>
          <w:p w:rsidR="00EC78F5" w:rsidRDefault="00EC78F5" w:rsidP="00EC78F5">
            <w:pPr>
              <w:jc w:val="center"/>
              <w:rPr>
                <w:caps/>
                <w:sz w:val="32"/>
                <w:szCs w:val="32"/>
              </w:rPr>
            </w:pPr>
          </w:p>
        </w:tc>
      </w:tr>
      <w:tr w:rsidR="00EC78F5" w:rsidTr="00EC78F5">
        <w:trPr>
          <w:jc w:val="center"/>
        </w:trPr>
        <w:tc>
          <w:tcPr>
            <w:tcW w:w="2890" w:type="dxa"/>
          </w:tcPr>
          <w:p w:rsidR="00EC78F5" w:rsidRDefault="00EC78F5" w:rsidP="00EC78F5">
            <w:pPr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кривошипа</w:t>
            </w:r>
          </w:p>
        </w:tc>
        <w:tc>
          <w:tcPr>
            <w:tcW w:w="1559" w:type="dxa"/>
          </w:tcPr>
          <w:p w:rsidR="00EC78F5" w:rsidRDefault="00EC78F5" w:rsidP="00EC78F5">
            <w:pPr>
              <w:jc w:val="center"/>
              <w:rPr>
                <w:caps/>
                <w:sz w:val="32"/>
                <w:szCs w:val="32"/>
              </w:rPr>
            </w:pPr>
          </w:p>
        </w:tc>
      </w:tr>
      <w:tr w:rsidR="00EC78F5" w:rsidTr="00EC78F5">
        <w:trPr>
          <w:jc w:val="center"/>
        </w:trPr>
        <w:tc>
          <w:tcPr>
            <w:tcW w:w="2890" w:type="dxa"/>
          </w:tcPr>
          <w:p w:rsidR="00EC78F5" w:rsidRDefault="00EC78F5" w:rsidP="00EC78F5">
            <w:pPr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шатуна</w:t>
            </w:r>
          </w:p>
        </w:tc>
        <w:tc>
          <w:tcPr>
            <w:tcW w:w="1559" w:type="dxa"/>
          </w:tcPr>
          <w:p w:rsidR="00EC78F5" w:rsidRDefault="00EC78F5" w:rsidP="00EC78F5">
            <w:pPr>
              <w:jc w:val="center"/>
              <w:rPr>
                <w:caps/>
                <w:sz w:val="32"/>
                <w:szCs w:val="32"/>
              </w:rPr>
            </w:pPr>
          </w:p>
        </w:tc>
      </w:tr>
    </w:tbl>
    <w:p w:rsidR="00EC78F5" w:rsidRDefault="00EC78F5" w:rsidP="00EC78F5">
      <w:pPr>
        <w:jc w:val="right"/>
        <w:rPr>
          <w:sz w:val="32"/>
          <w:szCs w:val="32"/>
        </w:rPr>
      </w:pPr>
    </w:p>
    <w:p w:rsidR="00EC78F5" w:rsidRDefault="00EC78F5" w:rsidP="00EC78F5">
      <w:pPr>
        <w:jc w:val="right"/>
        <w:rPr>
          <w:sz w:val="32"/>
          <w:szCs w:val="32"/>
        </w:rPr>
      </w:pPr>
    </w:p>
    <w:p w:rsidR="00EC78F5" w:rsidRDefault="00EC78F5" w:rsidP="00EC78F5">
      <w:pPr>
        <w:jc w:val="right"/>
        <w:rPr>
          <w:caps/>
          <w:sz w:val="32"/>
          <w:szCs w:val="32"/>
        </w:rPr>
      </w:pPr>
      <w:r>
        <w:rPr>
          <w:sz w:val="32"/>
          <w:szCs w:val="32"/>
        </w:rPr>
        <w:t>Таблица</w:t>
      </w:r>
      <w:r>
        <w:rPr>
          <w:caps/>
          <w:sz w:val="32"/>
          <w:szCs w:val="32"/>
        </w:rPr>
        <w:t xml:space="preserve"> 2</w:t>
      </w:r>
    </w:p>
    <w:p w:rsidR="00EC78F5" w:rsidRDefault="00EC78F5" w:rsidP="00EC78F5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Журнал наблюдений и результатов расчетов</w:t>
      </w:r>
    </w:p>
    <w:p w:rsidR="00EC78F5" w:rsidRDefault="00EC78F5" w:rsidP="00EC78F5">
      <w:pPr>
        <w:pStyle w:val="a4"/>
        <w:jc w:val="center"/>
        <w:rPr>
          <w:sz w:val="32"/>
          <w:szCs w:val="32"/>
        </w:rPr>
      </w:pP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780"/>
        <w:gridCol w:w="567"/>
        <w:gridCol w:w="567"/>
        <w:gridCol w:w="770"/>
        <w:gridCol w:w="784"/>
        <w:gridCol w:w="784"/>
        <w:gridCol w:w="769"/>
        <w:gridCol w:w="770"/>
        <w:gridCol w:w="573"/>
        <w:gridCol w:w="560"/>
        <w:gridCol w:w="567"/>
        <w:gridCol w:w="567"/>
        <w:gridCol w:w="776"/>
      </w:tblGrid>
      <w:tr w:rsidR="00EC78F5" w:rsidTr="00EC78F5">
        <w:trPr>
          <w:jc w:val="center"/>
        </w:trPr>
        <w:tc>
          <w:tcPr>
            <w:tcW w:w="3818" w:type="dxa"/>
            <w:gridSpan w:val="6"/>
          </w:tcPr>
          <w:p w:rsidR="00EC78F5" w:rsidRDefault="00EC78F5" w:rsidP="00EC78F5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Измерение</w:t>
            </w:r>
          </w:p>
        </w:tc>
        <w:tc>
          <w:tcPr>
            <w:tcW w:w="6150" w:type="dxa"/>
            <w:gridSpan w:val="9"/>
          </w:tcPr>
          <w:p w:rsidR="00EC78F5" w:rsidRDefault="00EC78F5" w:rsidP="00EC78F5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Расчет</w:t>
            </w:r>
          </w:p>
        </w:tc>
      </w:tr>
      <w:tr w:rsidR="00EC78F5" w:rsidTr="00EC78F5">
        <w:trPr>
          <w:cantSplit/>
          <w:trHeight w:val="3359"/>
          <w:jc w:val="center"/>
        </w:trPr>
        <w:tc>
          <w:tcPr>
            <w:tcW w:w="567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Изучаемый газ</w:t>
            </w:r>
          </w:p>
        </w:tc>
        <w:tc>
          <w:tcPr>
            <w:tcW w:w="567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Масса газа, г</w:t>
            </w:r>
          </w:p>
        </w:tc>
        <w:tc>
          <w:tcPr>
            <w:tcW w:w="780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Термодинамический процесс</w:t>
            </w:r>
          </w:p>
        </w:tc>
        <w:tc>
          <w:tcPr>
            <w:tcW w:w="567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Давление, МПа</w:t>
            </w:r>
          </w:p>
        </w:tc>
        <w:tc>
          <w:tcPr>
            <w:tcW w:w="567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Температура, </w:t>
            </w:r>
            <w:r>
              <w:rPr>
                <w:sz w:val="32"/>
                <w:szCs w:val="32"/>
              </w:rPr>
              <w:sym w:font="Symbol" w:char="F0B0"/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</w:p>
        </w:tc>
        <w:tc>
          <w:tcPr>
            <w:tcW w:w="770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Угол поворота крив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шипа, град.</w:t>
            </w:r>
          </w:p>
        </w:tc>
        <w:tc>
          <w:tcPr>
            <w:tcW w:w="784" w:type="dxa"/>
            <w:textDirection w:val="btLr"/>
            <w:vAlign w:val="center"/>
          </w:tcPr>
          <w:p w:rsidR="00EC78F5" w:rsidRDefault="00EC78F5" w:rsidP="00CA43BB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Молекулярная масса </w:t>
            </w:r>
          </w:p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газа, </w:t>
            </w:r>
            <w:proofErr w:type="gramStart"/>
            <w:r>
              <w:rPr>
                <w:sz w:val="32"/>
                <w:szCs w:val="32"/>
              </w:rPr>
              <w:t>кг</w:t>
            </w:r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кмоль</w:t>
            </w:r>
            <w:proofErr w:type="spellEnd"/>
          </w:p>
        </w:tc>
        <w:tc>
          <w:tcPr>
            <w:tcW w:w="784" w:type="dxa"/>
            <w:textDirection w:val="btLr"/>
            <w:vAlign w:val="center"/>
          </w:tcPr>
          <w:p w:rsidR="00EC78F5" w:rsidRDefault="00EC78F5" w:rsidP="00CA43BB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Удельная газовая </w:t>
            </w:r>
          </w:p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постоянная</w:t>
            </w:r>
            <w:proofErr w:type="gramEnd"/>
            <w:r>
              <w:rPr>
                <w:sz w:val="32"/>
                <w:szCs w:val="32"/>
              </w:rPr>
              <w:t>, Дж/(кг</w:t>
            </w:r>
            <w:r>
              <w:rPr>
                <w:sz w:val="32"/>
                <w:szCs w:val="32"/>
              </w:rPr>
              <w:sym w:font="Symbol" w:char="F0D7"/>
            </w:r>
            <w:r>
              <w:rPr>
                <w:sz w:val="32"/>
                <w:szCs w:val="32"/>
              </w:rPr>
              <w:t>К)</w:t>
            </w:r>
          </w:p>
        </w:tc>
        <w:tc>
          <w:tcPr>
            <w:tcW w:w="769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Абсолютное </w:t>
            </w:r>
          </w:p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давление, МПа</w:t>
            </w:r>
          </w:p>
        </w:tc>
        <w:tc>
          <w:tcPr>
            <w:tcW w:w="770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Абсолютная темпер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тура,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</w:p>
        </w:tc>
        <w:tc>
          <w:tcPr>
            <w:tcW w:w="573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Высота цилиндра,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</w:p>
        </w:tc>
        <w:tc>
          <w:tcPr>
            <w:tcW w:w="560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Объем цилиндра, м</w:t>
            </w:r>
            <w:r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Плотность, </w:t>
            </w:r>
            <w:proofErr w:type="gramStart"/>
            <w:r>
              <w:rPr>
                <w:sz w:val="32"/>
                <w:szCs w:val="32"/>
              </w:rPr>
              <w:t>кг</w:t>
            </w:r>
            <w:proofErr w:type="gramEnd"/>
            <w:r>
              <w:rPr>
                <w:sz w:val="32"/>
                <w:szCs w:val="32"/>
              </w:rPr>
              <w:t>/м</w:t>
            </w:r>
            <w:r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Фактор сжимаемости</w:t>
            </w:r>
          </w:p>
        </w:tc>
        <w:tc>
          <w:tcPr>
            <w:tcW w:w="776" w:type="dxa"/>
            <w:textDirection w:val="btLr"/>
            <w:vAlign w:val="center"/>
          </w:tcPr>
          <w:p w:rsidR="00EC78F5" w:rsidRDefault="00EC78F5" w:rsidP="00CA43BB">
            <w:pPr>
              <w:pStyle w:val="a4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Плотность идеального газа, </w:t>
            </w:r>
            <w:proofErr w:type="gramStart"/>
            <w:r>
              <w:rPr>
                <w:sz w:val="32"/>
                <w:szCs w:val="32"/>
              </w:rPr>
              <w:t>кг</w:t>
            </w:r>
            <w:proofErr w:type="gramEnd"/>
            <w:r>
              <w:rPr>
                <w:sz w:val="32"/>
                <w:szCs w:val="32"/>
              </w:rPr>
              <w:t>/м</w:t>
            </w:r>
            <w:r>
              <w:rPr>
                <w:sz w:val="32"/>
                <w:szCs w:val="32"/>
                <w:vertAlign w:val="superscript"/>
              </w:rPr>
              <w:t>3</w:t>
            </w:r>
          </w:p>
        </w:tc>
      </w:tr>
    </w:tbl>
    <w:p w:rsidR="00984439" w:rsidRDefault="00984439" w:rsidP="00703528">
      <w:pPr>
        <w:pStyle w:val="a4"/>
        <w:jc w:val="both"/>
      </w:pPr>
    </w:p>
    <w:sectPr w:rsidR="00984439" w:rsidSect="00DD0060">
      <w:headerReference w:type="even" r:id="rId52"/>
      <w:headerReference w:type="default" r:id="rId53"/>
      <w:pgSz w:w="11907" w:h="16840"/>
      <w:pgMar w:top="1418" w:right="1418" w:bottom="1418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2F" w:rsidRDefault="00CE632F">
      <w:r>
        <w:separator/>
      </w:r>
    </w:p>
  </w:endnote>
  <w:endnote w:type="continuationSeparator" w:id="0">
    <w:p w:rsidR="00CE632F" w:rsidRDefault="00CE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2F" w:rsidRDefault="00CE632F">
      <w:r>
        <w:separator/>
      </w:r>
    </w:p>
  </w:footnote>
  <w:footnote w:type="continuationSeparator" w:id="0">
    <w:p w:rsidR="00CE632F" w:rsidRDefault="00CE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2F" w:rsidRDefault="00CE632F" w:rsidP="00EC78F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32F" w:rsidRDefault="00CE63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404198"/>
      <w:docPartObj>
        <w:docPartGallery w:val="Page Numbers (Top of Page)"/>
        <w:docPartUnique/>
      </w:docPartObj>
    </w:sdtPr>
    <w:sdtContent>
      <w:p w:rsidR="00DD0060" w:rsidRPr="00DD0060" w:rsidRDefault="00DD0060" w:rsidP="00DD00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5B3E"/>
    <w:multiLevelType w:val="hybridMultilevel"/>
    <w:tmpl w:val="B928B866"/>
    <w:lvl w:ilvl="0" w:tplc="D6A28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CDD2C82"/>
    <w:multiLevelType w:val="hybridMultilevel"/>
    <w:tmpl w:val="8D16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7"/>
  <w:drawingGridVerticalSpacing w:val="57"/>
  <w:doNotUseMarginsForDrawingGridOrigin/>
  <w:drawingGridVerticalOrigin w:val="1134"/>
  <w:characterSpacingControl w:val="doNotCompress"/>
  <w:hdrShapeDefaults>
    <o:shapedefaults v:ext="edit" spidmax="133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15"/>
    <w:rsid w:val="000422F6"/>
    <w:rsid w:val="00044A6D"/>
    <w:rsid w:val="0005764F"/>
    <w:rsid w:val="000621CB"/>
    <w:rsid w:val="00085A72"/>
    <w:rsid w:val="001039AB"/>
    <w:rsid w:val="00164EB4"/>
    <w:rsid w:val="001703F3"/>
    <w:rsid w:val="00185C41"/>
    <w:rsid w:val="001B283F"/>
    <w:rsid w:val="001C4F8D"/>
    <w:rsid w:val="002124EA"/>
    <w:rsid w:val="00230984"/>
    <w:rsid w:val="002411B8"/>
    <w:rsid w:val="00252072"/>
    <w:rsid w:val="002A0103"/>
    <w:rsid w:val="002E02E0"/>
    <w:rsid w:val="002F753F"/>
    <w:rsid w:val="003177E1"/>
    <w:rsid w:val="003401E0"/>
    <w:rsid w:val="00371EDF"/>
    <w:rsid w:val="0038186D"/>
    <w:rsid w:val="003A58D6"/>
    <w:rsid w:val="003E2429"/>
    <w:rsid w:val="003F3794"/>
    <w:rsid w:val="003F6468"/>
    <w:rsid w:val="00424B13"/>
    <w:rsid w:val="00433DF9"/>
    <w:rsid w:val="004716B5"/>
    <w:rsid w:val="004B5660"/>
    <w:rsid w:val="004C6F18"/>
    <w:rsid w:val="00504603"/>
    <w:rsid w:val="005C6B49"/>
    <w:rsid w:val="005F76BA"/>
    <w:rsid w:val="00616F15"/>
    <w:rsid w:val="00650E63"/>
    <w:rsid w:val="006644B2"/>
    <w:rsid w:val="0068137B"/>
    <w:rsid w:val="00697718"/>
    <w:rsid w:val="00703528"/>
    <w:rsid w:val="00705591"/>
    <w:rsid w:val="00746D0D"/>
    <w:rsid w:val="0075005A"/>
    <w:rsid w:val="00787BCD"/>
    <w:rsid w:val="007946F2"/>
    <w:rsid w:val="007D0B75"/>
    <w:rsid w:val="007D7A9B"/>
    <w:rsid w:val="00917507"/>
    <w:rsid w:val="00961386"/>
    <w:rsid w:val="00963C1B"/>
    <w:rsid w:val="0097336E"/>
    <w:rsid w:val="00973E2B"/>
    <w:rsid w:val="00984439"/>
    <w:rsid w:val="009A76CD"/>
    <w:rsid w:val="00A00CC0"/>
    <w:rsid w:val="00A2029A"/>
    <w:rsid w:val="00A30646"/>
    <w:rsid w:val="00A66844"/>
    <w:rsid w:val="00A7398A"/>
    <w:rsid w:val="00A81899"/>
    <w:rsid w:val="00A87305"/>
    <w:rsid w:val="00B04A19"/>
    <w:rsid w:val="00B6740C"/>
    <w:rsid w:val="00BA7225"/>
    <w:rsid w:val="00C013DC"/>
    <w:rsid w:val="00C460AA"/>
    <w:rsid w:val="00C60CE5"/>
    <w:rsid w:val="00C71E6E"/>
    <w:rsid w:val="00C748EF"/>
    <w:rsid w:val="00CA43BB"/>
    <w:rsid w:val="00CE632F"/>
    <w:rsid w:val="00D66CCF"/>
    <w:rsid w:val="00DD0060"/>
    <w:rsid w:val="00DE10A1"/>
    <w:rsid w:val="00E5613F"/>
    <w:rsid w:val="00E725DE"/>
    <w:rsid w:val="00E82C6C"/>
    <w:rsid w:val="00EC78F5"/>
    <w:rsid w:val="00F025E3"/>
    <w:rsid w:val="00F156AB"/>
    <w:rsid w:val="00F54D18"/>
    <w:rsid w:val="00F83AEE"/>
    <w:rsid w:val="00F86AFB"/>
    <w:rsid w:val="00FD1807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>
      <o:colormenu v:ext="edit" fillcolor="none" strokecolor="none"/>
    </o:shapedefaults>
    <o:shapelayout v:ext="edit">
      <o:idmap v:ext="edit" data="1"/>
      <o:rules v:ext="edit">
        <o:r id="V:Rule1" type="callout" idref="#_x0000_s1941"/>
        <o:r id="V:Rule2" type="callout" idref="#_x0000_s1942"/>
        <o:r id="V:Rule3" type="callout" idref="#_x0000_s1943"/>
        <o:r id="V:Rule4" type="callout" idref="#_x0000_s1947"/>
        <o:r id="V:Rule5" type="callout" idref="#_x0000_s1948"/>
        <o:r id="V:Rule6" type="callout" idref="#_x0000_s1949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4D18"/>
    <w:pPr>
      <w:ind w:firstLine="708"/>
      <w:jc w:val="both"/>
    </w:pPr>
    <w:rPr>
      <w:sz w:val="32"/>
      <w:szCs w:val="32"/>
    </w:rPr>
  </w:style>
  <w:style w:type="paragraph" w:styleId="a4">
    <w:name w:val="header"/>
    <w:basedOn w:val="a"/>
    <w:link w:val="a5"/>
    <w:uiPriority w:val="99"/>
    <w:rsid w:val="00FD1807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8">
    <w:name w:val="заголовок 8"/>
    <w:basedOn w:val="a"/>
    <w:next w:val="a"/>
    <w:rsid w:val="00984439"/>
    <w:pPr>
      <w:keepNext/>
      <w:widowControl w:val="0"/>
      <w:jc w:val="both"/>
    </w:pPr>
    <w:rPr>
      <w:sz w:val="32"/>
    </w:rPr>
  </w:style>
  <w:style w:type="paragraph" w:customStyle="1" w:styleId="1">
    <w:name w:val="Обычный1"/>
    <w:rsid w:val="00984439"/>
    <w:pPr>
      <w:widowControl w:val="0"/>
    </w:pPr>
    <w:rPr>
      <w:sz w:val="24"/>
    </w:rPr>
  </w:style>
  <w:style w:type="table" w:styleId="a6">
    <w:name w:val="Table Grid"/>
    <w:basedOn w:val="a1"/>
    <w:rsid w:val="00DE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3A58D6"/>
  </w:style>
  <w:style w:type="paragraph" w:customStyle="1" w:styleId="80">
    <w:name w:val="çàãîëîâîê 8"/>
    <w:basedOn w:val="a"/>
    <w:next w:val="a"/>
    <w:rsid w:val="003A58D6"/>
    <w:pPr>
      <w:keepNext/>
      <w:widowControl w:val="0"/>
      <w:jc w:val="both"/>
    </w:pPr>
    <w:rPr>
      <w:sz w:val="32"/>
    </w:rPr>
  </w:style>
  <w:style w:type="paragraph" w:customStyle="1" w:styleId="FR2">
    <w:name w:val="FR2"/>
    <w:rsid w:val="003A58D6"/>
    <w:pPr>
      <w:widowControl w:val="0"/>
      <w:spacing w:line="360" w:lineRule="auto"/>
      <w:ind w:left="40" w:firstLine="720"/>
      <w:jc w:val="both"/>
    </w:pPr>
    <w:rPr>
      <w:snapToGrid w:val="0"/>
      <w:sz w:val="24"/>
    </w:rPr>
  </w:style>
  <w:style w:type="paragraph" w:styleId="a8">
    <w:name w:val="footer"/>
    <w:basedOn w:val="a"/>
    <w:rsid w:val="000621CB"/>
    <w:pPr>
      <w:tabs>
        <w:tab w:val="center" w:pos="4677"/>
        <w:tab w:val="right" w:pos="9355"/>
      </w:tabs>
    </w:pPr>
  </w:style>
  <w:style w:type="character" w:customStyle="1" w:styleId="highlight1">
    <w:name w:val="highlight1"/>
    <w:basedOn w:val="a0"/>
    <w:rsid w:val="00917507"/>
  </w:style>
  <w:style w:type="character" w:customStyle="1" w:styleId="highlight2">
    <w:name w:val="highlight2"/>
    <w:basedOn w:val="a0"/>
    <w:rsid w:val="00917507"/>
  </w:style>
  <w:style w:type="paragraph" w:customStyle="1" w:styleId="Default">
    <w:name w:val="Default"/>
    <w:rsid w:val="007035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Title"/>
    <w:basedOn w:val="a"/>
    <w:link w:val="aa"/>
    <w:qFormat/>
    <w:rsid w:val="001C4F8D"/>
    <w:pPr>
      <w:tabs>
        <w:tab w:val="left" w:pos="567"/>
      </w:tabs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C4F8D"/>
    <w:rPr>
      <w:sz w:val="28"/>
    </w:rPr>
  </w:style>
  <w:style w:type="character" w:styleId="ab">
    <w:name w:val="Hyperlink"/>
    <w:basedOn w:val="a0"/>
    <w:uiPriority w:val="99"/>
    <w:unhideWhenUsed/>
    <w:rsid w:val="001C4F8D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DD00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2565</Words>
  <Characters>17383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KuzSTU</Company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Зиновьева Анна Юрьевна</cp:lastModifiedBy>
  <cp:revision>8</cp:revision>
  <cp:lastPrinted>2016-08-08T05:20:00Z</cp:lastPrinted>
  <dcterms:created xsi:type="dcterms:W3CDTF">2016-03-31T02:17:00Z</dcterms:created>
  <dcterms:modified xsi:type="dcterms:W3CDTF">2016-08-08T05:20:00Z</dcterms:modified>
</cp:coreProperties>
</file>