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97" w:rsidRPr="000672DA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D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4F7597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2D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F7597" w:rsidRPr="000672DA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2D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F7597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72DA">
        <w:rPr>
          <w:rFonts w:ascii="Times New Roman" w:hAnsi="Times New Roman" w:cs="Times New Roman"/>
          <w:sz w:val="32"/>
          <w:szCs w:val="32"/>
        </w:rPr>
        <w:t>«Кузбасский государственный технический университет</w:t>
      </w:r>
    </w:p>
    <w:p w:rsidR="004F7597" w:rsidRPr="000672DA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72DA">
        <w:rPr>
          <w:rFonts w:ascii="Times New Roman" w:hAnsi="Times New Roman" w:cs="Times New Roman"/>
          <w:sz w:val="32"/>
          <w:szCs w:val="32"/>
        </w:rPr>
        <w:t>имени Т.</w:t>
      </w:r>
      <w:r w:rsidR="006B23E4">
        <w:rPr>
          <w:rFonts w:ascii="Times New Roman" w:hAnsi="Times New Roman" w:cs="Times New Roman"/>
          <w:sz w:val="32"/>
          <w:szCs w:val="32"/>
        </w:rPr>
        <w:t xml:space="preserve"> </w:t>
      </w:r>
      <w:r w:rsidRPr="000672DA">
        <w:rPr>
          <w:rFonts w:ascii="Times New Roman" w:hAnsi="Times New Roman" w:cs="Times New Roman"/>
          <w:sz w:val="32"/>
          <w:szCs w:val="32"/>
        </w:rPr>
        <w:t>Ф. Горбачева»</w:t>
      </w:r>
    </w:p>
    <w:p w:rsidR="004F7597" w:rsidRPr="00054A2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054A2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A24">
        <w:rPr>
          <w:rFonts w:ascii="Times New Roman" w:hAnsi="Times New Roman" w:cs="Times New Roman"/>
          <w:sz w:val="32"/>
          <w:szCs w:val="32"/>
        </w:rPr>
        <w:t>Кафедра обогащения полезных ископаемых</w:t>
      </w:r>
    </w:p>
    <w:p w:rsidR="004F7597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3E4">
        <w:rPr>
          <w:rFonts w:ascii="Times New Roman" w:hAnsi="Times New Roman" w:cs="Times New Roman"/>
          <w:sz w:val="32"/>
          <w:szCs w:val="32"/>
        </w:rPr>
        <w:t>Составител</w:t>
      </w:r>
      <w:r w:rsidR="006838DB" w:rsidRPr="006B23E4">
        <w:rPr>
          <w:rFonts w:ascii="Times New Roman" w:hAnsi="Times New Roman" w:cs="Times New Roman"/>
          <w:sz w:val="32"/>
          <w:szCs w:val="32"/>
        </w:rPr>
        <w:t>и</w:t>
      </w: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3E4">
        <w:rPr>
          <w:rFonts w:ascii="Times New Roman" w:hAnsi="Times New Roman" w:cs="Times New Roman"/>
          <w:sz w:val="32"/>
          <w:szCs w:val="32"/>
        </w:rPr>
        <w:t>Л. Н. Меркушева</w:t>
      </w:r>
    </w:p>
    <w:p w:rsidR="004F7597" w:rsidRPr="006B23E4" w:rsidRDefault="006838DB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3E4">
        <w:rPr>
          <w:rFonts w:ascii="Times New Roman" w:hAnsi="Times New Roman" w:cs="Times New Roman"/>
          <w:sz w:val="32"/>
          <w:szCs w:val="32"/>
        </w:rPr>
        <w:t>З.</w:t>
      </w:r>
      <w:r w:rsidR="00DF4A09" w:rsidRPr="006B23E4">
        <w:rPr>
          <w:rFonts w:ascii="Times New Roman" w:hAnsi="Times New Roman" w:cs="Times New Roman"/>
          <w:sz w:val="32"/>
          <w:szCs w:val="32"/>
        </w:rPr>
        <w:t xml:space="preserve"> </w:t>
      </w:r>
      <w:r w:rsidRPr="006B23E4">
        <w:rPr>
          <w:rFonts w:ascii="Times New Roman" w:hAnsi="Times New Roman" w:cs="Times New Roman"/>
          <w:sz w:val="32"/>
          <w:szCs w:val="32"/>
        </w:rPr>
        <w:t>А. Абдуллаева</w:t>
      </w: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597" w:rsidRPr="006B23E4" w:rsidRDefault="004F7597" w:rsidP="006B2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3E4">
        <w:rPr>
          <w:rFonts w:ascii="Times New Roman" w:hAnsi="Times New Roman" w:cs="Times New Roman"/>
          <w:b/>
          <w:sz w:val="32"/>
          <w:szCs w:val="32"/>
        </w:rPr>
        <w:t>МАГНИТНЫЕ, ЭЛЕКТРИЧЕСКИЕ</w:t>
      </w:r>
    </w:p>
    <w:p w:rsidR="004F7597" w:rsidRPr="006B23E4" w:rsidRDefault="004F7597" w:rsidP="006B2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3E4">
        <w:rPr>
          <w:rFonts w:ascii="Times New Roman" w:hAnsi="Times New Roman" w:cs="Times New Roman"/>
          <w:b/>
          <w:sz w:val="32"/>
          <w:szCs w:val="32"/>
        </w:rPr>
        <w:t>И СПЕЦИАЛЬНЫЕ МЕТОДЫ ОБОГАЩЕНИЯ</w:t>
      </w:r>
    </w:p>
    <w:p w:rsidR="006B23E4" w:rsidRDefault="006B23E4" w:rsidP="006B2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23E4" w:rsidRPr="00770CCF" w:rsidRDefault="006B23E4" w:rsidP="006B2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CCF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</w:t>
      </w:r>
      <w:r w:rsidR="008E49C2" w:rsidRPr="00770CCF">
        <w:rPr>
          <w:rFonts w:ascii="Times New Roman" w:hAnsi="Times New Roman" w:cs="Times New Roman"/>
          <w:b/>
          <w:sz w:val="32"/>
          <w:szCs w:val="32"/>
        </w:rPr>
        <w:t>к</w:t>
      </w:r>
      <w:r w:rsidRPr="00770CCF">
        <w:rPr>
          <w:rFonts w:ascii="Times New Roman" w:hAnsi="Times New Roman" w:cs="Times New Roman"/>
          <w:b/>
          <w:sz w:val="32"/>
          <w:szCs w:val="32"/>
        </w:rPr>
        <w:t xml:space="preserve"> лабораторн</w:t>
      </w:r>
      <w:r w:rsidR="008E49C2" w:rsidRPr="00770CCF">
        <w:rPr>
          <w:rFonts w:ascii="Times New Roman" w:hAnsi="Times New Roman" w:cs="Times New Roman"/>
          <w:b/>
          <w:sz w:val="32"/>
          <w:szCs w:val="32"/>
        </w:rPr>
        <w:t>ым</w:t>
      </w:r>
      <w:r w:rsidRPr="00770CCF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="008E49C2" w:rsidRPr="00770CCF">
        <w:rPr>
          <w:rFonts w:ascii="Times New Roman" w:hAnsi="Times New Roman" w:cs="Times New Roman"/>
          <w:b/>
          <w:sz w:val="32"/>
          <w:szCs w:val="32"/>
        </w:rPr>
        <w:t>ам</w:t>
      </w:r>
    </w:p>
    <w:p w:rsidR="006B23E4" w:rsidRDefault="006B23E4" w:rsidP="006B2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6B23E4" w:rsidP="006B23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Рекомендовано учебно-методической комиссией</w:t>
      </w:r>
      <w:r w:rsidR="004F7597" w:rsidRPr="006B23E4">
        <w:rPr>
          <w:rFonts w:ascii="Times New Roman" w:hAnsi="Times New Roman" w:cs="Times New Roman"/>
          <w:sz w:val="32"/>
          <w:szCs w:val="32"/>
        </w:rPr>
        <w:t xml:space="preserve"> направления подготовки 21.05.04 «Горное дело» специализации «Обогащение полезных ископаемых» </w:t>
      </w:r>
      <w:r>
        <w:rPr>
          <w:rFonts w:ascii="Times New Roman" w:hAnsi="Times New Roman" w:cs="Times New Roman"/>
          <w:sz w:val="32"/>
          <w:szCs w:val="32"/>
        </w:rPr>
        <w:t>в качестве электронного издания для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пользования в учебном процессе</w:t>
      </w: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7597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59B6" w:rsidRPr="006B23E4" w:rsidRDefault="008159B6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38DB" w:rsidRPr="006B23E4" w:rsidRDefault="004F7597" w:rsidP="006B2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3E4">
        <w:rPr>
          <w:rFonts w:ascii="Times New Roman" w:hAnsi="Times New Roman" w:cs="Times New Roman"/>
          <w:sz w:val="32"/>
          <w:szCs w:val="32"/>
        </w:rPr>
        <w:t>Кемерово 201</w:t>
      </w:r>
      <w:r w:rsidR="008159B6" w:rsidRPr="006B23E4">
        <w:rPr>
          <w:rFonts w:ascii="Times New Roman" w:hAnsi="Times New Roman" w:cs="Times New Roman"/>
          <w:sz w:val="32"/>
          <w:szCs w:val="32"/>
        </w:rPr>
        <w:t>6</w:t>
      </w:r>
    </w:p>
    <w:p w:rsidR="006B23E4" w:rsidRPr="006B23E4" w:rsidRDefault="006B23E4">
      <w:pPr>
        <w:rPr>
          <w:rFonts w:ascii="Times New Roman" w:hAnsi="Times New Roman" w:cs="Times New Roman"/>
          <w:sz w:val="32"/>
          <w:szCs w:val="32"/>
        </w:rPr>
      </w:pPr>
      <w:r w:rsidRPr="006B23E4">
        <w:rPr>
          <w:rFonts w:ascii="Times New Roman" w:hAnsi="Times New Roman" w:cs="Times New Roman"/>
          <w:sz w:val="32"/>
          <w:szCs w:val="32"/>
        </w:rPr>
        <w:br w:type="page"/>
      </w:r>
    </w:p>
    <w:p w:rsidR="004F7597" w:rsidRPr="008E30D7" w:rsidRDefault="004F7597" w:rsidP="008159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E30D7">
        <w:rPr>
          <w:rFonts w:ascii="Times New Roman" w:hAnsi="Times New Roman" w:cs="Times New Roman"/>
          <w:sz w:val="28"/>
          <w:szCs w:val="32"/>
        </w:rPr>
        <w:lastRenderedPageBreak/>
        <w:t>Рецензенты:</w:t>
      </w:r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E30D7">
        <w:rPr>
          <w:rFonts w:ascii="Times New Roman" w:hAnsi="Times New Roman" w:cs="Times New Roman"/>
          <w:sz w:val="28"/>
          <w:szCs w:val="32"/>
        </w:rPr>
        <w:t>Клейн М.</w:t>
      </w:r>
      <w:r w:rsidR="006B23E4"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Pr="008E30D7">
        <w:rPr>
          <w:rFonts w:ascii="Times New Roman" w:hAnsi="Times New Roman" w:cs="Times New Roman"/>
          <w:sz w:val="28"/>
          <w:szCs w:val="32"/>
        </w:rPr>
        <w:t>С.</w:t>
      </w:r>
      <w:r w:rsidR="006B23E4" w:rsidRPr="008E30D7">
        <w:rPr>
          <w:rFonts w:ascii="Times New Roman" w:hAnsi="Times New Roman" w:cs="Times New Roman"/>
          <w:sz w:val="28"/>
          <w:szCs w:val="32"/>
        </w:rPr>
        <w:t xml:space="preserve"> –</w:t>
      </w:r>
      <w:r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="006B23E4" w:rsidRPr="008E30D7">
        <w:rPr>
          <w:rFonts w:ascii="Times New Roman" w:hAnsi="Times New Roman" w:cs="Times New Roman"/>
          <w:sz w:val="28"/>
          <w:szCs w:val="32"/>
        </w:rPr>
        <w:t>доктор технических наук</w:t>
      </w:r>
      <w:r w:rsidRPr="008E30D7">
        <w:rPr>
          <w:rFonts w:ascii="Times New Roman" w:hAnsi="Times New Roman" w:cs="Times New Roman"/>
          <w:sz w:val="28"/>
          <w:szCs w:val="32"/>
        </w:rPr>
        <w:t>, профессор кафедры обог</w:t>
      </w:r>
      <w:r w:rsidRPr="008E30D7">
        <w:rPr>
          <w:rFonts w:ascii="Times New Roman" w:hAnsi="Times New Roman" w:cs="Times New Roman"/>
          <w:sz w:val="28"/>
          <w:szCs w:val="32"/>
        </w:rPr>
        <w:t>а</w:t>
      </w:r>
      <w:r w:rsidRPr="008E30D7">
        <w:rPr>
          <w:rFonts w:ascii="Times New Roman" w:hAnsi="Times New Roman" w:cs="Times New Roman"/>
          <w:sz w:val="28"/>
          <w:szCs w:val="32"/>
        </w:rPr>
        <w:t>щения полезных ископаемых</w:t>
      </w:r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E30D7">
        <w:rPr>
          <w:rFonts w:ascii="Times New Roman" w:hAnsi="Times New Roman" w:cs="Times New Roman"/>
          <w:sz w:val="28"/>
          <w:szCs w:val="32"/>
        </w:rPr>
        <w:t>Удовицкий В.</w:t>
      </w:r>
      <w:r w:rsidR="006B23E4"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Pr="008E30D7">
        <w:rPr>
          <w:rFonts w:ascii="Times New Roman" w:hAnsi="Times New Roman" w:cs="Times New Roman"/>
          <w:sz w:val="28"/>
          <w:szCs w:val="32"/>
        </w:rPr>
        <w:t>И.</w:t>
      </w:r>
      <w:r w:rsidR="006B23E4" w:rsidRPr="008E30D7">
        <w:rPr>
          <w:rFonts w:ascii="Times New Roman" w:hAnsi="Times New Roman" w:cs="Times New Roman"/>
          <w:sz w:val="28"/>
          <w:szCs w:val="32"/>
        </w:rPr>
        <w:t xml:space="preserve"> –</w:t>
      </w:r>
      <w:r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="006B23E4" w:rsidRPr="008E30D7">
        <w:rPr>
          <w:rFonts w:ascii="Times New Roman" w:hAnsi="Times New Roman" w:cs="Times New Roman"/>
          <w:sz w:val="28"/>
          <w:szCs w:val="32"/>
        </w:rPr>
        <w:t>доктор технических наук</w:t>
      </w:r>
      <w:r w:rsidRPr="008E30D7">
        <w:rPr>
          <w:rFonts w:ascii="Times New Roman" w:hAnsi="Times New Roman" w:cs="Times New Roman"/>
          <w:sz w:val="28"/>
          <w:szCs w:val="32"/>
        </w:rPr>
        <w:t>, профессор, зав. кафе</w:t>
      </w:r>
      <w:r w:rsidRPr="008E30D7">
        <w:rPr>
          <w:rFonts w:ascii="Times New Roman" w:hAnsi="Times New Roman" w:cs="Times New Roman"/>
          <w:sz w:val="28"/>
          <w:szCs w:val="32"/>
        </w:rPr>
        <w:t>д</w:t>
      </w:r>
      <w:r w:rsidRPr="008E30D7">
        <w:rPr>
          <w:rFonts w:ascii="Times New Roman" w:hAnsi="Times New Roman" w:cs="Times New Roman"/>
          <w:sz w:val="28"/>
          <w:szCs w:val="32"/>
        </w:rPr>
        <w:t xml:space="preserve">рой, председатель </w:t>
      </w:r>
      <w:r w:rsidR="006B23E4" w:rsidRPr="008E30D7">
        <w:rPr>
          <w:rFonts w:ascii="Times New Roman" w:hAnsi="Times New Roman" w:cs="Times New Roman"/>
          <w:sz w:val="28"/>
          <w:szCs w:val="32"/>
        </w:rPr>
        <w:t>учебно-методической комиссии специализации</w:t>
      </w:r>
      <w:r w:rsidRPr="008E30D7">
        <w:rPr>
          <w:rFonts w:ascii="Times New Roman" w:hAnsi="Times New Roman" w:cs="Times New Roman"/>
          <w:sz w:val="28"/>
          <w:szCs w:val="32"/>
        </w:rPr>
        <w:t xml:space="preserve"> «Обог</w:t>
      </w:r>
      <w:r w:rsidRPr="008E30D7">
        <w:rPr>
          <w:rFonts w:ascii="Times New Roman" w:hAnsi="Times New Roman" w:cs="Times New Roman"/>
          <w:sz w:val="28"/>
          <w:szCs w:val="32"/>
        </w:rPr>
        <w:t>а</w:t>
      </w:r>
      <w:r w:rsidRPr="008E30D7">
        <w:rPr>
          <w:rFonts w:ascii="Times New Roman" w:hAnsi="Times New Roman" w:cs="Times New Roman"/>
          <w:sz w:val="28"/>
          <w:szCs w:val="32"/>
        </w:rPr>
        <w:t>щение полезных ископаемых»</w:t>
      </w:r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E30D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E30D7">
        <w:rPr>
          <w:rFonts w:ascii="Times New Roman" w:hAnsi="Times New Roman" w:cs="Times New Roman"/>
          <w:b/>
          <w:sz w:val="28"/>
          <w:szCs w:val="32"/>
        </w:rPr>
        <w:t>Меркушева Людмила Николаевна</w:t>
      </w:r>
    </w:p>
    <w:p w:rsidR="008E30D7" w:rsidRPr="008E30D7" w:rsidRDefault="006838DB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8E30D7">
        <w:rPr>
          <w:rFonts w:ascii="Times New Roman" w:hAnsi="Times New Roman" w:cs="Times New Roman"/>
          <w:b/>
          <w:sz w:val="28"/>
          <w:szCs w:val="32"/>
        </w:rPr>
        <w:t xml:space="preserve">Абдуллаева Зинаида </w:t>
      </w:r>
      <w:proofErr w:type="spellStart"/>
      <w:r w:rsidRPr="008E30D7">
        <w:rPr>
          <w:rFonts w:ascii="Times New Roman" w:hAnsi="Times New Roman" w:cs="Times New Roman"/>
          <w:b/>
          <w:sz w:val="28"/>
          <w:szCs w:val="32"/>
        </w:rPr>
        <w:t>Азизовна</w:t>
      </w:r>
      <w:proofErr w:type="spellEnd"/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E30D7">
        <w:rPr>
          <w:rFonts w:ascii="Times New Roman" w:hAnsi="Times New Roman" w:cs="Times New Roman"/>
          <w:b/>
          <w:sz w:val="28"/>
          <w:szCs w:val="32"/>
        </w:rPr>
        <w:t>Магнитные, электрические и специальные методы обогащения</w:t>
      </w:r>
      <w:r w:rsidRPr="008E30D7">
        <w:rPr>
          <w:rFonts w:ascii="Times New Roman" w:hAnsi="Times New Roman" w:cs="Times New Roman"/>
          <w:sz w:val="28"/>
          <w:szCs w:val="32"/>
        </w:rPr>
        <w:t xml:space="preserve"> [Электронный ресурс]</w:t>
      </w:r>
      <w:r w:rsidR="008B392B">
        <w:rPr>
          <w:rFonts w:ascii="Times New Roman" w:hAnsi="Times New Roman" w:cs="Times New Roman"/>
          <w:sz w:val="28"/>
          <w:szCs w:val="32"/>
        </w:rPr>
        <w:t xml:space="preserve">: </w:t>
      </w:r>
      <w:r w:rsidR="008E49C2">
        <w:rPr>
          <w:rFonts w:ascii="Times New Roman" w:hAnsi="Times New Roman" w:cs="Times New Roman"/>
          <w:sz w:val="28"/>
          <w:szCs w:val="32"/>
        </w:rPr>
        <w:t>методические указания к лабораторным работам</w:t>
      </w:r>
      <w:r w:rsidRPr="008E30D7">
        <w:rPr>
          <w:rFonts w:ascii="Times New Roman" w:hAnsi="Times New Roman" w:cs="Times New Roman"/>
          <w:sz w:val="28"/>
          <w:szCs w:val="32"/>
        </w:rPr>
        <w:t xml:space="preserve"> для студентов</w:t>
      </w:r>
      <w:r w:rsidR="008E30D7">
        <w:rPr>
          <w:rFonts w:ascii="Times New Roman" w:hAnsi="Times New Roman" w:cs="Times New Roman"/>
          <w:sz w:val="28"/>
          <w:szCs w:val="32"/>
        </w:rPr>
        <w:t xml:space="preserve"> направления 21.05.04 «Горное дело»</w:t>
      </w:r>
      <w:r w:rsidR="008B392B">
        <w:rPr>
          <w:rFonts w:ascii="Times New Roman" w:hAnsi="Times New Roman" w:cs="Times New Roman"/>
          <w:sz w:val="28"/>
          <w:szCs w:val="32"/>
        </w:rPr>
        <w:t>,</w:t>
      </w:r>
      <w:r w:rsidRPr="008E30D7">
        <w:rPr>
          <w:rFonts w:ascii="Times New Roman" w:hAnsi="Times New Roman" w:cs="Times New Roman"/>
          <w:sz w:val="28"/>
          <w:szCs w:val="32"/>
        </w:rPr>
        <w:t xml:space="preserve"> специализации</w:t>
      </w:r>
      <w:r w:rsidR="00DF4A09"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Pr="008E30D7">
        <w:rPr>
          <w:rFonts w:ascii="Times New Roman" w:hAnsi="Times New Roman" w:cs="Times New Roman"/>
          <w:sz w:val="28"/>
          <w:szCs w:val="32"/>
        </w:rPr>
        <w:t>130406.65 «Обогащение полезных ископаемых»</w:t>
      </w:r>
      <w:r w:rsidR="008B392B">
        <w:rPr>
          <w:rFonts w:ascii="Times New Roman" w:hAnsi="Times New Roman" w:cs="Times New Roman"/>
          <w:sz w:val="28"/>
          <w:szCs w:val="32"/>
        </w:rPr>
        <w:t>,</w:t>
      </w:r>
      <w:r w:rsidR="008E30D7">
        <w:rPr>
          <w:rFonts w:ascii="Times New Roman" w:hAnsi="Times New Roman" w:cs="Times New Roman"/>
          <w:sz w:val="28"/>
          <w:szCs w:val="32"/>
        </w:rPr>
        <w:t xml:space="preserve"> всех</w:t>
      </w:r>
      <w:r w:rsidR="008E30D7" w:rsidRPr="008E30D7">
        <w:rPr>
          <w:rFonts w:ascii="Times New Roman" w:hAnsi="Times New Roman" w:cs="Times New Roman"/>
          <w:sz w:val="28"/>
          <w:szCs w:val="32"/>
        </w:rPr>
        <w:t xml:space="preserve"> форм обучения </w:t>
      </w:r>
      <w:r w:rsidRPr="008E30D7">
        <w:rPr>
          <w:rFonts w:ascii="Times New Roman" w:hAnsi="Times New Roman" w:cs="Times New Roman"/>
          <w:sz w:val="28"/>
          <w:szCs w:val="32"/>
        </w:rPr>
        <w:t>/</w:t>
      </w:r>
      <w:r w:rsidR="008E30D7">
        <w:rPr>
          <w:rFonts w:ascii="Times New Roman" w:hAnsi="Times New Roman" w:cs="Times New Roman"/>
          <w:sz w:val="28"/>
          <w:szCs w:val="32"/>
        </w:rPr>
        <w:t xml:space="preserve"> сост. </w:t>
      </w:r>
      <w:r w:rsidRPr="008E30D7">
        <w:rPr>
          <w:rFonts w:ascii="Times New Roman" w:hAnsi="Times New Roman" w:cs="Times New Roman"/>
          <w:sz w:val="28"/>
          <w:szCs w:val="32"/>
        </w:rPr>
        <w:t>Л.</w:t>
      </w:r>
      <w:r w:rsidR="008E30D7">
        <w:rPr>
          <w:rFonts w:ascii="Times New Roman" w:hAnsi="Times New Roman" w:cs="Times New Roman"/>
          <w:sz w:val="28"/>
          <w:szCs w:val="32"/>
        </w:rPr>
        <w:t> </w:t>
      </w:r>
      <w:r w:rsidRPr="008E30D7">
        <w:rPr>
          <w:rFonts w:ascii="Times New Roman" w:hAnsi="Times New Roman" w:cs="Times New Roman"/>
          <w:sz w:val="28"/>
          <w:szCs w:val="32"/>
        </w:rPr>
        <w:t>Н. Меркушева</w:t>
      </w:r>
      <w:r w:rsidR="00DF4A09" w:rsidRPr="008E30D7">
        <w:rPr>
          <w:rFonts w:ascii="Times New Roman" w:hAnsi="Times New Roman" w:cs="Times New Roman"/>
          <w:sz w:val="28"/>
          <w:szCs w:val="32"/>
        </w:rPr>
        <w:t>, З.</w:t>
      </w:r>
      <w:r w:rsidR="008E30D7">
        <w:rPr>
          <w:rFonts w:ascii="Times New Roman" w:hAnsi="Times New Roman" w:cs="Times New Roman"/>
          <w:sz w:val="28"/>
          <w:szCs w:val="32"/>
        </w:rPr>
        <w:t> </w:t>
      </w:r>
      <w:r w:rsidR="00DF4A09" w:rsidRPr="008E30D7">
        <w:rPr>
          <w:rFonts w:ascii="Times New Roman" w:hAnsi="Times New Roman" w:cs="Times New Roman"/>
          <w:sz w:val="28"/>
          <w:szCs w:val="32"/>
        </w:rPr>
        <w:t>А. Абдуллаева</w:t>
      </w:r>
      <w:r w:rsidR="008E30D7">
        <w:rPr>
          <w:rFonts w:ascii="Times New Roman" w:hAnsi="Times New Roman" w:cs="Times New Roman"/>
          <w:sz w:val="28"/>
          <w:szCs w:val="32"/>
        </w:rPr>
        <w:t>;</w:t>
      </w:r>
      <w:r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="008E30D7" w:rsidRPr="008E30D7">
        <w:rPr>
          <w:rFonts w:ascii="Times New Roman" w:hAnsi="Times New Roman" w:cs="Times New Roman"/>
          <w:sz w:val="28"/>
          <w:szCs w:val="32"/>
        </w:rPr>
        <w:t>КузГТУ</w:t>
      </w:r>
      <w:r w:rsidR="008E30D7">
        <w:rPr>
          <w:rFonts w:ascii="Times New Roman" w:hAnsi="Times New Roman" w:cs="Times New Roman"/>
          <w:sz w:val="28"/>
          <w:szCs w:val="32"/>
        </w:rPr>
        <w:t>.</w:t>
      </w:r>
      <w:r w:rsidR="008E30D7"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Pr="008E30D7">
        <w:rPr>
          <w:rFonts w:ascii="Times New Roman" w:hAnsi="Times New Roman" w:cs="Times New Roman"/>
          <w:sz w:val="28"/>
          <w:szCs w:val="32"/>
        </w:rPr>
        <w:t>– Электрон</w:t>
      </w:r>
      <w:proofErr w:type="gramStart"/>
      <w:r w:rsidRPr="008E30D7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DF4A09" w:rsidRPr="008E30D7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8E30D7">
        <w:rPr>
          <w:rFonts w:ascii="Times New Roman" w:hAnsi="Times New Roman" w:cs="Times New Roman"/>
          <w:sz w:val="28"/>
          <w:szCs w:val="32"/>
        </w:rPr>
        <w:t>д</w:t>
      </w:r>
      <w:proofErr w:type="gramEnd"/>
      <w:r w:rsidRPr="008E30D7">
        <w:rPr>
          <w:rFonts w:ascii="Times New Roman" w:hAnsi="Times New Roman" w:cs="Times New Roman"/>
          <w:sz w:val="28"/>
          <w:szCs w:val="32"/>
        </w:rPr>
        <w:t>ан. – К</w:t>
      </w:r>
      <w:r w:rsidRPr="008E30D7">
        <w:rPr>
          <w:rFonts w:ascii="Times New Roman" w:hAnsi="Times New Roman" w:cs="Times New Roman"/>
          <w:sz w:val="28"/>
          <w:szCs w:val="32"/>
        </w:rPr>
        <w:t>е</w:t>
      </w:r>
      <w:r w:rsidRPr="008E30D7">
        <w:rPr>
          <w:rFonts w:ascii="Times New Roman" w:hAnsi="Times New Roman" w:cs="Times New Roman"/>
          <w:sz w:val="28"/>
          <w:szCs w:val="32"/>
        </w:rPr>
        <w:t>мерово, 201</w:t>
      </w:r>
      <w:r w:rsidR="00DF4A09" w:rsidRPr="008E30D7">
        <w:rPr>
          <w:rFonts w:ascii="Times New Roman" w:hAnsi="Times New Roman" w:cs="Times New Roman"/>
          <w:sz w:val="28"/>
          <w:szCs w:val="32"/>
        </w:rPr>
        <w:t>6</w:t>
      </w:r>
      <w:r w:rsidRPr="008E30D7">
        <w:rPr>
          <w:rFonts w:ascii="Times New Roman" w:hAnsi="Times New Roman" w:cs="Times New Roman"/>
          <w:sz w:val="28"/>
          <w:szCs w:val="32"/>
        </w:rPr>
        <w:t>. – Систем</w:t>
      </w:r>
      <w:proofErr w:type="gramStart"/>
      <w:r w:rsidRPr="008E30D7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8E30D7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8E30D7">
        <w:rPr>
          <w:rFonts w:ascii="Times New Roman" w:hAnsi="Times New Roman" w:cs="Times New Roman"/>
          <w:sz w:val="28"/>
          <w:szCs w:val="32"/>
        </w:rPr>
        <w:t>т</w:t>
      </w:r>
      <w:proofErr w:type="gramEnd"/>
      <w:r w:rsidRPr="008E30D7">
        <w:rPr>
          <w:rFonts w:ascii="Times New Roman" w:hAnsi="Times New Roman" w:cs="Times New Roman"/>
          <w:sz w:val="28"/>
          <w:szCs w:val="32"/>
        </w:rPr>
        <w:t xml:space="preserve">ребования: </w:t>
      </w:r>
      <w:proofErr w:type="gramStart"/>
      <w:r w:rsidRPr="008E30D7">
        <w:rPr>
          <w:rFonts w:ascii="Times New Roman" w:hAnsi="Times New Roman" w:cs="Times New Roman"/>
          <w:sz w:val="28"/>
          <w:szCs w:val="32"/>
          <w:lang w:val="en-US"/>
        </w:rPr>
        <w:t>Pentium</w:t>
      </w:r>
      <w:r w:rsidR="00DF4A09" w:rsidRPr="008E30D7">
        <w:rPr>
          <w:rFonts w:ascii="Times New Roman" w:hAnsi="Times New Roman" w:cs="Times New Roman"/>
          <w:sz w:val="28"/>
          <w:szCs w:val="32"/>
        </w:rPr>
        <w:t xml:space="preserve"> </w:t>
      </w:r>
      <w:r w:rsidRPr="008E30D7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Pr="008E30D7">
        <w:rPr>
          <w:rFonts w:ascii="Times New Roman" w:hAnsi="Times New Roman" w:cs="Times New Roman"/>
          <w:sz w:val="28"/>
          <w:szCs w:val="32"/>
        </w:rPr>
        <w:t xml:space="preserve">; ОЗУ 8 Мб; </w:t>
      </w:r>
      <w:r w:rsidRPr="008E30D7">
        <w:rPr>
          <w:rFonts w:ascii="Times New Roman" w:hAnsi="Times New Roman" w:cs="Times New Roman"/>
          <w:sz w:val="28"/>
          <w:szCs w:val="32"/>
          <w:lang w:val="en-US"/>
        </w:rPr>
        <w:t>Windows</w:t>
      </w:r>
      <w:r w:rsidR="00A44A5D">
        <w:rPr>
          <w:rFonts w:ascii="Times New Roman" w:hAnsi="Times New Roman" w:cs="Times New Roman"/>
          <w:sz w:val="28"/>
          <w:szCs w:val="32"/>
        </w:rPr>
        <w:t xml:space="preserve"> 95; </w:t>
      </w:r>
      <w:r w:rsidRPr="008E30D7">
        <w:rPr>
          <w:rFonts w:ascii="Times New Roman" w:hAnsi="Times New Roman" w:cs="Times New Roman"/>
          <w:sz w:val="28"/>
          <w:szCs w:val="32"/>
        </w:rPr>
        <w:t>мышь.</w:t>
      </w:r>
      <w:proofErr w:type="gramEnd"/>
      <w:r w:rsidRPr="008E30D7">
        <w:rPr>
          <w:rFonts w:ascii="Times New Roman" w:hAnsi="Times New Roman" w:cs="Times New Roman"/>
          <w:sz w:val="28"/>
          <w:szCs w:val="32"/>
        </w:rPr>
        <w:t xml:space="preserve"> – </w:t>
      </w:r>
      <w:proofErr w:type="spellStart"/>
      <w:r w:rsidRPr="008E30D7">
        <w:rPr>
          <w:rFonts w:ascii="Times New Roman" w:hAnsi="Times New Roman" w:cs="Times New Roman"/>
          <w:sz w:val="28"/>
          <w:szCs w:val="32"/>
        </w:rPr>
        <w:t>Загл</w:t>
      </w:r>
      <w:proofErr w:type="spellEnd"/>
      <w:r w:rsidRPr="008E30D7">
        <w:rPr>
          <w:rFonts w:ascii="Times New Roman" w:hAnsi="Times New Roman" w:cs="Times New Roman"/>
          <w:sz w:val="28"/>
          <w:szCs w:val="32"/>
        </w:rPr>
        <w:t>. с экрана.</w:t>
      </w:r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F7597" w:rsidRPr="008E30D7" w:rsidRDefault="005A5D39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Приведены</w:t>
      </w:r>
      <w:r w:rsidR="004F7597" w:rsidRPr="008E30D7">
        <w:rPr>
          <w:rFonts w:ascii="Times New Roman" w:hAnsi="Times New Roman" w:cs="Times New Roman"/>
          <w:sz w:val="28"/>
          <w:szCs w:val="32"/>
        </w:rPr>
        <w:t xml:space="preserve"> рекомендации по изучению тем, предусмотренных раб</w:t>
      </w:r>
      <w:r w:rsidR="004F7597" w:rsidRPr="008E30D7">
        <w:rPr>
          <w:rFonts w:ascii="Times New Roman" w:hAnsi="Times New Roman" w:cs="Times New Roman"/>
          <w:sz w:val="28"/>
          <w:szCs w:val="32"/>
        </w:rPr>
        <w:t>о</w:t>
      </w:r>
      <w:r w:rsidR="004F7597" w:rsidRPr="008E30D7">
        <w:rPr>
          <w:rFonts w:ascii="Times New Roman" w:hAnsi="Times New Roman" w:cs="Times New Roman"/>
          <w:sz w:val="28"/>
          <w:szCs w:val="32"/>
        </w:rPr>
        <w:t>чей программой дисциплины.</w:t>
      </w:r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F7597" w:rsidRPr="008E30D7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A44A5D" w:rsidRDefault="00A44A5D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A44A5D" w:rsidRDefault="00A44A5D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A44A5D" w:rsidRPr="008E30D7" w:rsidRDefault="00A44A5D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159B6" w:rsidRPr="008E30D7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A44A5D" w:rsidRDefault="00A44A5D" w:rsidP="00A44A5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A5D39" w:rsidRDefault="005A5D39" w:rsidP="00A44A5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D3"/>
      </w:r>
      <w:r w:rsidR="00A4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КузГТУ</w:t>
      </w:r>
      <w:r w:rsidR="00A44A5D">
        <w:rPr>
          <w:rFonts w:ascii="Times New Roman" w:hAnsi="Times New Roman" w:cs="Times New Roman"/>
          <w:sz w:val="28"/>
          <w:szCs w:val="28"/>
        </w:rPr>
        <w:t>, 2016</w:t>
      </w:r>
    </w:p>
    <w:p w:rsidR="00A44A5D" w:rsidRDefault="005A5D39" w:rsidP="00A44A5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D3"/>
      </w:r>
      <w:r w:rsidR="00A4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Меркушева Л.</w:t>
      </w:r>
      <w:r w:rsidR="00A44A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44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Абдуллаева З.</w:t>
      </w:r>
      <w:r w:rsidR="00A44A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44A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5D39" w:rsidRDefault="00A44A5D" w:rsidP="00A44A5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составление, 2016</w:t>
      </w:r>
    </w:p>
    <w:p w:rsidR="004F7597" w:rsidRPr="00054A24" w:rsidRDefault="004F7597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A5D39" w:rsidRDefault="005A5D39">
      <w:pPr>
        <w:rPr>
          <w:rFonts w:ascii="Times New Roman" w:eastAsia="Arial Unicode MS" w:hAnsi="Times New Roman" w:cs="Times New Roman"/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Лабораторные работы по дисциплине «Магнитные, электр</w:t>
      </w:r>
      <w:r w:rsidRPr="00A359CD">
        <w:rPr>
          <w:sz w:val="32"/>
          <w:szCs w:val="32"/>
        </w:rPr>
        <w:t>и</w:t>
      </w:r>
      <w:r>
        <w:rPr>
          <w:sz w:val="32"/>
          <w:szCs w:val="32"/>
        </w:rPr>
        <w:t>че</w:t>
      </w:r>
      <w:r w:rsidRPr="00A359CD">
        <w:rPr>
          <w:sz w:val="32"/>
          <w:szCs w:val="32"/>
        </w:rPr>
        <w:t xml:space="preserve">ские и специальные методы обогащения» </w:t>
      </w:r>
      <w:proofErr w:type="gramStart"/>
      <w:r w:rsidRPr="00A359CD">
        <w:rPr>
          <w:sz w:val="32"/>
          <w:szCs w:val="32"/>
        </w:rPr>
        <w:t>предусмотрены пр</w:t>
      </w:r>
      <w:r w:rsidRPr="00A359CD">
        <w:rPr>
          <w:sz w:val="32"/>
          <w:szCs w:val="32"/>
        </w:rPr>
        <w:t>о</w:t>
      </w:r>
      <w:r>
        <w:rPr>
          <w:sz w:val="32"/>
          <w:szCs w:val="32"/>
        </w:rPr>
        <w:t>грам</w:t>
      </w:r>
      <w:r w:rsidRPr="00A359CD">
        <w:rPr>
          <w:sz w:val="32"/>
          <w:szCs w:val="32"/>
        </w:rPr>
        <w:t>мой курса для закрепления теоретических знаний по назва</w:t>
      </w:r>
      <w:r w:rsidRPr="00A359CD">
        <w:rPr>
          <w:sz w:val="32"/>
          <w:szCs w:val="32"/>
        </w:rPr>
        <w:t>н</w:t>
      </w:r>
      <w:r w:rsidRPr="00A359CD">
        <w:rPr>
          <w:sz w:val="32"/>
          <w:szCs w:val="32"/>
        </w:rPr>
        <w:t>ной дисциплине и направлены</w:t>
      </w:r>
      <w:proofErr w:type="gramEnd"/>
      <w:r w:rsidRPr="00A359CD">
        <w:rPr>
          <w:sz w:val="32"/>
          <w:szCs w:val="32"/>
        </w:rPr>
        <w:t xml:space="preserve"> на приоб</w:t>
      </w:r>
      <w:r>
        <w:rPr>
          <w:sz w:val="32"/>
          <w:szCs w:val="32"/>
        </w:rPr>
        <w:t>ретение студентами навыков веде</w:t>
      </w:r>
      <w:r w:rsidRPr="00A359CD">
        <w:rPr>
          <w:sz w:val="32"/>
          <w:szCs w:val="32"/>
        </w:rPr>
        <w:t>ния исследовательских работ.</w:t>
      </w:r>
    </w:p>
    <w:p w:rsidR="004F7597" w:rsidRPr="00A359CD" w:rsidRDefault="004F7597" w:rsidP="008159B6">
      <w:pPr>
        <w:pStyle w:val="2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32"/>
          <w:szCs w:val="32"/>
        </w:rPr>
      </w:pPr>
      <w:bookmarkStart w:id="0" w:name="bookmark1"/>
      <w:r w:rsidRPr="00A359CD">
        <w:rPr>
          <w:sz w:val="32"/>
          <w:szCs w:val="32"/>
        </w:rPr>
        <w:t>Общие требования</w:t>
      </w:r>
      <w:bookmarkEnd w:id="0"/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Прежде чем приступить к выполнению лабораторных работ, необходимо пройти инструктаж по технике безопасности, ознако</w:t>
      </w:r>
      <w:r w:rsidRPr="00A359CD">
        <w:rPr>
          <w:sz w:val="32"/>
          <w:szCs w:val="32"/>
        </w:rPr>
        <w:softHyphen/>
        <w:t>миться с порядком проведения конкретной лабораторной работы и рабочим местом, получить необходимые материалы и лабор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 xml:space="preserve">торный инвентарь у учебного мастера или инженера. 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После выполнения лабораторной работы необходимо убрать свое рабочее место, сдать лабораторный инвентарь и приступить к обработке и оформлению результатов работы. 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Студент полностью завершил лабораторный практикум, е</w:t>
      </w:r>
      <w:r w:rsidRPr="00A359CD">
        <w:rPr>
          <w:sz w:val="32"/>
          <w:szCs w:val="32"/>
        </w:rPr>
        <w:t>с</w:t>
      </w:r>
      <w:r w:rsidRPr="00A359CD">
        <w:rPr>
          <w:sz w:val="32"/>
          <w:szCs w:val="32"/>
        </w:rPr>
        <w:t>ли выполнил лабораторные работы, предусмотренные рабочей про</w:t>
      </w:r>
      <w:r w:rsidRPr="00A359CD">
        <w:rPr>
          <w:sz w:val="32"/>
          <w:szCs w:val="32"/>
        </w:rPr>
        <w:softHyphen/>
        <w:t xml:space="preserve">граммой, представил все отчеты, </w:t>
      </w:r>
      <w:proofErr w:type="gramStart"/>
      <w:r w:rsidRPr="00A359CD">
        <w:rPr>
          <w:sz w:val="32"/>
          <w:szCs w:val="32"/>
        </w:rPr>
        <w:t>объяснил полученные р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зультаты и ответил</w:t>
      </w:r>
      <w:proofErr w:type="gramEnd"/>
      <w:r w:rsidRPr="00A359CD">
        <w:rPr>
          <w:sz w:val="32"/>
          <w:szCs w:val="32"/>
        </w:rPr>
        <w:t xml:space="preserve"> на вопросы преподавателя.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A44A5D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32"/>
          <w:szCs w:val="32"/>
        </w:rPr>
      </w:pPr>
      <w:bookmarkStart w:id="1" w:name="bookmark2"/>
      <w:r w:rsidRPr="00A359CD">
        <w:rPr>
          <w:sz w:val="32"/>
          <w:szCs w:val="32"/>
        </w:rPr>
        <w:t>Лабораторная работа № 1</w:t>
      </w:r>
    </w:p>
    <w:p w:rsidR="004F7597" w:rsidRDefault="004F7597" w:rsidP="00A44A5D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32"/>
          <w:szCs w:val="32"/>
        </w:rPr>
      </w:pPr>
      <w:r w:rsidRPr="00A359CD">
        <w:rPr>
          <w:sz w:val="32"/>
          <w:szCs w:val="32"/>
        </w:rPr>
        <w:t>Измерение напряженности магнитного поля</w:t>
      </w:r>
    </w:p>
    <w:p w:rsidR="004F7597" w:rsidRDefault="004F7597" w:rsidP="00A44A5D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32"/>
          <w:szCs w:val="32"/>
        </w:rPr>
      </w:pPr>
      <w:proofErr w:type="spellStart"/>
      <w:r>
        <w:rPr>
          <w:sz w:val="32"/>
          <w:szCs w:val="32"/>
        </w:rPr>
        <w:t>м</w:t>
      </w:r>
      <w:r w:rsidRPr="00A359CD">
        <w:rPr>
          <w:sz w:val="32"/>
          <w:szCs w:val="32"/>
        </w:rPr>
        <w:t>илливеберметром</w:t>
      </w:r>
      <w:bookmarkEnd w:id="1"/>
      <w:proofErr w:type="spellEnd"/>
    </w:p>
    <w:p w:rsidR="004F7597" w:rsidRPr="00A359CD" w:rsidRDefault="004F7597" w:rsidP="008159B6">
      <w:pPr>
        <w:pStyle w:val="2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a3"/>
          <w:sz w:val="32"/>
          <w:szCs w:val="32"/>
        </w:rPr>
        <w:t>Цель работы.</w:t>
      </w:r>
      <w:r w:rsidRPr="00A359CD">
        <w:rPr>
          <w:sz w:val="32"/>
          <w:szCs w:val="32"/>
        </w:rPr>
        <w:t xml:space="preserve"> Научиться определять напряженность в ка</w:t>
      </w:r>
      <w:r w:rsidRPr="00A359CD">
        <w:rPr>
          <w:sz w:val="32"/>
          <w:szCs w:val="32"/>
        </w:rPr>
        <w:t>ж</w:t>
      </w:r>
      <w:r w:rsidRPr="00A359CD">
        <w:rPr>
          <w:sz w:val="32"/>
          <w:szCs w:val="32"/>
        </w:rPr>
        <w:t>дой точке пространства и строить картину изменения напряже</w:t>
      </w:r>
      <w:r w:rsidRPr="00A359CD">
        <w:rPr>
          <w:sz w:val="32"/>
          <w:szCs w:val="32"/>
        </w:rPr>
        <w:t>н</w:t>
      </w:r>
      <w:r w:rsidRPr="00A359CD">
        <w:rPr>
          <w:sz w:val="32"/>
          <w:szCs w:val="32"/>
        </w:rPr>
        <w:t>ности магнитного поля цилиндрической магнитной системы с полюсами на внешней цилиндрической поверхности.</w:t>
      </w:r>
    </w:p>
    <w:p w:rsidR="004F7597" w:rsidRDefault="004F7597" w:rsidP="008159B6">
      <w:pPr>
        <w:pStyle w:val="22"/>
        <w:shd w:val="clear" w:color="auto" w:fill="auto"/>
        <w:spacing w:before="0" w:after="0" w:line="240" w:lineRule="auto"/>
        <w:ind w:firstLine="709"/>
        <w:rPr>
          <w:b/>
          <w:i w:val="0"/>
          <w:sz w:val="32"/>
          <w:szCs w:val="32"/>
        </w:rPr>
      </w:pPr>
    </w:p>
    <w:p w:rsidR="004F7597" w:rsidRPr="00B524EE" w:rsidRDefault="004F7597" w:rsidP="008159B6">
      <w:pPr>
        <w:pStyle w:val="22"/>
        <w:shd w:val="clear" w:color="auto" w:fill="auto"/>
        <w:spacing w:before="0" w:after="0" w:line="240" w:lineRule="auto"/>
        <w:ind w:firstLine="709"/>
        <w:rPr>
          <w:b/>
          <w:i w:val="0"/>
          <w:sz w:val="32"/>
          <w:szCs w:val="32"/>
        </w:rPr>
      </w:pPr>
      <w:r w:rsidRPr="00B524EE">
        <w:rPr>
          <w:b/>
          <w:i w:val="0"/>
          <w:sz w:val="32"/>
          <w:szCs w:val="32"/>
        </w:rPr>
        <w:t xml:space="preserve">Описание конструкции и принцип действия </w:t>
      </w:r>
      <w:proofErr w:type="spellStart"/>
      <w:r w:rsidRPr="00B524EE">
        <w:rPr>
          <w:b/>
          <w:i w:val="0"/>
          <w:sz w:val="32"/>
          <w:szCs w:val="32"/>
        </w:rPr>
        <w:t>миллив</w:t>
      </w:r>
      <w:r w:rsidRPr="00B524EE">
        <w:rPr>
          <w:b/>
          <w:i w:val="0"/>
          <w:sz w:val="32"/>
          <w:szCs w:val="32"/>
        </w:rPr>
        <w:t>е</w:t>
      </w:r>
      <w:r w:rsidRPr="00B524EE">
        <w:rPr>
          <w:b/>
          <w:i w:val="0"/>
          <w:sz w:val="32"/>
          <w:szCs w:val="32"/>
        </w:rPr>
        <w:t>берметра</w:t>
      </w:r>
      <w:proofErr w:type="spellEnd"/>
    </w:p>
    <w:p w:rsidR="007B1B22" w:rsidRDefault="004F7597" w:rsidP="00CC5B94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Прибор предназначен для измерения магнитного потока с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зданного полем постоянных магнитов и электромагнитов, а также для измерения магнитной индукции в воздушных зазорах ма</w:t>
      </w:r>
      <w:r w:rsidRPr="00A359CD">
        <w:rPr>
          <w:sz w:val="32"/>
          <w:szCs w:val="32"/>
        </w:rPr>
        <w:t>г</w:t>
      </w:r>
      <w:r w:rsidRPr="00A359CD">
        <w:rPr>
          <w:sz w:val="32"/>
          <w:szCs w:val="32"/>
        </w:rPr>
        <w:t>нитных цепей с п</w:t>
      </w:r>
      <w:r w:rsidR="00CC5B94">
        <w:rPr>
          <w:sz w:val="32"/>
          <w:szCs w:val="32"/>
        </w:rPr>
        <w:t>остоянными магнитными потоками.</w:t>
      </w:r>
    </w:p>
    <w:p w:rsidR="004F7597" w:rsidRDefault="004F7597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Схема прибора изображена на </w:t>
      </w:r>
      <w:r w:rsidRPr="004C31A3">
        <w:rPr>
          <w:b/>
          <w:sz w:val="32"/>
          <w:szCs w:val="32"/>
        </w:rPr>
        <w:t>рис</w:t>
      </w:r>
      <w:r w:rsidR="004C31A3" w:rsidRPr="004C31A3">
        <w:rPr>
          <w:b/>
          <w:sz w:val="32"/>
          <w:szCs w:val="32"/>
        </w:rPr>
        <w:t>.</w:t>
      </w:r>
      <w:r w:rsidRPr="004C31A3">
        <w:rPr>
          <w:b/>
          <w:sz w:val="32"/>
          <w:szCs w:val="32"/>
        </w:rPr>
        <w:t xml:space="preserve"> 1.1.</w:t>
      </w:r>
    </w:p>
    <w:p w:rsidR="008159B6" w:rsidRDefault="008159B6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60FD">
        <w:rPr>
          <w:rFonts w:cs="Times New Roman"/>
          <w:noProof/>
          <w:sz w:val="2"/>
          <w:szCs w:val="2"/>
        </w:rPr>
        <w:drawing>
          <wp:inline distT="0" distB="0" distL="0" distR="0" wp14:anchorId="0E0DFF6D" wp14:editId="4A0CA5C7">
            <wp:extent cx="4121624" cy="24838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24" cy="248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8159B6" w:rsidRDefault="008159B6" w:rsidP="008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Рис. 1.1. Схема </w:t>
      </w:r>
      <w:proofErr w:type="spellStart"/>
      <w:r w:rsidRPr="00A359CD">
        <w:rPr>
          <w:sz w:val="32"/>
          <w:szCs w:val="32"/>
        </w:rPr>
        <w:t>милливеберметра</w:t>
      </w:r>
      <w:proofErr w:type="spellEnd"/>
      <w:r w:rsidRPr="00A359CD">
        <w:rPr>
          <w:sz w:val="32"/>
          <w:szCs w:val="32"/>
        </w:rPr>
        <w:t>: 1</w:t>
      </w:r>
      <w:r>
        <w:rPr>
          <w:sz w:val="32"/>
          <w:szCs w:val="32"/>
        </w:rPr>
        <w:t xml:space="preserve"> – </w:t>
      </w:r>
      <w:r w:rsidRPr="00A359CD">
        <w:rPr>
          <w:sz w:val="32"/>
          <w:szCs w:val="32"/>
        </w:rPr>
        <w:t>измерительная кату</w:t>
      </w:r>
      <w:r w:rsidRPr="00A359CD">
        <w:rPr>
          <w:sz w:val="32"/>
          <w:szCs w:val="32"/>
        </w:rPr>
        <w:t>ш</w:t>
      </w:r>
      <w:r w:rsidRPr="00A359CD">
        <w:rPr>
          <w:sz w:val="32"/>
          <w:szCs w:val="32"/>
        </w:rPr>
        <w:t xml:space="preserve">ка; 2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рамка измерительного прибора; 3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постоянный магнит стрелки; 4</w:t>
      </w:r>
      <w:r>
        <w:rPr>
          <w:sz w:val="32"/>
          <w:szCs w:val="32"/>
        </w:rPr>
        <w:t xml:space="preserve"> –</w:t>
      </w:r>
      <w:r w:rsidRPr="00A359CD">
        <w:rPr>
          <w:sz w:val="32"/>
          <w:szCs w:val="32"/>
        </w:rPr>
        <w:t xml:space="preserve"> постоянный магнит рамки; 5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рамка; 6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стрелка; 7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переключатель рода работ</w:t>
      </w:r>
      <w:r>
        <w:rPr>
          <w:sz w:val="32"/>
          <w:szCs w:val="32"/>
        </w:rPr>
        <w:t>.</w:t>
      </w:r>
    </w:p>
    <w:p w:rsidR="008159B6" w:rsidRPr="00A359CD" w:rsidRDefault="008159B6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8159B6" w:rsidRDefault="008159B6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Измерительная катушка 1 присоединяется к контактам пр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бора. Для установки измерительной стрелки на шкале прибора в любое положение прибор оборудован корректором, который с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стоит из постоянного магнита 4 и рамки 5, поворачивающейся в поле магнита с помощью ручки на панели прибора. При устано</w:t>
      </w:r>
      <w:r w:rsidRPr="00A359CD">
        <w:rPr>
          <w:sz w:val="32"/>
          <w:szCs w:val="32"/>
        </w:rPr>
        <w:t>в</w:t>
      </w:r>
      <w:r w:rsidRPr="00A359CD">
        <w:rPr>
          <w:sz w:val="32"/>
          <w:szCs w:val="32"/>
        </w:rPr>
        <w:t>ке стрелки 6 на середину измерительной шкалы переключатель рода работ 7 ставится в положение «корректор». При этом цепь рамки 5 замкнута на рамке измерительного прибора 2. При пов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роте рамки 5 в поле магнита 4 в ней наводится ЭДС индукции, в цепи течет ток. В результате взаимодействия тока, протекающего по рамке 2, с полем магнита 3 возникает механическая сила, к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торая поворачивает рамку со стрелкой 6 на некоторый угол. К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гда стрелка находится на середине измерительной шкалы, рамка 2 располагается перпендикулярно силовым линиям поля, при этом она пропускает максимально возможный поток. В ответ на любое изменение потока рамка будет поворачиваться, и, вместе с ней, стрелка 6 будет отклоняться от середины шкалы на некот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рый угол, вправо или влево.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При перемещении переключателя рода работ в положение «измерение» цепь рамки 2 замыкается на измерительную кату</w:t>
      </w:r>
      <w:r w:rsidRPr="00A359CD">
        <w:rPr>
          <w:sz w:val="32"/>
          <w:szCs w:val="32"/>
        </w:rPr>
        <w:t>ш</w:t>
      </w:r>
      <w:r w:rsidRPr="00A359CD">
        <w:rPr>
          <w:sz w:val="32"/>
          <w:szCs w:val="32"/>
        </w:rPr>
        <w:t>ку 1, которая вводится в поле постоянного магнита. При перес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чении магнитных силовых линий катушкой, в витках ее наводи</w:t>
      </w:r>
      <w:r w:rsidRPr="00A359CD">
        <w:rPr>
          <w:sz w:val="32"/>
          <w:szCs w:val="32"/>
        </w:rPr>
        <w:t>т</w:t>
      </w:r>
      <w:r w:rsidRPr="00A359CD">
        <w:rPr>
          <w:sz w:val="32"/>
          <w:szCs w:val="32"/>
        </w:rPr>
        <w:t xml:space="preserve">ся ЭДС индукции, </w:t>
      </w:r>
      <w:proofErr w:type="gramStart"/>
      <w:r w:rsidRPr="00A359CD">
        <w:rPr>
          <w:sz w:val="32"/>
          <w:szCs w:val="32"/>
        </w:rPr>
        <w:t>пропорциональная</w:t>
      </w:r>
      <w:proofErr w:type="gramEnd"/>
      <w:r w:rsidRPr="00A359CD">
        <w:rPr>
          <w:sz w:val="32"/>
          <w:szCs w:val="32"/>
        </w:rPr>
        <w:t xml:space="preserve"> величине поля и скорости пересечения катушкой магнитных силовых линий. В результате взаимодействия тока в рамке 2 с полем магнита 3 возникает та механическая сила, которая поворачивает рамку со стрелкой 6.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При отсутствии тока в рамке стрелка прибора может нах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диться в любом положении, т.к. отсутствует возврат стрелки в исходное положение.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11"/>
          <w:sz w:val="32"/>
          <w:szCs w:val="32"/>
        </w:rPr>
        <w:t>Оборудование и материалы:</w:t>
      </w:r>
      <w:r w:rsidRPr="00A359CD">
        <w:rPr>
          <w:sz w:val="32"/>
          <w:szCs w:val="32"/>
        </w:rPr>
        <w:t xml:space="preserve"> </w:t>
      </w:r>
      <w:proofErr w:type="spellStart"/>
      <w:r w:rsidRPr="00A359CD">
        <w:rPr>
          <w:sz w:val="32"/>
          <w:szCs w:val="32"/>
        </w:rPr>
        <w:t>милливеберметр</w:t>
      </w:r>
      <w:proofErr w:type="spellEnd"/>
      <w:r w:rsidRPr="00A359CD">
        <w:rPr>
          <w:sz w:val="32"/>
          <w:szCs w:val="32"/>
        </w:rPr>
        <w:t xml:space="preserve">, постоянный магнит с полюсами на внешней </w:t>
      </w:r>
      <w:r>
        <w:rPr>
          <w:sz w:val="32"/>
          <w:szCs w:val="32"/>
        </w:rPr>
        <w:t>цилиндрической поверхности с за</w:t>
      </w:r>
      <w:r w:rsidRPr="00A359CD">
        <w:rPr>
          <w:sz w:val="32"/>
          <w:szCs w:val="32"/>
        </w:rPr>
        <w:t>данной шкалой.</w:t>
      </w:r>
    </w:p>
    <w:p w:rsidR="007B1B22" w:rsidRPr="00A359CD" w:rsidRDefault="007B1B22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7B1B22">
      <w:pPr>
        <w:spacing w:after="0" w:line="240" w:lineRule="auto"/>
        <w:ind w:firstLine="709"/>
        <w:jc w:val="center"/>
      </w:pPr>
      <w:r>
        <w:rPr>
          <w:rFonts w:cs="Times New Roman"/>
          <w:noProof/>
          <w:sz w:val="2"/>
          <w:szCs w:val="2"/>
        </w:rPr>
        <w:drawing>
          <wp:inline distT="0" distB="0" distL="0" distR="0" wp14:anchorId="6240B170" wp14:editId="66E3EFF9">
            <wp:extent cx="4305300" cy="28770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09" cy="287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22" w:rsidRDefault="007B1B22" w:rsidP="007B1B22">
      <w:pPr>
        <w:spacing w:after="0" w:line="240" w:lineRule="auto"/>
        <w:ind w:firstLine="709"/>
        <w:jc w:val="center"/>
      </w:pPr>
    </w:p>
    <w:p w:rsidR="004F7597" w:rsidRPr="00A359CD" w:rsidRDefault="004F7597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Рис. 1.2. Магнит с постоянным магнитным полем</w:t>
      </w:r>
    </w:p>
    <w:p w:rsidR="007B1B22" w:rsidRDefault="007B1B22" w:rsidP="008159B6">
      <w:pPr>
        <w:pStyle w:val="a7"/>
        <w:shd w:val="clear" w:color="auto" w:fill="auto"/>
        <w:spacing w:line="240" w:lineRule="auto"/>
        <w:ind w:firstLine="709"/>
        <w:jc w:val="both"/>
        <w:rPr>
          <w:rStyle w:val="aa"/>
          <w:sz w:val="32"/>
          <w:szCs w:val="32"/>
        </w:rPr>
      </w:pPr>
    </w:p>
    <w:p w:rsidR="004F7597" w:rsidRPr="00A359CD" w:rsidRDefault="004F7597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aa"/>
          <w:sz w:val="32"/>
          <w:szCs w:val="32"/>
        </w:rPr>
        <w:t>Задание</w:t>
      </w:r>
    </w:p>
    <w:p w:rsidR="004F7597" w:rsidRPr="00A359CD" w:rsidRDefault="004F7597" w:rsidP="008159B6">
      <w:pPr>
        <w:pStyle w:val="a7"/>
        <w:numPr>
          <w:ilvl w:val="0"/>
          <w:numId w:val="1"/>
        </w:numPr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Установить зависимость напряженности в точке магни</w:t>
      </w:r>
      <w:r w:rsidRPr="00A359CD">
        <w:rPr>
          <w:sz w:val="32"/>
          <w:szCs w:val="32"/>
        </w:rPr>
        <w:t>т</w:t>
      </w:r>
      <w:r w:rsidRPr="00A359CD">
        <w:rPr>
          <w:sz w:val="32"/>
          <w:szCs w:val="32"/>
        </w:rPr>
        <w:t>ного поля от расстояния до поверхности магнита по лучам</w:t>
      </w:r>
      <w:proofErr w:type="gramStart"/>
      <w:r w:rsidRPr="00A359CD">
        <w:rPr>
          <w:sz w:val="32"/>
          <w:szCs w:val="32"/>
        </w:rPr>
        <w:t xml:space="preserve"> А</w:t>
      </w:r>
      <w:proofErr w:type="gramEnd"/>
      <w:r w:rsidRPr="00A359CD">
        <w:rPr>
          <w:sz w:val="32"/>
          <w:szCs w:val="32"/>
        </w:rPr>
        <w:t>, В, С, Д, Е</w:t>
      </w:r>
      <w:r w:rsidRPr="00B524EE">
        <w:rPr>
          <w:i/>
          <w:sz w:val="32"/>
          <w:szCs w:val="32"/>
        </w:rPr>
        <w:t xml:space="preserve"> </w:t>
      </w:r>
      <w:r w:rsidRPr="004C31A3">
        <w:rPr>
          <w:sz w:val="32"/>
          <w:szCs w:val="32"/>
        </w:rPr>
        <w:t>(</w:t>
      </w:r>
      <w:r w:rsidRPr="00B524EE">
        <w:rPr>
          <w:rStyle w:val="ab"/>
          <w:i w:val="0"/>
          <w:sz w:val="32"/>
          <w:szCs w:val="32"/>
        </w:rPr>
        <w:t>расстояние задается преподавателем).</w:t>
      </w:r>
    </w:p>
    <w:p w:rsidR="004F7597" w:rsidRPr="00B524EE" w:rsidRDefault="004F7597" w:rsidP="008159B6">
      <w:pPr>
        <w:pStyle w:val="a7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i/>
          <w:sz w:val="32"/>
          <w:szCs w:val="32"/>
        </w:rPr>
      </w:pPr>
      <w:r w:rsidRPr="00A359CD">
        <w:rPr>
          <w:sz w:val="32"/>
          <w:szCs w:val="32"/>
        </w:rPr>
        <w:t>Установить характер изменения напряженности магни</w:t>
      </w:r>
      <w:r w:rsidRPr="00A359CD">
        <w:rPr>
          <w:sz w:val="32"/>
          <w:szCs w:val="32"/>
        </w:rPr>
        <w:t>т</w:t>
      </w:r>
      <w:r w:rsidRPr="00A359CD">
        <w:rPr>
          <w:sz w:val="32"/>
          <w:szCs w:val="32"/>
        </w:rPr>
        <w:t>ного поля по ширине полюса и ме</w:t>
      </w:r>
      <w:r>
        <w:rPr>
          <w:sz w:val="32"/>
          <w:szCs w:val="32"/>
        </w:rPr>
        <w:t>жполюсному расстоянию на различ</w:t>
      </w:r>
      <w:r w:rsidRPr="00A359CD">
        <w:rPr>
          <w:sz w:val="32"/>
          <w:szCs w:val="32"/>
        </w:rPr>
        <w:t xml:space="preserve">ном удалении от поверхности </w:t>
      </w:r>
      <w:r w:rsidRPr="00B524EE">
        <w:rPr>
          <w:sz w:val="32"/>
          <w:szCs w:val="32"/>
        </w:rPr>
        <w:t>магнита</w:t>
      </w:r>
      <w:r w:rsidRPr="00B524EE">
        <w:rPr>
          <w:rStyle w:val="ab"/>
          <w:sz w:val="32"/>
          <w:szCs w:val="32"/>
        </w:rPr>
        <w:t xml:space="preserve"> </w:t>
      </w:r>
      <w:r w:rsidRPr="00B524EE">
        <w:rPr>
          <w:rStyle w:val="ab"/>
          <w:i w:val="0"/>
          <w:sz w:val="32"/>
          <w:szCs w:val="32"/>
        </w:rPr>
        <w:t>(уровни и лучи з</w:t>
      </w:r>
      <w:r w:rsidRPr="00B524EE">
        <w:rPr>
          <w:rStyle w:val="ab"/>
          <w:i w:val="0"/>
          <w:sz w:val="32"/>
          <w:szCs w:val="32"/>
        </w:rPr>
        <w:t>а</w:t>
      </w:r>
      <w:r w:rsidRPr="00B524EE">
        <w:rPr>
          <w:rStyle w:val="ab"/>
          <w:i w:val="0"/>
          <w:sz w:val="32"/>
          <w:szCs w:val="32"/>
        </w:rPr>
        <w:t>даются преподавателем).</w:t>
      </w:r>
    </w:p>
    <w:p w:rsidR="004F7597" w:rsidRPr="00A359CD" w:rsidRDefault="004F7597" w:rsidP="007B1B22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Большое влияние на картину магнитного поля многополю</w:t>
      </w:r>
      <w:r w:rsidRPr="00A359CD">
        <w:rPr>
          <w:sz w:val="32"/>
          <w:szCs w:val="32"/>
        </w:rPr>
        <w:t>с</w:t>
      </w:r>
      <w:r w:rsidRPr="00A359CD">
        <w:rPr>
          <w:sz w:val="32"/>
          <w:szCs w:val="32"/>
        </w:rPr>
        <w:t xml:space="preserve">ной системы оказывает влияние отношения ширины полюса </w:t>
      </w:r>
      <w:r w:rsidRPr="00A359CD">
        <w:rPr>
          <w:sz w:val="32"/>
          <w:szCs w:val="32"/>
          <w:lang w:eastAsia="en-US"/>
        </w:rPr>
        <w:t>(</w:t>
      </w:r>
      <w:r w:rsidRPr="004C31A3">
        <w:rPr>
          <w:i/>
          <w:sz w:val="32"/>
          <w:szCs w:val="32"/>
          <w:lang w:val="en-US" w:eastAsia="en-US"/>
        </w:rPr>
        <w:t>b</w:t>
      </w:r>
      <w:r w:rsidRPr="00A359CD">
        <w:rPr>
          <w:sz w:val="32"/>
          <w:szCs w:val="32"/>
          <w:lang w:eastAsia="en-US"/>
        </w:rPr>
        <w:t xml:space="preserve">) </w:t>
      </w:r>
      <w:r w:rsidRPr="00A359CD">
        <w:rPr>
          <w:sz w:val="32"/>
          <w:szCs w:val="32"/>
        </w:rPr>
        <w:t xml:space="preserve">к </w:t>
      </w:r>
      <w:r>
        <w:rPr>
          <w:sz w:val="32"/>
          <w:szCs w:val="32"/>
        </w:rPr>
        <w:t xml:space="preserve">ширине межполюсного зазора </w:t>
      </w:r>
      <w:r w:rsidRPr="000E7DF1">
        <w:rPr>
          <w:sz w:val="32"/>
          <w:szCs w:val="32"/>
        </w:rPr>
        <w:t>(</w:t>
      </w:r>
      <w:r w:rsidRPr="000E7DF1">
        <w:rPr>
          <w:rStyle w:val="10"/>
          <w:b w:val="0"/>
          <w:sz w:val="32"/>
          <w:szCs w:val="32"/>
          <w:lang w:val="en-US" w:eastAsia="en-US"/>
        </w:rPr>
        <w:t>a</w:t>
      </w:r>
      <w:r w:rsidRPr="000E7DF1">
        <w:rPr>
          <w:sz w:val="32"/>
          <w:szCs w:val="32"/>
        </w:rPr>
        <w:t xml:space="preserve">) </w:t>
      </w:r>
      <w:r w:rsidRPr="00A359CD">
        <w:rPr>
          <w:sz w:val="32"/>
          <w:szCs w:val="32"/>
        </w:rPr>
        <w:t>магнитных полюсов. Для литых постоянных магнитов только при</w:t>
      </w:r>
      <w:r w:rsidRPr="00A359CD">
        <w:rPr>
          <w:rStyle w:val="10"/>
          <w:sz w:val="32"/>
          <w:szCs w:val="32"/>
        </w:rPr>
        <w:t xml:space="preserve"> </w:t>
      </w:r>
      <w:r w:rsidRPr="00A359CD">
        <w:rPr>
          <w:rStyle w:val="10"/>
          <w:sz w:val="32"/>
          <w:szCs w:val="32"/>
          <w:lang w:val="en-US" w:eastAsia="en-US"/>
        </w:rPr>
        <w:t>b</w:t>
      </w:r>
      <w:r w:rsidRPr="00A359CD">
        <w:rPr>
          <w:rStyle w:val="10"/>
          <w:sz w:val="32"/>
          <w:szCs w:val="32"/>
          <w:lang w:eastAsia="en-US"/>
        </w:rPr>
        <w:t>/</w:t>
      </w:r>
      <w:r w:rsidRPr="00A359CD">
        <w:rPr>
          <w:rStyle w:val="10"/>
          <w:sz w:val="32"/>
          <w:szCs w:val="32"/>
          <w:lang w:val="en-US" w:eastAsia="en-US"/>
        </w:rPr>
        <w:t>a</w:t>
      </w:r>
      <w:r w:rsidRPr="00A359CD">
        <w:rPr>
          <w:rStyle w:val="10"/>
          <w:sz w:val="32"/>
          <w:szCs w:val="32"/>
          <w:lang w:eastAsia="en-US"/>
        </w:rPr>
        <w:t xml:space="preserve"> </w:t>
      </w:r>
      <w:r w:rsidRPr="00A359CD">
        <w:rPr>
          <w:rStyle w:val="10"/>
          <w:sz w:val="32"/>
          <w:szCs w:val="32"/>
        </w:rPr>
        <w:t>= 1.2</w:t>
      </w:r>
      <w:r w:rsidRPr="00A359CD">
        <w:rPr>
          <w:sz w:val="32"/>
          <w:szCs w:val="32"/>
        </w:rPr>
        <w:t xml:space="preserve"> напряженности поля на поверхности барабана напротив середины полюса и середины межполюсного зазора равны между собой, поэтому на практике применяют сепараторы с шагом 5:1 и 7:1, чтобы получить бол</w:t>
      </w:r>
      <w:r w:rsidRPr="00A359CD">
        <w:rPr>
          <w:sz w:val="32"/>
          <w:szCs w:val="32"/>
        </w:rPr>
        <w:t>ь</w:t>
      </w:r>
      <w:r w:rsidRPr="00A359CD">
        <w:rPr>
          <w:sz w:val="32"/>
          <w:szCs w:val="32"/>
        </w:rPr>
        <w:t>шее неоднородное поле в заданной точке, где будет сосредоточ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на магнитная фракция.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Но по мере удаления от поверхности полюсов сила магнит</w:t>
      </w:r>
      <w:r w:rsidRPr="00A359CD">
        <w:rPr>
          <w:sz w:val="32"/>
          <w:szCs w:val="32"/>
        </w:rPr>
        <w:softHyphen/>
        <w:t xml:space="preserve">ного поля </w:t>
      </w:r>
      <w:r w:rsidRPr="004C31A3">
        <w:rPr>
          <w:rStyle w:val="1pt"/>
          <w:i/>
          <w:sz w:val="32"/>
          <w:szCs w:val="32"/>
        </w:rPr>
        <w:t>H</w:t>
      </w:r>
      <w:r w:rsidRPr="004F7597">
        <w:rPr>
          <w:rStyle w:val="1pt"/>
          <w:sz w:val="32"/>
          <w:szCs w:val="32"/>
          <w:lang w:val="ru-RU"/>
        </w:rPr>
        <w:t>·</w:t>
      </w:r>
      <w:proofErr w:type="spellStart"/>
      <w:r w:rsidRPr="00A359CD">
        <w:rPr>
          <w:rStyle w:val="1pt"/>
          <w:sz w:val="32"/>
          <w:szCs w:val="32"/>
        </w:rPr>
        <w:t>grad</w:t>
      </w:r>
      <w:r w:rsidRPr="004C31A3">
        <w:rPr>
          <w:rStyle w:val="1pt"/>
          <w:i/>
          <w:sz w:val="32"/>
          <w:szCs w:val="32"/>
        </w:rPr>
        <w:t>H</w:t>
      </w:r>
      <w:proofErr w:type="spellEnd"/>
      <w:r w:rsidRPr="00A359CD">
        <w:rPr>
          <w:sz w:val="32"/>
          <w:szCs w:val="32"/>
          <w:lang w:eastAsia="en-US"/>
        </w:rPr>
        <w:t xml:space="preserve"> </w:t>
      </w:r>
      <w:r w:rsidRPr="00A359CD">
        <w:rPr>
          <w:sz w:val="32"/>
          <w:szCs w:val="32"/>
        </w:rPr>
        <w:t>резко падает. Расчеты показывают, что маг</w:t>
      </w:r>
      <w:r w:rsidRPr="00A359CD">
        <w:rPr>
          <w:sz w:val="32"/>
          <w:szCs w:val="32"/>
        </w:rPr>
        <w:softHyphen/>
        <w:t>нитная сила на расстоянии</w:t>
      </w:r>
      <w:r w:rsidRPr="00A359CD">
        <w:rPr>
          <w:rStyle w:val="10"/>
          <w:sz w:val="32"/>
          <w:szCs w:val="32"/>
        </w:rPr>
        <w:t xml:space="preserve"> X = </w:t>
      </w:r>
      <w:r w:rsidRPr="00A359CD">
        <w:rPr>
          <w:rStyle w:val="10"/>
          <w:sz w:val="32"/>
          <w:szCs w:val="32"/>
          <w:lang w:val="en-US" w:eastAsia="en-US"/>
        </w:rPr>
        <w:t>S</w:t>
      </w:r>
      <w:r w:rsidRPr="00A359CD">
        <w:rPr>
          <w:rStyle w:val="10"/>
          <w:sz w:val="32"/>
          <w:szCs w:val="32"/>
          <w:lang w:eastAsia="en-US"/>
        </w:rPr>
        <w:t>/2</w:t>
      </w:r>
      <w:r w:rsidRPr="00A359CD">
        <w:rPr>
          <w:sz w:val="32"/>
          <w:szCs w:val="32"/>
          <w:lang w:eastAsia="en-US"/>
        </w:rPr>
        <w:t xml:space="preserve"> </w:t>
      </w:r>
      <w:r w:rsidRPr="00A359CD">
        <w:rPr>
          <w:sz w:val="32"/>
          <w:szCs w:val="32"/>
        </w:rPr>
        <w:t xml:space="preserve">падает в 23 раза по сравнению </w:t>
      </w:r>
      <w:r w:rsidRPr="00B524EE">
        <w:rPr>
          <w:sz w:val="32"/>
          <w:szCs w:val="32"/>
        </w:rPr>
        <w:t>с</w:t>
      </w:r>
      <w:proofErr w:type="gramStart"/>
      <w:r w:rsidRPr="00B524EE">
        <w:rPr>
          <w:sz w:val="32"/>
          <w:szCs w:val="32"/>
        </w:rPr>
        <w:t xml:space="preserve"> </w:t>
      </w:r>
      <w:r w:rsidRPr="004C31A3">
        <w:rPr>
          <w:i/>
          <w:sz w:val="32"/>
          <w:szCs w:val="32"/>
        </w:rPr>
        <w:t>Н</w:t>
      </w:r>
      <w:proofErr w:type="gramEnd"/>
      <w:r w:rsidRPr="00B524EE">
        <w:rPr>
          <w:sz w:val="32"/>
          <w:szCs w:val="32"/>
          <w:vertAlign w:val="subscript"/>
        </w:rPr>
        <w:t>о</w:t>
      </w:r>
      <w:r w:rsidRPr="00B524EE">
        <w:rPr>
          <w:sz w:val="32"/>
          <w:szCs w:val="32"/>
        </w:rPr>
        <w:t>,</w:t>
      </w:r>
      <w:r w:rsidRPr="00A359CD">
        <w:rPr>
          <w:sz w:val="32"/>
          <w:szCs w:val="32"/>
        </w:rPr>
        <w:t xml:space="preserve"> а на расстоянии</w:t>
      </w:r>
      <w:r w:rsidRPr="00A359CD">
        <w:rPr>
          <w:rStyle w:val="10"/>
          <w:sz w:val="32"/>
          <w:szCs w:val="32"/>
        </w:rPr>
        <w:t xml:space="preserve"> X = </w:t>
      </w:r>
      <w:r w:rsidRPr="00A359CD">
        <w:rPr>
          <w:rStyle w:val="10"/>
          <w:sz w:val="32"/>
          <w:szCs w:val="32"/>
          <w:lang w:val="en-US" w:eastAsia="en-US"/>
        </w:rPr>
        <w:t>S</w:t>
      </w:r>
      <w:r w:rsidRPr="00A359CD">
        <w:rPr>
          <w:sz w:val="32"/>
          <w:szCs w:val="32"/>
          <w:lang w:eastAsia="en-US"/>
        </w:rPr>
        <w:t xml:space="preserve"> </w:t>
      </w:r>
      <w:r w:rsidRPr="00A359CD">
        <w:rPr>
          <w:sz w:val="32"/>
          <w:szCs w:val="32"/>
        </w:rPr>
        <w:t xml:space="preserve">– в 525 раз </w:t>
      </w:r>
      <w:r w:rsidRPr="00B524EE">
        <w:rPr>
          <w:sz w:val="32"/>
          <w:szCs w:val="32"/>
        </w:rPr>
        <w:t>(</w:t>
      </w:r>
      <w:r w:rsidRPr="004C31A3">
        <w:rPr>
          <w:i/>
          <w:sz w:val="32"/>
          <w:szCs w:val="32"/>
        </w:rPr>
        <w:t>Н</w:t>
      </w:r>
      <w:r w:rsidRPr="00B524EE">
        <w:rPr>
          <w:sz w:val="32"/>
          <w:szCs w:val="32"/>
          <w:vertAlign w:val="subscript"/>
        </w:rPr>
        <w:t>о</w:t>
      </w:r>
      <w:r w:rsidRPr="00A359CD">
        <w:rPr>
          <w:sz w:val="32"/>
          <w:szCs w:val="32"/>
        </w:rPr>
        <w:t xml:space="preserve"> – напряженность на поверхности полюсов). Поэтому выбор оптимального шага пол</w:t>
      </w:r>
      <w:r w:rsidRPr="00A359CD">
        <w:rPr>
          <w:sz w:val="32"/>
          <w:szCs w:val="32"/>
        </w:rPr>
        <w:t>ю</w:t>
      </w:r>
      <w:r w:rsidRPr="00A359CD">
        <w:rPr>
          <w:sz w:val="32"/>
          <w:szCs w:val="32"/>
        </w:rPr>
        <w:t>сов – важная задача.</w:t>
      </w:r>
    </w:p>
    <w:p w:rsidR="004F7597" w:rsidRPr="00A359CD" w:rsidRDefault="004F7597" w:rsidP="008159B6">
      <w:pPr>
        <w:pStyle w:val="2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32"/>
          <w:szCs w:val="32"/>
        </w:rPr>
      </w:pPr>
      <w:bookmarkStart w:id="2" w:name="bookmark3"/>
      <w:r w:rsidRPr="00A359CD">
        <w:rPr>
          <w:sz w:val="32"/>
          <w:szCs w:val="32"/>
        </w:rPr>
        <w:t>Порядок выполнения работы</w:t>
      </w:r>
      <w:bookmarkEnd w:id="2"/>
    </w:p>
    <w:p w:rsidR="004F7597" w:rsidRPr="00A359CD" w:rsidRDefault="004F7597" w:rsidP="00A44A5D">
      <w:pPr>
        <w:pStyle w:val="a4"/>
        <w:numPr>
          <w:ilvl w:val="0"/>
          <w:numId w:val="2"/>
        </w:numPr>
        <w:shd w:val="clear" w:color="auto" w:fill="auto"/>
        <w:tabs>
          <w:tab w:val="left" w:pos="838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При вынесенной измерительной катушке 1 из поля ма</w:t>
      </w:r>
      <w:r w:rsidRPr="00A359CD">
        <w:rPr>
          <w:sz w:val="32"/>
          <w:szCs w:val="32"/>
        </w:rPr>
        <w:t>г</w:t>
      </w:r>
      <w:r w:rsidRPr="00A359CD">
        <w:rPr>
          <w:sz w:val="32"/>
          <w:szCs w:val="32"/>
        </w:rPr>
        <w:t>нита переключатель рода работ ставят в положение «корректор» и стрелку прибора устанавливают на середину шкалы.</w:t>
      </w:r>
    </w:p>
    <w:p w:rsidR="004F7597" w:rsidRPr="00A359CD" w:rsidRDefault="004F7597" w:rsidP="00A44A5D">
      <w:pPr>
        <w:pStyle w:val="a4"/>
        <w:numPr>
          <w:ilvl w:val="0"/>
          <w:numId w:val="2"/>
        </w:numPr>
        <w:shd w:val="clear" w:color="auto" w:fill="auto"/>
        <w:tabs>
          <w:tab w:val="left" w:pos="87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Переключатель рода работ ставят в положение «измер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ние». В нерабочем положении переключатель рода работ нах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дится в положении «арретир».</w:t>
      </w:r>
    </w:p>
    <w:p w:rsidR="004F7597" w:rsidRPr="00A359CD" w:rsidRDefault="004F7597" w:rsidP="00A44A5D">
      <w:pPr>
        <w:pStyle w:val="a4"/>
        <w:numPr>
          <w:ilvl w:val="0"/>
          <w:numId w:val="2"/>
        </w:numPr>
        <w:shd w:val="clear" w:color="auto" w:fill="auto"/>
        <w:tabs>
          <w:tab w:val="left" w:pos="86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Измерительную катушку вводят в заданную точку из</w:t>
      </w:r>
      <w:r>
        <w:rPr>
          <w:sz w:val="32"/>
          <w:szCs w:val="32"/>
        </w:rPr>
        <w:t>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ряе</w:t>
      </w:r>
      <w:r w:rsidRPr="00A359CD">
        <w:rPr>
          <w:sz w:val="32"/>
          <w:szCs w:val="32"/>
        </w:rPr>
        <w:t>мого магнитного поля. Ведут отсчет по шкале прибора в от</w:t>
      </w:r>
      <w:r w:rsidRPr="00A359CD">
        <w:rPr>
          <w:sz w:val="32"/>
          <w:szCs w:val="32"/>
        </w:rPr>
        <w:softHyphen/>
        <w:t xml:space="preserve">носительных </w:t>
      </w:r>
      <w:proofErr w:type="gramStart"/>
      <w:r w:rsidRPr="00A359CD">
        <w:rPr>
          <w:sz w:val="32"/>
          <w:szCs w:val="32"/>
        </w:rPr>
        <w:t>единицах</w:t>
      </w:r>
      <w:proofErr w:type="gramEnd"/>
      <w:r w:rsidRPr="00A359CD">
        <w:rPr>
          <w:sz w:val="32"/>
          <w:szCs w:val="32"/>
        </w:rPr>
        <w:t>.</w:t>
      </w:r>
    </w:p>
    <w:p w:rsidR="004F7597" w:rsidRPr="00A359CD" w:rsidRDefault="004F7597" w:rsidP="00A44A5D">
      <w:pPr>
        <w:pStyle w:val="a4"/>
        <w:numPr>
          <w:ilvl w:val="0"/>
          <w:numId w:val="2"/>
        </w:numPr>
        <w:shd w:val="clear" w:color="auto" w:fill="auto"/>
        <w:tabs>
          <w:tab w:val="left" w:pos="871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proofErr w:type="gramStart"/>
      <w:r w:rsidRPr="00A359CD">
        <w:rPr>
          <w:sz w:val="32"/>
          <w:szCs w:val="32"/>
        </w:rPr>
        <w:t>Измеряют величину магнитного поля с известной напр</w:t>
      </w:r>
      <w:r w:rsidRPr="00A359CD">
        <w:rPr>
          <w:sz w:val="32"/>
          <w:szCs w:val="32"/>
        </w:rPr>
        <w:t>я</w:t>
      </w:r>
      <w:r w:rsidRPr="00A359CD">
        <w:rPr>
          <w:sz w:val="32"/>
          <w:szCs w:val="32"/>
        </w:rPr>
        <w:t>женностью и определяют</w:t>
      </w:r>
      <w:proofErr w:type="gramEnd"/>
      <w:r w:rsidRPr="00A359CD">
        <w:rPr>
          <w:sz w:val="32"/>
          <w:szCs w:val="32"/>
        </w:rPr>
        <w:t xml:space="preserve"> постоянную шкалы прибора (см</w:t>
      </w:r>
      <w:r w:rsidR="00A44A5D">
        <w:rPr>
          <w:sz w:val="32"/>
          <w:szCs w:val="32"/>
        </w:rPr>
        <w:t>.</w:t>
      </w:r>
      <w:r w:rsidRPr="00A359CD">
        <w:rPr>
          <w:sz w:val="32"/>
          <w:szCs w:val="32"/>
        </w:rPr>
        <w:t xml:space="preserve"> табл.</w:t>
      </w:r>
      <w:r w:rsidR="00A44A5D">
        <w:rPr>
          <w:sz w:val="32"/>
          <w:szCs w:val="32"/>
        </w:rPr>
        <w:t> </w:t>
      </w:r>
      <w:r w:rsidRPr="004C31A3">
        <w:rPr>
          <w:sz w:val="32"/>
          <w:szCs w:val="32"/>
        </w:rPr>
        <w:t>3.1</w:t>
      </w:r>
      <w:r w:rsidRPr="00A359CD">
        <w:rPr>
          <w:sz w:val="32"/>
          <w:szCs w:val="32"/>
        </w:rPr>
        <w:t xml:space="preserve">). Относительные единицы умножают </w:t>
      </w:r>
      <w:proofErr w:type="gramStart"/>
      <w:r w:rsidRPr="00A359CD">
        <w:rPr>
          <w:sz w:val="32"/>
          <w:szCs w:val="32"/>
        </w:rPr>
        <w:t>на</w:t>
      </w:r>
      <w:proofErr w:type="gramEnd"/>
      <w:r w:rsidRPr="00A359CD">
        <w:rPr>
          <w:sz w:val="32"/>
          <w:szCs w:val="32"/>
        </w:rPr>
        <w:t xml:space="preserve"> </w:t>
      </w:r>
      <w:proofErr w:type="gramStart"/>
      <w:r w:rsidRPr="00A359CD">
        <w:rPr>
          <w:sz w:val="32"/>
          <w:szCs w:val="32"/>
        </w:rPr>
        <w:t>постоянную</w:t>
      </w:r>
      <w:proofErr w:type="gramEnd"/>
      <w:r w:rsidRPr="00A359CD">
        <w:rPr>
          <w:sz w:val="32"/>
          <w:szCs w:val="32"/>
        </w:rPr>
        <w:t xml:space="preserve"> шкалы прибора и определяют напряженность поля в </w:t>
      </w:r>
      <w:r w:rsidR="00A44A5D" w:rsidRPr="00A359CD">
        <w:rPr>
          <w:sz w:val="32"/>
          <w:szCs w:val="32"/>
        </w:rPr>
        <w:t>эрстедах</w:t>
      </w:r>
      <w:r w:rsidR="00A44A5D">
        <w:rPr>
          <w:sz w:val="32"/>
          <w:szCs w:val="32"/>
        </w:rPr>
        <w:t xml:space="preserve"> (</w:t>
      </w:r>
      <w:r w:rsidRPr="00A359CD">
        <w:rPr>
          <w:sz w:val="32"/>
          <w:szCs w:val="32"/>
        </w:rPr>
        <w:t>Э</w:t>
      </w:r>
      <w:r w:rsidR="00A44A5D">
        <w:rPr>
          <w:sz w:val="32"/>
          <w:szCs w:val="32"/>
        </w:rPr>
        <w:t>)</w:t>
      </w:r>
      <w:r w:rsidRPr="00A359CD">
        <w:rPr>
          <w:sz w:val="32"/>
          <w:szCs w:val="32"/>
        </w:rPr>
        <w:t xml:space="preserve"> и </w:t>
      </w:r>
      <w:r w:rsidR="00A44A5D">
        <w:rPr>
          <w:sz w:val="32"/>
          <w:szCs w:val="32"/>
        </w:rPr>
        <w:t>амперах на метр (</w:t>
      </w:r>
      <w:r w:rsidRPr="00A359CD">
        <w:rPr>
          <w:sz w:val="32"/>
          <w:szCs w:val="32"/>
        </w:rPr>
        <w:t>А/м</w:t>
      </w:r>
      <w:r w:rsidR="00A44A5D">
        <w:rPr>
          <w:sz w:val="32"/>
          <w:szCs w:val="32"/>
        </w:rPr>
        <w:t>)</w:t>
      </w:r>
      <w:r w:rsidRPr="00A359CD">
        <w:rPr>
          <w:sz w:val="32"/>
          <w:szCs w:val="32"/>
        </w:rPr>
        <w:t>.</w:t>
      </w:r>
    </w:p>
    <w:p w:rsidR="004F7597" w:rsidRPr="00A359CD" w:rsidRDefault="004F7597" w:rsidP="00A44A5D">
      <w:pPr>
        <w:pStyle w:val="a4"/>
        <w:numPr>
          <w:ilvl w:val="0"/>
          <w:numId w:val="2"/>
        </w:numPr>
        <w:shd w:val="clear" w:color="auto" w:fill="auto"/>
        <w:tabs>
          <w:tab w:val="left" w:pos="857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Результаты заносят в табл. 1.1 и 1.2 и по данным таблиц строят график зависимости нап</w:t>
      </w:r>
      <w:r>
        <w:rPr>
          <w:sz w:val="32"/>
          <w:szCs w:val="32"/>
        </w:rPr>
        <w:t>ряженности поля (Э, А/м) от ра</w:t>
      </w:r>
      <w:r>
        <w:rPr>
          <w:sz w:val="32"/>
          <w:szCs w:val="32"/>
        </w:rPr>
        <w:t>с</w:t>
      </w:r>
      <w:r w:rsidRPr="00A359CD">
        <w:rPr>
          <w:sz w:val="32"/>
          <w:szCs w:val="32"/>
        </w:rPr>
        <w:t>стояния от поверхности полюсов и картину изменения напря</w:t>
      </w:r>
      <w:r w:rsidRPr="00A359CD">
        <w:rPr>
          <w:sz w:val="32"/>
          <w:szCs w:val="32"/>
        </w:rPr>
        <w:softHyphen/>
        <w:t>женности по лучам (рис. 1.4 – масштаб произвольный) соот</w:t>
      </w:r>
      <w:r w:rsidRPr="00A359CD">
        <w:rPr>
          <w:sz w:val="32"/>
          <w:szCs w:val="32"/>
        </w:rPr>
        <w:softHyphen/>
        <w:t>ветственно.</w:t>
      </w:r>
    </w:p>
    <w:p w:rsidR="004F7597" w:rsidRPr="00A359CD" w:rsidRDefault="004F7597" w:rsidP="00A44A5D">
      <w:pPr>
        <w:pStyle w:val="a4"/>
        <w:numPr>
          <w:ilvl w:val="0"/>
          <w:numId w:val="2"/>
        </w:numPr>
        <w:shd w:val="clear" w:color="auto" w:fill="auto"/>
        <w:tabs>
          <w:tab w:val="left" w:pos="86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По результатам работы делают выводы.</w:t>
      </w:r>
    </w:p>
    <w:p w:rsidR="004F7597" w:rsidRPr="00A359CD" w:rsidRDefault="004F7597" w:rsidP="007B1B22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  <w:r w:rsidRPr="00A359CD">
        <w:rPr>
          <w:sz w:val="32"/>
          <w:szCs w:val="32"/>
        </w:rPr>
        <w:t>Таблица 1.1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1769"/>
        <w:gridCol w:w="1918"/>
        <w:gridCol w:w="1475"/>
        <w:gridCol w:w="1180"/>
        <w:gridCol w:w="1155"/>
      </w:tblGrid>
      <w:tr w:rsidR="004F7597" w:rsidTr="007B1B22">
        <w:trPr>
          <w:trHeight w:val="336"/>
          <w:jc w:val="center"/>
        </w:trPr>
        <w:tc>
          <w:tcPr>
            <w:tcW w:w="872" w:type="pct"/>
            <w:vMerge w:val="restart"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Положение относительно полюса</w:t>
            </w:r>
          </w:p>
        </w:tc>
        <w:tc>
          <w:tcPr>
            <w:tcW w:w="974" w:type="pct"/>
            <w:vMerge w:val="restart"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Расстояние от поверхности п</w:t>
            </w:r>
            <w:r w:rsidRPr="00BE6FFC">
              <w:rPr>
                <w:sz w:val="24"/>
                <w:szCs w:val="24"/>
              </w:rPr>
              <w:t>о</w:t>
            </w:r>
            <w:r w:rsidRPr="00BE6FFC">
              <w:rPr>
                <w:sz w:val="24"/>
                <w:szCs w:val="24"/>
              </w:rPr>
              <w:t xml:space="preserve">люса, </w:t>
            </w:r>
            <w:proofErr w:type="gramStart"/>
            <w:r w:rsidRPr="00BE6FFC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56" w:type="pct"/>
            <w:vMerge w:val="restart"/>
            <w:shd w:val="clear" w:color="auto" w:fill="FFFFFF"/>
            <w:vAlign w:val="center"/>
          </w:tcPr>
          <w:p w:rsidR="004F7597" w:rsidRPr="00BE6FFC" w:rsidRDefault="00CC5B94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стрелки прибора, отно</w:t>
            </w:r>
            <w:r w:rsidR="004F7597" w:rsidRPr="00BE6FFC">
              <w:rPr>
                <w:sz w:val="24"/>
                <w:szCs w:val="24"/>
              </w:rPr>
              <w:t>сительные единицы</w:t>
            </w:r>
          </w:p>
        </w:tc>
        <w:tc>
          <w:tcPr>
            <w:tcW w:w="812" w:type="pct"/>
            <w:vMerge w:val="restart"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FFC">
              <w:rPr>
                <w:sz w:val="24"/>
                <w:szCs w:val="24"/>
              </w:rPr>
              <w:t>Постоянная</w:t>
            </w:r>
            <w:proofErr w:type="gramEnd"/>
            <w:r w:rsidRPr="00BE6FFC">
              <w:rPr>
                <w:sz w:val="24"/>
                <w:szCs w:val="24"/>
              </w:rPr>
              <w:t xml:space="preserve"> датчика</w:t>
            </w:r>
          </w:p>
        </w:tc>
        <w:tc>
          <w:tcPr>
            <w:tcW w:w="1286" w:type="pct"/>
            <w:gridSpan w:val="2"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Напряженность</w:t>
            </w:r>
          </w:p>
        </w:tc>
      </w:tr>
      <w:tr w:rsidR="004F7597" w:rsidTr="007B1B22">
        <w:trPr>
          <w:trHeight w:val="974"/>
          <w:jc w:val="center"/>
        </w:trPr>
        <w:tc>
          <w:tcPr>
            <w:tcW w:w="872" w:type="pct"/>
            <w:vMerge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Э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А/</w:t>
            </w:r>
            <w:proofErr w:type="gramStart"/>
            <w:r w:rsidRPr="00BE6FFC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4F7597" w:rsidTr="007B1B22">
        <w:trPr>
          <w:trHeight w:val="379"/>
          <w:jc w:val="center"/>
        </w:trPr>
        <w:tc>
          <w:tcPr>
            <w:tcW w:w="872" w:type="pct"/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Луч</w:t>
            </w:r>
            <w:proofErr w:type="gramStart"/>
            <w:r w:rsidRPr="00BE6F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4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1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F7597" w:rsidRPr="00BE6FFC" w:rsidRDefault="004F7597" w:rsidP="007B1B22">
            <w:pPr>
              <w:framePr w:wrap="notBeside" w:vAnchor="text" w:hAnchor="text" w:xAlign="center" w:y="1"/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7B1B22">
        <w:trPr>
          <w:trHeight w:val="379"/>
          <w:jc w:val="center"/>
        </w:trPr>
        <w:tc>
          <w:tcPr>
            <w:tcW w:w="872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2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F7597" w:rsidRPr="00BE6FFC" w:rsidRDefault="004F7597" w:rsidP="007B1B22">
            <w:pPr>
              <w:framePr w:wrap="notBeside" w:vAnchor="text" w:hAnchor="text" w:xAlign="center" w:y="1"/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7B1B22">
        <w:trPr>
          <w:trHeight w:val="379"/>
          <w:jc w:val="center"/>
        </w:trPr>
        <w:tc>
          <w:tcPr>
            <w:tcW w:w="872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3</w:t>
            </w:r>
          </w:p>
        </w:tc>
        <w:tc>
          <w:tcPr>
            <w:tcW w:w="1056" w:type="pct"/>
            <w:shd w:val="clear" w:color="auto" w:fill="FFFFFF"/>
            <w:vAlign w:val="center"/>
          </w:tcPr>
          <w:p w:rsidR="004F7597" w:rsidRPr="00BE6FFC" w:rsidRDefault="004F7597" w:rsidP="007B1B22">
            <w:pPr>
              <w:framePr w:wrap="notBeside" w:vAnchor="text" w:hAnchor="text" w:xAlign="center" w:y="1"/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FFFFFF"/>
            <w:vAlign w:val="center"/>
          </w:tcPr>
          <w:p w:rsidR="004F7597" w:rsidRPr="00BE6FFC" w:rsidRDefault="004F7597" w:rsidP="008159B6">
            <w:pPr>
              <w:framePr w:wrap="notBeside" w:vAnchor="text" w:hAnchor="text" w:xAlign="center" w:y="1"/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7B1B22">
      <w:pPr>
        <w:pStyle w:val="a4"/>
        <w:shd w:val="clear" w:color="auto" w:fill="auto"/>
        <w:spacing w:line="240" w:lineRule="auto"/>
        <w:ind w:firstLine="0"/>
        <w:rPr>
          <w:sz w:val="32"/>
          <w:szCs w:val="32"/>
        </w:rPr>
      </w:pPr>
    </w:p>
    <w:p w:rsidR="004F7597" w:rsidRDefault="004F7597" w:rsidP="007B1B22">
      <w:pPr>
        <w:pStyle w:val="ad"/>
        <w:framePr w:wrap="notBeside" w:vAnchor="text" w:hAnchor="text" w:xAlign="center" w:y="1"/>
        <w:shd w:val="clear" w:color="auto" w:fill="auto"/>
        <w:spacing w:line="240" w:lineRule="auto"/>
        <w:jc w:val="center"/>
      </w:pPr>
    </w:p>
    <w:p w:rsidR="004F7597" w:rsidRPr="00A359CD" w:rsidRDefault="004F7597" w:rsidP="007B1B22">
      <w:pPr>
        <w:pStyle w:val="ad"/>
        <w:framePr w:wrap="notBeside" w:vAnchor="text" w:hAnchor="text" w:xAlign="center" w:y="1"/>
        <w:shd w:val="clear" w:color="auto" w:fill="auto"/>
        <w:spacing w:line="240" w:lineRule="auto"/>
        <w:jc w:val="right"/>
        <w:rPr>
          <w:sz w:val="32"/>
          <w:szCs w:val="32"/>
        </w:rPr>
      </w:pPr>
      <w:r w:rsidRPr="00A359CD">
        <w:rPr>
          <w:sz w:val="32"/>
          <w:szCs w:val="32"/>
        </w:rPr>
        <w:t>Таблица 1.2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3538"/>
        <w:gridCol w:w="830"/>
        <w:gridCol w:w="830"/>
        <w:gridCol w:w="694"/>
        <w:gridCol w:w="694"/>
        <w:gridCol w:w="799"/>
      </w:tblGrid>
      <w:tr w:rsidR="004F7597" w:rsidTr="007B1B22">
        <w:trPr>
          <w:trHeight w:val="959"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Расстояние</w:t>
            </w:r>
          </w:p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 xml:space="preserve">от поверхности полюса, </w:t>
            </w:r>
            <w:proofErr w:type="gramStart"/>
            <w:r w:rsidRPr="00BE6FFC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CC5B94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стрелки прибора, </w:t>
            </w:r>
            <w:r w:rsidR="00A44A5D">
              <w:rPr>
                <w:sz w:val="24"/>
                <w:szCs w:val="24"/>
              </w:rPr>
              <w:br/>
            </w:r>
            <w:r w:rsidR="004F7597" w:rsidRPr="00BE6FFC">
              <w:rPr>
                <w:sz w:val="24"/>
                <w:szCs w:val="24"/>
              </w:rPr>
              <w:t>относительно единицы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Положение относительно</w:t>
            </w:r>
          </w:p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полюса</w:t>
            </w:r>
          </w:p>
        </w:tc>
      </w:tr>
      <w:tr w:rsidR="004F7597" w:rsidTr="002B7BA6">
        <w:trPr>
          <w:trHeight w:val="374"/>
          <w:jc w:val="center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7B1B2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Напряженность, Э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Е</w:t>
            </w:r>
          </w:p>
        </w:tc>
      </w:tr>
      <w:tr w:rsidR="004F7597" w:rsidTr="002B7BA6">
        <w:trPr>
          <w:trHeight w:val="379"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относительные единицы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97" w:rsidTr="002B7BA6">
        <w:trPr>
          <w:trHeight w:val="379"/>
          <w:jc w:val="center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7B1B22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Напряженность, Э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97" w:rsidTr="002B7BA6">
        <w:trPr>
          <w:trHeight w:val="379"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10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относительные единицы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97" w:rsidTr="002B7BA6">
        <w:trPr>
          <w:trHeight w:val="374"/>
          <w:jc w:val="center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7B1B22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Напряженность, Э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97" w:rsidTr="002B7BA6">
        <w:trPr>
          <w:trHeight w:val="379"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15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относительные единицы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97" w:rsidTr="002B7BA6">
        <w:trPr>
          <w:trHeight w:val="389"/>
          <w:jc w:val="center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7B1B22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6FFC">
              <w:rPr>
                <w:sz w:val="24"/>
                <w:szCs w:val="24"/>
              </w:rPr>
              <w:t>Напряженность, Э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BE6FFC" w:rsidRDefault="004F7597" w:rsidP="002B7B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D81437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  <w:r>
        <w:rPr>
          <w:rFonts w:cs="Times New Roman"/>
          <w:noProof/>
          <w:sz w:val="2"/>
          <w:szCs w:val="2"/>
        </w:rPr>
        <w:drawing>
          <wp:inline distT="0" distB="0" distL="0" distR="0" wp14:anchorId="7BA01164" wp14:editId="46C8245C">
            <wp:extent cx="4705350" cy="276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CC5B94" w:rsidRDefault="00CC5B94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D81437">
      <w:pPr>
        <w:spacing w:after="0" w:line="240" w:lineRule="auto"/>
        <w:jc w:val="both"/>
        <w:rPr>
          <w:rFonts w:cs="Times New Roman"/>
          <w:sz w:val="2"/>
          <w:szCs w:val="2"/>
        </w:rPr>
      </w:pPr>
    </w:p>
    <w:p w:rsidR="004F7597" w:rsidRPr="00D81437" w:rsidRDefault="00D81437" w:rsidP="00D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</w:t>
      </w:r>
      <w:r w:rsidR="00A44A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1.4</w:t>
      </w:r>
      <w:r w:rsidR="00A44A5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Картина изменения напряженности</w:t>
      </w:r>
    </w:p>
    <w:p w:rsidR="004F7597" w:rsidRPr="00D81437" w:rsidRDefault="004F7597" w:rsidP="00D814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7597" w:rsidRPr="00A359CD" w:rsidRDefault="004F7597" w:rsidP="00A44A5D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32"/>
          <w:szCs w:val="32"/>
        </w:rPr>
      </w:pPr>
      <w:r w:rsidRPr="00A359CD">
        <w:rPr>
          <w:sz w:val="32"/>
          <w:szCs w:val="32"/>
        </w:rPr>
        <w:t>Лабораторная работа № 2</w:t>
      </w:r>
    </w:p>
    <w:p w:rsidR="004F7597" w:rsidRDefault="004F7597" w:rsidP="00A44A5D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32"/>
          <w:szCs w:val="32"/>
        </w:rPr>
      </w:pPr>
      <w:bookmarkStart w:id="3" w:name="bookmark5"/>
      <w:r w:rsidRPr="00A359CD">
        <w:rPr>
          <w:sz w:val="32"/>
          <w:szCs w:val="32"/>
        </w:rPr>
        <w:t>Магнитное обогащение слабомагнитных руд</w:t>
      </w:r>
    </w:p>
    <w:p w:rsidR="004F7597" w:rsidRDefault="004F7597" w:rsidP="00A44A5D">
      <w:pPr>
        <w:pStyle w:val="2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32"/>
          <w:szCs w:val="32"/>
        </w:rPr>
      </w:pPr>
      <w:r w:rsidRPr="00A359CD">
        <w:rPr>
          <w:sz w:val="32"/>
          <w:szCs w:val="32"/>
        </w:rPr>
        <w:t>на индукционно-роликовом сепараторе</w:t>
      </w:r>
      <w:bookmarkEnd w:id="3"/>
    </w:p>
    <w:p w:rsidR="004F7597" w:rsidRPr="00A359CD" w:rsidRDefault="004F7597" w:rsidP="008159B6">
      <w:pPr>
        <w:pStyle w:val="2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9"/>
          <w:sz w:val="32"/>
          <w:szCs w:val="32"/>
        </w:rPr>
        <w:t>Цель работы</w:t>
      </w:r>
      <w:r w:rsidRPr="00A359CD">
        <w:rPr>
          <w:sz w:val="32"/>
          <w:szCs w:val="32"/>
        </w:rPr>
        <w:t xml:space="preserve"> – исследовать влияние напряженности маг</w:t>
      </w:r>
      <w:r w:rsidRPr="00A359CD">
        <w:rPr>
          <w:sz w:val="32"/>
          <w:szCs w:val="32"/>
        </w:rPr>
        <w:softHyphen/>
        <w:t>нитного поля роликового сепаратора на результаты обогащения слабомагнитной руды.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В процессе работы пробу руды разделить в рабочей зоне с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паратора при различных значения</w:t>
      </w:r>
      <w:r>
        <w:rPr>
          <w:sz w:val="32"/>
          <w:szCs w:val="32"/>
        </w:rPr>
        <w:t>х напряженности напряжениях маг</w:t>
      </w:r>
      <w:r w:rsidRPr="00A359CD">
        <w:rPr>
          <w:sz w:val="32"/>
          <w:szCs w:val="32"/>
        </w:rPr>
        <w:t>нитного поля и определить технологические показатели пр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цесса: выход и качество полученных продуктов, извлечение ма</w:t>
      </w:r>
      <w:r w:rsidRPr="00A359CD">
        <w:rPr>
          <w:sz w:val="32"/>
          <w:szCs w:val="32"/>
        </w:rPr>
        <w:t>г</w:t>
      </w:r>
      <w:r w:rsidRPr="00A359CD">
        <w:rPr>
          <w:sz w:val="32"/>
          <w:szCs w:val="32"/>
        </w:rPr>
        <w:t>нитной фракции в концентрат и отходы.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Для сухого обогащения слабомагнитных руд применяют магнитные сепараторы с сильным магнитным полем (</w:t>
      </w:r>
      <w:r w:rsidRPr="004C31A3">
        <w:rPr>
          <w:i/>
          <w:sz w:val="32"/>
          <w:szCs w:val="32"/>
        </w:rPr>
        <w:t>Н</w:t>
      </w:r>
      <w:r w:rsidR="00A44A5D">
        <w:rPr>
          <w:sz w:val="32"/>
          <w:szCs w:val="32"/>
        </w:rPr>
        <w:t> </w:t>
      </w:r>
      <w:r w:rsidRPr="00A359CD">
        <w:rPr>
          <w:sz w:val="32"/>
          <w:szCs w:val="32"/>
        </w:rPr>
        <w:t>=</w:t>
      </w:r>
      <w:r w:rsidR="00A44A5D">
        <w:rPr>
          <w:sz w:val="32"/>
          <w:szCs w:val="32"/>
        </w:rPr>
        <w:t> </w:t>
      </w:r>
      <w:r w:rsidRPr="00A359CD">
        <w:rPr>
          <w:sz w:val="32"/>
          <w:szCs w:val="32"/>
        </w:rPr>
        <w:t xml:space="preserve">800–1600 кА/м) и с замкнутыми магнитными системами. Магнитные поля современных магнитных сепараторов весьма неоднородны не только по </w:t>
      </w:r>
      <w:r w:rsidRPr="0075425A">
        <w:rPr>
          <w:sz w:val="32"/>
          <w:szCs w:val="32"/>
        </w:rPr>
        <w:t xml:space="preserve">напряженности </w:t>
      </w:r>
      <w:r w:rsidRPr="004C31A3">
        <w:rPr>
          <w:i/>
          <w:sz w:val="32"/>
          <w:szCs w:val="32"/>
        </w:rPr>
        <w:t>Н</w:t>
      </w:r>
      <w:r w:rsidRPr="0075425A">
        <w:rPr>
          <w:sz w:val="32"/>
          <w:szCs w:val="32"/>
        </w:rPr>
        <w:t>,</w:t>
      </w:r>
      <w:r w:rsidRPr="00A359CD">
        <w:rPr>
          <w:sz w:val="32"/>
          <w:szCs w:val="32"/>
        </w:rPr>
        <w:t xml:space="preserve"> но и величине силы </w:t>
      </w:r>
      <w:r w:rsidRPr="004C31A3">
        <w:rPr>
          <w:rStyle w:val="1pt5"/>
          <w:i/>
          <w:sz w:val="32"/>
          <w:szCs w:val="32"/>
        </w:rPr>
        <w:t>H</w:t>
      </w:r>
      <w:r w:rsidRPr="004F7597">
        <w:rPr>
          <w:rStyle w:val="1pt5"/>
          <w:sz w:val="32"/>
          <w:szCs w:val="32"/>
          <w:lang w:val="ru-RU"/>
        </w:rPr>
        <w:t>·</w:t>
      </w:r>
      <w:proofErr w:type="spellStart"/>
      <w:r w:rsidRPr="0075425A">
        <w:rPr>
          <w:rStyle w:val="1pt5"/>
          <w:sz w:val="32"/>
          <w:szCs w:val="32"/>
        </w:rPr>
        <w:t>grad</w:t>
      </w:r>
      <w:r w:rsidRPr="004C31A3">
        <w:rPr>
          <w:rStyle w:val="1pt5"/>
          <w:i/>
          <w:sz w:val="32"/>
          <w:szCs w:val="32"/>
        </w:rPr>
        <w:t>H</w:t>
      </w:r>
      <w:proofErr w:type="spellEnd"/>
      <w:r w:rsidRPr="004F7597">
        <w:rPr>
          <w:rStyle w:val="1pt5"/>
          <w:sz w:val="32"/>
          <w:szCs w:val="32"/>
          <w:lang w:val="ru-RU"/>
        </w:rPr>
        <w:t>,</w:t>
      </w:r>
      <w:r w:rsidRPr="00A359CD">
        <w:rPr>
          <w:sz w:val="32"/>
          <w:szCs w:val="32"/>
          <w:lang w:eastAsia="en-US"/>
        </w:rPr>
        <w:t xml:space="preserve"> </w:t>
      </w:r>
      <w:r w:rsidRPr="00A359CD">
        <w:rPr>
          <w:sz w:val="32"/>
          <w:szCs w:val="32"/>
        </w:rPr>
        <w:t>которая возрастает в направлении к полюсам или заостренным зубцам магнитной системы. Поэтому частицы различной крупн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сти при перемещении через магнитное поле сепаратора перес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 xml:space="preserve">кают участок поля с различными значениями </w:t>
      </w:r>
      <w:r w:rsidRPr="004C31A3">
        <w:rPr>
          <w:i/>
          <w:sz w:val="32"/>
          <w:szCs w:val="32"/>
        </w:rPr>
        <w:t>Н</w:t>
      </w:r>
      <w:r w:rsidRPr="0075425A">
        <w:rPr>
          <w:sz w:val="32"/>
          <w:szCs w:val="32"/>
          <w:lang w:eastAsia="en-US"/>
        </w:rPr>
        <w:t>·</w:t>
      </w:r>
      <w:proofErr w:type="spellStart"/>
      <w:r w:rsidRPr="0075425A">
        <w:rPr>
          <w:sz w:val="32"/>
          <w:szCs w:val="32"/>
          <w:lang w:val="en-US" w:eastAsia="en-US"/>
        </w:rPr>
        <w:t>grad</w:t>
      </w:r>
      <w:r w:rsidRPr="004C31A3">
        <w:rPr>
          <w:i/>
          <w:sz w:val="32"/>
          <w:szCs w:val="32"/>
          <w:lang w:val="en-US" w:eastAsia="en-US"/>
        </w:rPr>
        <w:t>H</w:t>
      </w:r>
      <w:proofErr w:type="spellEnd"/>
      <w:r w:rsidRPr="0075425A">
        <w:rPr>
          <w:sz w:val="32"/>
          <w:szCs w:val="32"/>
          <w:lang w:eastAsia="en-US"/>
        </w:rPr>
        <w:t>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В лабораторной практике для обогащения слабомагнитных руд используют электромагнитный роликовый сепаратор с мак</w:t>
      </w:r>
      <w:r w:rsidRPr="00A359CD">
        <w:rPr>
          <w:sz w:val="32"/>
          <w:szCs w:val="32"/>
        </w:rPr>
        <w:softHyphen/>
        <w:t>симальной напряженностью магнитного поля 900 кА/м, который предназначен для разделения слабомагнитных минералов на две фракции – магнитную и немагнитную и относится к сепараторам с нижней подачей материала – «метод извлечения». Характериз</w:t>
      </w:r>
      <w:r w:rsidRPr="00A359CD">
        <w:rPr>
          <w:sz w:val="32"/>
          <w:szCs w:val="32"/>
        </w:rPr>
        <w:t>у</w:t>
      </w:r>
      <w:r w:rsidRPr="00A359CD">
        <w:rPr>
          <w:sz w:val="32"/>
          <w:szCs w:val="32"/>
        </w:rPr>
        <w:t>ется высокой селективностью, но меньшей производительностью. Применяется при сухой и мокрой сепарации измельченных руд.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Схема сепаратора показана на рис. 2.1.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Сепаратор состоит из замкнутой магнитной системы и п</w:t>
      </w:r>
      <w:r w:rsidRPr="00A359CD">
        <w:rPr>
          <w:sz w:val="32"/>
          <w:szCs w:val="32"/>
        </w:rPr>
        <w:t>о</w:t>
      </w:r>
      <w:r>
        <w:rPr>
          <w:sz w:val="32"/>
          <w:szCs w:val="32"/>
        </w:rPr>
        <w:t>люс</w:t>
      </w:r>
      <w:r w:rsidRPr="00A359CD">
        <w:rPr>
          <w:sz w:val="32"/>
          <w:szCs w:val="32"/>
        </w:rPr>
        <w:t>ных наконечников, между которыми находится вращающи</w:t>
      </w:r>
      <w:r w:rsidRPr="00A359CD">
        <w:rPr>
          <w:sz w:val="32"/>
          <w:szCs w:val="32"/>
        </w:rPr>
        <w:t>й</w:t>
      </w:r>
      <w:r w:rsidRPr="00A359CD">
        <w:rPr>
          <w:sz w:val="32"/>
          <w:szCs w:val="32"/>
        </w:rPr>
        <w:t xml:space="preserve">ся ролик, замыкающий цепь </w:t>
      </w:r>
      <w:proofErr w:type="spellStart"/>
      <w:r w:rsidRPr="00A359CD">
        <w:rPr>
          <w:sz w:val="32"/>
          <w:szCs w:val="32"/>
        </w:rPr>
        <w:t>магнитопровода</w:t>
      </w:r>
      <w:proofErr w:type="spellEnd"/>
      <w:r w:rsidRPr="00A359CD">
        <w:rPr>
          <w:sz w:val="32"/>
          <w:szCs w:val="32"/>
        </w:rPr>
        <w:t>. Ролик представляет собой металлический вал переменного сечения, что позволяет получить неоднородное магнитное поле.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Руда транспортируется по вибрирующему лотку. Макс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мальная крупность обогащаемого материала – 1 мм. Под роликом установлена делительная перегородка, разграничивающая ма</w:t>
      </w:r>
      <w:r w:rsidRPr="00A359CD">
        <w:rPr>
          <w:sz w:val="32"/>
          <w:szCs w:val="32"/>
        </w:rPr>
        <w:t>г</w:t>
      </w:r>
      <w:r w:rsidRPr="00A359CD">
        <w:rPr>
          <w:sz w:val="32"/>
          <w:szCs w:val="32"/>
        </w:rPr>
        <w:t>нитную и немагнитную фракцию.</w:t>
      </w:r>
    </w:p>
    <w:p w:rsidR="004F7597" w:rsidRDefault="004F7597" w:rsidP="002B7BA6">
      <w:pPr>
        <w:spacing w:after="0" w:line="240" w:lineRule="auto"/>
        <w:ind w:firstLine="709"/>
        <w:jc w:val="center"/>
      </w:pPr>
      <w:r w:rsidRPr="0075425A">
        <w:rPr>
          <w:noProof/>
          <w:sz w:val="32"/>
          <w:szCs w:val="32"/>
        </w:rPr>
        <w:drawing>
          <wp:inline distT="0" distB="0" distL="0" distR="0" wp14:anchorId="3FD14274" wp14:editId="59EF3920">
            <wp:extent cx="4607112" cy="2976700"/>
            <wp:effectExtent l="19050" t="0" r="2988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44" cy="29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A3" w:rsidRPr="00A359CD" w:rsidRDefault="004C31A3" w:rsidP="004C31A3">
      <w:pPr>
        <w:pStyle w:val="a7"/>
        <w:framePr w:wrap="notBeside" w:vAnchor="text" w:hAnchor="page" w:x="1411" w:y="270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Рис. 2.1. Схема индукционного роликового сепаратора: 1 – обмотка электромагнитной системы; 2 –делительная перегородка; 3 – индукционный транспортирующий ролик (валок); 4 – вибр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>ционный лоток; 5 – загрузочный бункер с дозатором; 6 – эксце</w:t>
      </w:r>
      <w:r w:rsidRPr="00A359CD">
        <w:rPr>
          <w:sz w:val="32"/>
          <w:szCs w:val="32"/>
        </w:rPr>
        <w:t>н</w:t>
      </w:r>
      <w:r w:rsidRPr="00A359CD">
        <w:rPr>
          <w:sz w:val="32"/>
          <w:szCs w:val="32"/>
        </w:rPr>
        <w:t xml:space="preserve">триковый механизм привода лотка; 7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электродвигатель; 8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пускатель; 9</w:t>
      </w:r>
      <w:r>
        <w:rPr>
          <w:sz w:val="32"/>
          <w:szCs w:val="32"/>
        </w:rPr>
        <w:t xml:space="preserve"> – </w:t>
      </w:r>
      <w:r w:rsidRPr="00A359CD">
        <w:rPr>
          <w:sz w:val="32"/>
          <w:szCs w:val="32"/>
        </w:rPr>
        <w:t>желоб магнитной фракции; 10 – трансформатор</w:t>
      </w:r>
    </w:p>
    <w:p w:rsidR="002B7BA6" w:rsidRDefault="002B7BA6" w:rsidP="002B7BA6">
      <w:pPr>
        <w:spacing w:after="0" w:line="240" w:lineRule="auto"/>
        <w:ind w:firstLine="709"/>
        <w:jc w:val="center"/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C31A3" w:rsidRPr="00A359CD" w:rsidRDefault="004C31A3" w:rsidP="004C31A3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Процесс сепарации протек</w:t>
      </w:r>
      <w:r>
        <w:rPr>
          <w:sz w:val="32"/>
          <w:szCs w:val="32"/>
        </w:rPr>
        <w:t>ает следующим образом. Руда дви</w:t>
      </w:r>
      <w:r w:rsidRPr="00A359CD">
        <w:rPr>
          <w:sz w:val="32"/>
          <w:szCs w:val="32"/>
        </w:rPr>
        <w:t>жется по вибрирующему лотку</w:t>
      </w:r>
      <w:r>
        <w:rPr>
          <w:sz w:val="32"/>
          <w:szCs w:val="32"/>
        </w:rPr>
        <w:t xml:space="preserve"> под индукционный ролик. Магнит</w:t>
      </w:r>
      <w:r w:rsidRPr="00A359CD">
        <w:rPr>
          <w:sz w:val="32"/>
          <w:szCs w:val="32"/>
        </w:rPr>
        <w:t>ные частицы притягиваются выступами ролика и, двиг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>ясь вместе с ним, выносятся за пределы полюсных наконечников, где по</w:t>
      </w:r>
      <w:r>
        <w:rPr>
          <w:sz w:val="32"/>
          <w:szCs w:val="32"/>
        </w:rPr>
        <w:t>ле сла</w:t>
      </w:r>
      <w:r w:rsidRPr="00A359CD">
        <w:rPr>
          <w:sz w:val="32"/>
          <w:szCs w:val="32"/>
        </w:rPr>
        <w:t xml:space="preserve">бее. Частицы под действием центробежной силы и силы тяжести </w:t>
      </w:r>
      <w:proofErr w:type="gramStart"/>
      <w:r w:rsidRPr="00A359CD">
        <w:rPr>
          <w:sz w:val="32"/>
          <w:szCs w:val="32"/>
        </w:rPr>
        <w:t>отрываются от поверхности ролика и по делител</w:t>
      </w:r>
      <w:r w:rsidRPr="00A359CD">
        <w:rPr>
          <w:sz w:val="32"/>
          <w:szCs w:val="32"/>
        </w:rPr>
        <w:t>ь</w:t>
      </w:r>
      <w:r w:rsidRPr="00A359CD">
        <w:rPr>
          <w:sz w:val="32"/>
          <w:szCs w:val="32"/>
        </w:rPr>
        <w:t>ной перегородке попадают</w:t>
      </w:r>
      <w:proofErr w:type="gramEnd"/>
      <w:r w:rsidRPr="00A359CD">
        <w:rPr>
          <w:sz w:val="32"/>
          <w:szCs w:val="32"/>
        </w:rPr>
        <w:t xml:space="preserve"> в бункер для магнитной фракции.</w:t>
      </w:r>
    </w:p>
    <w:p w:rsidR="004C31A3" w:rsidRPr="00A359CD" w:rsidRDefault="004C31A3" w:rsidP="004C31A3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Частицы руды с малыми зн</w:t>
      </w:r>
      <w:r>
        <w:rPr>
          <w:sz w:val="32"/>
          <w:szCs w:val="32"/>
        </w:rPr>
        <w:t>ачениями удельной магнитной вос</w:t>
      </w:r>
      <w:r w:rsidRPr="00A359CD">
        <w:rPr>
          <w:sz w:val="32"/>
          <w:szCs w:val="32"/>
        </w:rPr>
        <w:t xml:space="preserve">приимчивости </w:t>
      </w:r>
      <w:proofErr w:type="gramStart"/>
      <w:r w:rsidRPr="00A359CD">
        <w:rPr>
          <w:sz w:val="32"/>
          <w:szCs w:val="32"/>
        </w:rPr>
        <w:t>движутся по поверхности лотка и разгружаю</w:t>
      </w:r>
      <w:r w:rsidRPr="00A359CD">
        <w:rPr>
          <w:sz w:val="32"/>
          <w:szCs w:val="32"/>
        </w:rPr>
        <w:t>т</w:t>
      </w:r>
      <w:r w:rsidRPr="00A359CD">
        <w:rPr>
          <w:sz w:val="32"/>
          <w:szCs w:val="32"/>
        </w:rPr>
        <w:t>ся</w:t>
      </w:r>
      <w:proofErr w:type="gramEnd"/>
      <w:r w:rsidRPr="00A359CD">
        <w:rPr>
          <w:sz w:val="32"/>
          <w:szCs w:val="32"/>
        </w:rPr>
        <w:t xml:space="preserve"> под делительной перегородкой в бункер для немагнитной фракции.</w:t>
      </w:r>
    </w:p>
    <w:p w:rsidR="004C31A3" w:rsidRPr="00A359CD" w:rsidRDefault="004C31A3" w:rsidP="004C31A3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Напряженность магнитного поля в </w:t>
      </w:r>
      <w:proofErr w:type="gramStart"/>
      <w:r w:rsidRPr="00A359CD">
        <w:rPr>
          <w:sz w:val="32"/>
          <w:szCs w:val="32"/>
        </w:rPr>
        <w:t>рабочем</w:t>
      </w:r>
      <w:proofErr w:type="gramEnd"/>
      <w:r w:rsidRPr="00A359CD">
        <w:rPr>
          <w:sz w:val="32"/>
          <w:szCs w:val="32"/>
        </w:rPr>
        <w:t xml:space="preserve"> зазоре сепарат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ра пропорциональна величине тока в обмотках магнитной сист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мы. Для роликовых сепараторов, используемых при вып</w:t>
      </w:r>
      <w:r>
        <w:rPr>
          <w:sz w:val="32"/>
          <w:szCs w:val="32"/>
        </w:rPr>
        <w:t>олнении ла</w:t>
      </w:r>
      <w:r w:rsidRPr="00A359CD">
        <w:rPr>
          <w:sz w:val="32"/>
          <w:szCs w:val="32"/>
        </w:rPr>
        <w:t>бораторной работы, зависимость напряженности магнитного поля в зазоре от величины тока в обмотках приведена в табл. 2.1.</w:t>
      </w:r>
    </w:p>
    <w:p w:rsidR="004C31A3" w:rsidRPr="0075425A" w:rsidRDefault="004C31A3" w:rsidP="004C31A3">
      <w:pPr>
        <w:pStyle w:val="22"/>
        <w:shd w:val="clear" w:color="auto" w:fill="auto"/>
        <w:spacing w:before="0" w:after="0" w:line="240" w:lineRule="auto"/>
        <w:ind w:firstLine="709"/>
        <w:rPr>
          <w:i w:val="0"/>
          <w:sz w:val="32"/>
          <w:szCs w:val="32"/>
        </w:rPr>
      </w:pPr>
      <w:r w:rsidRPr="0075425A">
        <w:rPr>
          <w:i w:val="0"/>
          <w:sz w:val="32"/>
          <w:szCs w:val="32"/>
        </w:rPr>
        <w:t>Технические характеристики сепаратора</w:t>
      </w:r>
    </w:p>
    <w:p w:rsidR="004C31A3" w:rsidRPr="00A359CD" w:rsidRDefault="004C31A3" w:rsidP="004C31A3">
      <w:pPr>
        <w:pStyle w:val="a4"/>
        <w:numPr>
          <w:ilvl w:val="0"/>
          <w:numId w:val="3"/>
        </w:numPr>
        <w:shd w:val="clear" w:color="auto" w:fill="auto"/>
        <w:tabs>
          <w:tab w:val="left" w:pos="322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Производительность до 5 кг/ч.</w:t>
      </w:r>
    </w:p>
    <w:p w:rsidR="004C31A3" w:rsidRDefault="004C31A3" w:rsidP="004C31A3">
      <w:pPr>
        <w:pStyle w:val="a4"/>
        <w:numPr>
          <w:ilvl w:val="0"/>
          <w:numId w:val="3"/>
        </w:numPr>
        <w:shd w:val="clear" w:color="auto" w:fill="auto"/>
        <w:tabs>
          <w:tab w:val="left" w:pos="361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Допустимый ток в обмотке:</w:t>
      </w:r>
      <w:r>
        <w:rPr>
          <w:sz w:val="32"/>
          <w:szCs w:val="32"/>
        </w:rPr>
        <w:t xml:space="preserve"> </w:t>
      </w:r>
    </w:p>
    <w:p w:rsidR="004C31A3" w:rsidRDefault="004C31A3" w:rsidP="004C31A3">
      <w:pPr>
        <w:pStyle w:val="a4"/>
        <w:shd w:val="clear" w:color="auto" w:fill="auto"/>
        <w:tabs>
          <w:tab w:val="left" w:pos="361"/>
          <w:tab w:val="left" w:pos="1134"/>
        </w:tabs>
        <w:spacing w:line="240" w:lineRule="auto"/>
        <w:ind w:left="709" w:firstLine="709"/>
        <w:jc w:val="both"/>
        <w:rPr>
          <w:sz w:val="32"/>
          <w:szCs w:val="32"/>
        </w:rPr>
      </w:pPr>
      <w:r w:rsidRPr="002B7BA6">
        <w:rPr>
          <w:sz w:val="32"/>
          <w:szCs w:val="32"/>
        </w:rPr>
        <w:t>а)</w:t>
      </w:r>
      <w:r>
        <w:rPr>
          <w:sz w:val="32"/>
          <w:szCs w:val="32"/>
        </w:rPr>
        <w:t xml:space="preserve"> </w:t>
      </w:r>
      <w:r w:rsidRPr="002B7BA6">
        <w:rPr>
          <w:sz w:val="32"/>
          <w:szCs w:val="32"/>
        </w:rPr>
        <w:t>непрерывный – 4</w:t>
      </w:r>
      <w:proofErr w:type="gramStart"/>
      <w:r w:rsidRPr="002B7BA6">
        <w:rPr>
          <w:sz w:val="32"/>
          <w:szCs w:val="32"/>
        </w:rPr>
        <w:t xml:space="preserve"> А</w:t>
      </w:r>
      <w:proofErr w:type="gramEnd"/>
      <w:r w:rsidRPr="002B7BA6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4C31A3" w:rsidRPr="002B7BA6" w:rsidRDefault="004C31A3" w:rsidP="004C31A3">
      <w:pPr>
        <w:pStyle w:val="a4"/>
        <w:shd w:val="clear" w:color="auto" w:fill="auto"/>
        <w:tabs>
          <w:tab w:val="left" w:pos="361"/>
          <w:tab w:val="left" w:pos="1134"/>
        </w:tabs>
        <w:spacing w:line="240" w:lineRule="auto"/>
        <w:ind w:left="709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gramStart"/>
      <w:r w:rsidRPr="002B7BA6">
        <w:rPr>
          <w:sz w:val="32"/>
          <w:szCs w:val="32"/>
        </w:rPr>
        <w:t>двухчасовой</w:t>
      </w:r>
      <w:proofErr w:type="gramEnd"/>
      <w:r w:rsidRPr="002B7BA6">
        <w:rPr>
          <w:sz w:val="32"/>
          <w:szCs w:val="32"/>
        </w:rPr>
        <w:t xml:space="preserve"> с перерывом не менее чем 2 часа – 8 А.</w:t>
      </w:r>
    </w:p>
    <w:p w:rsidR="004C31A3" w:rsidRDefault="004C31A3" w:rsidP="004C31A3">
      <w:pPr>
        <w:pStyle w:val="a4"/>
        <w:numPr>
          <w:ilvl w:val="0"/>
          <w:numId w:val="3"/>
        </w:numPr>
        <w:shd w:val="clear" w:color="auto" w:fill="auto"/>
        <w:tabs>
          <w:tab w:val="left" w:pos="371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Номинальная потребляемая мощность 460 Вт.</w:t>
      </w:r>
    </w:p>
    <w:p w:rsidR="004C31A3" w:rsidRDefault="004C31A3" w:rsidP="004C31A3">
      <w:pPr>
        <w:pStyle w:val="a4"/>
        <w:numPr>
          <w:ilvl w:val="0"/>
          <w:numId w:val="3"/>
        </w:numPr>
        <w:shd w:val="clear" w:color="auto" w:fill="auto"/>
        <w:tabs>
          <w:tab w:val="left" w:pos="371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2B7BA6">
        <w:rPr>
          <w:sz w:val="32"/>
          <w:szCs w:val="32"/>
        </w:rPr>
        <w:t>Скорость вращения индукционного ролика 55 об/мин.</w:t>
      </w:r>
    </w:p>
    <w:p w:rsidR="004C31A3" w:rsidRDefault="004C31A3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75425A" w:rsidRDefault="004F7597" w:rsidP="002B7BA6">
      <w:pPr>
        <w:pStyle w:val="a7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  <w:r w:rsidRPr="00A359CD">
        <w:rPr>
          <w:sz w:val="32"/>
          <w:szCs w:val="32"/>
        </w:rPr>
        <w:t>Таблица 2.1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5797"/>
      </w:tblGrid>
      <w:tr w:rsidR="004F7597" w:rsidTr="002B7BA6">
        <w:trPr>
          <w:trHeight w:val="523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Ток в обмотке, 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Напряженность магнитного поля Н, Э</w:t>
            </w:r>
          </w:p>
        </w:tc>
      </w:tr>
      <w:tr w:rsidR="004F7597" w:rsidTr="00D81437">
        <w:trPr>
          <w:trHeight w:val="427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25</w:t>
            </w:r>
          </w:p>
        </w:tc>
      </w:tr>
      <w:tr w:rsidR="004F7597" w:rsidTr="00D81437">
        <w:trPr>
          <w:trHeight w:val="4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0,5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1050</w:t>
            </w:r>
          </w:p>
        </w:tc>
      </w:tr>
      <w:tr w:rsidR="004F7597" w:rsidTr="00D81437">
        <w:trPr>
          <w:trHeight w:val="427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1,0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1216</w:t>
            </w:r>
          </w:p>
        </w:tc>
      </w:tr>
      <w:tr w:rsidR="004F7597" w:rsidTr="00D81437">
        <w:trPr>
          <w:trHeight w:val="42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1,5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2480</w:t>
            </w:r>
          </w:p>
        </w:tc>
      </w:tr>
      <w:tr w:rsidR="004F7597" w:rsidTr="00D81437">
        <w:trPr>
          <w:trHeight w:val="427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2,0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3444</w:t>
            </w:r>
          </w:p>
        </w:tc>
      </w:tr>
      <w:tr w:rsidR="004F7597" w:rsidTr="00D81437">
        <w:trPr>
          <w:trHeight w:val="43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2,5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2B7BA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3950</w:t>
            </w: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rStyle w:val="8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8"/>
          <w:sz w:val="32"/>
          <w:szCs w:val="32"/>
        </w:rPr>
        <w:t>Материалы и оборудование:</w:t>
      </w:r>
      <w:r w:rsidRPr="00A359CD">
        <w:rPr>
          <w:sz w:val="32"/>
          <w:szCs w:val="32"/>
        </w:rPr>
        <w:t xml:space="preserve"> индукционно роликовый с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паратор с источником питания, кюветы для сбора продуктов ра</w:t>
      </w:r>
      <w:r w:rsidRPr="00A359CD">
        <w:rPr>
          <w:sz w:val="32"/>
          <w:szCs w:val="32"/>
        </w:rPr>
        <w:t>з</w:t>
      </w:r>
      <w:r>
        <w:rPr>
          <w:sz w:val="32"/>
          <w:szCs w:val="32"/>
        </w:rPr>
        <w:t>деле</w:t>
      </w:r>
      <w:r w:rsidRPr="00A359CD">
        <w:rPr>
          <w:sz w:val="32"/>
          <w:szCs w:val="32"/>
        </w:rPr>
        <w:t>ния, электронные весы, постоян</w:t>
      </w:r>
      <w:r>
        <w:rPr>
          <w:sz w:val="32"/>
          <w:szCs w:val="32"/>
        </w:rPr>
        <w:t>ный магнит, слабомагнитная же</w:t>
      </w:r>
      <w:r w:rsidRPr="00A359CD">
        <w:rPr>
          <w:sz w:val="32"/>
          <w:szCs w:val="32"/>
        </w:rPr>
        <w:t xml:space="preserve">лезная </w:t>
      </w:r>
      <w:r w:rsidRPr="00A359CD">
        <w:rPr>
          <w:rStyle w:val="1pt4"/>
          <w:sz w:val="32"/>
          <w:szCs w:val="32"/>
        </w:rPr>
        <w:t>руда.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8"/>
          <w:sz w:val="32"/>
          <w:szCs w:val="32"/>
        </w:rPr>
        <w:t>Задание:</w:t>
      </w:r>
      <w:r w:rsidRPr="00A359CD">
        <w:rPr>
          <w:sz w:val="32"/>
          <w:szCs w:val="32"/>
        </w:rPr>
        <w:t xml:space="preserve"> установить зависимость технологических показ</w:t>
      </w:r>
      <w:r w:rsidRPr="00A359CD">
        <w:rPr>
          <w:sz w:val="32"/>
          <w:szCs w:val="32"/>
        </w:rPr>
        <w:t>а</w:t>
      </w:r>
      <w:r>
        <w:rPr>
          <w:sz w:val="32"/>
          <w:szCs w:val="32"/>
        </w:rPr>
        <w:t>те</w:t>
      </w:r>
      <w:r w:rsidRPr="00A359CD">
        <w:rPr>
          <w:sz w:val="32"/>
          <w:szCs w:val="32"/>
        </w:rPr>
        <w:t>лей магнитной сепарации от изменения напряженности ма</w:t>
      </w:r>
      <w:r w:rsidRPr="00A359CD">
        <w:rPr>
          <w:sz w:val="32"/>
          <w:szCs w:val="32"/>
        </w:rPr>
        <w:t>г</w:t>
      </w:r>
      <w:r w:rsidRPr="00A359CD">
        <w:rPr>
          <w:sz w:val="32"/>
          <w:szCs w:val="32"/>
        </w:rPr>
        <w:t>нитного поля</w:t>
      </w:r>
      <w:r w:rsidRPr="00A359CD">
        <w:rPr>
          <w:rStyle w:val="ae"/>
          <w:sz w:val="32"/>
          <w:szCs w:val="32"/>
        </w:rPr>
        <w:t xml:space="preserve"> </w:t>
      </w:r>
      <w:r w:rsidRPr="0075425A">
        <w:rPr>
          <w:rStyle w:val="ae"/>
          <w:i w:val="0"/>
          <w:sz w:val="32"/>
          <w:szCs w:val="32"/>
        </w:rPr>
        <w:t>(ток намагничивания задается преподавателем).</w:t>
      </w:r>
    </w:p>
    <w:p w:rsidR="004F7597" w:rsidRPr="00A359CD" w:rsidRDefault="004F7597" w:rsidP="008159B6">
      <w:pPr>
        <w:pStyle w:val="2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32"/>
          <w:szCs w:val="32"/>
        </w:rPr>
      </w:pPr>
      <w:bookmarkStart w:id="4" w:name="bookmark6"/>
      <w:r w:rsidRPr="00A359CD">
        <w:rPr>
          <w:sz w:val="32"/>
          <w:szCs w:val="32"/>
        </w:rPr>
        <w:t>Порядок выполнения работы</w:t>
      </w:r>
      <w:bookmarkEnd w:id="4"/>
    </w:p>
    <w:p w:rsidR="004F7597" w:rsidRPr="00A359CD" w:rsidRDefault="004F7597" w:rsidP="00A44A5D">
      <w:pPr>
        <w:pStyle w:val="a4"/>
        <w:numPr>
          <w:ilvl w:val="1"/>
          <w:numId w:val="3"/>
        </w:numPr>
        <w:shd w:val="clear" w:color="auto" w:fill="auto"/>
        <w:tabs>
          <w:tab w:val="left" w:pos="774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Отбирают пробу слабомагнитной железной руды массой до 200 г.</w:t>
      </w:r>
    </w:p>
    <w:p w:rsidR="004F7597" w:rsidRPr="00A359CD" w:rsidRDefault="004F7597" w:rsidP="00A44A5D">
      <w:pPr>
        <w:pStyle w:val="a4"/>
        <w:numPr>
          <w:ilvl w:val="1"/>
          <w:numId w:val="3"/>
        </w:numPr>
        <w:shd w:val="clear" w:color="auto" w:fill="auto"/>
        <w:tabs>
          <w:tab w:val="left" w:pos="740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Пробу загружают в бункер системы питания сепаратора.</w:t>
      </w:r>
    </w:p>
    <w:p w:rsidR="004F7597" w:rsidRPr="00A359CD" w:rsidRDefault="004F7597" w:rsidP="00A44A5D">
      <w:pPr>
        <w:pStyle w:val="a4"/>
        <w:numPr>
          <w:ilvl w:val="1"/>
          <w:numId w:val="3"/>
        </w:numPr>
        <w:shd w:val="clear" w:color="auto" w:fill="auto"/>
        <w:tabs>
          <w:tab w:val="left" w:pos="740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Через выпрямитель </w:t>
      </w:r>
      <w:proofErr w:type="gramStart"/>
      <w:r w:rsidRPr="00A359CD">
        <w:rPr>
          <w:sz w:val="32"/>
          <w:szCs w:val="32"/>
        </w:rPr>
        <w:t>подают</w:t>
      </w:r>
      <w:r>
        <w:rPr>
          <w:sz w:val="32"/>
          <w:szCs w:val="32"/>
        </w:rPr>
        <w:t xml:space="preserve"> ток намагничивания и плавно ре</w:t>
      </w:r>
      <w:r w:rsidRPr="00A359CD">
        <w:rPr>
          <w:sz w:val="32"/>
          <w:szCs w:val="32"/>
        </w:rPr>
        <w:t>гулируют</w:t>
      </w:r>
      <w:proofErr w:type="gramEnd"/>
      <w:r w:rsidRPr="00A359CD">
        <w:rPr>
          <w:sz w:val="32"/>
          <w:szCs w:val="32"/>
        </w:rPr>
        <w:t xml:space="preserve"> напряжение до получения заданного тока.</w:t>
      </w:r>
    </w:p>
    <w:p w:rsidR="004F7597" w:rsidRPr="00A359CD" w:rsidRDefault="004F7597" w:rsidP="00A44A5D">
      <w:pPr>
        <w:pStyle w:val="a4"/>
        <w:numPr>
          <w:ilvl w:val="1"/>
          <w:numId w:val="3"/>
        </w:numPr>
        <w:shd w:val="clear" w:color="auto" w:fill="auto"/>
        <w:tabs>
          <w:tab w:val="left" w:pos="740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proofErr w:type="gramStart"/>
      <w:r w:rsidRPr="00A359CD">
        <w:rPr>
          <w:sz w:val="32"/>
          <w:szCs w:val="32"/>
        </w:rPr>
        <w:t>Включают привод лотка и регулируют</w:t>
      </w:r>
      <w:proofErr w:type="gramEnd"/>
      <w:r w:rsidRPr="00A359CD">
        <w:rPr>
          <w:sz w:val="32"/>
          <w:szCs w:val="32"/>
        </w:rPr>
        <w:t xml:space="preserve"> положение ш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берной заслонки.</w:t>
      </w:r>
    </w:p>
    <w:p w:rsidR="004F7597" w:rsidRPr="00A359CD" w:rsidRDefault="004F7597" w:rsidP="00A44A5D">
      <w:pPr>
        <w:pStyle w:val="a4"/>
        <w:numPr>
          <w:ilvl w:val="1"/>
          <w:numId w:val="3"/>
        </w:numPr>
        <w:shd w:val="clear" w:color="auto" w:fill="auto"/>
        <w:tabs>
          <w:tab w:val="left" w:pos="72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По окончании процесса обогащения выключают сепар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>тор</w:t>
      </w:r>
    </w:p>
    <w:p w:rsidR="004F7597" w:rsidRPr="00A359CD" w:rsidRDefault="004F7597" w:rsidP="00A44A5D">
      <w:pPr>
        <w:pStyle w:val="a4"/>
        <w:numPr>
          <w:ilvl w:val="1"/>
          <w:numId w:val="3"/>
        </w:numPr>
        <w:shd w:val="clear" w:color="auto" w:fill="auto"/>
        <w:tabs>
          <w:tab w:val="left" w:pos="730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Продукты сепарации взвешивают. Для определения с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держания полезного компонента (магнетита) используют по</w:t>
      </w:r>
      <w:r>
        <w:rPr>
          <w:sz w:val="32"/>
          <w:szCs w:val="32"/>
        </w:rPr>
        <w:t>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ян</w:t>
      </w:r>
      <w:r w:rsidRPr="00A359CD">
        <w:rPr>
          <w:sz w:val="32"/>
          <w:szCs w:val="32"/>
        </w:rPr>
        <w:t xml:space="preserve">ный магнит высокой интенсивности. Поверхность полученных продуктов сканируют магнитом, завернутым в бумагу, при этом магнетит прилипает к бумаге </w:t>
      </w:r>
      <w:proofErr w:type="gramStart"/>
      <w:r w:rsidRPr="00A359CD">
        <w:rPr>
          <w:sz w:val="32"/>
          <w:szCs w:val="32"/>
        </w:rPr>
        <w:t>и</w:t>
      </w:r>
      <w:proofErr w:type="gramEnd"/>
      <w:r w:rsidRPr="00A359CD">
        <w:rPr>
          <w:sz w:val="32"/>
          <w:szCs w:val="32"/>
        </w:rPr>
        <w:t xml:space="preserve"> затем удаляется в кювету. Опер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>цию повторяют несколько раз до полного извлечения магнетита. Полученные при этом магнитные и немагнитные фракции ко</w:t>
      </w:r>
      <w:r w:rsidRPr="00A359CD">
        <w:rPr>
          <w:sz w:val="32"/>
          <w:szCs w:val="32"/>
        </w:rPr>
        <w:t>н</w:t>
      </w:r>
      <w:r w:rsidRPr="00A359CD">
        <w:rPr>
          <w:sz w:val="32"/>
          <w:szCs w:val="32"/>
        </w:rPr>
        <w:t>центрата и отходов взвешивают, и содержание полезного комп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 xml:space="preserve">нента в </w:t>
      </w:r>
      <w:r w:rsidRPr="0075425A">
        <w:rPr>
          <w:sz w:val="32"/>
          <w:szCs w:val="32"/>
        </w:rPr>
        <w:t>продуктах</w:t>
      </w:r>
      <w:r w:rsidRPr="0075425A">
        <w:rPr>
          <w:rStyle w:val="8"/>
          <w:sz w:val="32"/>
          <w:szCs w:val="32"/>
        </w:rPr>
        <w:t xml:space="preserve"> β</w:t>
      </w:r>
      <w:r w:rsidRPr="0075425A">
        <w:rPr>
          <w:sz w:val="32"/>
          <w:szCs w:val="32"/>
        </w:rPr>
        <w:t xml:space="preserve"> </w:t>
      </w:r>
      <w:r w:rsidRPr="00A359CD">
        <w:rPr>
          <w:sz w:val="32"/>
          <w:szCs w:val="32"/>
        </w:rPr>
        <w:t xml:space="preserve">определяют отношением массы полезного </w:t>
      </w:r>
      <w:r w:rsidRPr="0075425A">
        <w:rPr>
          <w:sz w:val="32"/>
          <w:szCs w:val="32"/>
        </w:rPr>
        <w:t>компонента</w:t>
      </w:r>
      <w:r w:rsidRPr="0075425A">
        <w:rPr>
          <w:rStyle w:val="8"/>
          <w:sz w:val="32"/>
          <w:szCs w:val="32"/>
        </w:rPr>
        <w:t xml:space="preserve"> </w:t>
      </w:r>
      <w:proofErr w:type="spellStart"/>
      <w:proofErr w:type="gramStart"/>
      <w:r w:rsidRPr="0075425A">
        <w:rPr>
          <w:rStyle w:val="8"/>
          <w:sz w:val="32"/>
          <w:szCs w:val="32"/>
        </w:rPr>
        <w:t>m</w:t>
      </w:r>
      <w:proofErr w:type="gramEnd"/>
      <w:r w:rsidRPr="0075425A">
        <w:rPr>
          <w:rStyle w:val="8"/>
          <w:sz w:val="32"/>
          <w:szCs w:val="32"/>
          <w:vertAlign w:val="subscript"/>
        </w:rPr>
        <w:t>п</w:t>
      </w:r>
      <w:proofErr w:type="spellEnd"/>
      <w:r w:rsidRPr="0075425A">
        <w:rPr>
          <w:sz w:val="32"/>
          <w:szCs w:val="32"/>
        </w:rPr>
        <w:t xml:space="preserve"> </w:t>
      </w:r>
      <w:r w:rsidRPr="00A359CD">
        <w:rPr>
          <w:sz w:val="32"/>
          <w:szCs w:val="32"/>
        </w:rPr>
        <w:t xml:space="preserve">в продукте к массе продукта </w:t>
      </w:r>
      <w:proofErr w:type="spellStart"/>
      <w:r w:rsidRPr="0075425A">
        <w:rPr>
          <w:rStyle w:val="8"/>
          <w:sz w:val="32"/>
          <w:szCs w:val="32"/>
        </w:rPr>
        <w:t>m</w:t>
      </w:r>
      <w:r w:rsidRPr="0075425A">
        <w:rPr>
          <w:rStyle w:val="11pt"/>
          <w:sz w:val="32"/>
          <w:szCs w:val="32"/>
          <w:vertAlign w:val="subscript"/>
        </w:rPr>
        <w:t>пр</w:t>
      </w:r>
      <w:proofErr w:type="spellEnd"/>
      <w:r w:rsidRPr="0075425A">
        <w:rPr>
          <w:rStyle w:val="11pt"/>
          <w:sz w:val="32"/>
          <w:szCs w:val="32"/>
        </w:rPr>
        <w:t>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Содержание полезного компонента в исходной руде рассчи</w:t>
      </w:r>
      <w:r w:rsidRPr="00A359CD">
        <w:rPr>
          <w:sz w:val="32"/>
          <w:szCs w:val="32"/>
        </w:rPr>
        <w:softHyphen/>
        <w:t>тывают по балансовому уравнению: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8159B6">
      <w:pPr>
        <w:pStyle w:val="50"/>
        <w:shd w:val="clear" w:color="auto" w:fill="auto"/>
        <w:tabs>
          <w:tab w:val="left" w:pos="7943"/>
        </w:tabs>
        <w:spacing w:before="0" w:after="0" w:line="240" w:lineRule="auto"/>
        <w:ind w:firstLine="709"/>
        <w:jc w:val="both"/>
        <w:rPr>
          <w:rStyle w:val="515"/>
          <w:sz w:val="32"/>
          <w:szCs w:val="32"/>
        </w:rPr>
      </w:pPr>
      <w:r w:rsidRPr="006668E7">
        <w:rPr>
          <w:i w:val="0"/>
          <w:sz w:val="32"/>
          <w:szCs w:val="32"/>
        </w:rPr>
        <w:t>100α</w:t>
      </w:r>
      <w:r w:rsidRPr="0075425A">
        <w:rPr>
          <w:sz w:val="32"/>
          <w:szCs w:val="32"/>
        </w:rPr>
        <w:t xml:space="preserve">= </w:t>
      </w:r>
      <w:proofErr w:type="spellStart"/>
      <w:r w:rsidRPr="006668E7">
        <w:rPr>
          <w:i w:val="0"/>
          <w:sz w:val="32"/>
          <w:szCs w:val="32"/>
        </w:rPr>
        <w:t>γ</w:t>
      </w:r>
      <w:r w:rsidRPr="006668E7">
        <w:rPr>
          <w:rStyle w:val="515"/>
          <w:i/>
          <w:sz w:val="32"/>
          <w:szCs w:val="32"/>
          <w:vertAlign w:val="subscript"/>
        </w:rPr>
        <w:t>к</w:t>
      </w:r>
      <w:proofErr w:type="spellEnd"/>
      <w:r w:rsidRPr="006668E7">
        <w:rPr>
          <w:i w:val="0"/>
          <w:sz w:val="32"/>
          <w:szCs w:val="32"/>
        </w:rPr>
        <w:t>β</w:t>
      </w:r>
      <w:proofErr w:type="gramStart"/>
      <w:r w:rsidRPr="006668E7">
        <w:rPr>
          <w:rStyle w:val="515"/>
          <w:i/>
          <w:sz w:val="32"/>
          <w:szCs w:val="32"/>
          <w:vertAlign w:val="subscript"/>
        </w:rPr>
        <w:t>к</w:t>
      </w:r>
      <w:proofErr w:type="gramEnd"/>
      <w:r w:rsidRPr="006668E7">
        <w:rPr>
          <w:i w:val="0"/>
          <w:sz w:val="32"/>
          <w:szCs w:val="32"/>
        </w:rPr>
        <w:t xml:space="preserve"> +</w:t>
      </w:r>
      <w:r w:rsidRPr="006668E7">
        <w:rPr>
          <w:i w:val="0"/>
          <w:sz w:val="32"/>
          <w:szCs w:val="32"/>
          <w:lang w:val="en-US"/>
        </w:rPr>
        <w:t>γ</w:t>
      </w:r>
      <w:proofErr w:type="spellStart"/>
      <w:r w:rsidRPr="006668E7">
        <w:rPr>
          <w:i w:val="0"/>
          <w:sz w:val="32"/>
          <w:szCs w:val="32"/>
          <w:vertAlign w:val="subscript"/>
        </w:rPr>
        <w:t>отх</w:t>
      </w:r>
      <w:proofErr w:type="spellEnd"/>
      <w:r w:rsidRPr="006668E7">
        <w:rPr>
          <w:i w:val="0"/>
          <w:sz w:val="32"/>
          <w:szCs w:val="32"/>
        </w:rPr>
        <w:t>β</w:t>
      </w:r>
      <w:r w:rsidRPr="006668E7">
        <w:rPr>
          <w:i w:val="0"/>
          <w:sz w:val="32"/>
          <w:szCs w:val="32"/>
          <w:vertAlign w:val="subscript"/>
        </w:rPr>
        <w:t>отх</w:t>
      </w:r>
      <w:r w:rsidRPr="0075425A">
        <w:rPr>
          <w:rStyle w:val="515"/>
          <w:sz w:val="32"/>
          <w:szCs w:val="32"/>
        </w:rPr>
        <w:tab/>
        <w:t>(2.1)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rFonts w:eastAsiaTheme="minorEastAsia"/>
          <w:i/>
          <w:iCs/>
          <w:sz w:val="32"/>
          <w:szCs w:val="32"/>
        </w:rPr>
      </w:pPr>
    </w:p>
    <w:p w:rsidR="004F7597" w:rsidRDefault="004F7597" w:rsidP="006E7970">
      <w:pPr>
        <w:pStyle w:val="a4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где</w:t>
      </w:r>
      <w:r w:rsidRPr="00A359CD">
        <w:rPr>
          <w:rStyle w:val="CenturyGothic"/>
          <w:sz w:val="32"/>
          <w:szCs w:val="32"/>
        </w:rPr>
        <w:t xml:space="preserve"> </w:t>
      </w:r>
      <w:r w:rsidRPr="006668E7">
        <w:rPr>
          <w:rStyle w:val="CenturyGothic"/>
          <w:rFonts w:ascii="Times New Roman" w:hAnsi="Times New Roman" w:cs="Times New Roman"/>
          <w:i w:val="0"/>
          <w:sz w:val="32"/>
          <w:szCs w:val="32"/>
        </w:rPr>
        <w:t>α</w:t>
      </w:r>
      <w:r w:rsidRPr="00A359CD">
        <w:rPr>
          <w:sz w:val="32"/>
          <w:szCs w:val="32"/>
        </w:rPr>
        <w:t xml:space="preserve"> </w:t>
      </w:r>
      <w:r w:rsidR="00A44A5D"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содержание полезного компонента в исходной руде</w:t>
      </w:r>
      <w:proofErr w:type="gramStart"/>
      <w:r w:rsidRPr="00A359C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359CD">
        <w:rPr>
          <w:sz w:val="32"/>
          <w:szCs w:val="32"/>
        </w:rPr>
        <w:t xml:space="preserve">%; </w:t>
      </w:r>
      <w:proofErr w:type="spellStart"/>
      <w:r w:rsidRPr="000E7DF1">
        <w:rPr>
          <w:sz w:val="32"/>
          <w:szCs w:val="32"/>
        </w:rPr>
        <w:t>γ</w:t>
      </w:r>
      <w:proofErr w:type="gramEnd"/>
      <w:r w:rsidRPr="000E7DF1">
        <w:rPr>
          <w:rStyle w:val="100"/>
          <w:sz w:val="32"/>
          <w:szCs w:val="32"/>
          <w:vertAlign w:val="subscript"/>
        </w:rPr>
        <w:t>к</w:t>
      </w:r>
      <w:proofErr w:type="spellEnd"/>
      <w:r w:rsidRPr="000E7DF1">
        <w:rPr>
          <w:rStyle w:val="100"/>
          <w:sz w:val="32"/>
          <w:szCs w:val="32"/>
        </w:rPr>
        <w:t>,</w:t>
      </w:r>
      <w:r w:rsidRPr="000E7DF1">
        <w:rPr>
          <w:rStyle w:val="101"/>
          <w:sz w:val="32"/>
          <w:szCs w:val="32"/>
        </w:rPr>
        <w:t xml:space="preserve"> </w:t>
      </w:r>
      <w:proofErr w:type="spellStart"/>
      <w:r w:rsidRPr="006668E7">
        <w:rPr>
          <w:rStyle w:val="101"/>
          <w:i w:val="0"/>
          <w:sz w:val="32"/>
          <w:szCs w:val="32"/>
        </w:rPr>
        <w:t>γ</w:t>
      </w:r>
      <w:r w:rsidRPr="006668E7">
        <w:rPr>
          <w:rStyle w:val="101"/>
          <w:i w:val="0"/>
          <w:sz w:val="32"/>
          <w:szCs w:val="32"/>
          <w:vertAlign w:val="subscript"/>
        </w:rPr>
        <w:t>отх</w:t>
      </w:r>
      <w:proofErr w:type="spellEnd"/>
      <w:r>
        <w:rPr>
          <w:rStyle w:val="101"/>
          <w:sz w:val="32"/>
          <w:szCs w:val="32"/>
        </w:rPr>
        <w:t xml:space="preserve"> – </w:t>
      </w:r>
      <w:r w:rsidRPr="00A359CD">
        <w:rPr>
          <w:sz w:val="32"/>
          <w:szCs w:val="32"/>
        </w:rPr>
        <w:t xml:space="preserve">выход концентрата и отходов, %; </w:t>
      </w:r>
      <w:r w:rsidRPr="000E7DF1">
        <w:rPr>
          <w:sz w:val="32"/>
          <w:szCs w:val="32"/>
        </w:rPr>
        <w:t>β</w:t>
      </w:r>
      <w:r w:rsidRPr="000E7DF1">
        <w:rPr>
          <w:sz w:val="32"/>
          <w:szCs w:val="32"/>
          <w:vertAlign w:val="subscript"/>
        </w:rPr>
        <w:t>к</w:t>
      </w:r>
      <w:r w:rsidRPr="000E7DF1">
        <w:rPr>
          <w:sz w:val="32"/>
          <w:szCs w:val="32"/>
        </w:rPr>
        <w:t>, β</w:t>
      </w:r>
      <w:proofErr w:type="spellStart"/>
      <w:r w:rsidRPr="000E7DF1">
        <w:rPr>
          <w:sz w:val="32"/>
          <w:szCs w:val="32"/>
          <w:vertAlign w:val="subscript"/>
        </w:rPr>
        <w:t>отх</w:t>
      </w:r>
      <w:proofErr w:type="spellEnd"/>
      <w:r w:rsidRPr="000A066B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со</w:t>
      </w:r>
      <w:r w:rsidRPr="00A359CD">
        <w:rPr>
          <w:sz w:val="32"/>
          <w:szCs w:val="32"/>
        </w:rPr>
        <w:t>держание п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лезного компон</w:t>
      </w:r>
      <w:r>
        <w:rPr>
          <w:sz w:val="32"/>
          <w:szCs w:val="32"/>
        </w:rPr>
        <w:t>ента в концентрате и отходах, %.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Извлечение магнетита в продукты обогащения определяют по формуле</w:t>
      </w:r>
    </w:p>
    <w:p w:rsidR="004F7597" w:rsidRPr="00A359CD" w:rsidRDefault="004F7597" w:rsidP="008159B6">
      <w:pPr>
        <w:pStyle w:val="a4"/>
        <w:shd w:val="clear" w:color="auto" w:fill="auto"/>
        <w:tabs>
          <w:tab w:val="left" w:pos="7815"/>
        </w:tabs>
        <w:spacing w:line="240" w:lineRule="auto"/>
        <w:ind w:firstLine="709"/>
        <w:jc w:val="both"/>
        <w:rPr>
          <w:sz w:val="32"/>
          <w:szCs w:val="32"/>
        </w:rPr>
      </w:pPr>
      <w:r w:rsidRPr="000A066B">
        <w:rPr>
          <w:rStyle w:val="31"/>
          <w:sz w:val="32"/>
          <w:szCs w:val="32"/>
          <w:lang w:val="en-US" w:eastAsia="en-US"/>
        </w:rPr>
        <w:t>E</w:t>
      </w:r>
      <w:r w:rsidRPr="000A066B">
        <w:rPr>
          <w:sz w:val="36"/>
          <w:szCs w:val="36"/>
          <w:lang w:eastAsia="en-US"/>
        </w:rPr>
        <w:t xml:space="preserve"> </w:t>
      </w:r>
      <w:r w:rsidRPr="000A066B">
        <w:rPr>
          <w:sz w:val="36"/>
          <w:szCs w:val="36"/>
        </w:rPr>
        <w:t>=</w:t>
      </w:r>
      <m:oMath>
        <m:r>
          <w:rPr>
            <w:rFonts w:asci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γβ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α</m:t>
            </m:r>
          </m:den>
        </m:f>
      </m:oMath>
      <w:r w:rsidRPr="000A066B">
        <w:rPr>
          <w:sz w:val="36"/>
          <w:szCs w:val="36"/>
        </w:rPr>
        <w:t xml:space="preserve"> ,</w:t>
      </w:r>
      <w:r w:rsidRPr="000A066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0A066B">
        <w:rPr>
          <w:sz w:val="32"/>
          <w:szCs w:val="32"/>
        </w:rPr>
        <w:t>(2.2)</w:t>
      </w:r>
    </w:p>
    <w:p w:rsidR="004F7597" w:rsidRPr="00A359CD" w:rsidRDefault="004F7597" w:rsidP="006668E7">
      <w:pPr>
        <w:pStyle w:val="a4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где</w:t>
      </w:r>
      <w:proofErr w:type="gramStart"/>
      <w:r w:rsidRPr="00A359CD">
        <w:rPr>
          <w:rStyle w:val="31"/>
          <w:sz w:val="32"/>
          <w:szCs w:val="32"/>
        </w:rPr>
        <w:t xml:space="preserve"> </w:t>
      </w:r>
      <w:r w:rsidRPr="000A066B">
        <w:rPr>
          <w:rStyle w:val="31"/>
          <w:sz w:val="32"/>
          <w:szCs w:val="32"/>
        </w:rPr>
        <w:t>Е</w:t>
      </w:r>
      <w:proofErr w:type="gramEnd"/>
      <w:r w:rsidRPr="00A359CD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извлечение полезного компонента, %.</w:t>
      </w:r>
    </w:p>
    <w:p w:rsidR="004F7597" w:rsidRPr="00A359CD" w:rsidRDefault="006E7970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4F7597" w:rsidRPr="00A359CD">
        <w:rPr>
          <w:sz w:val="32"/>
          <w:szCs w:val="32"/>
        </w:rPr>
        <w:t xml:space="preserve">. Полученные данные оформляют в </w:t>
      </w:r>
      <w:proofErr w:type="gramStart"/>
      <w:r w:rsidR="004F7597" w:rsidRPr="00A359CD">
        <w:rPr>
          <w:sz w:val="32"/>
          <w:szCs w:val="32"/>
        </w:rPr>
        <w:t>виде</w:t>
      </w:r>
      <w:proofErr w:type="gramEnd"/>
      <w:r w:rsidR="004F7597" w:rsidRPr="00A359CD">
        <w:rPr>
          <w:sz w:val="32"/>
          <w:szCs w:val="32"/>
        </w:rPr>
        <w:t xml:space="preserve"> табл. 2.2</w:t>
      </w:r>
    </w:p>
    <w:p w:rsidR="004F7597" w:rsidRPr="00A359CD" w:rsidRDefault="004F7597" w:rsidP="008159B6">
      <w:pPr>
        <w:pStyle w:val="a4"/>
        <w:numPr>
          <w:ilvl w:val="2"/>
          <w:numId w:val="3"/>
        </w:numPr>
        <w:shd w:val="clear" w:color="auto" w:fill="auto"/>
        <w:tabs>
          <w:tab w:val="left" w:pos="782"/>
        </w:tabs>
        <w:spacing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Строят необходимые графики.</w:t>
      </w:r>
    </w:p>
    <w:p w:rsidR="004F7597" w:rsidRPr="00A359CD" w:rsidRDefault="004F7597" w:rsidP="008159B6">
      <w:pPr>
        <w:pStyle w:val="a4"/>
        <w:numPr>
          <w:ilvl w:val="2"/>
          <w:numId w:val="3"/>
        </w:numPr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По результатам работы делают выводы.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6E7970">
      <w:pPr>
        <w:pStyle w:val="a4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A359CD">
        <w:rPr>
          <w:sz w:val="32"/>
          <w:szCs w:val="32"/>
        </w:rPr>
        <w:t>Результаты магнитного обогащения</w:t>
      </w:r>
    </w:p>
    <w:p w:rsidR="006E7970" w:rsidRPr="00A359CD" w:rsidRDefault="006E7970" w:rsidP="006E7970">
      <w:pPr>
        <w:pStyle w:val="a4"/>
        <w:shd w:val="clear" w:color="auto" w:fill="auto"/>
        <w:spacing w:line="240" w:lineRule="auto"/>
        <w:ind w:firstLine="709"/>
        <w:rPr>
          <w:sz w:val="32"/>
          <w:szCs w:val="32"/>
        </w:rPr>
      </w:pPr>
    </w:p>
    <w:p w:rsidR="004F7597" w:rsidRPr="00A359CD" w:rsidRDefault="004F7597" w:rsidP="006E7970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  <w:r w:rsidRPr="00A359CD">
        <w:rPr>
          <w:sz w:val="32"/>
          <w:szCs w:val="32"/>
        </w:rPr>
        <w:t>Таблица 2.2.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02"/>
        <w:gridCol w:w="1840"/>
        <w:gridCol w:w="708"/>
        <w:gridCol w:w="710"/>
        <w:gridCol w:w="1320"/>
        <w:gridCol w:w="1433"/>
        <w:gridCol w:w="1358"/>
      </w:tblGrid>
      <w:tr w:rsidR="006668E7" w:rsidTr="0000012E">
        <w:trPr>
          <w:trHeight w:val="336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Ток намаг</w:t>
            </w:r>
            <w:r w:rsidRPr="000A066B">
              <w:rPr>
                <w:sz w:val="24"/>
                <w:szCs w:val="24"/>
              </w:rPr>
              <w:softHyphen/>
              <w:t>ничи</w:t>
            </w:r>
            <w:r w:rsidRPr="000A066B">
              <w:rPr>
                <w:sz w:val="24"/>
                <w:szCs w:val="24"/>
              </w:rPr>
              <w:softHyphen/>
              <w:t>вания,</w:t>
            </w:r>
          </w:p>
          <w:p w:rsidR="006668E7" w:rsidRPr="000A066B" w:rsidRDefault="006668E7" w:rsidP="00C91AF4">
            <w:pPr>
              <w:pStyle w:val="30"/>
              <w:framePr w:wrap="notBeside" w:vAnchor="text" w:hAnchor="text" w:xAlign="center" w:y="1"/>
              <w:spacing w:line="240" w:lineRule="auto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Выход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8E7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Масса ма</w:t>
            </w:r>
            <w:r w:rsidRPr="000A066B">
              <w:rPr>
                <w:sz w:val="24"/>
                <w:szCs w:val="24"/>
              </w:rPr>
              <w:t>г</w:t>
            </w:r>
            <w:r w:rsidRPr="000A066B">
              <w:rPr>
                <w:sz w:val="24"/>
                <w:szCs w:val="24"/>
              </w:rPr>
              <w:t>нитной фракции,</w:t>
            </w:r>
          </w:p>
          <w:p w:rsidR="006668E7" w:rsidRPr="000A066B" w:rsidRDefault="006668E7" w:rsidP="00C15C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г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Содержание магнитной фракции,</w:t>
            </w:r>
          </w:p>
          <w:p w:rsidR="006668E7" w:rsidRPr="000A066B" w:rsidRDefault="006668E7" w:rsidP="0000012E">
            <w:pPr>
              <w:pStyle w:val="30"/>
              <w:framePr w:wrap="notBeside" w:vAnchor="text" w:hAnchor="text" w:xAlign="center" w:y="1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%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68E7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Извлечение магнитной фракции,</w:t>
            </w:r>
          </w:p>
          <w:p w:rsidR="006668E7" w:rsidRPr="000A066B" w:rsidRDefault="006668E7" w:rsidP="00C15C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%</w:t>
            </w:r>
          </w:p>
        </w:tc>
      </w:tr>
      <w:tr w:rsidR="006668E7" w:rsidTr="0000012E">
        <w:trPr>
          <w:trHeight w:val="1411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№ опыта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066B">
              <w:rPr>
                <w:sz w:val="24"/>
                <w:szCs w:val="24"/>
              </w:rPr>
              <w:t>родукты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%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C15C0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8E7" w:rsidRPr="000A066B" w:rsidRDefault="006668E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F7597" w:rsidTr="006668E7">
        <w:trPr>
          <w:trHeight w:val="331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концентрат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6668E7">
        <w:trPr>
          <w:trHeight w:val="331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отходы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6668E7">
        <w:trPr>
          <w:trHeight w:val="341"/>
          <w:jc w:val="center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066B">
              <w:rPr>
                <w:sz w:val="24"/>
                <w:szCs w:val="24"/>
              </w:rPr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0A066B" w:rsidRDefault="004F7597" w:rsidP="006E797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Pr="00A359CD" w:rsidRDefault="004F7597" w:rsidP="00E17BF9">
      <w:pPr>
        <w:pStyle w:val="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32"/>
          <w:szCs w:val="32"/>
        </w:rPr>
      </w:pPr>
      <w:bookmarkStart w:id="5" w:name="bookmark7"/>
      <w:r w:rsidRPr="00A359CD">
        <w:rPr>
          <w:sz w:val="32"/>
          <w:szCs w:val="32"/>
        </w:rPr>
        <w:t>Лабораторная работа 3</w:t>
      </w:r>
      <w:bookmarkEnd w:id="5"/>
    </w:p>
    <w:p w:rsidR="004F7597" w:rsidRDefault="004F7597" w:rsidP="00E17BF9">
      <w:pPr>
        <w:pStyle w:val="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32"/>
          <w:szCs w:val="32"/>
        </w:rPr>
      </w:pPr>
      <w:bookmarkStart w:id="6" w:name="bookmark8"/>
      <w:r w:rsidRPr="00A359CD">
        <w:rPr>
          <w:sz w:val="32"/>
          <w:szCs w:val="32"/>
        </w:rPr>
        <w:t>Изучение работы трубчатого магнитного анализатора</w:t>
      </w:r>
      <w:bookmarkEnd w:id="6"/>
    </w:p>
    <w:p w:rsidR="004F7597" w:rsidRPr="00A359CD" w:rsidRDefault="004F7597" w:rsidP="008159B6">
      <w:pPr>
        <w:pStyle w:val="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7"/>
          <w:sz w:val="32"/>
          <w:szCs w:val="32"/>
        </w:rPr>
        <w:t>Цель работы.</w:t>
      </w:r>
      <w:r w:rsidRPr="00A359CD">
        <w:rPr>
          <w:sz w:val="32"/>
          <w:szCs w:val="32"/>
        </w:rPr>
        <w:t xml:space="preserve"> </w:t>
      </w:r>
      <w:proofErr w:type="gramStart"/>
      <w:r w:rsidRPr="00A359CD">
        <w:rPr>
          <w:sz w:val="32"/>
          <w:szCs w:val="32"/>
        </w:rPr>
        <w:t>Определение возможных результатов обог</w:t>
      </w:r>
      <w:r w:rsidRPr="00A359CD">
        <w:rPr>
          <w:sz w:val="32"/>
          <w:szCs w:val="32"/>
        </w:rPr>
        <w:t>а</w:t>
      </w:r>
      <w:r>
        <w:rPr>
          <w:sz w:val="32"/>
          <w:szCs w:val="32"/>
        </w:rPr>
        <w:t>ще</w:t>
      </w:r>
      <w:r w:rsidRPr="00A359CD">
        <w:rPr>
          <w:sz w:val="32"/>
          <w:szCs w:val="32"/>
        </w:rPr>
        <w:t>ния слабомагнитных руд в сильном концентрированном ма</w:t>
      </w:r>
      <w:r w:rsidRPr="00A359CD">
        <w:rPr>
          <w:sz w:val="32"/>
          <w:szCs w:val="32"/>
        </w:rPr>
        <w:t>г</w:t>
      </w:r>
      <w:r w:rsidRPr="00A359CD">
        <w:rPr>
          <w:sz w:val="32"/>
          <w:szCs w:val="32"/>
        </w:rPr>
        <w:t>нитном поле.</w:t>
      </w:r>
      <w:proofErr w:type="gramEnd"/>
    </w:p>
    <w:p w:rsidR="004F7597" w:rsidRDefault="004F7597" w:rsidP="00C15C04">
      <w:pPr>
        <w:pStyle w:val="22"/>
        <w:shd w:val="clear" w:color="auto" w:fill="auto"/>
        <w:spacing w:before="0" w:after="0" w:line="240" w:lineRule="auto"/>
        <w:ind w:firstLine="709"/>
        <w:rPr>
          <w:rStyle w:val="23"/>
          <w:sz w:val="32"/>
          <w:szCs w:val="32"/>
        </w:rPr>
      </w:pPr>
      <w:r w:rsidRPr="000D31A8">
        <w:rPr>
          <w:i w:val="0"/>
          <w:sz w:val="32"/>
          <w:szCs w:val="32"/>
        </w:rPr>
        <w:t>Описание конструкции и принцип действия анализатора</w:t>
      </w:r>
      <w:r w:rsidRPr="00A359CD">
        <w:rPr>
          <w:sz w:val="32"/>
          <w:szCs w:val="32"/>
        </w:rPr>
        <w:t xml:space="preserve"> </w:t>
      </w:r>
      <w:r w:rsidR="00C15C04">
        <w:rPr>
          <w:sz w:val="32"/>
          <w:szCs w:val="32"/>
        </w:rPr>
        <w:t xml:space="preserve"> </w:t>
      </w:r>
      <w:r w:rsidRPr="00A359CD">
        <w:rPr>
          <w:rStyle w:val="23"/>
          <w:sz w:val="32"/>
          <w:szCs w:val="32"/>
        </w:rPr>
        <w:t>Схема анализатора приведена на рис. 3.1.</w:t>
      </w:r>
    </w:p>
    <w:p w:rsidR="00C15C04" w:rsidRPr="004C31A3" w:rsidRDefault="00C15C04" w:rsidP="00C15C04">
      <w:pPr>
        <w:pStyle w:val="22"/>
        <w:shd w:val="clear" w:color="auto" w:fill="auto"/>
        <w:spacing w:before="0" w:after="0" w:line="240" w:lineRule="auto"/>
        <w:ind w:firstLine="709"/>
        <w:rPr>
          <w:rStyle w:val="23"/>
          <w:i/>
          <w:iCs/>
          <w:sz w:val="16"/>
          <w:szCs w:val="16"/>
          <w:shd w:val="clear" w:color="auto" w:fill="auto"/>
        </w:rPr>
      </w:pPr>
    </w:p>
    <w:p w:rsidR="004C31A3" w:rsidRDefault="004C31A3" w:rsidP="00C15C04">
      <w:pPr>
        <w:spacing w:after="0" w:line="240" w:lineRule="auto"/>
        <w:jc w:val="center"/>
      </w:pPr>
    </w:p>
    <w:p w:rsidR="00C15C04" w:rsidRDefault="004F7597" w:rsidP="00C15C04">
      <w:pPr>
        <w:spacing w:after="0" w:line="240" w:lineRule="auto"/>
        <w:jc w:val="center"/>
      </w:pPr>
      <w:r>
        <w:rPr>
          <w:rFonts w:cs="Times New Roman"/>
          <w:noProof/>
          <w:sz w:val="2"/>
          <w:szCs w:val="2"/>
        </w:rPr>
        <w:drawing>
          <wp:inline distT="0" distB="0" distL="0" distR="0" wp14:anchorId="6C688D9D" wp14:editId="020DAB56">
            <wp:extent cx="3528696" cy="249602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18" cy="24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7" w:rsidRPr="00C15C04" w:rsidRDefault="004F7597" w:rsidP="00C15C04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Рис.</w:t>
      </w:r>
      <w:r w:rsidR="00E17BF9">
        <w:rPr>
          <w:sz w:val="32"/>
          <w:szCs w:val="32"/>
        </w:rPr>
        <w:t> </w:t>
      </w:r>
      <w:r w:rsidRPr="00A359CD">
        <w:rPr>
          <w:sz w:val="32"/>
          <w:szCs w:val="32"/>
        </w:rPr>
        <w:t>3.1. Схема трубчатого магнитного анализатора: 1 – се</w:t>
      </w:r>
      <w:r w:rsidRPr="00A359CD">
        <w:rPr>
          <w:sz w:val="32"/>
          <w:szCs w:val="32"/>
        </w:rPr>
        <w:t>р</w:t>
      </w:r>
      <w:r w:rsidRPr="00A359CD">
        <w:rPr>
          <w:sz w:val="32"/>
          <w:szCs w:val="32"/>
        </w:rPr>
        <w:t>дечник; 2 – катушки; 3 –</w:t>
      </w:r>
      <w:r>
        <w:rPr>
          <w:sz w:val="32"/>
          <w:szCs w:val="32"/>
        </w:rPr>
        <w:t xml:space="preserve"> </w:t>
      </w:r>
      <w:r w:rsidRPr="00A359CD">
        <w:rPr>
          <w:sz w:val="32"/>
          <w:szCs w:val="32"/>
        </w:rPr>
        <w:t>электродвигатель; 4 – червячная ш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стерня; 5 – стеклянная трубка; 6 – шатун; 7 – валик; 8 – зажим</w:t>
      </w:r>
    </w:p>
    <w:p w:rsidR="004C31A3" w:rsidRDefault="004C31A3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Магнитная система состоит из сердечника 1, выполненного в форме скобы из стали сечением </w:t>
      </w:r>
      <w:r w:rsidRPr="00A359CD">
        <w:rPr>
          <w:rStyle w:val="1pt3"/>
          <w:sz w:val="32"/>
          <w:szCs w:val="32"/>
        </w:rPr>
        <w:t>90</w:t>
      </w:r>
      <w:r>
        <w:rPr>
          <w:rStyle w:val="1pt3"/>
          <w:sz w:val="32"/>
          <w:szCs w:val="32"/>
        </w:rPr>
        <w:t>×</w:t>
      </w:r>
      <w:r w:rsidRPr="00A359CD">
        <w:rPr>
          <w:rStyle w:val="1pt3"/>
          <w:sz w:val="32"/>
          <w:szCs w:val="32"/>
        </w:rPr>
        <w:t>60</w:t>
      </w:r>
      <w:r w:rsidRPr="00A359CD">
        <w:rPr>
          <w:sz w:val="32"/>
          <w:szCs w:val="32"/>
        </w:rPr>
        <w:t xml:space="preserve"> мм. На скобе </w:t>
      </w:r>
      <w:proofErr w:type="gramStart"/>
      <w:r w:rsidRPr="00A359CD">
        <w:rPr>
          <w:sz w:val="32"/>
          <w:szCs w:val="32"/>
        </w:rPr>
        <w:t>укреплены</w:t>
      </w:r>
      <w:proofErr w:type="gramEnd"/>
      <w:r w:rsidRPr="00A359CD">
        <w:rPr>
          <w:sz w:val="32"/>
          <w:szCs w:val="32"/>
        </w:rPr>
        <w:t xml:space="preserve"> 12 катушек и 2 электромагнита. Работа анализатора осуществл</w:t>
      </w:r>
      <w:r w:rsidRPr="00A359CD">
        <w:rPr>
          <w:sz w:val="32"/>
          <w:szCs w:val="32"/>
        </w:rPr>
        <w:t>я</w:t>
      </w:r>
      <w:r w:rsidRPr="00A359CD">
        <w:rPr>
          <w:sz w:val="32"/>
          <w:szCs w:val="32"/>
        </w:rPr>
        <w:t>ется следующим образом.</w:t>
      </w:r>
    </w:p>
    <w:p w:rsidR="004F7597" w:rsidRPr="004C31A3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pacing w:val="-6"/>
          <w:sz w:val="32"/>
          <w:szCs w:val="32"/>
        </w:rPr>
      </w:pPr>
      <w:r w:rsidRPr="00A359CD">
        <w:rPr>
          <w:sz w:val="32"/>
          <w:szCs w:val="32"/>
        </w:rPr>
        <w:t xml:space="preserve">Движение от электродвигателя </w:t>
      </w:r>
      <w:r>
        <w:rPr>
          <w:sz w:val="32"/>
          <w:szCs w:val="32"/>
        </w:rPr>
        <w:t xml:space="preserve">3 передается через валик 7, </w:t>
      </w:r>
      <w:r w:rsidRPr="00A359CD">
        <w:rPr>
          <w:sz w:val="32"/>
          <w:szCs w:val="32"/>
        </w:rPr>
        <w:t xml:space="preserve">соединенный с электродвигателем посредством муфты, </w:t>
      </w:r>
      <w:proofErr w:type="gramStart"/>
      <w:r w:rsidRPr="00A359CD">
        <w:rPr>
          <w:sz w:val="32"/>
          <w:szCs w:val="32"/>
        </w:rPr>
        <w:t>на</w:t>
      </w:r>
      <w:proofErr w:type="gramEnd"/>
      <w:r w:rsidRPr="00A359CD">
        <w:rPr>
          <w:sz w:val="32"/>
          <w:szCs w:val="32"/>
        </w:rPr>
        <w:t xml:space="preserve"> че</w:t>
      </w:r>
      <w:r w:rsidRPr="00A359CD">
        <w:rPr>
          <w:sz w:val="32"/>
          <w:szCs w:val="32"/>
        </w:rPr>
        <w:t>р</w:t>
      </w:r>
      <w:r w:rsidRPr="00A359CD">
        <w:rPr>
          <w:sz w:val="32"/>
          <w:szCs w:val="32"/>
        </w:rPr>
        <w:t>вяк</w:t>
      </w:r>
      <w:r w:rsidR="00E17BF9">
        <w:rPr>
          <w:sz w:val="32"/>
          <w:szCs w:val="32"/>
        </w:rPr>
        <w:t> </w:t>
      </w:r>
      <w:r w:rsidRPr="00A359CD">
        <w:rPr>
          <w:sz w:val="32"/>
          <w:szCs w:val="32"/>
        </w:rPr>
        <w:t>4.</w:t>
      </w:r>
      <w:r w:rsidR="004C31A3">
        <w:rPr>
          <w:sz w:val="32"/>
          <w:szCs w:val="32"/>
        </w:rPr>
        <w:t xml:space="preserve"> </w:t>
      </w:r>
      <w:r w:rsidRPr="004C31A3">
        <w:rPr>
          <w:spacing w:val="-6"/>
          <w:sz w:val="32"/>
          <w:szCs w:val="32"/>
        </w:rPr>
        <w:t>Червячная шестерня 4 является одновременно кривошипом шатунного механизма. Через шатун 6 каретка получает возвратно- поступательные движения. Стеклянная трубка 5 закреплена в обо</w:t>
      </w:r>
      <w:r w:rsidRPr="004C31A3">
        <w:rPr>
          <w:spacing w:val="-6"/>
          <w:sz w:val="32"/>
          <w:szCs w:val="32"/>
        </w:rPr>
        <w:t>й</w:t>
      </w:r>
      <w:r w:rsidRPr="004C31A3">
        <w:rPr>
          <w:spacing w:val="-6"/>
          <w:sz w:val="32"/>
          <w:szCs w:val="32"/>
        </w:rPr>
        <w:t>ме, связанной с кареткой. В винтообразный паз, имеющийся в обо</w:t>
      </w:r>
      <w:r w:rsidRPr="004C31A3">
        <w:rPr>
          <w:spacing w:val="-6"/>
          <w:sz w:val="32"/>
          <w:szCs w:val="32"/>
        </w:rPr>
        <w:t>й</w:t>
      </w:r>
      <w:r w:rsidRPr="004C31A3">
        <w:rPr>
          <w:spacing w:val="-6"/>
          <w:sz w:val="32"/>
          <w:szCs w:val="32"/>
        </w:rPr>
        <w:t xml:space="preserve">ме, входит неподвижный штырь, который при возвратно-поступательном движении каретки заставляет обойму, </w:t>
      </w:r>
      <w:proofErr w:type="gramStart"/>
      <w:r w:rsidRPr="004C31A3">
        <w:rPr>
          <w:spacing w:val="-6"/>
          <w:sz w:val="32"/>
          <w:szCs w:val="32"/>
        </w:rPr>
        <w:t>а</w:t>
      </w:r>
      <w:proofErr w:type="gramEnd"/>
      <w:r w:rsidRPr="004C31A3">
        <w:rPr>
          <w:spacing w:val="-6"/>
          <w:sz w:val="32"/>
          <w:szCs w:val="32"/>
        </w:rPr>
        <w:t xml:space="preserve"> следова</w:t>
      </w:r>
      <w:r w:rsidRPr="004C31A3">
        <w:rPr>
          <w:spacing w:val="-6"/>
          <w:sz w:val="32"/>
          <w:szCs w:val="32"/>
        </w:rPr>
        <w:softHyphen/>
        <w:t>тельно, и трубку поворачиваться на некоторый угол вокруг своей оси.</w:t>
      </w:r>
    </w:p>
    <w:p w:rsidR="00C15C04" w:rsidRDefault="00C15C04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C15C04">
      <w:pPr>
        <w:spacing w:after="0" w:line="240" w:lineRule="auto"/>
        <w:ind w:firstLine="709"/>
        <w:jc w:val="center"/>
      </w:pPr>
      <w:r>
        <w:rPr>
          <w:rFonts w:cs="Times New Roman"/>
          <w:noProof/>
          <w:sz w:val="2"/>
          <w:szCs w:val="2"/>
        </w:rPr>
        <w:drawing>
          <wp:inline distT="0" distB="0" distL="0" distR="0" wp14:anchorId="466B8A05" wp14:editId="269AB31E">
            <wp:extent cx="5290222" cy="3543300"/>
            <wp:effectExtent l="19050" t="0" r="567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07" cy="354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04" w:rsidRDefault="00C15C04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359CD" w:rsidRDefault="004F7597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Рис.</w:t>
      </w:r>
      <w:r w:rsidR="00E17BF9">
        <w:rPr>
          <w:sz w:val="32"/>
          <w:szCs w:val="32"/>
        </w:rPr>
        <w:t xml:space="preserve"> </w:t>
      </w:r>
      <w:r w:rsidRPr="00A359CD">
        <w:rPr>
          <w:sz w:val="32"/>
          <w:szCs w:val="32"/>
        </w:rPr>
        <w:t>3.2</w:t>
      </w:r>
      <w:r w:rsidR="00E17BF9">
        <w:rPr>
          <w:sz w:val="32"/>
          <w:szCs w:val="32"/>
        </w:rPr>
        <w:t>.</w:t>
      </w:r>
      <w:r w:rsidRPr="00A359CD">
        <w:rPr>
          <w:sz w:val="32"/>
          <w:szCs w:val="32"/>
        </w:rPr>
        <w:t xml:space="preserve"> </w:t>
      </w:r>
      <w:r w:rsidR="004C31A3">
        <w:rPr>
          <w:sz w:val="32"/>
          <w:szCs w:val="32"/>
        </w:rPr>
        <w:t>Т</w:t>
      </w:r>
      <w:r w:rsidRPr="00A359CD">
        <w:rPr>
          <w:sz w:val="32"/>
          <w:szCs w:val="32"/>
        </w:rPr>
        <w:t>рубчат</w:t>
      </w:r>
      <w:r w:rsidR="004C31A3">
        <w:rPr>
          <w:sz w:val="32"/>
          <w:szCs w:val="32"/>
        </w:rPr>
        <w:t>ый</w:t>
      </w:r>
      <w:r w:rsidRPr="00A359CD">
        <w:rPr>
          <w:sz w:val="32"/>
          <w:szCs w:val="32"/>
        </w:rPr>
        <w:t xml:space="preserve"> магнитн</w:t>
      </w:r>
      <w:r w:rsidR="004C31A3">
        <w:rPr>
          <w:sz w:val="32"/>
          <w:szCs w:val="32"/>
        </w:rPr>
        <w:t>ый</w:t>
      </w:r>
      <w:r w:rsidRPr="00A359CD">
        <w:rPr>
          <w:sz w:val="32"/>
          <w:szCs w:val="32"/>
        </w:rPr>
        <w:t xml:space="preserve"> анализатор</w:t>
      </w:r>
    </w:p>
    <w:p w:rsidR="00C15C04" w:rsidRDefault="00C15C04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Электродвигатель, червячная пара, кривошипно-шатунный механизм, стеклянная трубка с обоймой и каретка монтируются на балках, связанных кронштейнами.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Угол наклона трубки к горизонту может регулироваться.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proofErr w:type="gramStart"/>
      <w:r w:rsidRPr="00A359CD">
        <w:rPr>
          <w:sz w:val="32"/>
          <w:szCs w:val="32"/>
        </w:rPr>
        <w:t>Процесс разделения материала по магнитным свойствам происходит в концентрированном поле электромагнита, где обр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>зуются магнитные пряди магнитных частиц.</w:t>
      </w:r>
      <w:proofErr w:type="gramEnd"/>
      <w:r w:rsidRPr="00A359CD">
        <w:rPr>
          <w:sz w:val="32"/>
          <w:szCs w:val="32"/>
        </w:rPr>
        <w:t xml:space="preserve"> Сквозь эти пряди щетку пропускают воду, вымывающую немагнитные частицы. Процессу удаления немагнитных частиц способ</w:t>
      </w:r>
      <w:r>
        <w:rPr>
          <w:sz w:val="32"/>
          <w:szCs w:val="32"/>
        </w:rPr>
        <w:t xml:space="preserve">ствует возвратно-поступательное </w:t>
      </w:r>
      <w:r w:rsidRPr="00A359CD">
        <w:rPr>
          <w:sz w:val="32"/>
          <w:szCs w:val="32"/>
        </w:rPr>
        <w:t xml:space="preserve">движение стеклянной трубки, в </w:t>
      </w:r>
      <w:proofErr w:type="gramStart"/>
      <w:r w:rsidRPr="00A359CD">
        <w:rPr>
          <w:sz w:val="32"/>
          <w:szCs w:val="32"/>
        </w:rPr>
        <w:t>результате</w:t>
      </w:r>
      <w:proofErr w:type="gramEnd"/>
      <w:r w:rsidRPr="00A359CD">
        <w:rPr>
          <w:sz w:val="32"/>
          <w:szCs w:val="32"/>
        </w:rPr>
        <w:t xml:space="preserve"> кот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 xml:space="preserve">рого ось магнитной пряди становится не параллельной оси поля. Прядь </w:t>
      </w:r>
      <w:proofErr w:type="gramStart"/>
      <w:r w:rsidRPr="00A359CD">
        <w:rPr>
          <w:sz w:val="32"/>
          <w:szCs w:val="32"/>
        </w:rPr>
        <w:t>разрушается и формируется</w:t>
      </w:r>
      <w:proofErr w:type="gramEnd"/>
      <w:r w:rsidRPr="00A359CD">
        <w:rPr>
          <w:sz w:val="32"/>
          <w:szCs w:val="32"/>
        </w:rPr>
        <w:t xml:space="preserve"> снова параллельно оси поля. Во время разрушения пряди немагнитные частицы вымываются водой. Это </w:t>
      </w:r>
      <w:proofErr w:type="spellStart"/>
      <w:r w:rsidRPr="00A359CD">
        <w:rPr>
          <w:sz w:val="32"/>
          <w:szCs w:val="32"/>
        </w:rPr>
        <w:t>перечистная</w:t>
      </w:r>
      <w:proofErr w:type="spellEnd"/>
      <w:r w:rsidRPr="00A359CD">
        <w:rPr>
          <w:sz w:val="32"/>
          <w:szCs w:val="32"/>
        </w:rPr>
        <w:t xml:space="preserve"> операция для магнитных фракций.</w:t>
      </w:r>
    </w:p>
    <w:p w:rsidR="004F7597" w:rsidRPr="00C91C99" w:rsidRDefault="004F7597" w:rsidP="008159B6">
      <w:pPr>
        <w:pStyle w:val="ad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C91C99">
        <w:rPr>
          <w:sz w:val="32"/>
          <w:szCs w:val="32"/>
        </w:rPr>
        <w:t>Технические характеристики анализатора</w:t>
      </w:r>
    </w:p>
    <w:p w:rsidR="004F7597" w:rsidRDefault="004F7597" w:rsidP="00E17BF9">
      <w:pPr>
        <w:pStyle w:val="a4"/>
        <w:numPr>
          <w:ilvl w:val="0"/>
          <w:numId w:val="5"/>
        </w:numPr>
        <w:shd w:val="clear" w:color="auto" w:fill="auto"/>
        <w:tabs>
          <w:tab w:val="left" w:pos="450"/>
          <w:tab w:val="left" w:pos="1134"/>
        </w:tabs>
        <w:spacing w:line="240" w:lineRule="auto"/>
        <w:ind w:left="0"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Значение напряженности ма</w:t>
      </w:r>
      <w:r>
        <w:rPr>
          <w:sz w:val="32"/>
          <w:szCs w:val="32"/>
        </w:rPr>
        <w:t xml:space="preserve">гнитного поля в </w:t>
      </w:r>
      <w:proofErr w:type="gramStart"/>
      <w:r>
        <w:rPr>
          <w:sz w:val="32"/>
          <w:szCs w:val="32"/>
        </w:rPr>
        <w:t>центре</w:t>
      </w:r>
      <w:proofErr w:type="gramEnd"/>
      <w:r>
        <w:rPr>
          <w:sz w:val="32"/>
          <w:szCs w:val="32"/>
        </w:rPr>
        <w:t xml:space="preserve"> ме</w:t>
      </w:r>
      <w:r>
        <w:rPr>
          <w:sz w:val="32"/>
          <w:szCs w:val="32"/>
        </w:rPr>
        <w:t>ж</w:t>
      </w:r>
      <w:r>
        <w:rPr>
          <w:sz w:val="32"/>
          <w:szCs w:val="32"/>
        </w:rPr>
        <w:t>ду по</w:t>
      </w:r>
      <w:r w:rsidRPr="00A359CD">
        <w:rPr>
          <w:sz w:val="32"/>
          <w:szCs w:val="32"/>
        </w:rPr>
        <w:t>люсными наконечниками приведены в табл. 3.1</w:t>
      </w:r>
      <w:r w:rsidRPr="00C91C99">
        <w:rPr>
          <w:sz w:val="32"/>
          <w:szCs w:val="32"/>
        </w:rPr>
        <w:t xml:space="preserve"> </w:t>
      </w:r>
    </w:p>
    <w:p w:rsidR="004F7597" w:rsidRDefault="004F7597" w:rsidP="00E17BF9">
      <w:pPr>
        <w:pStyle w:val="a4"/>
        <w:numPr>
          <w:ilvl w:val="0"/>
          <w:numId w:val="4"/>
        </w:numPr>
        <w:shd w:val="clear" w:color="auto" w:fill="auto"/>
        <w:tabs>
          <w:tab w:val="left" w:pos="450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Зазор между полюсами – 52 мм.</w:t>
      </w:r>
      <w:r w:rsidRPr="00C91C99">
        <w:rPr>
          <w:sz w:val="32"/>
          <w:szCs w:val="32"/>
        </w:rPr>
        <w:t xml:space="preserve"> </w:t>
      </w:r>
    </w:p>
    <w:p w:rsidR="004F7597" w:rsidRPr="00A359CD" w:rsidRDefault="004F7597" w:rsidP="00E17BF9">
      <w:pPr>
        <w:pStyle w:val="a4"/>
        <w:numPr>
          <w:ilvl w:val="0"/>
          <w:numId w:val="4"/>
        </w:numPr>
        <w:shd w:val="clear" w:color="auto" w:fill="auto"/>
        <w:tabs>
          <w:tab w:val="left" w:pos="450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Диаметр стеклянной трубки – 50 мм.</w:t>
      </w:r>
    </w:p>
    <w:p w:rsidR="004F7597" w:rsidRPr="00A359CD" w:rsidRDefault="004F7597" w:rsidP="00E17BF9">
      <w:pPr>
        <w:pStyle w:val="a4"/>
        <w:numPr>
          <w:ilvl w:val="0"/>
          <w:numId w:val="4"/>
        </w:numPr>
        <w:shd w:val="clear" w:color="auto" w:fill="auto"/>
        <w:tabs>
          <w:tab w:val="left" w:pos="455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Допустимый ток в обмотке анализатора – 5 А.</w:t>
      </w:r>
    </w:p>
    <w:p w:rsidR="004F7597" w:rsidRPr="00A359CD" w:rsidRDefault="004F7597" w:rsidP="00E17BF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Максимальная масса пробы – 20 г.</w:t>
      </w:r>
    </w:p>
    <w:p w:rsidR="004F7597" w:rsidRPr="00A359CD" w:rsidRDefault="004F7597" w:rsidP="00E17BF9">
      <w:pPr>
        <w:pStyle w:val="a4"/>
        <w:numPr>
          <w:ilvl w:val="0"/>
          <w:numId w:val="4"/>
        </w:numPr>
        <w:shd w:val="clear" w:color="auto" w:fill="auto"/>
        <w:tabs>
          <w:tab w:val="left" w:pos="43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Номинальная потребляемая мощность обмотки – 300 Вт.</w:t>
      </w:r>
    </w:p>
    <w:p w:rsidR="004F7597" w:rsidRPr="00A359CD" w:rsidRDefault="004F7597" w:rsidP="00E17BF9">
      <w:pPr>
        <w:pStyle w:val="a4"/>
        <w:numPr>
          <w:ilvl w:val="0"/>
          <w:numId w:val="4"/>
        </w:numPr>
        <w:shd w:val="clear" w:color="auto" w:fill="auto"/>
        <w:tabs>
          <w:tab w:val="left" w:pos="44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Данные электродвигателя: тип ДТ-75;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мощность – 0,075 кВт; число оборотов – 2800 об/мин.</w:t>
      </w:r>
    </w:p>
    <w:p w:rsidR="004F7597" w:rsidRPr="00C91C99" w:rsidRDefault="004F7597" w:rsidP="008159B6">
      <w:pPr>
        <w:pStyle w:val="22"/>
        <w:shd w:val="clear" w:color="auto" w:fill="auto"/>
        <w:spacing w:before="0" w:after="0" w:line="240" w:lineRule="auto"/>
        <w:ind w:firstLine="709"/>
        <w:rPr>
          <w:i w:val="0"/>
          <w:sz w:val="32"/>
          <w:szCs w:val="32"/>
        </w:rPr>
      </w:pPr>
    </w:p>
    <w:p w:rsidR="004F7597" w:rsidRPr="00A359CD" w:rsidRDefault="004F7597" w:rsidP="00C15C04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  <w:r w:rsidRPr="00A359CD">
        <w:rPr>
          <w:sz w:val="32"/>
          <w:szCs w:val="32"/>
        </w:rPr>
        <w:t>Таблица 3.1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740"/>
      </w:tblGrid>
      <w:tr w:rsidR="004F7597" w:rsidTr="00C15C04">
        <w:trPr>
          <w:trHeight w:val="384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>
              <w:t>Ток в обмотке, А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C15C0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>
              <w:t>Напряженность, Н</w:t>
            </w:r>
          </w:p>
        </w:tc>
      </w:tr>
      <w:tr w:rsidR="004F7597" w:rsidTr="00D81437">
        <w:trPr>
          <w:trHeight w:val="374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1,0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C15C0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>
              <w:t>280</w:t>
            </w:r>
          </w:p>
        </w:tc>
      </w:tr>
      <w:tr w:rsidR="004F7597" w:rsidTr="00D81437">
        <w:trPr>
          <w:trHeight w:val="379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2,0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C15C0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>
              <w:t>590</w:t>
            </w:r>
          </w:p>
        </w:tc>
      </w:tr>
      <w:tr w:rsidR="004F7597" w:rsidTr="00D81437">
        <w:trPr>
          <w:trHeight w:val="379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3,25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C15C0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>
              <w:t>1000</w:t>
            </w:r>
          </w:p>
        </w:tc>
      </w:tr>
      <w:tr w:rsidR="004F7597" w:rsidTr="00D81437">
        <w:trPr>
          <w:trHeight w:val="379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4,0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C15C0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>
              <w:t>1230</w:t>
            </w:r>
          </w:p>
        </w:tc>
      </w:tr>
      <w:tr w:rsidR="004F7597" w:rsidTr="00D81437">
        <w:trPr>
          <w:trHeight w:val="389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D81437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5,0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C15C04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</w:pPr>
            <w:r>
              <w:t>1520</w:t>
            </w: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rStyle w:val="6"/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6"/>
          <w:sz w:val="32"/>
          <w:szCs w:val="32"/>
        </w:rPr>
        <w:t>Оборудование и материалы:</w:t>
      </w:r>
      <w:r w:rsidRPr="00A359CD">
        <w:rPr>
          <w:sz w:val="32"/>
          <w:szCs w:val="32"/>
        </w:rPr>
        <w:t xml:space="preserve"> трубчатый магнитный анал</w:t>
      </w:r>
      <w:r w:rsidRPr="00A359CD">
        <w:rPr>
          <w:sz w:val="32"/>
          <w:szCs w:val="32"/>
        </w:rPr>
        <w:t>и</w:t>
      </w:r>
      <w:r>
        <w:rPr>
          <w:sz w:val="32"/>
          <w:szCs w:val="32"/>
        </w:rPr>
        <w:t>за</w:t>
      </w:r>
      <w:r w:rsidRPr="00A359CD">
        <w:rPr>
          <w:sz w:val="32"/>
          <w:szCs w:val="32"/>
        </w:rPr>
        <w:t>тор, стеклянная трубка диаметром 50 мм</w:t>
      </w:r>
      <w:r>
        <w:rPr>
          <w:sz w:val="32"/>
          <w:szCs w:val="32"/>
        </w:rPr>
        <w:t>, пробы материала, элек</w:t>
      </w:r>
      <w:r w:rsidRPr="00A359CD">
        <w:rPr>
          <w:sz w:val="32"/>
          <w:szCs w:val="32"/>
        </w:rPr>
        <w:t>тронные весы, воронка, емкости, фильтровальная установка, магнит постоянного действия.</w:t>
      </w:r>
    </w:p>
    <w:p w:rsidR="004F7597" w:rsidRPr="00C91C99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i/>
          <w:sz w:val="32"/>
          <w:szCs w:val="32"/>
        </w:rPr>
      </w:pPr>
      <w:r w:rsidRPr="00A359CD">
        <w:rPr>
          <w:rStyle w:val="6"/>
          <w:sz w:val="32"/>
          <w:szCs w:val="32"/>
        </w:rPr>
        <w:t>Задание:</w:t>
      </w:r>
      <w:r w:rsidRPr="00A359CD">
        <w:rPr>
          <w:sz w:val="32"/>
          <w:szCs w:val="32"/>
        </w:rPr>
        <w:t xml:space="preserve"> провести магнитную сепарацию слабомагнитной руды при трех различных значениях тока намагничивания </w:t>
      </w:r>
      <w:r w:rsidRPr="00C91C99">
        <w:rPr>
          <w:i/>
          <w:sz w:val="32"/>
          <w:szCs w:val="32"/>
        </w:rPr>
        <w:t>(</w:t>
      </w:r>
      <w:r w:rsidRPr="00C91C99">
        <w:rPr>
          <w:rStyle w:val="24"/>
          <w:i w:val="0"/>
          <w:sz w:val="32"/>
          <w:szCs w:val="32"/>
        </w:rPr>
        <w:t>ток задается преподавателем).</w:t>
      </w:r>
    </w:p>
    <w:p w:rsidR="004F7597" w:rsidRPr="00A359CD" w:rsidRDefault="004F7597" w:rsidP="008159B6">
      <w:pPr>
        <w:pStyle w:val="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32"/>
          <w:szCs w:val="32"/>
        </w:rPr>
      </w:pPr>
      <w:bookmarkStart w:id="7" w:name="bookmark9"/>
      <w:r w:rsidRPr="00A359CD">
        <w:rPr>
          <w:sz w:val="32"/>
          <w:szCs w:val="32"/>
        </w:rPr>
        <w:t>Порядок выполнения работы</w:t>
      </w:r>
      <w:bookmarkEnd w:id="7"/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С помощью зажима перекрывают резиновую трубку.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  <w:tab w:val="left" w:pos="1245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Через воронку в стеклянную трубку 5 заливают воду до уровня выше центров полюсных наконечников на 5 см.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Включают выпрямитель (при этом загорается сигнальная лампочка) и рукояткой автотрансформатора на выпрямителе плавно повышают напряжение до получения заданного значения тока.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Через воронку в стеклянную трубку осторожно загруж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>ют навеску исследуемого материала.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Производят смыв водой частиц, оказавшихся на вну</w:t>
      </w:r>
      <w:r w:rsidRPr="00A359CD">
        <w:rPr>
          <w:sz w:val="32"/>
          <w:szCs w:val="32"/>
        </w:rPr>
        <w:t>т</w:t>
      </w:r>
      <w:r w:rsidRPr="00A359CD">
        <w:rPr>
          <w:sz w:val="32"/>
          <w:szCs w:val="32"/>
        </w:rPr>
        <w:t>ренней стороне стенок трубки и воронки, добавляют воду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Нажимают кнопку пуска двигателя кривошипно-шатунного механизма, трубка совершает возвратно-поступательные движения. По истечении заданного времени дв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гатель останавливают.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После остановки двигателя, не снимая напряжения п</w:t>
      </w:r>
      <w:r w:rsidRPr="00A359CD">
        <w:rPr>
          <w:sz w:val="32"/>
          <w:szCs w:val="32"/>
        </w:rPr>
        <w:t>о</w:t>
      </w:r>
      <w:r w:rsidRPr="00A359CD">
        <w:rPr>
          <w:sz w:val="32"/>
          <w:szCs w:val="32"/>
        </w:rPr>
        <w:t>сто</w:t>
      </w:r>
      <w:r w:rsidRPr="00A359CD">
        <w:rPr>
          <w:sz w:val="32"/>
          <w:szCs w:val="32"/>
        </w:rPr>
        <w:softHyphen/>
        <w:t xml:space="preserve">янного тока, </w:t>
      </w:r>
      <w:proofErr w:type="gramStart"/>
      <w:r w:rsidRPr="00A359CD">
        <w:rPr>
          <w:sz w:val="32"/>
          <w:szCs w:val="32"/>
        </w:rPr>
        <w:t>освобождают от зажима резиновую трубку и в</w:t>
      </w:r>
      <w:r w:rsidRPr="00A359CD">
        <w:rPr>
          <w:sz w:val="32"/>
          <w:szCs w:val="32"/>
        </w:rPr>
        <w:t>ы</w:t>
      </w:r>
      <w:r w:rsidRPr="00A359CD">
        <w:rPr>
          <w:sz w:val="32"/>
          <w:szCs w:val="32"/>
        </w:rPr>
        <w:t>пускают</w:t>
      </w:r>
      <w:proofErr w:type="gramEnd"/>
      <w:r w:rsidRPr="00A359CD">
        <w:rPr>
          <w:sz w:val="32"/>
          <w:szCs w:val="32"/>
        </w:rPr>
        <w:t xml:space="preserve"> немагнитную фракцию в чистый сосуд, зажимают тру</w:t>
      </w:r>
      <w:r w:rsidRPr="00A359CD">
        <w:rPr>
          <w:sz w:val="32"/>
          <w:szCs w:val="32"/>
        </w:rPr>
        <w:t>б</w:t>
      </w:r>
      <w:r w:rsidRPr="00A359CD">
        <w:rPr>
          <w:sz w:val="32"/>
          <w:szCs w:val="32"/>
        </w:rPr>
        <w:t>ку и наливают воду в трубку 5</w:t>
      </w:r>
      <w:r w:rsidR="00E17BF9">
        <w:rPr>
          <w:sz w:val="32"/>
          <w:szCs w:val="32"/>
        </w:rPr>
        <w:t>.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Отключив магнитную систему анализатора, разгружают магнитную фракцию из трубки анализатора в другую емкость.</w:t>
      </w:r>
    </w:p>
    <w:p w:rsidR="004F7597" w:rsidRPr="00A359CD" w:rsidRDefault="004F7597" w:rsidP="00E17BF9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Полученные продукты обезвоживают на фильтровальной установке, </w:t>
      </w:r>
      <w:proofErr w:type="gramStart"/>
      <w:r w:rsidRPr="00A359CD">
        <w:rPr>
          <w:sz w:val="32"/>
          <w:szCs w:val="32"/>
        </w:rPr>
        <w:t>высушивают и взвешивают</w:t>
      </w:r>
      <w:proofErr w:type="gramEnd"/>
      <w:r w:rsidRPr="00A359CD">
        <w:rPr>
          <w:sz w:val="32"/>
          <w:szCs w:val="32"/>
        </w:rPr>
        <w:t>.</w:t>
      </w:r>
    </w:p>
    <w:p w:rsidR="004F7597" w:rsidRPr="00A359CD" w:rsidRDefault="004F7597" w:rsidP="008159B6">
      <w:pPr>
        <w:pStyle w:val="a4"/>
        <w:numPr>
          <w:ilvl w:val="1"/>
          <w:numId w:val="4"/>
        </w:numPr>
        <w:shd w:val="clear" w:color="auto" w:fill="auto"/>
        <w:tabs>
          <w:tab w:val="left" w:pos="1233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Результаты опыта заносят в табл. 3.2</w:t>
      </w:r>
      <w:r w:rsidR="00E17BF9">
        <w:rPr>
          <w:sz w:val="32"/>
          <w:szCs w:val="32"/>
        </w:rPr>
        <w:t>.</w:t>
      </w:r>
    </w:p>
    <w:p w:rsidR="004F7597" w:rsidRPr="00A359CD" w:rsidRDefault="004F7597" w:rsidP="008159B6">
      <w:pPr>
        <w:pStyle w:val="a4"/>
        <w:numPr>
          <w:ilvl w:val="1"/>
          <w:numId w:val="4"/>
        </w:numPr>
        <w:shd w:val="clear" w:color="auto" w:fill="auto"/>
        <w:tabs>
          <w:tab w:val="left" w:pos="1238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Технологические показатели мокрого обогащения оп</w:t>
      </w:r>
      <w:r w:rsidRPr="00A359CD">
        <w:rPr>
          <w:sz w:val="32"/>
          <w:szCs w:val="32"/>
        </w:rPr>
        <w:softHyphen/>
        <w:t>ределяют аналогично лабораторной работе № 2.</w:t>
      </w:r>
    </w:p>
    <w:p w:rsidR="004F7597" w:rsidRPr="00A359CD" w:rsidRDefault="004F7597" w:rsidP="008159B6">
      <w:pPr>
        <w:pStyle w:val="a4"/>
        <w:numPr>
          <w:ilvl w:val="1"/>
          <w:numId w:val="4"/>
        </w:numPr>
        <w:shd w:val="clear" w:color="auto" w:fill="auto"/>
        <w:tabs>
          <w:tab w:val="left" w:pos="1233"/>
        </w:tabs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По данным таблицы строят графики зависимости выхода концентрата и содержания в нем полезного компонента (магнет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та) от тока намагничивания.</w:t>
      </w:r>
    </w:p>
    <w:p w:rsidR="004F7597" w:rsidRPr="00A359CD" w:rsidRDefault="004F7597" w:rsidP="00C15C04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  <w:r w:rsidRPr="00A359CD">
        <w:rPr>
          <w:sz w:val="32"/>
          <w:szCs w:val="32"/>
        </w:rPr>
        <w:t>Таблица 3.2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54"/>
        <w:gridCol w:w="1876"/>
        <w:gridCol w:w="561"/>
        <w:gridCol w:w="666"/>
        <w:gridCol w:w="1179"/>
        <w:gridCol w:w="1202"/>
        <w:gridCol w:w="1209"/>
      </w:tblGrid>
      <w:tr w:rsidR="004F7597" w:rsidTr="00C15C04">
        <w:trPr>
          <w:trHeight w:val="1053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0388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Ток намагнич</w:t>
            </w:r>
            <w:r w:rsidRPr="00C91C99">
              <w:rPr>
                <w:sz w:val="24"/>
                <w:szCs w:val="24"/>
              </w:rPr>
              <w:t>и</w:t>
            </w:r>
            <w:r w:rsidRPr="00C91C99">
              <w:rPr>
                <w:sz w:val="24"/>
                <w:szCs w:val="24"/>
              </w:rPr>
              <w:t xml:space="preserve">вания, </w:t>
            </w:r>
          </w:p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C15C04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597" w:rsidRPr="00C91C99"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Выход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0388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Масса магнитной фракции,</w:t>
            </w:r>
          </w:p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Содерж</w:t>
            </w:r>
            <w:r w:rsidRPr="00C91C99">
              <w:rPr>
                <w:sz w:val="24"/>
                <w:szCs w:val="24"/>
              </w:rPr>
              <w:t>а</w:t>
            </w:r>
            <w:r w:rsidRPr="00C91C99">
              <w:rPr>
                <w:sz w:val="24"/>
                <w:szCs w:val="24"/>
              </w:rPr>
              <w:t>ние ма</w:t>
            </w:r>
            <w:r w:rsidRPr="00C91C99">
              <w:rPr>
                <w:sz w:val="24"/>
                <w:szCs w:val="24"/>
              </w:rPr>
              <w:t>г</w:t>
            </w:r>
            <w:r w:rsidRPr="00C91C99">
              <w:rPr>
                <w:sz w:val="24"/>
                <w:szCs w:val="24"/>
              </w:rPr>
              <w:t>нитной фракции,</w:t>
            </w:r>
          </w:p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%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Извлечение магнитной фракции, %</w:t>
            </w:r>
          </w:p>
        </w:tc>
      </w:tr>
      <w:tr w:rsidR="004F7597" w:rsidTr="00C15C04">
        <w:trPr>
          <w:trHeight w:val="345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6D0388" w:rsidP="006D0388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4F7597" w:rsidRPr="00C91C99">
              <w:rPr>
                <w:sz w:val="24"/>
                <w:szCs w:val="24"/>
              </w:rPr>
              <w:t>опыта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%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597" w:rsidTr="00C15C04">
        <w:trPr>
          <w:trHeight w:val="37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6D038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концентрат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C15C04">
        <w:trPr>
          <w:trHeight w:val="379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6D038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отходы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C15C04">
        <w:trPr>
          <w:trHeight w:val="384"/>
          <w:jc w:val="center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6D038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1C99">
              <w:rPr>
                <w:sz w:val="24"/>
                <w:szCs w:val="24"/>
              </w:rPr>
              <w:t>итого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C91C99" w:rsidRDefault="004F7597" w:rsidP="00C15C0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framePr w:wrap="notBeside" w:vAnchor="text" w:hAnchor="text" w:xAlign="center" w:y="1"/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4F7597" w:rsidRDefault="004F7597" w:rsidP="008159B6">
      <w:pPr>
        <w:pStyle w:val="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32"/>
          <w:szCs w:val="32"/>
        </w:rPr>
      </w:pPr>
      <w:bookmarkStart w:id="8" w:name="bookmark10"/>
    </w:p>
    <w:p w:rsidR="004F7597" w:rsidRPr="00A359CD" w:rsidRDefault="004F7597" w:rsidP="00E17BF9">
      <w:pPr>
        <w:pStyle w:val="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32"/>
          <w:szCs w:val="32"/>
        </w:rPr>
      </w:pPr>
      <w:r w:rsidRPr="00A359CD">
        <w:rPr>
          <w:sz w:val="32"/>
          <w:szCs w:val="32"/>
        </w:rPr>
        <w:t>Лабораторная работа №4</w:t>
      </w:r>
      <w:bookmarkEnd w:id="8"/>
    </w:p>
    <w:p w:rsidR="004F7597" w:rsidRPr="00A359CD" w:rsidRDefault="004F7597" w:rsidP="00E17BF9">
      <w:pPr>
        <w:pStyle w:val="1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32"/>
          <w:szCs w:val="32"/>
        </w:rPr>
      </w:pPr>
      <w:bookmarkStart w:id="9" w:name="bookmark11"/>
      <w:r w:rsidRPr="00A359CD">
        <w:rPr>
          <w:sz w:val="32"/>
          <w:szCs w:val="32"/>
        </w:rPr>
        <w:t>Изучение возможности разделения минералов по трению</w:t>
      </w:r>
      <w:bookmarkEnd w:id="9"/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rStyle w:val="51"/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rStyle w:val="51"/>
          <w:sz w:val="32"/>
          <w:szCs w:val="32"/>
        </w:rPr>
        <w:t>Цель работы.</w:t>
      </w:r>
      <w:r w:rsidRPr="00A359CD">
        <w:rPr>
          <w:sz w:val="32"/>
          <w:szCs w:val="32"/>
        </w:rPr>
        <w:t xml:space="preserve"> Освоение методики определения коэффиц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ентов трения и конечных скоростей схода частиц различных м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 xml:space="preserve">нералов </w:t>
      </w:r>
      <w:proofErr w:type="gramStart"/>
      <w:r w:rsidRPr="00A359CD">
        <w:rPr>
          <w:sz w:val="32"/>
          <w:szCs w:val="32"/>
        </w:rPr>
        <w:t>с плоскости трения для изучения возможности их разд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ления на разные по качеству продукты на неподвижных повер</w:t>
      </w:r>
      <w:r w:rsidRPr="00A359CD">
        <w:rPr>
          <w:sz w:val="32"/>
          <w:szCs w:val="32"/>
        </w:rPr>
        <w:t>х</w:t>
      </w:r>
      <w:r w:rsidRPr="00A359CD">
        <w:rPr>
          <w:sz w:val="32"/>
          <w:szCs w:val="32"/>
        </w:rPr>
        <w:t>ностях</w:t>
      </w:r>
      <w:proofErr w:type="gramEnd"/>
      <w:r w:rsidRPr="00A359CD">
        <w:rPr>
          <w:sz w:val="32"/>
          <w:szCs w:val="32"/>
        </w:rPr>
        <w:t>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Разделение полезных ископаемых по трению является оче</w:t>
      </w:r>
      <w:r w:rsidRPr="00A359CD">
        <w:rPr>
          <w:sz w:val="32"/>
          <w:szCs w:val="32"/>
        </w:rPr>
        <w:softHyphen/>
        <w:t>видным в тех случаях, когда наблюдается значительное различие в коэффициенте трения покоя составных частей смеси и скол</w:t>
      </w:r>
      <w:r w:rsidRPr="00A359CD">
        <w:rPr>
          <w:sz w:val="32"/>
          <w:szCs w:val="32"/>
        </w:rPr>
        <w:t>ь</w:t>
      </w:r>
      <w:r w:rsidRPr="00A359CD">
        <w:rPr>
          <w:sz w:val="32"/>
          <w:szCs w:val="32"/>
        </w:rPr>
        <w:t>жения минералов о рабочую поверхность сепараторов.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Трение тела при перемещении его по поверхности под влия</w:t>
      </w:r>
      <w:r w:rsidRPr="00A359CD">
        <w:rPr>
          <w:sz w:val="32"/>
          <w:szCs w:val="32"/>
        </w:rPr>
        <w:softHyphen/>
        <w:t xml:space="preserve">нием внешней силы зависит </w:t>
      </w:r>
      <w:proofErr w:type="gramStart"/>
      <w:r w:rsidRPr="00A359CD">
        <w:rPr>
          <w:sz w:val="32"/>
          <w:szCs w:val="32"/>
        </w:rPr>
        <w:t>от</w:t>
      </w:r>
      <w:proofErr w:type="gramEnd"/>
      <w:r w:rsidRPr="00A359CD">
        <w:rPr>
          <w:sz w:val="32"/>
          <w:szCs w:val="32"/>
        </w:rPr>
        <w:t>: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– материала этого тела (характер поверхности) – характера движения тела.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– качества поверхности, по которой движется тело. Угол трения покоя (тангенс такого угла наклона ф, при котором нач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нается движение частицы по плоскости) косвенно зависит от влажности, температуры, твердости, крупности, плотности, и от формы зерен (кубические и округлые при меньшем угле, плоские при большем угле).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proofErr w:type="gramStart"/>
      <w:r w:rsidRPr="00A359CD">
        <w:rPr>
          <w:sz w:val="32"/>
          <w:szCs w:val="32"/>
        </w:rPr>
        <w:t>Для реализации способа применяются сепараторы с непод</w:t>
      </w:r>
      <w:r w:rsidRPr="00A359CD">
        <w:rPr>
          <w:sz w:val="32"/>
          <w:szCs w:val="32"/>
        </w:rPr>
        <w:softHyphen/>
        <w:t>вижной наклонной рабочей поверхностью (плоскостные с дели</w:t>
      </w:r>
      <w:r w:rsidRPr="00A359CD">
        <w:rPr>
          <w:sz w:val="32"/>
          <w:szCs w:val="32"/>
        </w:rPr>
        <w:softHyphen/>
        <w:t>тельной перегородкой или щелями, винтовые), с движущейся (наклонные ленточные, дисковые, барабанные), с вибрирующей и комбинированной рабочей поверхностью.</w:t>
      </w:r>
      <w:proofErr w:type="gramEnd"/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Во всех конструкциях сепараторов трения основным разде</w:t>
      </w:r>
      <w:r w:rsidRPr="00A359CD">
        <w:rPr>
          <w:sz w:val="32"/>
          <w:szCs w:val="32"/>
        </w:rPr>
        <w:softHyphen/>
        <w:t>лительным признаком является различие в траекториях движения частиц, обусловленное, полученным в результате трения, разли</w:t>
      </w:r>
      <w:r w:rsidRPr="00A359CD">
        <w:rPr>
          <w:sz w:val="32"/>
          <w:szCs w:val="32"/>
        </w:rPr>
        <w:softHyphen/>
        <w:t>чием скоростей или направлений движения.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Взаимодействие частиц горных пород с рабочей поверхно</w:t>
      </w:r>
      <w:r w:rsidRPr="00A359CD">
        <w:rPr>
          <w:sz w:val="32"/>
          <w:szCs w:val="32"/>
        </w:rPr>
        <w:softHyphen/>
        <w:t xml:space="preserve">стью сепаратора проявляется в </w:t>
      </w:r>
      <w:proofErr w:type="gramStart"/>
      <w:r w:rsidRPr="00A359CD">
        <w:rPr>
          <w:sz w:val="32"/>
          <w:szCs w:val="32"/>
        </w:rPr>
        <w:t>трении</w:t>
      </w:r>
      <w:proofErr w:type="gramEnd"/>
      <w:r w:rsidRPr="00A359CD">
        <w:rPr>
          <w:sz w:val="32"/>
          <w:szCs w:val="32"/>
        </w:rPr>
        <w:t>. Мерой этого взаимодей</w:t>
      </w:r>
      <w:r w:rsidRPr="00A359CD">
        <w:rPr>
          <w:sz w:val="32"/>
          <w:szCs w:val="32"/>
        </w:rPr>
        <w:softHyphen/>
        <w:t xml:space="preserve">ствия является коэффициент </w:t>
      </w:r>
      <w:r w:rsidRPr="004B0F37">
        <w:rPr>
          <w:sz w:val="32"/>
          <w:szCs w:val="32"/>
        </w:rPr>
        <w:t>трения</w:t>
      </w:r>
      <w:r w:rsidRPr="004B0F37">
        <w:rPr>
          <w:rStyle w:val="4"/>
          <w:sz w:val="32"/>
          <w:szCs w:val="32"/>
        </w:rPr>
        <w:t xml:space="preserve"> </w:t>
      </w:r>
      <w:r w:rsidRPr="004B0F37">
        <w:rPr>
          <w:rStyle w:val="4"/>
          <w:sz w:val="32"/>
          <w:szCs w:val="32"/>
          <w:lang w:val="en-US" w:eastAsia="en-US"/>
        </w:rPr>
        <w:t>f</w:t>
      </w:r>
      <w:r w:rsidRPr="004B0F37">
        <w:rPr>
          <w:sz w:val="32"/>
          <w:szCs w:val="32"/>
          <w:lang w:eastAsia="en-US"/>
        </w:rPr>
        <w:t xml:space="preserve"> </w:t>
      </w:r>
      <w:r w:rsidRPr="004B0F37">
        <w:rPr>
          <w:sz w:val="32"/>
          <w:szCs w:val="32"/>
        </w:rPr>
        <w:t>.</w:t>
      </w:r>
      <w:r w:rsidRPr="00A359CD">
        <w:rPr>
          <w:sz w:val="32"/>
          <w:szCs w:val="32"/>
        </w:rPr>
        <w:t>Условием начала движения частицы на наклонной плоскости является равенство тангенци</w:t>
      </w:r>
      <w:r w:rsidRPr="00A359CD">
        <w:rPr>
          <w:sz w:val="32"/>
          <w:szCs w:val="32"/>
        </w:rPr>
        <w:softHyphen/>
        <w:t>альной составляющей силы тяжести и силы трения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C447CC" w:rsidRDefault="004F7597" w:rsidP="008159B6">
      <w:pPr>
        <w:pStyle w:val="a4"/>
        <w:shd w:val="clear" w:color="auto" w:fill="auto"/>
        <w:tabs>
          <w:tab w:val="left" w:pos="7682"/>
        </w:tabs>
        <w:spacing w:line="240" w:lineRule="auto"/>
        <w:ind w:firstLine="709"/>
        <w:jc w:val="both"/>
        <w:rPr>
          <w:sz w:val="32"/>
          <w:szCs w:val="32"/>
          <w:lang w:val="en-US"/>
        </w:rPr>
      </w:pPr>
      <w:r w:rsidRPr="00E17BF9">
        <w:rPr>
          <w:i/>
          <w:sz w:val="32"/>
          <w:szCs w:val="32"/>
          <w:lang w:val="en-US" w:eastAsia="en-US"/>
        </w:rPr>
        <w:t>Q</w:t>
      </w:r>
      <w:r w:rsidRPr="004B0F37">
        <w:rPr>
          <w:sz w:val="32"/>
          <w:szCs w:val="32"/>
          <w:lang w:val="en-US" w:eastAsia="en-US"/>
        </w:rPr>
        <w:t xml:space="preserve"> sin </w:t>
      </w:r>
      <w:r w:rsidRPr="004B0F37">
        <w:rPr>
          <w:sz w:val="32"/>
          <w:szCs w:val="32"/>
        </w:rPr>
        <w:t>α</w:t>
      </w:r>
      <w:r w:rsidRPr="004B0F37">
        <w:rPr>
          <w:sz w:val="32"/>
          <w:szCs w:val="32"/>
          <w:lang w:val="en-US"/>
        </w:rPr>
        <w:t xml:space="preserve"> = </w:t>
      </w:r>
      <w:r w:rsidRPr="00E17BF9">
        <w:rPr>
          <w:i/>
          <w:sz w:val="32"/>
          <w:szCs w:val="32"/>
          <w:lang w:val="en-US" w:eastAsia="en-US"/>
        </w:rPr>
        <w:t>f Q</w:t>
      </w:r>
      <w:r w:rsidRPr="004B0F37">
        <w:rPr>
          <w:sz w:val="32"/>
          <w:szCs w:val="32"/>
          <w:lang w:val="en-US" w:eastAsia="en-US"/>
        </w:rPr>
        <w:t xml:space="preserve"> </w:t>
      </w:r>
      <w:proofErr w:type="spellStart"/>
      <w:r w:rsidRPr="004B0F37">
        <w:rPr>
          <w:sz w:val="32"/>
          <w:szCs w:val="32"/>
          <w:lang w:val="en-US" w:eastAsia="en-US"/>
        </w:rPr>
        <w:t>cos</w:t>
      </w:r>
      <w:proofErr w:type="spellEnd"/>
      <w:r w:rsidRPr="004B0F37">
        <w:rPr>
          <w:sz w:val="32"/>
          <w:szCs w:val="32"/>
          <w:lang w:val="en-US" w:eastAsia="en-US"/>
        </w:rPr>
        <w:t xml:space="preserve"> </w:t>
      </w:r>
      <w:r w:rsidRPr="004B0F37">
        <w:rPr>
          <w:sz w:val="32"/>
          <w:szCs w:val="32"/>
        </w:rPr>
        <w:t>α</w:t>
      </w:r>
      <w:r w:rsidRPr="004B0F37">
        <w:rPr>
          <w:sz w:val="32"/>
          <w:szCs w:val="32"/>
          <w:lang w:val="en-US"/>
        </w:rPr>
        <w:t>,</w:t>
      </w:r>
      <w:r w:rsidRPr="004B0F37">
        <w:rPr>
          <w:sz w:val="32"/>
          <w:szCs w:val="32"/>
          <w:lang w:val="en-US"/>
        </w:rPr>
        <w:tab/>
        <w:t xml:space="preserve">   </w:t>
      </w:r>
      <w:r w:rsidRPr="00C447CC">
        <w:rPr>
          <w:sz w:val="32"/>
          <w:szCs w:val="32"/>
          <w:lang w:val="en-US"/>
        </w:rPr>
        <w:t xml:space="preserve">   </w:t>
      </w:r>
      <w:r w:rsidRPr="004B0F37">
        <w:rPr>
          <w:sz w:val="32"/>
          <w:szCs w:val="32"/>
          <w:lang w:val="en-US"/>
        </w:rPr>
        <w:t xml:space="preserve">  (4.1)</w:t>
      </w:r>
    </w:p>
    <w:p w:rsidR="004F7597" w:rsidRPr="00C447CC" w:rsidRDefault="004F7597" w:rsidP="008159B6">
      <w:pPr>
        <w:pStyle w:val="a4"/>
        <w:shd w:val="clear" w:color="auto" w:fill="auto"/>
        <w:tabs>
          <w:tab w:val="left" w:pos="7682"/>
        </w:tabs>
        <w:spacing w:line="240" w:lineRule="auto"/>
        <w:ind w:firstLine="709"/>
        <w:jc w:val="both"/>
        <w:rPr>
          <w:sz w:val="32"/>
          <w:szCs w:val="32"/>
          <w:lang w:val="en-US"/>
        </w:rPr>
      </w:pPr>
    </w:p>
    <w:p w:rsidR="004F7597" w:rsidRDefault="004F7597" w:rsidP="00E17BF9">
      <w:pPr>
        <w:pStyle w:val="a4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где </w:t>
      </w:r>
      <w:r w:rsidRPr="00E17BF9">
        <w:rPr>
          <w:i/>
          <w:sz w:val="32"/>
          <w:szCs w:val="32"/>
          <w:lang w:val="en-US" w:eastAsia="en-US"/>
        </w:rPr>
        <w:t>Q</w:t>
      </w:r>
      <w:r w:rsidRPr="00A359CD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сила тяжести частицы; </w:t>
      </w:r>
      <w:r>
        <w:rPr>
          <w:sz w:val="32"/>
          <w:szCs w:val="32"/>
        </w:rPr>
        <w:t>α</w:t>
      </w:r>
      <w:r w:rsidRPr="00A359CD">
        <w:rPr>
          <w:sz w:val="32"/>
          <w:szCs w:val="32"/>
        </w:rPr>
        <w:t xml:space="preserve"> – угол трения покоя; </w:t>
      </w:r>
      <w:r w:rsidRPr="00E17BF9">
        <w:rPr>
          <w:i/>
          <w:sz w:val="32"/>
          <w:szCs w:val="32"/>
          <w:lang w:val="en-US" w:eastAsia="en-US"/>
        </w:rPr>
        <w:t>f</w:t>
      </w:r>
      <w:r w:rsidRPr="00A359CD">
        <w:rPr>
          <w:sz w:val="32"/>
          <w:szCs w:val="32"/>
          <w:lang w:eastAsia="en-US"/>
        </w:rPr>
        <w:t xml:space="preserve"> </w:t>
      </w:r>
      <w:r w:rsidRPr="00A359CD">
        <w:rPr>
          <w:sz w:val="32"/>
          <w:szCs w:val="32"/>
        </w:rPr>
        <w:t>– коэфф</w:t>
      </w:r>
      <w:r w:rsidRPr="00A359CD">
        <w:rPr>
          <w:sz w:val="32"/>
          <w:szCs w:val="32"/>
        </w:rPr>
        <w:t>и</w:t>
      </w:r>
      <w:r w:rsidRPr="00A359CD">
        <w:rPr>
          <w:sz w:val="32"/>
          <w:szCs w:val="32"/>
        </w:rPr>
        <w:t>циент трения покоя, из приведенной формулы</w:t>
      </w: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6D0388" w:rsidRDefault="004F7597" w:rsidP="008159B6">
      <w:pPr>
        <w:pStyle w:val="a4"/>
        <w:shd w:val="clear" w:color="auto" w:fill="auto"/>
        <w:tabs>
          <w:tab w:val="left" w:pos="8086"/>
        </w:tabs>
        <w:spacing w:line="240" w:lineRule="auto"/>
        <w:ind w:firstLine="709"/>
        <w:jc w:val="both"/>
        <w:rPr>
          <w:sz w:val="32"/>
          <w:szCs w:val="32"/>
          <w:lang w:val="en-US"/>
        </w:rPr>
      </w:pPr>
      <w:r w:rsidRPr="00E17BF9">
        <w:rPr>
          <w:i/>
          <w:sz w:val="32"/>
          <w:szCs w:val="32"/>
          <w:lang w:val="en-US" w:eastAsia="en-US"/>
        </w:rPr>
        <w:t>f</w:t>
      </w:r>
      <w:r w:rsidRPr="006D0388">
        <w:rPr>
          <w:sz w:val="32"/>
          <w:szCs w:val="32"/>
          <w:lang w:val="en-US" w:eastAsia="en-US"/>
        </w:rPr>
        <w:t xml:space="preserve">= </w:t>
      </w:r>
      <w:r w:rsidRPr="004B0F37">
        <w:rPr>
          <w:sz w:val="32"/>
          <w:szCs w:val="32"/>
          <w:lang w:val="en-US" w:eastAsia="en-US"/>
        </w:rPr>
        <w:t>sin</w:t>
      </w:r>
      <w:r w:rsidRPr="006D0388">
        <w:rPr>
          <w:sz w:val="32"/>
          <w:szCs w:val="32"/>
          <w:lang w:val="en-US" w:eastAsia="en-US"/>
        </w:rPr>
        <w:t xml:space="preserve"> </w:t>
      </w:r>
      <w:r w:rsidRPr="004B0F37">
        <w:rPr>
          <w:sz w:val="32"/>
          <w:szCs w:val="32"/>
        </w:rPr>
        <w:t>α</w:t>
      </w:r>
      <w:r w:rsidR="006D0388" w:rsidRPr="006D0388">
        <w:rPr>
          <w:sz w:val="32"/>
          <w:szCs w:val="32"/>
          <w:lang w:val="en-US"/>
        </w:rPr>
        <w:t xml:space="preserve"> </w:t>
      </w:r>
      <w:r w:rsidRPr="006D0388">
        <w:rPr>
          <w:sz w:val="32"/>
          <w:szCs w:val="32"/>
          <w:lang w:val="en-US"/>
        </w:rPr>
        <w:t xml:space="preserve">/ </w:t>
      </w:r>
      <w:proofErr w:type="spellStart"/>
      <w:r w:rsidRPr="004B0F37">
        <w:rPr>
          <w:rStyle w:val="1pt2"/>
          <w:sz w:val="32"/>
          <w:szCs w:val="32"/>
        </w:rPr>
        <w:t>cos</w:t>
      </w:r>
      <w:proofErr w:type="spellEnd"/>
      <w:r w:rsidRPr="006D0388">
        <w:rPr>
          <w:rStyle w:val="1pt2"/>
          <w:sz w:val="32"/>
          <w:szCs w:val="32"/>
        </w:rPr>
        <w:t xml:space="preserve"> </w:t>
      </w:r>
      <w:r w:rsidRPr="004B0F37">
        <w:rPr>
          <w:rStyle w:val="1pt2"/>
          <w:sz w:val="32"/>
          <w:szCs w:val="32"/>
        </w:rPr>
        <w:t>α</w:t>
      </w:r>
      <w:r w:rsidRPr="006D0388">
        <w:rPr>
          <w:rStyle w:val="1pt2"/>
          <w:sz w:val="32"/>
          <w:szCs w:val="32"/>
        </w:rPr>
        <w:t xml:space="preserve"> =</w:t>
      </w:r>
      <w:r w:rsidRPr="006D0388">
        <w:rPr>
          <w:sz w:val="32"/>
          <w:szCs w:val="32"/>
          <w:lang w:val="en-US" w:eastAsia="en-US"/>
        </w:rPr>
        <w:t xml:space="preserve"> </w:t>
      </w:r>
      <w:proofErr w:type="spellStart"/>
      <w:proofErr w:type="gramStart"/>
      <w:r w:rsidRPr="004B0F37">
        <w:rPr>
          <w:sz w:val="32"/>
          <w:szCs w:val="32"/>
          <w:lang w:val="en-US" w:eastAsia="en-US"/>
        </w:rPr>
        <w:t>tg</w:t>
      </w:r>
      <w:proofErr w:type="spellEnd"/>
      <w:proofErr w:type="gramEnd"/>
      <w:r w:rsidRPr="006D0388">
        <w:rPr>
          <w:sz w:val="32"/>
          <w:szCs w:val="32"/>
          <w:lang w:val="en-US" w:eastAsia="en-US"/>
        </w:rPr>
        <w:t xml:space="preserve"> </w:t>
      </w:r>
      <w:r w:rsidRPr="004B0F37">
        <w:rPr>
          <w:sz w:val="32"/>
          <w:szCs w:val="32"/>
        </w:rPr>
        <w:t>φ</w:t>
      </w:r>
      <w:r w:rsidRPr="006D0388">
        <w:rPr>
          <w:sz w:val="32"/>
          <w:szCs w:val="32"/>
          <w:lang w:val="en-US"/>
        </w:rPr>
        <w:tab/>
        <w:t xml:space="preserve">  (4.2)</w:t>
      </w:r>
    </w:p>
    <w:p w:rsidR="004F7597" w:rsidRPr="006D0388" w:rsidRDefault="004F7597" w:rsidP="008159B6">
      <w:pPr>
        <w:pStyle w:val="a4"/>
        <w:shd w:val="clear" w:color="auto" w:fill="auto"/>
        <w:tabs>
          <w:tab w:val="left" w:pos="8086"/>
        </w:tabs>
        <w:spacing w:line="240" w:lineRule="auto"/>
        <w:ind w:firstLine="709"/>
        <w:jc w:val="both"/>
        <w:rPr>
          <w:sz w:val="32"/>
          <w:szCs w:val="32"/>
          <w:lang w:val="en-US"/>
        </w:rPr>
      </w:pPr>
    </w:p>
    <w:p w:rsidR="004F7597" w:rsidRPr="00A359CD" w:rsidRDefault="004F7597" w:rsidP="00E17BF9">
      <w:pPr>
        <w:pStyle w:val="a4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т.е. коэффициент трения покоя есть тангенс такого угла наклона </w:t>
      </w:r>
      <w:r>
        <w:rPr>
          <w:sz w:val="32"/>
          <w:szCs w:val="32"/>
        </w:rPr>
        <w:t>φ</w:t>
      </w:r>
      <w:r w:rsidRPr="00A359CD">
        <w:rPr>
          <w:sz w:val="32"/>
          <w:szCs w:val="32"/>
        </w:rPr>
        <w:t>, при котором начинается движение частицы по плоскости. Ч</w:t>
      </w:r>
      <w:r w:rsidRPr="00A359CD">
        <w:rPr>
          <w:sz w:val="32"/>
          <w:szCs w:val="32"/>
        </w:rPr>
        <w:t>а</w:t>
      </w:r>
      <w:r w:rsidRPr="00A359CD">
        <w:rPr>
          <w:sz w:val="32"/>
          <w:szCs w:val="32"/>
        </w:rPr>
        <w:t xml:space="preserve">стица скользит по поверхности плоскости тогда, когда угол наклона </w:t>
      </w:r>
      <w:r>
        <w:rPr>
          <w:sz w:val="32"/>
          <w:szCs w:val="32"/>
        </w:rPr>
        <w:t>α</w:t>
      </w:r>
      <w:r w:rsidRPr="00A359CD">
        <w:rPr>
          <w:sz w:val="32"/>
          <w:szCs w:val="32"/>
        </w:rPr>
        <w:t xml:space="preserve"> плоскости превышает угол трения </w:t>
      </w:r>
      <w:r>
        <w:rPr>
          <w:sz w:val="32"/>
          <w:szCs w:val="32"/>
        </w:rPr>
        <w:t>φ</w:t>
      </w:r>
      <w:r w:rsidRPr="00A359CD">
        <w:rPr>
          <w:sz w:val="32"/>
          <w:szCs w:val="32"/>
        </w:rPr>
        <w:t xml:space="preserve"> данной частицы по материалу подложки (плоскости) т.е.</w:t>
      </w:r>
      <w:r w:rsidRPr="00A359CD">
        <w:rPr>
          <w:rStyle w:val="131"/>
          <w:sz w:val="32"/>
          <w:szCs w:val="32"/>
        </w:rPr>
        <w:t xml:space="preserve"> </w:t>
      </w:r>
      <w:r w:rsidRPr="004B0F37">
        <w:rPr>
          <w:rStyle w:val="131"/>
          <w:sz w:val="32"/>
          <w:szCs w:val="32"/>
        </w:rPr>
        <w:t>α</w:t>
      </w:r>
      <w:r w:rsidR="00E17BF9">
        <w:rPr>
          <w:rStyle w:val="131"/>
          <w:sz w:val="32"/>
          <w:szCs w:val="32"/>
        </w:rPr>
        <w:t> </w:t>
      </w:r>
      <w:r w:rsidRPr="004B0F37">
        <w:rPr>
          <w:rStyle w:val="131"/>
          <w:sz w:val="32"/>
          <w:szCs w:val="32"/>
        </w:rPr>
        <w:t>≥</w:t>
      </w:r>
      <w:r w:rsidR="00E17BF9">
        <w:rPr>
          <w:rStyle w:val="131"/>
          <w:sz w:val="32"/>
          <w:szCs w:val="32"/>
        </w:rPr>
        <w:t> </w:t>
      </w:r>
      <w:r w:rsidRPr="004B0F37">
        <w:rPr>
          <w:rStyle w:val="131"/>
          <w:sz w:val="32"/>
          <w:szCs w:val="32"/>
        </w:rPr>
        <w:t>φ.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 xml:space="preserve">При длине пути скольжения </w:t>
      </w:r>
      <w:r w:rsidRPr="004B0F37">
        <w:rPr>
          <w:sz w:val="32"/>
          <w:szCs w:val="32"/>
          <w:lang w:val="en-US" w:eastAsia="en-US"/>
        </w:rPr>
        <w:t>L</w:t>
      </w:r>
      <w:r w:rsidRPr="00A359CD">
        <w:rPr>
          <w:sz w:val="32"/>
          <w:szCs w:val="32"/>
          <w:lang w:eastAsia="en-US"/>
        </w:rPr>
        <w:t xml:space="preserve"> </w:t>
      </w:r>
      <w:r w:rsidRPr="00A359CD">
        <w:rPr>
          <w:sz w:val="32"/>
          <w:szCs w:val="32"/>
        </w:rPr>
        <w:t xml:space="preserve">по плоскости с углом наклона </w:t>
      </w:r>
      <w:r w:rsidRPr="004B0F37">
        <w:rPr>
          <w:sz w:val="32"/>
          <w:szCs w:val="32"/>
        </w:rPr>
        <w:t>φ</w:t>
      </w:r>
      <w:r w:rsidRPr="00A359CD">
        <w:rPr>
          <w:sz w:val="32"/>
          <w:szCs w:val="32"/>
        </w:rPr>
        <w:t xml:space="preserve"> конечная скорость движения частицы (скорость ее схода с плоскости скольжения) определяется выражением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6D0388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  <w:lang w:val="en-US"/>
        </w:rPr>
      </w:pPr>
      <w:r w:rsidRPr="004B0F37">
        <w:rPr>
          <w:rFonts w:eastAsiaTheme="minorEastAsia"/>
          <w:sz w:val="32"/>
          <w:szCs w:val="32"/>
          <w:lang w:val="en-US"/>
        </w:rPr>
        <w:t>υ</w:t>
      </w:r>
      <w:r w:rsidRPr="004B0F37">
        <w:rPr>
          <w:rFonts w:eastAsiaTheme="minorEastAsia"/>
          <w:sz w:val="32"/>
          <w:szCs w:val="32"/>
          <w:vertAlign w:val="superscript"/>
          <w:lang w:val="en-US"/>
        </w:rPr>
        <w:t>2</w:t>
      </w:r>
      <w:r w:rsidRPr="004B0F37">
        <w:rPr>
          <w:sz w:val="32"/>
          <w:szCs w:val="32"/>
          <w:lang w:val="en-US"/>
        </w:rPr>
        <w:t xml:space="preserve">= </w:t>
      </w:r>
      <w:r w:rsidRPr="004B0F37">
        <w:rPr>
          <w:sz w:val="32"/>
          <w:szCs w:val="32"/>
          <w:lang w:val="en-US" w:eastAsia="en-US"/>
        </w:rPr>
        <w:t>2</w:t>
      </w:r>
      <w:r w:rsidRPr="00E17BF9">
        <w:rPr>
          <w:i/>
          <w:sz w:val="32"/>
          <w:szCs w:val="32"/>
          <w:lang w:val="en-US" w:eastAsia="en-US"/>
        </w:rPr>
        <w:t>L</w:t>
      </w:r>
      <w:r w:rsidRPr="004B0F37">
        <w:rPr>
          <w:sz w:val="32"/>
          <w:szCs w:val="32"/>
          <w:lang w:val="en-US" w:eastAsia="en-US"/>
        </w:rPr>
        <w:t>·</w:t>
      </w:r>
      <w:r w:rsidRPr="00E17BF9">
        <w:rPr>
          <w:i/>
          <w:sz w:val="32"/>
          <w:szCs w:val="32"/>
          <w:lang w:val="en-US" w:eastAsia="en-US"/>
        </w:rPr>
        <w:t>g</w:t>
      </w:r>
      <w:r w:rsidRPr="004B0F37">
        <w:rPr>
          <w:sz w:val="32"/>
          <w:szCs w:val="32"/>
          <w:lang w:val="en-US" w:eastAsia="en-US"/>
        </w:rPr>
        <w:t xml:space="preserve"> (sin </w:t>
      </w:r>
      <w:r w:rsidRPr="004B0F37">
        <w:rPr>
          <w:sz w:val="32"/>
          <w:szCs w:val="32"/>
        </w:rPr>
        <w:t>φ</w:t>
      </w:r>
      <w:r w:rsidRPr="004B0F37">
        <w:rPr>
          <w:sz w:val="32"/>
          <w:szCs w:val="32"/>
          <w:lang w:val="en-US"/>
        </w:rPr>
        <w:t xml:space="preserve"> </w:t>
      </w:r>
      <w:r w:rsidR="00E17BF9" w:rsidRPr="00E17BF9">
        <w:rPr>
          <w:sz w:val="32"/>
          <w:szCs w:val="32"/>
          <w:lang w:val="en-US"/>
        </w:rPr>
        <w:t>–</w:t>
      </w:r>
      <w:r w:rsidRPr="004B0F37">
        <w:rPr>
          <w:sz w:val="32"/>
          <w:szCs w:val="32"/>
          <w:lang w:val="en-US"/>
        </w:rPr>
        <w:t xml:space="preserve"> </w:t>
      </w:r>
      <w:proofErr w:type="spellStart"/>
      <w:r w:rsidRPr="00E17BF9">
        <w:rPr>
          <w:i/>
          <w:sz w:val="32"/>
          <w:szCs w:val="32"/>
          <w:lang w:val="en-US" w:eastAsia="en-US"/>
        </w:rPr>
        <w:t>f</w:t>
      </w:r>
      <w:r w:rsidRPr="004B0F37">
        <w:rPr>
          <w:sz w:val="32"/>
          <w:szCs w:val="32"/>
          <w:lang w:val="en-US" w:eastAsia="en-US"/>
        </w:rPr>
        <w:t>·cos</w:t>
      </w:r>
      <w:proofErr w:type="spellEnd"/>
      <w:r w:rsidRPr="004B0F37">
        <w:rPr>
          <w:sz w:val="32"/>
          <w:szCs w:val="32"/>
          <w:lang w:val="en-US" w:eastAsia="en-US"/>
        </w:rPr>
        <w:t xml:space="preserve"> </w:t>
      </w:r>
      <w:r w:rsidRPr="004B0F37">
        <w:rPr>
          <w:sz w:val="32"/>
          <w:szCs w:val="32"/>
        </w:rPr>
        <w:t>φ</w:t>
      </w:r>
      <w:r w:rsidRPr="004B0F37">
        <w:rPr>
          <w:sz w:val="32"/>
          <w:szCs w:val="32"/>
          <w:lang w:val="en-US"/>
        </w:rPr>
        <w:t xml:space="preserve">) </w:t>
      </w:r>
      <w:r w:rsidRPr="00F12DF8">
        <w:rPr>
          <w:sz w:val="32"/>
          <w:szCs w:val="32"/>
          <w:lang w:val="en-US"/>
        </w:rPr>
        <w:t xml:space="preserve">  </w:t>
      </w:r>
      <w:r w:rsidR="006D0388" w:rsidRPr="006D0388">
        <w:rPr>
          <w:sz w:val="32"/>
          <w:szCs w:val="32"/>
          <w:lang w:val="en-US" w:eastAsia="en-US"/>
        </w:rPr>
        <w:t xml:space="preserve">                                                     </w:t>
      </w:r>
      <w:r w:rsidRPr="004B0F37">
        <w:rPr>
          <w:sz w:val="32"/>
          <w:szCs w:val="32"/>
          <w:lang w:val="en-US"/>
        </w:rPr>
        <w:t>(4.3)</w:t>
      </w:r>
    </w:p>
    <w:p w:rsidR="004F7597" w:rsidRPr="00FD0BDA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  <w:lang w:val="en-US"/>
        </w:rPr>
      </w:pP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359CD">
        <w:rPr>
          <w:sz w:val="32"/>
          <w:szCs w:val="32"/>
        </w:rPr>
        <w:t>Экспериментально скорость схода частицы может быть оп</w:t>
      </w:r>
      <w:r w:rsidRPr="00A359CD">
        <w:rPr>
          <w:sz w:val="32"/>
          <w:szCs w:val="32"/>
        </w:rPr>
        <w:softHyphen/>
        <w:t xml:space="preserve">ределена, исходя из дальности ее полета по горизонтали </w:t>
      </w:r>
      <w:r w:rsidRPr="004B0F37">
        <w:rPr>
          <w:sz w:val="32"/>
          <w:szCs w:val="32"/>
          <w:lang w:val="en-US" w:eastAsia="en-US"/>
        </w:rPr>
        <w:t>Xi</w:t>
      </w:r>
      <w:r w:rsidRPr="00A359CD">
        <w:rPr>
          <w:sz w:val="32"/>
          <w:szCs w:val="32"/>
          <w:lang w:eastAsia="en-US"/>
        </w:rPr>
        <w:t xml:space="preserve"> </w:t>
      </w:r>
      <w:r w:rsidRPr="00A359CD">
        <w:rPr>
          <w:sz w:val="32"/>
          <w:szCs w:val="32"/>
        </w:rPr>
        <w:t>до</w:t>
      </w:r>
      <w:r>
        <w:rPr>
          <w:sz w:val="32"/>
          <w:szCs w:val="32"/>
        </w:rPr>
        <w:t xml:space="preserve"> точки падения при высоте свободного падения по вертикали Н</w:t>
      </w:r>
    </w:p>
    <w:p w:rsidR="004F7597" w:rsidRPr="000D31A8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0D31A8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  <w:lang w:val="en-US"/>
        </w:rPr>
      </w:pPr>
      <w:r w:rsidRPr="000D31A8">
        <w:rPr>
          <w:rFonts w:eastAsiaTheme="minorEastAsia"/>
          <w:sz w:val="32"/>
          <w:szCs w:val="32"/>
          <w:lang w:val="en-US"/>
        </w:rPr>
        <w:t>υ</w:t>
      </w:r>
      <w:r w:rsidRPr="000D31A8">
        <w:rPr>
          <w:rFonts w:eastAsiaTheme="minorEastAsia"/>
          <w:sz w:val="32"/>
          <w:szCs w:val="32"/>
          <w:vertAlign w:val="superscript"/>
          <w:lang w:val="en-US"/>
        </w:rPr>
        <w:t>2</w:t>
      </w:r>
      <w:r w:rsidRPr="000D31A8">
        <w:rPr>
          <w:sz w:val="32"/>
          <w:szCs w:val="32"/>
          <w:lang w:val="en-US" w:eastAsia="en-US"/>
        </w:rPr>
        <w:t>=</w:t>
      </w:r>
      <w:r w:rsidRPr="00E17BF9">
        <w:rPr>
          <w:i/>
          <w:sz w:val="32"/>
          <w:szCs w:val="32"/>
          <w:lang w:val="en-US" w:eastAsia="en-US"/>
        </w:rPr>
        <w:t>g Xi</w:t>
      </w:r>
      <w:r w:rsidRPr="000D31A8">
        <w:rPr>
          <w:sz w:val="32"/>
          <w:szCs w:val="32"/>
          <w:vertAlign w:val="superscript"/>
          <w:lang w:val="en-US" w:eastAsia="en-US"/>
        </w:rPr>
        <w:t>2</w:t>
      </w:r>
      <w:r w:rsidRPr="000D31A8">
        <w:rPr>
          <w:sz w:val="32"/>
          <w:szCs w:val="32"/>
          <w:lang w:val="en-US" w:eastAsia="en-US"/>
        </w:rPr>
        <w:t xml:space="preserve"> /2cos</w:t>
      </w:r>
      <w:r w:rsidRPr="000D31A8">
        <w:rPr>
          <w:sz w:val="32"/>
          <w:szCs w:val="32"/>
          <w:vertAlign w:val="superscript"/>
          <w:lang w:val="en-US" w:eastAsia="en-US"/>
        </w:rPr>
        <w:t>2</w:t>
      </w:r>
      <w:r w:rsidRPr="000D31A8">
        <w:rPr>
          <w:sz w:val="32"/>
          <w:szCs w:val="32"/>
          <w:lang w:val="en-US" w:eastAsia="en-US"/>
        </w:rPr>
        <w:t xml:space="preserve"> </w:t>
      </w:r>
      <w:r w:rsidRPr="000D31A8">
        <w:rPr>
          <w:sz w:val="32"/>
          <w:szCs w:val="32"/>
        </w:rPr>
        <w:t>φ</w:t>
      </w:r>
      <w:r w:rsidRPr="000D31A8">
        <w:rPr>
          <w:rStyle w:val="1pt2"/>
          <w:sz w:val="32"/>
          <w:szCs w:val="32"/>
        </w:rPr>
        <w:t xml:space="preserve"> (</w:t>
      </w:r>
      <w:r w:rsidRPr="00E17BF9">
        <w:rPr>
          <w:rStyle w:val="1pt2"/>
          <w:i/>
          <w:sz w:val="32"/>
          <w:szCs w:val="32"/>
        </w:rPr>
        <w:t>H</w:t>
      </w:r>
      <w:r w:rsidR="00E17BF9" w:rsidRPr="00E17BF9">
        <w:rPr>
          <w:rStyle w:val="1pt2"/>
          <w:sz w:val="32"/>
          <w:szCs w:val="32"/>
        </w:rPr>
        <w:t xml:space="preserve"> – </w:t>
      </w:r>
      <w:proofErr w:type="spellStart"/>
      <w:r w:rsidRPr="00E17BF9">
        <w:rPr>
          <w:rStyle w:val="1pt2"/>
          <w:i/>
          <w:sz w:val="32"/>
          <w:szCs w:val="32"/>
        </w:rPr>
        <w:t>Xi</w:t>
      </w:r>
      <w:r>
        <w:rPr>
          <w:rStyle w:val="1pt2"/>
          <w:sz w:val="32"/>
          <w:szCs w:val="32"/>
        </w:rPr>
        <w:t>·</w:t>
      </w:r>
      <w:proofErr w:type="gramStart"/>
      <w:r w:rsidRPr="000D31A8">
        <w:rPr>
          <w:rStyle w:val="1pt2"/>
          <w:sz w:val="32"/>
          <w:szCs w:val="32"/>
        </w:rPr>
        <w:t>tg</w:t>
      </w:r>
      <w:proofErr w:type="spellEnd"/>
      <w:proofErr w:type="gramEnd"/>
      <w:r w:rsidRPr="000D31A8">
        <w:rPr>
          <w:sz w:val="32"/>
          <w:szCs w:val="32"/>
          <w:lang w:val="en-US" w:eastAsia="en-US"/>
        </w:rPr>
        <w:t xml:space="preserve"> </w:t>
      </w:r>
      <w:r w:rsidRPr="000D31A8">
        <w:rPr>
          <w:sz w:val="32"/>
          <w:szCs w:val="32"/>
        </w:rPr>
        <w:t>φ</w:t>
      </w:r>
      <w:r w:rsidRPr="000D31A8">
        <w:rPr>
          <w:sz w:val="32"/>
          <w:szCs w:val="32"/>
          <w:lang w:val="en-US"/>
        </w:rPr>
        <w:t xml:space="preserve">) </w:t>
      </w:r>
      <w:r w:rsidRPr="00B524EE">
        <w:rPr>
          <w:sz w:val="32"/>
          <w:szCs w:val="32"/>
          <w:lang w:val="en-US"/>
        </w:rPr>
        <w:t xml:space="preserve"> </w:t>
      </w:r>
      <w:r w:rsidRPr="000D31A8">
        <w:rPr>
          <w:sz w:val="32"/>
          <w:szCs w:val="32"/>
          <w:lang w:val="en-US"/>
        </w:rPr>
        <w:t xml:space="preserve">                                          (4.4)</w:t>
      </w:r>
    </w:p>
    <w:p w:rsidR="004F7597" w:rsidRPr="000D31A8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  <w:lang w:val="en-US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proofErr w:type="gramStart"/>
      <w:r w:rsidRPr="00E17BF9">
        <w:rPr>
          <w:i/>
          <w:sz w:val="32"/>
          <w:szCs w:val="32"/>
          <w:lang w:val="en-US" w:eastAsia="en-US"/>
        </w:rPr>
        <w:t>Xi</w:t>
      </w:r>
      <w:r w:rsidRPr="001770E7">
        <w:rPr>
          <w:sz w:val="32"/>
          <w:szCs w:val="32"/>
          <w:lang w:eastAsia="en-US"/>
        </w:rPr>
        <w:t xml:space="preserve"> </w:t>
      </w:r>
      <w:r w:rsidRPr="001770E7">
        <w:rPr>
          <w:sz w:val="32"/>
          <w:szCs w:val="32"/>
        </w:rPr>
        <w:t>–</w:t>
      </w:r>
      <w:r w:rsidRPr="00A359CD">
        <w:rPr>
          <w:sz w:val="32"/>
          <w:szCs w:val="32"/>
        </w:rPr>
        <w:t xml:space="preserve"> расстояние на плоскости падения</w:t>
      </w:r>
      <w:r w:rsidR="00987F0E">
        <w:rPr>
          <w:sz w:val="32"/>
          <w:szCs w:val="32"/>
        </w:rPr>
        <w:t>;</w:t>
      </w:r>
      <w:r w:rsidRPr="00A359CD">
        <w:rPr>
          <w:sz w:val="32"/>
          <w:szCs w:val="32"/>
        </w:rPr>
        <w:t xml:space="preserve"> </w:t>
      </w:r>
      <w:r w:rsidRPr="001770E7">
        <w:rPr>
          <w:sz w:val="32"/>
          <w:szCs w:val="32"/>
        </w:rPr>
        <w:t>φ</w:t>
      </w:r>
      <w:r w:rsidRPr="00A359CD">
        <w:rPr>
          <w:sz w:val="32"/>
          <w:szCs w:val="32"/>
        </w:rPr>
        <w:t xml:space="preserve"> – угол наклона плоскости схода.</w:t>
      </w:r>
      <w:proofErr w:type="gramEnd"/>
    </w:p>
    <w:p w:rsidR="009C6566" w:rsidRDefault="009C6566" w:rsidP="008159B6">
      <w:pPr>
        <w:pStyle w:val="a4"/>
        <w:shd w:val="clear" w:color="auto" w:fill="auto"/>
        <w:spacing w:line="240" w:lineRule="auto"/>
        <w:ind w:firstLine="709"/>
        <w:jc w:val="both"/>
        <w:rPr>
          <w:rStyle w:val="32"/>
          <w:sz w:val="32"/>
          <w:szCs w:val="32"/>
        </w:rPr>
      </w:pP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proofErr w:type="gramStart"/>
      <w:r w:rsidRPr="00A359CD">
        <w:rPr>
          <w:rStyle w:val="32"/>
          <w:sz w:val="32"/>
          <w:szCs w:val="32"/>
        </w:rPr>
        <w:t>Оборудование и материалы:</w:t>
      </w:r>
      <w:r w:rsidRPr="00A359CD">
        <w:rPr>
          <w:sz w:val="32"/>
          <w:szCs w:val="32"/>
        </w:rPr>
        <w:t xml:space="preserve"> установка для определения коэффициента трения минералов и веера их рассеяния, состоящая из плоскости, закрепленной на оси штатива и имеющая сменные подложки трения с прикрепленным к ней транспортиром с отв</w:t>
      </w:r>
      <w:r w:rsidRPr="00A359CD">
        <w:rPr>
          <w:sz w:val="32"/>
          <w:szCs w:val="32"/>
        </w:rPr>
        <w:t>е</w:t>
      </w:r>
      <w:r w:rsidRPr="00A359CD">
        <w:rPr>
          <w:sz w:val="32"/>
          <w:szCs w:val="32"/>
        </w:rPr>
        <w:t>сом для регистрации изменяемого угла наклона.);</w:t>
      </w:r>
      <w:proofErr w:type="gramEnd"/>
      <w:r w:rsidRPr="00A359CD">
        <w:rPr>
          <w:sz w:val="32"/>
          <w:szCs w:val="32"/>
        </w:rPr>
        <w:t xml:space="preserve"> </w:t>
      </w:r>
      <w:proofErr w:type="gramStart"/>
      <w:r w:rsidRPr="00A359CD">
        <w:rPr>
          <w:sz w:val="32"/>
          <w:szCs w:val="32"/>
        </w:rPr>
        <w:t>сменные по</w:t>
      </w:r>
      <w:r w:rsidRPr="00A359CD">
        <w:rPr>
          <w:sz w:val="32"/>
          <w:szCs w:val="32"/>
        </w:rPr>
        <w:t>д</w:t>
      </w:r>
      <w:r w:rsidRPr="00A359CD">
        <w:rPr>
          <w:sz w:val="32"/>
          <w:szCs w:val="32"/>
        </w:rPr>
        <w:t>ложки (фанера, оргстекло, резина, сталь, стекло), прямоугольные емкости для сбора частиц, материал (уголь, сланец, слюда, але</w:t>
      </w:r>
      <w:r w:rsidRPr="00A359CD">
        <w:rPr>
          <w:sz w:val="32"/>
          <w:szCs w:val="32"/>
        </w:rPr>
        <w:t>в</w:t>
      </w:r>
      <w:r w:rsidRPr="00A359CD">
        <w:rPr>
          <w:sz w:val="32"/>
          <w:szCs w:val="32"/>
        </w:rPr>
        <w:t>ролит и др.) крупностью 1,5</w:t>
      </w:r>
      <w:r>
        <w:rPr>
          <w:sz w:val="32"/>
          <w:szCs w:val="32"/>
        </w:rPr>
        <w:t>-</w:t>
      </w:r>
      <w:r w:rsidRPr="00A359CD">
        <w:rPr>
          <w:sz w:val="32"/>
          <w:szCs w:val="32"/>
        </w:rPr>
        <w:t>3 мм</w:t>
      </w:r>
      <w:r>
        <w:rPr>
          <w:sz w:val="32"/>
          <w:szCs w:val="32"/>
        </w:rPr>
        <w:t>, 3-</w:t>
      </w:r>
      <w:r w:rsidRPr="00A359CD">
        <w:rPr>
          <w:sz w:val="32"/>
          <w:szCs w:val="32"/>
        </w:rPr>
        <w:t>5 мм, 6</w:t>
      </w:r>
      <w:r>
        <w:rPr>
          <w:sz w:val="32"/>
          <w:szCs w:val="32"/>
        </w:rPr>
        <w:t>-</w:t>
      </w:r>
      <w:r w:rsidRPr="00A359CD">
        <w:rPr>
          <w:sz w:val="32"/>
          <w:szCs w:val="32"/>
        </w:rPr>
        <w:t>10 мм.</w:t>
      </w:r>
      <w:proofErr w:type="gramEnd"/>
    </w:p>
    <w:p w:rsidR="006D0388" w:rsidRDefault="006D0388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359CD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8159B6">
      <w:pPr>
        <w:spacing w:after="0" w:line="240" w:lineRule="auto"/>
        <w:ind w:firstLine="709"/>
        <w:jc w:val="both"/>
      </w:pPr>
      <w:r>
        <w:rPr>
          <w:rFonts w:cs="Times New Roman"/>
          <w:noProof/>
          <w:sz w:val="2"/>
          <w:szCs w:val="2"/>
        </w:rPr>
        <w:drawing>
          <wp:inline distT="0" distB="0" distL="0" distR="0" wp14:anchorId="17D63C73" wp14:editId="10D9C43F">
            <wp:extent cx="5487606" cy="3481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06" cy="34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97" w:rsidRDefault="004F7597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Рис. 4.1 Схема установки для определения коэффициента трения минералов и веера их рассеяния</w:t>
      </w:r>
    </w:p>
    <w:p w:rsidR="009C6566" w:rsidRPr="00A90A2B" w:rsidRDefault="009C6566" w:rsidP="008159B6">
      <w:pPr>
        <w:pStyle w:val="a7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1770E7" w:rsidRDefault="004F7597" w:rsidP="008159B6">
      <w:pPr>
        <w:pStyle w:val="22"/>
        <w:shd w:val="clear" w:color="auto" w:fill="auto"/>
        <w:spacing w:before="0" w:after="0" w:line="240" w:lineRule="auto"/>
        <w:ind w:firstLine="709"/>
        <w:rPr>
          <w:i w:val="0"/>
          <w:sz w:val="32"/>
          <w:szCs w:val="32"/>
        </w:rPr>
      </w:pPr>
      <w:r w:rsidRPr="001770E7">
        <w:rPr>
          <w:i w:val="0"/>
          <w:sz w:val="32"/>
          <w:szCs w:val="32"/>
        </w:rPr>
        <w:t xml:space="preserve">Методика </w:t>
      </w:r>
      <w:proofErr w:type="gramStart"/>
      <w:r w:rsidRPr="001770E7">
        <w:rPr>
          <w:i w:val="0"/>
          <w:sz w:val="32"/>
          <w:szCs w:val="32"/>
        </w:rPr>
        <w:t>определения коэффициентов трения покоя мин</w:t>
      </w:r>
      <w:r w:rsidRPr="001770E7">
        <w:rPr>
          <w:i w:val="0"/>
          <w:sz w:val="32"/>
          <w:szCs w:val="32"/>
        </w:rPr>
        <w:t>е</w:t>
      </w:r>
      <w:r w:rsidRPr="001770E7">
        <w:rPr>
          <w:i w:val="0"/>
          <w:sz w:val="32"/>
          <w:szCs w:val="32"/>
        </w:rPr>
        <w:t>ралов</w:t>
      </w:r>
      <w:proofErr w:type="gramEnd"/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Отбирают не менее пяти кусочков одного из минералов ха</w:t>
      </w:r>
      <w:r w:rsidRPr="00A90A2B">
        <w:rPr>
          <w:sz w:val="32"/>
          <w:szCs w:val="32"/>
        </w:rPr>
        <w:softHyphen/>
        <w:t xml:space="preserve">рактерной для него формы. </w:t>
      </w:r>
      <w:proofErr w:type="gramStart"/>
      <w:r w:rsidRPr="00A90A2B">
        <w:rPr>
          <w:sz w:val="32"/>
          <w:szCs w:val="32"/>
        </w:rPr>
        <w:t>Выбирают подложку трения и закре</w:t>
      </w:r>
      <w:r w:rsidRPr="00A90A2B">
        <w:rPr>
          <w:sz w:val="32"/>
          <w:szCs w:val="32"/>
        </w:rPr>
        <w:softHyphen/>
        <w:t>пляют</w:t>
      </w:r>
      <w:proofErr w:type="gramEnd"/>
      <w:r w:rsidRPr="00A90A2B">
        <w:rPr>
          <w:sz w:val="32"/>
          <w:szCs w:val="32"/>
        </w:rPr>
        <w:t xml:space="preserve"> ее на наклонной плоскости установки (рис.</w:t>
      </w:r>
      <w:r w:rsidR="00E17BF9">
        <w:rPr>
          <w:sz w:val="32"/>
          <w:szCs w:val="32"/>
        </w:rPr>
        <w:t> </w:t>
      </w:r>
      <w:r w:rsidRPr="00A90A2B">
        <w:rPr>
          <w:sz w:val="32"/>
          <w:szCs w:val="32"/>
        </w:rPr>
        <w:t xml:space="preserve">4.1). </w:t>
      </w:r>
      <w:proofErr w:type="gramStart"/>
      <w:r w:rsidRPr="00A90A2B">
        <w:rPr>
          <w:sz w:val="32"/>
          <w:szCs w:val="32"/>
        </w:rPr>
        <w:t>Устанав</w:t>
      </w:r>
      <w:r w:rsidRPr="00A90A2B">
        <w:rPr>
          <w:sz w:val="32"/>
          <w:szCs w:val="32"/>
        </w:rPr>
        <w:softHyphen/>
        <w:t>ливают угол наклона подложки не более 10° и помещают</w:t>
      </w:r>
      <w:proofErr w:type="gramEnd"/>
      <w:r w:rsidRPr="00A90A2B">
        <w:rPr>
          <w:sz w:val="32"/>
          <w:szCs w:val="32"/>
        </w:rPr>
        <w:t xml:space="preserve"> на ее верхнюю часть один из отобранных кусочков минерала. Ост</w:t>
      </w:r>
      <w:r w:rsidRPr="00A90A2B">
        <w:rPr>
          <w:sz w:val="32"/>
          <w:szCs w:val="32"/>
        </w:rPr>
        <w:t>о</w:t>
      </w:r>
      <w:r w:rsidRPr="00A90A2B">
        <w:rPr>
          <w:sz w:val="32"/>
          <w:szCs w:val="32"/>
        </w:rPr>
        <w:t>рожно поднимают верхний край плоскости подложки поворотом лапки до начала скольжения материала, регистрируют ее угол наклона. Повторяют опыт с другими кусочками данного минер</w:t>
      </w:r>
      <w:r w:rsidRPr="00A90A2B">
        <w:rPr>
          <w:sz w:val="32"/>
          <w:szCs w:val="32"/>
        </w:rPr>
        <w:t>а</w:t>
      </w:r>
      <w:r w:rsidRPr="00A90A2B">
        <w:rPr>
          <w:sz w:val="32"/>
          <w:szCs w:val="32"/>
        </w:rPr>
        <w:t>ла. Для каждой серии определяют среднее значение угла трения покоя. Наименование минерала, материала подложки трения и результаты измерений и расчетов заносят в табл. 4</w:t>
      </w:r>
      <w:r>
        <w:rPr>
          <w:sz w:val="32"/>
          <w:szCs w:val="32"/>
        </w:rPr>
        <w:t>.</w:t>
      </w:r>
      <w:r w:rsidRPr="00A90A2B">
        <w:rPr>
          <w:sz w:val="32"/>
          <w:szCs w:val="32"/>
        </w:rPr>
        <w:t>1. Проводят опыты с другими материалами и на других подложках трения</w:t>
      </w:r>
      <w:r>
        <w:rPr>
          <w:sz w:val="32"/>
          <w:szCs w:val="32"/>
        </w:rPr>
        <w:t>.</w:t>
      </w:r>
    </w:p>
    <w:p w:rsidR="004F7597" w:rsidRPr="001770E7" w:rsidRDefault="004F7597" w:rsidP="008159B6">
      <w:pPr>
        <w:pStyle w:val="22"/>
        <w:shd w:val="clear" w:color="auto" w:fill="auto"/>
        <w:spacing w:before="0" w:after="0" w:line="240" w:lineRule="auto"/>
        <w:ind w:firstLine="709"/>
        <w:rPr>
          <w:i w:val="0"/>
          <w:sz w:val="32"/>
          <w:szCs w:val="32"/>
        </w:rPr>
      </w:pPr>
      <w:r w:rsidRPr="001770E7">
        <w:rPr>
          <w:i w:val="0"/>
          <w:sz w:val="32"/>
          <w:szCs w:val="32"/>
        </w:rPr>
        <w:t>Методика определения веера рассеяния и скорости схода минералов с поверхности скольжения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На установке укрепляют плоскость скольжения на высоте 15</w:t>
      </w:r>
      <w:r>
        <w:rPr>
          <w:sz w:val="32"/>
          <w:szCs w:val="32"/>
        </w:rPr>
        <w:t>-</w:t>
      </w:r>
      <w:r w:rsidRPr="00A90A2B">
        <w:rPr>
          <w:sz w:val="32"/>
          <w:szCs w:val="32"/>
        </w:rPr>
        <w:t xml:space="preserve">25 см </w:t>
      </w:r>
      <w:r w:rsidRPr="001770E7">
        <w:rPr>
          <w:sz w:val="32"/>
          <w:szCs w:val="32"/>
        </w:rPr>
        <w:t>(</w:t>
      </w:r>
      <w:r w:rsidRPr="00987F0E">
        <w:rPr>
          <w:i/>
          <w:sz w:val="32"/>
          <w:szCs w:val="32"/>
        </w:rPr>
        <w:t>Н</w:t>
      </w:r>
      <w:r w:rsidRPr="001770E7">
        <w:rPr>
          <w:sz w:val="32"/>
          <w:szCs w:val="32"/>
        </w:rPr>
        <w:t>).</w:t>
      </w:r>
      <w:r w:rsidRPr="00A90A2B">
        <w:rPr>
          <w:sz w:val="32"/>
          <w:szCs w:val="32"/>
        </w:rPr>
        <w:t xml:space="preserve"> Устанавливают на плоскость подложку, для которой различие в </w:t>
      </w:r>
      <w:proofErr w:type="gramStart"/>
      <w:r w:rsidRPr="00A90A2B">
        <w:rPr>
          <w:sz w:val="32"/>
          <w:szCs w:val="32"/>
        </w:rPr>
        <w:t>коэффициентах</w:t>
      </w:r>
      <w:proofErr w:type="gramEnd"/>
      <w:r w:rsidRPr="00A90A2B">
        <w:rPr>
          <w:sz w:val="32"/>
          <w:szCs w:val="32"/>
        </w:rPr>
        <w:t xml:space="preserve"> трения для пары минералов (напр</w:t>
      </w:r>
      <w:r w:rsidRPr="00A90A2B">
        <w:rPr>
          <w:sz w:val="32"/>
          <w:szCs w:val="32"/>
        </w:rPr>
        <w:t>и</w:t>
      </w:r>
      <w:r w:rsidRPr="00A90A2B">
        <w:rPr>
          <w:sz w:val="32"/>
          <w:szCs w:val="32"/>
        </w:rPr>
        <w:t>мер, уголь – порода) максимально. Угол наклона плоскости тр</w:t>
      </w:r>
      <w:r w:rsidRPr="00A90A2B">
        <w:rPr>
          <w:sz w:val="32"/>
          <w:szCs w:val="32"/>
        </w:rPr>
        <w:t>е</w:t>
      </w:r>
      <w:r w:rsidRPr="00A90A2B">
        <w:rPr>
          <w:sz w:val="32"/>
          <w:szCs w:val="32"/>
        </w:rPr>
        <w:t>ния устанавливают на 5-10° больше максимального из опред</w:t>
      </w:r>
      <w:r w:rsidRPr="00A90A2B">
        <w:rPr>
          <w:sz w:val="32"/>
          <w:szCs w:val="32"/>
        </w:rPr>
        <w:t>е</w:t>
      </w:r>
      <w:r w:rsidRPr="00A90A2B">
        <w:rPr>
          <w:sz w:val="32"/>
          <w:szCs w:val="32"/>
        </w:rPr>
        <w:t>ленных углов трения покоя для данной пары минералов.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 xml:space="preserve">В одну и ту же точку верхней плоскости скольжения </w:t>
      </w:r>
      <w:proofErr w:type="gramStart"/>
      <w:r w:rsidRPr="00A90A2B">
        <w:rPr>
          <w:sz w:val="32"/>
          <w:szCs w:val="32"/>
        </w:rPr>
        <w:t>поме</w:t>
      </w:r>
      <w:r w:rsidRPr="00A90A2B">
        <w:rPr>
          <w:sz w:val="32"/>
          <w:szCs w:val="32"/>
        </w:rPr>
        <w:softHyphen/>
        <w:t>щают куски испытываемых минералов и отпускают</w:t>
      </w:r>
      <w:proofErr w:type="gramEnd"/>
      <w:r w:rsidRPr="00A90A2B">
        <w:rPr>
          <w:sz w:val="32"/>
          <w:szCs w:val="32"/>
        </w:rPr>
        <w:t xml:space="preserve"> их для сво</w:t>
      </w:r>
      <w:r w:rsidRPr="00A90A2B">
        <w:rPr>
          <w:sz w:val="32"/>
          <w:szCs w:val="32"/>
        </w:rPr>
        <w:softHyphen/>
        <w:t>бодного скольжения, фиксируя точку падения и определяя рас</w:t>
      </w:r>
      <w:r w:rsidRPr="00A90A2B">
        <w:rPr>
          <w:sz w:val="32"/>
          <w:szCs w:val="32"/>
        </w:rPr>
        <w:softHyphen/>
        <w:t xml:space="preserve">стояние </w:t>
      </w:r>
      <w:r w:rsidRPr="00E17BF9">
        <w:rPr>
          <w:i/>
          <w:sz w:val="32"/>
          <w:szCs w:val="32"/>
          <w:lang w:val="en-US" w:eastAsia="en-US"/>
        </w:rPr>
        <w:t>Xi</w:t>
      </w:r>
      <w:r w:rsidRPr="00A90A2B">
        <w:rPr>
          <w:sz w:val="32"/>
          <w:szCs w:val="32"/>
          <w:lang w:eastAsia="en-US"/>
        </w:rPr>
        <w:t xml:space="preserve"> </w:t>
      </w:r>
      <w:r w:rsidRPr="00A90A2B">
        <w:rPr>
          <w:sz w:val="32"/>
          <w:szCs w:val="32"/>
        </w:rPr>
        <w:t>от проекции нижнего среза плоскости скольжения на разлинованную плоскость падения. Данные опытов заносят в табл. 4.1.</w:t>
      </w:r>
    </w:p>
    <w:p w:rsidR="004F7597" w:rsidRPr="00A90A2B" w:rsidRDefault="004F7597" w:rsidP="009C6566">
      <w:pPr>
        <w:pStyle w:val="ad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  <w:r w:rsidRPr="00A90A2B">
        <w:rPr>
          <w:sz w:val="32"/>
          <w:szCs w:val="32"/>
        </w:rPr>
        <w:t>Таблица 4.1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947"/>
        <w:gridCol w:w="649"/>
        <w:gridCol w:w="947"/>
        <w:gridCol w:w="955"/>
        <w:gridCol w:w="1090"/>
        <w:gridCol w:w="1229"/>
        <w:gridCol w:w="1482"/>
        <w:gridCol w:w="992"/>
      </w:tblGrid>
      <w:tr w:rsidR="004F7597" w:rsidRPr="001770E7" w:rsidTr="009C6566">
        <w:trPr>
          <w:trHeight w:val="566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framePr w:wrap="notBeside" w:vAnchor="text" w:hAnchor="text" w:xAlign="center" w:y="1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Трение покоя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Скольжение</w:t>
            </w:r>
          </w:p>
        </w:tc>
      </w:tr>
      <w:tr w:rsidR="004F7597" w:rsidRPr="001770E7" w:rsidTr="009C6566">
        <w:trPr>
          <w:trHeight w:val="1317"/>
          <w:jc w:val="center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Ми</w:t>
            </w:r>
            <w:r w:rsidRPr="001770E7">
              <w:rPr>
                <w:sz w:val="24"/>
                <w:szCs w:val="24"/>
              </w:rPr>
              <w:softHyphen/>
              <w:t>нерал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Мате</w:t>
            </w:r>
            <w:r w:rsidRPr="001770E7">
              <w:rPr>
                <w:sz w:val="24"/>
                <w:szCs w:val="24"/>
              </w:rPr>
              <w:softHyphen/>
              <w:t>риал под</w:t>
            </w:r>
            <w:r w:rsidRPr="001770E7">
              <w:rPr>
                <w:sz w:val="24"/>
                <w:szCs w:val="24"/>
              </w:rPr>
              <w:softHyphen/>
              <w:t>ложки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E17BF9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770E7">
              <w:rPr>
                <w:sz w:val="24"/>
                <w:szCs w:val="24"/>
              </w:rPr>
              <w:t>опыта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Угол трения</w:t>
            </w:r>
          </w:p>
          <w:p w:rsidR="004F7597" w:rsidRPr="00E17BF9" w:rsidRDefault="004F7597" w:rsidP="00E17BF9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17BF9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770E7">
              <w:rPr>
                <w:sz w:val="24"/>
                <w:szCs w:val="24"/>
              </w:rPr>
              <w:t>Коэ</w:t>
            </w:r>
            <w:proofErr w:type="gramStart"/>
            <w:r w:rsidRPr="001770E7">
              <w:rPr>
                <w:sz w:val="24"/>
                <w:szCs w:val="24"/>
              </w:rPr>
              <w:t>ф</w:t>
            </w:r>
            <w:proofErr w:type="spellEnd"/>
            <w:r w:rsidRPr="001770E7">
              <w:rPr>
                <w:sz w:val="24"/>
                <w:szCs w:val="24"/>
              </w:rPr>
              <w:t>-</w:t>
            </w:r>
            <w:proofErr w:type="gramEnd"/>
            <w:r w:rsidRPr="001770E7">
              <w:rPr>
                <w:sz w:val="24"/>
                <w:szCs w:val="24"/>
              </w:rPr>
              <w:t xml:space="preserve"> </w:t>
            </w:r>
            <w:proofErr w:type="spellStart"/>
            <w:r w:rsidRPr="001770E7">
              <w:rPr>
                <w:sz w:val="24"/>
                <w:szCs w:val="24"/>
              </w:rPr>
              <w:t>фици</w:t>
            </w:r>
            <w:proofErr w:type="spellEnd"/>
            <w:r w:rsidRPr="001770E7">
              <w:rPr>
                <w:sz w:val="24"/>
                <w:szCs w:val="24"/>
              </w:rPr>
              <w:t xml:space="preserve">- </w:t>
            </w:r>
            <w:proofErr w:type="spellStart"/>
            <w:r w:rsidRPr="001770E7">
              <w:rPr>
                <w:sz w:val="24"/>
                <w:szCs w:val="24"/>
              </w:rPr>
              <w:t>ент</w:t>
            </w:r>
            <w:proofErr w:type="spellEnd"/>
            <w:r w:rsidRPr="001770E7">
              <w:rPr>
                <w:sz w:val="24"/>
                <w:szCs w:val="24"/>
              </w:rPr>
              <w:t xml:space="preserve">  </w:t>
            </w:r>
            <w:r w:rsidRPr="00E17BF9">
              <w:rPr>
                <w:rStyle w:val="62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Высота плоскости сколь</w:t>
            </w:r>
            <w:r w:rsidRPr="001770E7">
              <w:rPr>
                <w:sz w:val="24"/>
                <w:szCs w:val="24"/>
              </w:rPr>
              <w:softHyphen/>
              <w:t>жения 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9C6566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на</w:t>
            </w:r>
            <w:r w:rsidR="004F7597" w:rsidRPr="001770E7">
              <w:rPr>
                <w:sz w:val="24"/>
                <w:szCs w:val="24"/>
              </w:rPr>
              <w:t>клона плоскости Ф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Расстояние</w:t>
            </w:r>
          </w:p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до точки п</w:t>
            </w:r>
            <w:r w:rsidRPr="001770E7">
              <w:rPr>
                <w:sz w:val="24"/>
                <w:szCs w:val="24"/>
              </w:rPr>
              <w:t>а</w:t>
            </w:r>
            <w:r w:rsidRPr="001770E7">
              <w:rPr>
                <w:sz w:val="24"/>
                <w:szCs w:val="24"/>
              </w:rPr>
              <w:t xml:space="preserve">дения </w:t>
            </w:r>
            <w:r w:rsidRPr="00E17BF9">
              <w:rPr>
                <w:i/>
                <w:sz w:val="24"/>
                <w:szCs w:val="24"/>
                <w:lang w:val="en-US"/>
              </w:rPr>
              <w:t>X</w:t>
            </w:r>
            <w:r w:rsidRPr="00E17BF9">
              <w:rPr>
                <w:rStyle w:val="65pt"/>
                <w:i/>
                <w:sz w:val="24"/>
                <w:szCs w:val="24"/>
              </w:rPr>
              <w:t>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1770E7" w:rsidRDefault="004F7597" w:rsidP="009C6566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770E7">
              <w:rPr>
                <w:sz w:val="24"/>
                <w:szCs w:val="24"/>
              </w:rPr>
              <w:t>Конечная скорость схода</w:t>
            </w:r>
            <w:r>
              <w:rPr>
                <w:sz w:val="24"/>
                <w:szCs w:val="24"/>
              </w:rPr>
              <w:t xml:space="preserve"> </w:t>
            </w:r>
            <w:r w:rsidRPr="00E17BF9">
              <w:rPr>
                <w:i/>
                <w:sz w:val="24"/>
                <w:szCs w:val="24"/>
              </w:rPr>
              <w:t>υ</w:t>
            </w:r>
          </w:p>
        </w:tc>
      </w:tr>
      <w:tr w:rsidR="004F7597" w:rsidTr="009C6566">
        <w:trPr>
          <w:trHeight w:val="37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F7597" w:rsidTr="009C6566">
        <w:trPr>
          <w:trHeight w:val="37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F7597" w:rsidTr="009C6566">
        <w:trPr>
          <w:trHeight w:val="37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F7597" w:rsidTr="009C6566">
        <w:trPr>
          <w:trHeight w:val="37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F7597" w:rsidTr="009C6566">
        <w:trPr>
          <w:trHeight w:val="389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9C656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987F0E" w:rsidRDefault="00987F0E" w:rsidP="00987F0E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987F0E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Результаты опытов по определению коэффициентов трения покоя минералов и конечных скорост</w:t>
      </w:r>
      <w:r>
        <w:rPr>
          <w:sz w:val="32"/>
          <w:szCs w:val="32"/>
        </w:rPr>
        <w:t>ей их схода с плоскости скольже</w:t>
      </w:r>
      <w:r w:rsidRPr="00A90A2B">
        <w:rPr>
          <w:sz w:val="32"/>
          <w:szCs w:val="32"/>
        </w:rPr>
        <w:t>ния</w:t>
      </w:r>
      <w:r>
        <w:rPr>
          <w:sz w:val="32"/>
          <w:szCs w:val="32"/>
        </w:rPr>
        <w:t>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Повторяют опыты с другими минералами и на других по</w:t>
      </w:r>
      <w:r w:rsidRPr="00A90A2B">
        <w:rPr>
          <w:sz w:val="32"/>
          <w:szCs w:val="32"/>
        </w:rPr>
        <w:t>д</w:t>
      </w:r>
      <w:r w:rsidRPr="00A90A2B">
        <w:rPr>
          <w:sz w:val="32"/>
          <w:szCs w:val="32"/>
        </w:rPr>
        <w:t xml:space="preserve">ложках трения. Вычисляют средние значения и скорости схода для данного минерала при установленных </w:t>
      </w:r>
      <w:r w:rsidRPr="001770E7">
        <w:rPr>
          <w:sz w:val="32"/>
          <w:szCs w:val="32"/>
        </w:rPr>
        <w:t>Н</w:t>
      </w:r>
      <w:r w:rsidRPr="00A90A2B">
        <w:rPr>
          <w:sz w:val="32"/>
          <w:szCs w:val="32"/>
        </w:rPr>
        <w:t xml:space="preserve"> и </w:t>
      </w:r>
      <w:proofErr w:type="gramStart"/>
      <w:r w:rsidRPr="00A90A2B">
        <w:rPr>
          <w:sz w:val="32"/>
          <w:szCs w:val="32"/>
        </w:rPr>
        <w:t>угле</w:t>
      </w:r>
      <w:proofErr w:type="gramEnd"/>
      <w:r w:rsidRPr="00A90A2B">
        <w:rPr>
          <w:sz w:val="32"/>
          <w:szCs w:val="32"/>
        </w:rPr>
        <w:t xml:space="preserve"> наклона пло</w:t>
      </w:r>
      <w:r w:rsidRPr="00A90A2B">
        <w:rPr>
          <w:sz w:val="32"/>
          <w:szCs w:val="32"/>
        </w:rPr>
        <w:t>с</w:t>
      </w:r>
      <w:r w:rsidRPr="00A90A2B">
        <w:rPr>
          <w:sz w:val="32"/>
          <w:szCs w:val="32"/>
        </w:rPr>
        <w:t xml:space="preserve">кости скольжения </w:t>
      </w:r>
      <w:r>
        <w:rPr>
          <w:sz w:val="32"/>
          <w:szCs w:val="32"/>
        </w:rPr>
        <w:t>φ</w:t>
      </w:r>
      <w:r w:rsidRPr="00A90A2B">
        <w:rPr>
          <w:sz w:val="32"/>
          <w:szCs w:val="32"/>
        </w:rPr>
        <w:t>, сделать вывод</w:t>
      </w:r>
      <w:r>
        <w:rPr>
          <w:sz w:val="32"/>
          <w:szCs w:val="32"/>
        </w:rPr>
        <w:t>ы о возможности разделения мине</w:t>
      </w:r>
      <w:r w:rsidRPr="00A90A2B">
        <w:rPr>
          <w:sz w:val="32"/>
          <w:szCs w:val="32"/>
        </w:rPr>
        <w:t>ралов.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Вопросы для самостоятельной подготовки</w:t>
      </w:r>
    </w:p>
    <w:p w:rsidR="004F7597" w:rsidRPr="00A90A2B" w:rsidRDefault="004F7597" w:rsidP="00E17BF9">
      <w:pPr>
        <w:pStyle w:val="a4"/>
        <w:numPr>
          <w:ilvl w:val="0"/>
          <w:numId w:val="6"/>
        </w:numPr>
        <w:shd w:val="clear" w:color="auto" w:fill="auto"/>
        <w:tabs>
          <w:tab w:val="left" w:pos="308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Какие полезные ископаемые могут обогащаться по тр</w:t>
      </w:r>
      <w:r w:rsidRPr="00A90A2B">
        <w:rPr>
          <w:sz w:val="32"/>
          <w:szCs w:val="32"/>
        </w:rPr>
        <w:t>е</w:t>
      </w:r>
      <w:r w:rsidRPr="00A90A2B">
        <w:rPr>
          <w:sz w:val="32"/>
          <w:szCs w:val="32"/>
        </w:rPr>
        <w:t>нию?</w:t>
      </w:r>
    </w:p>
    <w:p w:rsidR="004F7597" w:rsidRPr="00A90A2B" w:rsidRDefault="004F7597" w:rsidP="00E17BF9">
      <w:pPr>
        <w:pStyle w:val="a4"/>
        <w:numPr>
          <w:ilvl w:val="0"/>
          <w:numId w:val="6"/>
        </w:numPr>
        <w:shd w:val="clear" w:color="auto" w:fill="auto"/>
        <w:tabs>
          <w:tab w:val="left" w:pos="34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Назовите свойства минералов, влияющих на величину трения.</w:t>
      </w:r>
    </w:p>
    <w:p w:rsidR="004F7597" w:rsidRPr="00A90A2B" w:rsidRDefault="004F7597" w:rsidP="00E17BF9">
      <w:pPr>
        <w:pStyle w:val="a4"/>
        <w:numPr>
          <w:ilvl w:val="0"/>
          <w:numId w:val="6"/>
        </w:numPr>
        <w:shd w:val="clear" w:color="auto" w:fill="auto"/>
        <w:tabs>
          <w:tab w:val="left" w:pos="34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От каких величин зависит скорость схода частицы?</w:t>
      </w:r>
    </w:p>
    <w:p w:rsidR="004F7597" w:rsidRDefault="004F7597" w:rsidP="00E17BF9">
      <w:pPr>
        <w:pStyle w:val="a4"/>
        <w:numPr>
          <w:ilvl w:val="0"/>
          <w:numId w:val="6"/>
        </w:numPr>
        <w:shd w:val="clear" w:color="auto" w:fill="auto"/>
        <w:tabs>
          <w:tab w:val="left" w:pos="34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Перечислите конструкции сепараторов трения.</w:t>
      </w:r>
    </w:p>
    <w:p w:rsidR="004F7597" w:rsidRPr="00A90A2B" w:rsidRDefault="004F7597" w:rsidP="008159B6">
      <w:pPr>
        <w:pStyle w:val="a4"/>
        <w:shd w:val="clear" w:color="auto" w:fill="auto"/>
        <w:tabs>
          <w:tab w:val="left" w:pos="346"/>
        </w:tabs>
        <w:spacing w:line="240" w:lineRule="auto"/>
        <w:ind w:firstLine="709"/>
        <w:jc w:val="both"/>
        <w:rPr>
          <w:sz w:val="32"/>
          <w:szCs w:val="32"/>
        </w:rPr>
      </w:pPr>
    </w:p>
    <w:p w:rsidR="004F7597" w:rsidRPr="00A90A2B" w:rsidRDefault="004F7597" w:rsidP="009C6566">
      <w:pPr>
        <w:pStyle w:val="1"/>
        <w:keepNext/>
        <w:keepLines/>
        <w:shd w:val="clear" w:color="auto" w:fill="auto"/>
        <w:spacing w:before="0" w:line="240" w:lineRule="auto"/>
        <w:ind w:firstLine="709"/>
        <w:outlineLvl w:val="9"/>
        <w:rPr>
          <w:sz w:val="32"/>
          <w:szCs w:val="32"/>
        </w:rPr>
      </w:pPr>
      <w:bookmarkStart w:id="10" w:name="bookmark12"/>
      <w:r w:rsidRPr="00A90A2B">
        <w:rPr>
          <w:sz w:val="32"/>
          <w:szCs w:val="32"/>
        </w:rPr>
        <w:t>Лабораторная работа №</w:t>
      </w:r>
      <w:r>
        <w:rPr>
          <w:sz w:val="32"/>
          <w:szCs w:val="32"/>
        </w:rPr>
        <w:t xml:space="preserve"> </w:t>
      </w:r>
      <w:r w:rsidRPr="00A90A2B">
        <w:rPr>
          <w:sz w:val="32"/>
          <w:szCs w:val="32"/>
        </w:rPr>
        <w:t>5</w:t>
      </w:r>
      <w:bookmarkEnd w:id="10"/>
    </w:p>
    <w:p w:rsidR="004F7597" w:rsidRDefault="004F7597" w:rsidP="009C6566">
      <w:pPr>
        <w:pStyle w:val="1"/>
        <w:keepNext/>
        <w:keepLines/>
        <w:shd w:val="clear" w:color="auto" w:fill="auto"/>
        <w:spacing w:before="0" w:line="240" w:lineRule="auto"/>
        <w:ind w:firstLine="709"/>
        <w:outlineLvl w:val="9"/>
        <w:rPr>
          <w:sz w:val="32"/>
          <w:szCs w:val="32"/>
        </w:rPr>
      </w:pPr>
      <w:bookmarkStart w:id="11" w:name="bookmark13"/>
      <w:r w:rsidRPr="00A90A2B">
        <w:rPr>
          <w:sz w:val="32"/>
          <w:szCs w:val="32"/>
        </w:rPr>
        <w:t>Термическое разрушение руд</w:t>
      </w:r>
      <w:bookmarkEnd w:id="11"/>
    </w:p>
    <w:p w:rsidR="004F7597" w:rsidRPr="00A90A2B" w:rsidRDefault="004F7597" w:rsidP="008159B6">
      <w:pPr>
        <w:pStyle w:val="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32"/>
          <w:szCs w:val="32"/>
        </w:rPr>
      </w:pP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rStyle w:val="25"/>
          <w:sz w:val="32"/>
          <w:szCs w:val="32"/>
        </w:rPr>
        <w:t>Цель работы.</w:t>
      </w:r>
      <w:r w:rsidRPr="00A90A2B">
        <w:rPr>
          <w:sz w:val="32"/>
          <w:szCs w:val="32"/>
        </w:rPr>
        <w:t xml:space="preserve"> Исследование процесса термохимического разрушения карбонатов при доводке черновых </w:t>
      </w:r>
      <w:proofErr w:type="spellStart"/>
      <w:r w:rsidRPr="00A90A2B">
        <w:rPr>
          <w:sz w:val="32"/>
          <w:szCs w:val="32"/>
        </w:rPr>
        <w:t>карбонатсоде</w:t>
      </w:r>
      <w:r w:rsidRPr="00A90A2B">
        <w:rPr>
          <w:sz w:val="32"/>
          <w:szCs w:val="32"/>
        </w:rPr>
        <w:t>р</w:t>
      </w:r>
      <w:r w:rsidRPr="00A90A2B">
        <w:rPr>
          <w:sz w:val="32"/>
          <w:szCs w:val="32"/>
        </w:rPr>
        <w:t>жащих</w:t>
      </w:r>
      <w:proofErr w:type="spellEnd"/>
      <w:r w:rsidRPr="00A90A2B">
        <w:rPr>
          <w:sz w:val="32"/>
          <w:szCs w:val="32"/>
        </w:rPr>
        <w:t xml:space="preserve"> концентратов.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Избирательное термохимическое разрушение применяют для руд, породная часть которых представлена некоторыми кар</w:t>
      </w:r>
      <w:r w:rsidRPr="00A90A2B">
        <w:rPr>
          <w:sz w:val="32"/>
          <w:szCs w:val="32"/>
        </w:rPr>
        <w:softHyphen/>
        <w:t>бонатами, например, кальцитом, магнезитом, сидеритом, а це</w:t>
      </w:r>
      <w:r w:rsidRPr="00A90A2B">
        <w:rPr>
          <w:sz w:val="32"/>
          <w:szCs w:val="32"/>
        </w:rPr>
        <w:t>н</w:t>
      </w:r>
      <w:r w:rsidRPr="00A90A2B">
        <w:rPr>
          <w:sz w:val="32"/>
          <w:szCs w:val="32"/>
        </w:rPr>
        <w:t>ный компонент при этом представлен термоустойчивыми мин</w:t>
      </w:r>
      <w:r w:rsidRPr="00A90A2B">
        <w:rPr>
          <w:sz w:val="32"/>
          <w:szCs w:val="32"/>
        </w:rPr>
        <w:t>е</w:t>
      </w:r>
      <w:r w:rsidRPr="00A90A2B">
        <w:rPr>
          <w:sz w:val="32"/>
          <w:szCs w:val="32"/>
        </w:rPr>
        <w:t xml:space="preserve">ралами – пирохлором, </w:t>
      </w:r>
      <w:proofErr w:type="spellStart"/>
      <w:r w:rsidRPr="00A90A2B">
        <w:rPr>
          <w:sz w:val="32"/>
          <w:szCs w:val="32"/>
        </w:rPr>
        <w:t>фторапатитом</w:t>
      </w:r>
      <w:proofErr w:type="spellEnd"/>
      <w:r w:rsidRPr="00A90A2B">
        <w:rPr>
          <w:sz w:val="32"/>
          <w:szCs w:val="32"/>
        </w:rPr>
        <w:t xml:space="preserve"> и др.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Обогащение происходит за счет избирательного изменения размеров компонентов по следующей схеме: термическое разло</w:t>
      </w:r>
      <w:r w:rsidRPr="00A90A2B">
        <w:rPr>
          <w:sz w:val="32"/>
          <w:szCs w:val="32"/>
        </w:rPr>
        <w:softHyphen/>
        <w:t>жение, гашение в воде огарка и последующая классификация, при которой в минусовой продукт выходят гидроокиси кальция, магния, железа.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Термическая диссоциация карбонатов идет по реакции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proofErr w:type="spellStart"/>
      <w:r w:rsidRPr="00A90A2B">
        <w:rPr>
          <w:sz w:val="32"/>
          <w:szCs w:val="32"/>
        </w:rPr>
        <w:t>Ме</w:t>
      </w:r>
      <w:proofErr w:type="spellEnd"/>
      <w:r w:rsidRPr="00A90A2B">
        <w:rPr>
          <w:sz w:val="32"/>
          <w:szCs w:val="32"/>
        </w:rPr>
        <w:t xml:space="preserve"> СО</w:t>
      </w:r>
      <w:r>
        <w:rPr>
          <w:sz w:val="32"/>
          <w:szCs w:val="32"/>
          <w:vertAlign w:val="subscript"/>
        </w:rPr>
        <w:t>3</w:t>
      </w:r>
      <w:r w:rsidRPr="00A90A2B">
        <w:rPr>
          <w:sz w:val="32"/>
          <w:szCs w:val="32"/>
        </w:rPr>
        <w:t xml:space="preserve"> (т</w:t>
      </w:r>
      <w:r w:rsidRPr="0070534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705343">
        <w:rPr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proofErr w:type="spellStart"/>
      <w:r w:rsidRPr="00A90A2B">
        <w:rPr>
          <w:sz w:val="32"/>
          <w:szCs w:val="32"/>
        </w:rPr>
        <w:t>МеО</w:t>
      </w:r>
      <w:proofErr w:type="spellEnd"/>
      <w:r w:rsidRPr="00A90A2B">
        <w:rPr>
          <w:sz w:val="32"/>
          <w:szCs w:val="32"/>
        </w:rPr>
        <w:t xml:space="preserve"> (т) + СО</w:t>
      </w:r>
      <w:proofErr w:type="gramStart"/>
      <w:r w:rsidRPr="00A73039">
        <w:rPr>
          <w:sz w:val="32"/>
          <w:szCs w:val="32"/>
          <w:vertAlign w:val="subscript"/>
        </w:rPr>
        <w:t>2</w:t>
      </w:r>
      <w:proofErr w:type="gramEnd"/>
      <w:r w:rsidRPr="00A90A2B">
        <w:rPr>
          <w:sz w:val="32"/>
          <w:szCs w:val="32"/>
        </w:rPr>
        <w:t xml:space="preserve"> (г),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90A2B" w:rsidRDefault="004F7597" w:rsidP="00E17BF9">
      <w:pPr>
        <w:pStyle w:val="a4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  <w:r w:rsidRPr="00A90A2B">
        <w:rPr>
          <w:sz w:val="32"/>
          <w:szCs w:val="32"/>
        </w:rPr>
        <w:t xml:space="preserve">где </w:t>
      </w:r>
      <w:proofErr w:type="spellStart"/>
      <w:r w:rsidRPr="00A90A2B">
        <w:rPr>
          <w:sz w:val="32"/>
          <w:szCs w:val="32"/>
        </w:rPr>
        <w:t>Ме</w:t>
      </w:r>
      <w:proofErr w:type="spellEnd"/>
      <w:r w:rsidRPr="00A90A2B">
        <w:rPr>
          <w:sz w:val="32"/>
          <w:szCs w:val="32"/>
        </w:rPr>
        <w:t xml:space="preserve"> – металл; т – </w:t>
      </w:r>
      <w:proofErr w:type="gramStart"/>
      <w:r w:rsidRPr="00A90A2B">
        <w:rPr>
          <w:sz w:val="32"/>
          <w:szCs w:val="32"/>
        </w:rPr>
        <w:t>твердое</w:t>
      </w:r>
      <w:proofErr w:type="gramEnd"/>
      <w:r w:rsidRPr="00A90A2B">
        <w:rPr>
          <w:sz w:val="32"/>
          <w:szCs w:val="32"/>
        </w:rPr>
        <w:t>; г – газ.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Процесс термической диссоциации идет с поглощением тепла. Для карбонатов разных металлов она начинается при ра</w:t>
      </w:r>
      <w:r w:rsidRPr="00A90A2B">
        <w:rPr>
          <w:sz w:val="32"/>
          <w:szCs w:val="32"/>
        </w:rPr>
        <w:t>з</w:t>
      </w:r>
      <w:r w:rsidRPr="00A90A2B">
        <w:rPr>
          <w:sz w:val="32"/>
          <w:szCs w:val="32"/>
        </w:rPr>
        <w:t>личных температурах (400</w:t>
      </w:r>
      <w:r>
        <w:rPr>
          <w:sz w:val="32"/>
          <w:szCs w:val="32"/>
        </w:rPr>
        <w:t>–</w:t>
      </w:r>
      <w:r w:rsidRPr="00A90A2B">
        <w:rPr>
          <w:sz w:val="32"/>
          <w:szCs w:val="32"/>
        </w:rPr>
        <w:t>910 °С).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Гашение продукта термического обжига идет по реакции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proofErr w:type="spellStart"/>
      <w:r w:rsidRPr="00A90A2B">
        <w:rPr>
          <w:sz w:val="32"/>
          <w:szCs w:val="32"/>
        </w:rPr>
        <w:t>Ме</w:t>
      </w:r>
      <w:proofErr w:type="spellEnd"/>
      <w:proofErr w:type="gramStart"/>
      <w:r w:rsidRPr="00A90A2B">
        <w:rPr>
          <w:sz w:val="32"/>
          <w:szCs w:val="32"/>
        </w:rPr>
        <w:t xml:space="preserve"> О</w:t>
      </w:r>
      <w:proofErr w:type="gramEnd"/>
      <w:r w:rsidRPr="00A90A2B">
        <w:rPr>
          <w:sz w:val="32"/>
          <w:szCs w:val="32"/>
        </w:rPr>
        <w:t xml:space="preserve"> (т) + Н</w:t>
      </w:r>
      <w:r w:rsidRPr="00A90A2B">
        <w:rPr>
          <w:sz w:val="32"/>
          <w:szCs w:val="32"/>
          <w:vertAlign w:val="subscript"/>
        </w:rPr>
        <w:t>2</w:t>
      </w:r>
      <w:r w:rsidRPr="00A90A2B">
        <w:rPr>
          <w:sz w:val="32"/>
          <w:szCs w:val="32"/>
        </w:rPr>
        <w:t xml:space="preserve"> О = </w:t>
      </w:r>
      <w:proofErr w:type="spellStart"/>
      <w:r w:rsidRPr="00A90A2B">
        <w:rPr>
          <w:sz w:val="32"/>
          <w:szCs w:val="32"/>
        </w:rPr>
        <w:t>Ме</w:t>
      </w:r>
      <w:proofErr w:type="spellEnd"/>
      <w:r w:rsidRPr="00A90A2B">
        <w:rPr>
          <w:sz w:val="32"/>
          <w:szCs w:val="32"/>
        </w:rPr>
        <w:t xml:space="preserve"> (ОН)</w:t>
      </w:r>
      <w:r w:rsidRPr="00A90A2B">
        <w:rPr>
          <w:sz w:val="32"/>
          <w:szCs w:val="32"/>
          <w:vertAlign w:val="subscript"/>
        </w:rPr>
        <w:t>2</w:t>
      </w:r>
      <w:r w:rsidRPr="00A90A2B">
        <w:rPr>
          <w:sz w:val="32"/>
          <w:szCs w:val="32"/>
        </w:rPr>
        <w:t xml:space="preserve"> + </w:t>
      </w:r>
      <w:r w:rsidRPr="00A90A2B">
        <w:rPr>
          <w:sz w:val="32"/>
          <w:szCs w:val="32"/>
          <w:lang w:val="en-US" w:eastAsia="en-US"/>
        </w:rPr>
        <w:t>Q</w:t>
      </w:r>
      <w:r w:rsidRPr="00A90A2B">
        <w:rPr>
          <w:sz w:val="32"/>
          <w:szCs w:val="32"/>
          <w:lang w:eastAsia="en-US"/>
        </w:rPr>
        <w:t>.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 xml:space="preserve">Операция гашения идет при значительном выделении тепла </w:t>
      </w:r>
      <w:r w:rsidRPr="00E17BF9">
        <w:rPr>
          <w:i/>
          <w:sz w:val="32"/>
          <w:szCs w:val="32"/>
          <w:lang w:val="en-US" w:eastAsia="en-US"/>
        </w:rPr>
        <w:t>Q</w:t>
      </w:r>
      <w:r w:rsidRPr="00A90A2B">
        <w:rPr>
          <w:sz w:val="32"/>
          <w:szCs w:val="32"/>
          <w:lang w:eastAsia="en-US"/>
        </w:rPr>
        <w:t xml:space="preserve">. </w:t>
      </w:r>
      <w:r w:rsidRPr="00A90A2B">
        <w:rPr>
          <w:sz w:val="32"/>
          <w:szCs w:val="32"/>
        </w:rPr>
        <w:t>При этом часть воды превращается в пар, а куски огарка ра</w:t>
      </w:r>
      <w:r w:rsidRPr="00A90A2B">
        <w:rPr>
          <w:sz w:val="32"/>
          <w:szCs w:val="32"/>
        </w:rPr>
        <w:t>с</w:t>
      </w:r>
      <w:r>
        <w:rPr>
          <w:sz w:val="32"/>
          <w:szCs w:val="32"/>
        </w:rPr>
        <w:t>сы</w:t>
      </w:r>
      <w:r w:rsidRPr="00A90A2B">
        <w:rPr>
          <w:sz w:val="32"/>
          <w:szCs w:val="32"/>
        </w:rPr>
        <w:t>паются в рыхлую массу гидроокиси металла, которая при пере</w:t>
      </w:r>
      <w:r w:rsidRPr="00A90A2B">
        <w:rPr>
          <w:sz w:val="32"/>
          <w:szCs w:val="32"/>
        </w:rPr>
        <w:softHyphen/>
        <w:t>мешивании переводится в тонкодисперсное состояние.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rStyle w:val="13"/>
          <w:sz w:val="32"/>
          <w:szCs w:val="32"/>
        </w:rPr>
      </w:pP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rStyle w:val="13"/>
          <w:sz w:val="32"/>
          <w:szCs w:val="32"/>
        </w:rPr>
        <w:t>Оборудование и материалы:</w:t>
      </w:r>
      <w:r w:rsidRPr="00A90A2B">
        <w:rPr>
          <w:sz w:val="32"/>
          <w:szCs w:val="32"/>
        </w:rPr>
        <w:t xml:space="preserve"> муфельная печь, электронные весы, тигли фарфоровые, сито, черновой концентрат.</w:t>
      </w:r>
    </w:p>
    <w:p w:rsidR="004F7597" w:rsidRDefault="004F7597" w:rsidP="008159B6">
      <w:pPr>
        <w:pStyle w:val="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32"/>
          <w:szCs w:val="32"/>
        </w:rPr>
      </w:pPr>
      <w:bookmarkStart w:id="12" w:name="bookmark14"/>
    </w:p>
    <w:p w:rsidR="004F7597" w:rsidRPr="00A90A2B" w:rsidRDefault="004F7597" w:rsidP="008159B6">
      <w:pPr>
        <w:pStyle w:val="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32"/>
          <w:szCs w:val="32"/>
        </w:rPr>
      </w:pPr>
      <w:r w:rsidRPr="00A90A2B">
        <w:rPr>
          <w:sz w:val="32"/>
          <w:szCs w:val="32"/>
        </w:rPr>
        <w:t>Порядок проведения работы</w:t>
      </w:r>
      <w:bookmarkEnd w:id="12"/>
    </w:p>
    <w:p w:rsidR="004F7597" w:rsidRPr="00A90A2B" w:rsidRDefault="004F7597" w:rsidP="008159B6">
      <w:pPr>
        <w:pStyle w:val="a4"/>
        <w:numPr>
          <w:ilvl w:val="1"/>
          <w:numId w:val="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Отбирают пробу чернового концентрата массой</w:t>
      </w:r>
      <w:r w:rsidRPr="00A73039">
        <w:rPr>
          <w:rStyle w:val="14"/>
          <w:i w:val="0"/>
          <w:sz w:val="32"/>
          <w:szCs w:val="32"/>
        </w:rPr>
        <w:t xml:space="preserve"> (задается преподавателем)</w:t>
      </w:r>
      <w:r w:rsidRPr="00A90A2B">
        <w:rPr>
          <w:sz w:val="32"/>
          <w:szCs w:val="32"/>
        </w:rPr>
        <w:t xml:space="preserve"> и помещают в тигель.</w:t>
      </w:r>
    </w:p>
    <w:p w:rsidR="004F7597" w:rsidRPr="00A90A2B" w:rsidRDefault="004F7597" w:rsidP="008159B6">
      <w:pPr>
        <w:pStyle w:val="a4"/>
        <w:numPr>
          <w:ilvl w:val="1"/>
          <w:numId w:val="6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Ставят тигли в муфельную печь, включают печь.</w:t>
      </w:r>
    </w:p>
    <w:p w:rsidR="004F7597" w:rsidRPr="00A90A2B" w:rsidRDefault="004F7597" w:rsidP="008159B6">
      <w:pPr>
        <w:pStyle w:val="a4"/>
        <w:numPr>
          <w:ilvl w:val="1"/>
          <w:numId w:val="6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 xml:space="preserve">По истечении 2 часов муфель отключают, </w:t>
      </w:r>
      <w:r w:rsidR="009C6566">
        <w:rPr>
          <w:sz w:val="32"/>
          <w:szCs w:val="32"/>
        </w:rPr>
        <w:t>тигли ос</w:t>
      </w:r>
      <w:r w:rsidRPr="00A90A2B">
        <w:rPr>
          <w:sz w:val="32"/>
          <w:szCs w:val="32"/>
        </w:rPr>
        <w:t>т</w:t>
      </w:r>
      <w:r w:rsidR="00F06B72">
        <w:rPr>
          <w:sz w:val="32"/>
          <w:szCs w:val="32"/>
        </w:rPr>
        <w:t>уж</w:t>
      </w:r>
      <w:r w:rsidR="00F06B72">
        <w:rPr>
          <w:sz w:val="32"/>
          <w:szCs w:val="32"/>
        </w:rPr>
        <w:t>а</w:t>
      </w:r>
      <w:r w:rsidR="009C6566">
        <w:rPr>
          <w:sz w:val="32"/>
          <w:szCs w:val="32"/>
        </w:rPr>
        <w:t>ют</w:t>
      </w:r>
      <w:r w:rsidRPr="00A90A2B">
        <w:rPr>
          <w:sz w:val="32"/>
          <w:szCs w:val="32"/>
        </w:rPr>
        <w:t>.</w:t>
      </w:r>
    </w:p>
    <w:p w:rsidR="004F7597" w:rsidRPr="00A90A2B" w:rsidRDefault="004F7597" w:rsidP="008159B6">
      <w:pPr>
        <w:pStyle w:val="a4"/>
        <w:numPr>
          <w:ilvl w:val="1"/>
          <w:numId w:val="6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Тигли с огарком взвешивают.</w:t>
      </w:r>
    </w:p>
    <w:p w:rsidR="004F7597" w:rsidRPr="00A90A2B" w:rsidRDefault="004F7597" w:rsidP="008159B6">
      <w:pPr>
        <w:pStyle w:val="a4"/>
        <w:numPr>
          <w:ilvl w:val="1"/>
          <w:numId w:val="6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Содержимое тиглей переносят в фарфоровый стакан с во</w:t>
      </w:r>
      <w:r w:rsidRPr="00A90A2B">
        <w:rPr>
          <w:sz w:val="32"/>
          <w:szCs w:val="32"/>
        </w:rPr>
        <w:softHyphen/>
        <w:t>дой (производится гашение карбоната).</w:t>
      </w:r>
    </w:p>
    <w:p w:rsidR="004F7597" w:rsidRPr="00A90A2B" w:rsidRDefault="004F7597" w:rsidP="008159B6">
      <w:pPr>
        <w:pStyle w:val="a4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Полученную пульпу выливают на сито для отделения н</w:t>
      </w:r>
      <w:r w:rsidRPr="00A90A2B">
        <w:rPr>
          <w:sz w:val="32"/>
          <w:szCs w:val="32"/>
        </w:rPr>
        <w:t>е</w:t>
      </w:r>
      <w:r w:rsidRPr="00A90A2B">
        <w:rPr>
          <w:sz w:val="32"/>
          <w:szCs w:val="32"/>
        </w:rPr>
        <w:t>карбонатных частиц.</w:t>
      </w:r>
    </w:p>
    <w:p w:rsidR="004F7597" w:rsidRDefault="004F7597" w:rsidP="008159B6">
      <w:pPr>
        <w:pStyle w:val="a4"/>
        <w:numPr>
          <w:ilvl w:val="1"/>
          <w:numId w:val="6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 xml:space="preserve">Остаток на сите промывают водой, </w:t>
      </w:r>
      <w:proofErr w:type="gramStart"/>
      <w:r w:rsidRPr="00A90A2B">
        <w:rPr>
          <w:sz w:val="32"/>
          <w:szCs w:val="32"/>
        </w:rPr>
        <w:t>высушивают и взв</w:t>
      </w:r>
      <w:r w:rsidRPr="00A90A2B">
        <w:rPr>
          <w:sz w:val="32"/>
          <w:szCs w:val="32"/>
        </w:rPr>
        <w:t>е</w:t>
      </w:r>
      <w:r w:rsidRPr="00A90A2B">
        <w:rPr>
          <w:sz w:val="32"/>
          <w:szCs w:val="32"/>
        </w:rPr>
        <w:t>шивают</w:t>
      </w:r>
      <w:proofErr w:type="gramEnd"/>
      <w:r w:rsidRPr="00A90A2B">
        <w:rPr>
          <w:sz w:val="32"/>
          <w:szCs w:val="32"/>
        </w:rPr>
        <w:t>.</w:t>
      </w:r>
    </w:p>
    <w:p w:rsidR="004F7597" w:rsidRPr="00A90A2B" w:rsidRDefault="004F7597" w:rsidP="008159B6">
      <w:pPr>
        <w:pStyle w:val="a4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32"/>
          <w:szCs w:val="32"/>
        </w:rPr>
      </w:pP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Рассчитывают содержание полезного компонента.</w:t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5F3879" w:rsidRDefault="004F7597" w:rsidP="008159B6">
      <w:pPr>
        <w:pStyle w:val="1"/>
        <w:keepNext/>
        <w:keepLines/>
        <w:shd w:val="clear" w:color="auto" w:fill="auto"/>
        <w:tabs>
          <w:tab w:val="left" w:pos="7789"/>
        </w:tabs>
        <w:spacing w:before="0" w:line="240" w:lineRule="auto"/>
        <w:ind w:firstLine="709"/>
        <w:jc w:val="both"/>
        <w:outlineLvl w:val="9"/>
        <w:rPr>
          <w:sz w:val="32"/>
          <w:szCs w:val="32"/>
        </w:rPr>
      </w:pPr>
      <w:bookmarkStart w:id="13" w:name="bookmark15"/>
      <w:proofErr w:type="spellStart"/>
      <w:proofErr w:type="gramStart"/>
      <w:r w:rsidRPr="00E17BF9">
        <w:rPr>
          <w:rStyle w:val="11pt0"/>
          <w:b/>
          <w:i/>
          <w:sz w:val="32"/>
          <w:szCs w:val="32"/>
        </w:rPr>
        <w:t>m</w:t>
      </w:r>
      <w:proofErr w:type="gramEnd"/>
      <w:r w:rsidRPr="005F3879">
        <w:rPr>
          <w:rStyle w:val="11pt0"/>
          <w:b/>
          <w:sz w:val="32"/>
          <w:szCs w:val="32"/>
          <w:vertAlign w:val="subscript"/>
        </w:rPr>
        <w:t>пк</w:t>
      </w:r>
      <w:proofErr w:type="spellEnd"/>
      <w:r w:rsidRPr="005F3879">
        <w:rPr>
          <w:rStyle w:val="11pt0"/>
          <w:sz w:val="32"/>
          <w:szCs w:val="32"/>
        </w:rPr>
        <w:t>=</w:t>
      </w:r>
      <w:r w:rsidRPr="005F3879">
        <w:rPr>
          <w:sz w:val="32"/>
          <w:szCs w:val="32"/>
        </w:rPr>
        <w:t xml:space="preserve"> </w:t>
      </w:r>
      <w:proofErr w:type="spellStart"/>
      <w:r w:rsidRPr="00E17BF9">
        <w:rPr>
          <w:i/>
          <w:sz w:val="32"/>
          <w:szCs w:val="32"/>
        </w:rPr>
        <w:t>m</w:t>
      </w:r>
      <w:r w:rsidRPr="005F3879">
        <w:rPr>
          <w:sz w:val="32"/>
          <w:szCs w:val="32"/>
          <w:vertAlign w:val="subscript"/>
        </w:rPr>
        <w:t>н</w:t>
      </w:r>
      <w:proofErr w:type="spellEnd"/>
      <w:r w:rsidRPr="005F3879">
        <w:rPr>
          <w:sz w:val="32"/>
          <w:szCs w:val="32"/>
        </w:rPr>
        <w:t xml:space="preserve"> α / 100</w:t>
      </w:r>
      <w:r w:rsidRPr="005F3879">
        <w:rPr>
          <w:rStyle w:val="15"/>
          <w:sz w:val="32"/>
          <w:szCs w:val="32"/>
        </w:rPr>
        <w:tab/>
      </w:r>
      <w:r>
        <w:rPr>
          <w:rStyle w:val="15"/>
          <w:sz w:val="32"/>
          <w:szCs w:val="32"/>
        </w:rPr>
        <w:t xml:space="preserve">     </w:t>
      </w:r>
      <w:r w:rsidRPr="005F3879">
        <w:rPr>
          <w:rStyle w:val="15"/>
          <w:sz w:val="32"/>
          <w:szCs w:val="32"/>
        </w:rPr>
        <w:t>(5.1)</w:t>
      </w:r>
      <w:bookmarkEnd w:id="13"/>
    </w:p>
    <w:p w:rsidR="004F7597" w:rsidRDefault="004F7597" w:rsidP="008159B6">
      <w:pPr>
        <w:pStyle w:val="121"/>
        <w:keepNext/>
        <w:keepLines/>
        <w:shd w:val="clear" w:color="auto" w:fill="auto"/>
        <w:tabs>
          <w:tab w:val="left" w:pos="7765"/>
        </w:tabs>
        <w:spacing w:line="240" w:lineRule="auto"/>
        <w:ind w:firstLine="709"/>
        <w:jc w:val="both"/>
        <w:outlineLvl w:val="9"/>
        <w:rPr>
          <w:rStyle w:val="122"/>
          <w:sz w:val="32"/>
          <w:szCs w:val="32"/>
        </w:rPr>
      </w:pPr>
      <w:bookmarkStart w:id="14" w:name="bookmark16"/>
    </w:p>
    <w:p w:rsidR="004F7597" w:rsidRDefault="004F7597" w:rsidP="008159B6">
      <w:pPr>
        <w:pStyle w:val="121"/>
        <w:keepNext/>
        <w:keepLines/>
        <w:shd w:val="clear" w:color="auto" w:fill="auto"/>
        <w:tabs>
          <w:tab w:val="left" w:pos="7765"/>
        </w:tabs>
        <w:spacing w:line="240" w:lineRule="auto"/>
        <w:ind w:firstLine="709"/>
        <w:jc w:val="both"/>
        <w:outlineLvl w:val="9"/>
        <w:rPr>
          <w:sz w:val="32"/>
          <w:szCs w:val="32"/>
        </w:rPr>
      </w:pPr>
      <w:r w:rsidRPr="005F3879">
        <w:rPr>
          <w:rStyle w:val="122"/>
          <w:sz w:val="32"/>
          <w:szCs w:val="32"/>
        </w:rPr>
        <w:t>β</w:t>
      </w:r>
      <w:r w:rsidRPr="005F3879">
        <w:rPr>
          <w:sz w:val="32"/>
          <w:szCs w:val="32"/>
        </w:rPr>
        <w:t xml:space="preserve"> =</w:t>
      </w:r>
      <w:r w:rsidRPr="005F3879">
        <w:rPr>
          <w:rStyle w:val="122"/>
          <w:sz w:val="32"/>
          <w:szCs w:val="32"/>
        </w:rPr>
        <w:t xml:space="preserve"> </w:t>
      </w:r>
      <w:r w:rsidRPr="00E17BF9">
        <w:rPr>
          <w:rStyle w:val="122"/>
          <w:i/>
          <w:sz w:val="32"/>
          <w:szCs w:val="32"/>
        </w:rPr>
        <w:t>m</w:t>
      </w:r>
      <w:r w:rsidRPr="005F3879">
        <w:rPr>
          <w:sz w:val="32"/>
          <w:szCs w:val="32"/>
          <w:vertAlign w:val="subscript"/>
        </w:rPr>
        <w:t>пк</w:t>
      </w:r>
      <w:r w:rsidRPr="005F3879">
        <w:rPr>
          <w:rStyle w:val="122"/>
          <w:sz w:val="32"/>
          <w:szCs w:val="32"/>
        </w:rPr>
        <w:t xml:space="preserve">100 / </w:t>
      </w:r>
      <w:proofErr w:type="spellStart"/>
      <w:proofErr w:type="gramStart"/>
      <w:r w:rsidRPr="00E17BF9">
        <w:rPr>
          <w:rStyle w:val="122"/>
          <w:i/>
          <w:sz w:val="32"/>
          <w:szCs w:val="32"/>
        </w:rPr>
        <w:t>m</w:t>
      </w:r>
      <w:proofErr w:type="gramEnd"/>
      <w:r w:rsidRPr="005F3879">
        <w:rPr>
          <w:sz w:val="32"/>
          <w:szCs w:val="32"/>
          <w:vertAlign w:val="subscript"/>
        </w:rPr>
        <w:t>пр</w:t>
      </w:r>
      <w:proofErr w:type="spellEnd"/>
      <w:r w:rsidRPr="005F3879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5F3879">
        <w:rPr>
          <w:sz w:val="32"/>
          <w:szCs w:val="32"/>
        </w:rPr>
        <w:t>(5.2)</w:t>
      </w:r>
      <w:bookmarkEnd w:id="14"/>
    </w:p>
    <w:p w:rsidR="004F7597" w:rsidRPr="00A90A2B" w:rsidRDefault="004F7597" w:rsidP="008159B6">
      <w:pPr>
        <w:pStyle w:val="121"/>
        <w:keepNext/>
        <w:keepLines/>
        <w:shd w:val="clear" w:color="auto" w:fill="auto"/>
        <w:tabs>
          <w:tab w:val="left" w:pos="7765"/>
        </w:tabs>
        <w:spacing w:line="240" w:lineRule="auto"/>
        <w:ind w:firstLine="709"/>
        <w:jc w:val="both"/>
        <w:outlineLvl w:val="9"/>
        <w:rPr>
          <w:sz w:val="32"/>
          <w:szCs w:val="32"/>
        </w:rPr>
      </w:pPr>
    </w:p>
    <w:p w:rsidR="004F7597" w:rsidRPr="00A90A2B" w:rsidRDefault="004F7597" w:rsidP="00E17BF9">
      <w:pPr>
        <w:pStyle w:val="a4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  <w:r w:rsidRPr="00A90A2B">
        <w:rPr>
          <w:sz w:val="32"/>
          <w:szCs w:val="32"/>
        </w:rPr>
        <w:t xml:space="preserve">где </w:t>
      </w:r>
      <w:proofErr w:type="spellStart"/>
      <w:proofErr w:type="gramStart"/>
      <w:r w:rsidRPr="00E17BF9">
        <w:rPr>
          <w:b/>
          <w:i/>
          <w:sz w:val="32"/>
          <w:szCs w:val="32"/>
        </w:rPr>
        <w:t>m</w:t>
      </w:r>
      <w:proofErr w:type="gramEnd"/>
      <w:r w:rsidRPr="00CF5E43">
        <w:rPr>
          <w:b/>
          <w:sz w:val="32"/>
          <w:szCs w:val="32"/>
          <w:vertAlign w:val="subscript"/>
        </w:rPr>
        <w:t>пк</w:t>
      </w:r>
      <w:proofErr w:type="spellEnd"/>
      <w:r w:rsidRPr="00A90A2B">
        <w:rPr>
          <w:sz w:val="32"/>
          <w:szCs w:val="32"/>
        </w:rPr>
        <w:t xml:space="preserve"> – масса полезного компонента в исходном продукте, г; </w:t>
      </w:r>
      <w:proofErr w:type="spellStart"/>
      <w:r w:rsidRPr="00E17BF9">
        <w:rPr>
          <w:b/>
          <w:i/>
          <w:sz w:val="32"/>
          <w:szCs w:val="32"/>
        </w:rPr>
        <w:t>m</w:t>
      </w:r>
      <w:r w:rsidRPr="00CF5E43">
        <w:rPr>
          <w:b/>
          <w:sz w:val="32"/>
          <w:szCs w:val="32"/>
          <w:vertAlign w:val="subscript"/>
        </w:rPr>
        <w:t>н</w:t>
      </w:r>
      <w:proofErr w:type="spellEnd"/>
      <w:r w:rsidRPr="00CF5E43">
        <w:rPr>
          <w:b/>
          <w:sz w:val="32"/>
          <w:szCs w:val="32"/>
        </w:rPr>
        <w:t xml:space="preserve"> </w:t>
      </w:r>
      <w:r w:rsidRPr="00A90A2B">
        <w:rPr>
          <w:sz w:val="32"/>
          <w:szCs w:val="32"/>
        </w:rPr>
        <w:t>– масса навески для термического разрушения</w:t>
      </w:r>
      <w:r w:rsidRPr="005F3879">
        <w:rPr>
          <w:sz w:val="32"/>
          <w:szCs w:val="32"/>
        </w:rPr>
        <w:t>, г;</w:t>
      </w:r>
      <w:r w:rsidRPr="005F3879">
        <w:rPr>
          <w:rStyle w:val="13"/>
          <w:sz w:val="32"/>
          <w:szCs w:val="32"/>
        </w:rPr>
        <w:t xml:space="preserve"> α</w:t>
      </w:r>
      <w:r>
        <w:rPr>
          <w:rStyle w:val="13"/>
          <w:sz w:val="32"/>
          <w:szCs w:val="32"/>
        </w:rPr>
        <w:t xml:space="preserve"> </w:t>
      </w:r>
      <w:r w:rsidRPr="00A90A2B">
        <w:rPr>
          <w:rStyle w:val="13"/>
          <w:sz w:val="32"/>
          <w:szCs w:val="32"/>
        </w:rPr>
        <w:t>–</w:t>
      </w:r>
      <w:r w:rsidRPr="00A90A2B">
        <w:rPr>
          <w:sz w:val="32"/>
          <w:szCs w:val="32"/>
        </w:rPr>
        <w:t xml:space="preserve"> содержание полезного компонента до термического разрушения</w:t>
      </w:r>
      <w:r>
        <w:rPr>
          <w:sz w:val="32"/>
          <w:szCs w:val="32"/>
        </w:rPr>
        <w:t>;</w:t>
      </w:r>
      <w:r w:rsidRPr="00A90A2B">
        <w:rPr>
          <w:sz w:val="32"/>
          <w:szCs w:val="32"/>
        </w:rPr>
        <w:t xml:space="preserve"> </w:t>
      </w:r>
      <w:r w:rsidRPr="00CF5E43">
        <w:rPr>
          <w:b/>
          <w:sz w:val="32"/>
          <w:szCs w:val="32"/>
        </w:rPr>
        <w:t xml:space="preserve">β </w:t>
      </w:r>
      <w:r w:rsidRPr="00A90A2B">
        <w:rPr>
          <w:sz w:val="32"/>
          <w:szCs w:val="32"/>
        </w:rPr>
        <w:t>– соде</w:t>
      </w:r>
      <w:r w:rsidRPr="00A90A2B">
        <w:rPr>
          <w:sz w:val="32"/>
          <w:szCs w:val="32"/>
        </w:rPr>
        <w:t>р</w:t>
      </w:r>
      <w:r w:rsidRPr="00A90A2B">
        <w:rPr>
          <w:sz w:val="32"/>
          <w:szCs w:val="32"/>
        </w:rPr>
        <w:t>жание полезного компонента после термического разрушения</w:t>
      </w:r>
      <w:r w:rsidRPr="005F3879">
        <w:rPr>
          <w:sz w:val="32"/>
          <w:szCs w:val="32"/>
        </w:rPr>
        <w:t xml:space="preserve">, %; </w:t>
      </w:r>
      <w:proofErr w:type="spellStart"/>
      <w:r w:rsidRPr="00E17BF9">
        <w:rPr>
          <w:b/>
          <w:i/>
          <w:sz w:val="32"/>
          <w:szCs w:val="32"/>
        </w:rPr>
        <w:t>m</w:t>
      </w:r>
      <w:r w:rsidRPr="00CF5E43">
        <w:rPr>
          <w:b/>
          <w:sz w:val="32"/>
          <w:szCs w:val="32"/>
          <w:vertAlign w:val="subscript"/>
        </w:rPr>
        <w:t>пр</w:t>
      </w:r>
      <w:proofErr w:type="spellEnd"/>
      <w:r w:rsidRPr="00CF5E43">
        <w:rPr>
          <w:b/>
          <w:sz w:val="32"/>
          <w:szCs w:val="32"/>
        </w:rPr>
        <w:t xml:space="preserve"> </w:t>
      </w:r>
      <w:r w:rsidRPr="005F3879">
        <w:rPr>
          <w:sz w:val="32"/>
          <w:szCs w:val="32"/>
        </w:rPr>
        <w:t>–</w:t>
      </w:r>
      <w:r w:rsidRPr="00A90A2B">
        <w:rPr>
          <w:sz w:val="32"/>
          <w:szCs w:val="32"/>
        </w:rPr>
        <w:t xml:space="preserve"> масса продукта после термического разрушения.</w:t>
      </w:r>
    </w:p>
    <w:p w:rsidR="00987F0E" w:rsidRDefault="00987F0E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Результаты опытов и расчетов заносят в табл.</w:t>
      </w:r>
      <w:r w:rsidR="00E17BF9">
        <w:rPr>
          <w:sz w:val="32"/>
          <w:szCs w:val="32"/>
        </w:rPr>
        <w:t> </w:t>
      </w:r>
      <w:r w:rsidRPr="00A90A2B">
        <w:rPr>
          <w:sz w:val="32"/>
          <w:szCs w:val="32"/>
        </w:rPr>
        <w:t>5.1</w:t>
      </w:r>
    </w:p>
    <w:p w:rsidR="004F7597" w:rsidRDefault="004F7597" w:rsidP="00E17BF9">
      <w:pPr>
        <w:pStyle w:val="a4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</w:p>
    <w:p w:rsidR="004F7597" w:rsidRDefault="004F7597" w:rsidP="00F06B72">
      <w:pPr>
        <w:pStyle w:val="ad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  <w:r w:rsidRPr="00A90A2B">
        <w:rPr>
          <w:sz w:val="32"/>
          <w:szCs w:val="32"/>
        </w:rPr>
        <w:t>Таблица 5.1</w:t>
      </w:r>
    </w:p>
    <w:p w:rsidR="00E17BF9" w:rsidRDefault="00E17BF9" w:rsidP="00E17BF9">
      <w:pPr>
        <w:pStyle w:val="ad"/>
        <w:shd w:val="clear" w:color="auto" w:fill="auto"/>
        <w:spacing w:line="240" w:lineRule="auto"/>
        <w:ind w:left="1843"/>
        <w:rPr>
          <w:sz w:val="32"/>
          <w:szCs w:val="32"/>
        </w:rPr>
      </w:pPr>
      <w:r w:rsidRPr="00A90A2B">
        <w:rPr>
          <w:sz w:val="32"/>
          <w:szCs w:val="32"/>
        </w:rPr>
        <w:t>Результаты термического разрушения руд</w:t>
      </w:r>
    </w:p>
    <w:p w:rsidR="00E17BF9" w:rsidRDefault="00E17BF9" w:rsidP="00F06B72">
      <w:pPr>
        <w:pStyle w:val="ad"/>
        <w:shd w:val="clear" w:color="auto" w:fill="auto"/>
        <w:spacing w:line="240" w:lineRule="auto"/>
        <w:ind w:firstLine="709"/>
        <w:jc w:val="right"/>
        <w:rPr>
          <w:sz w:val="32"/>
          <w:szCs w:val="3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1542"/>
        <w:gridCol w:w="1543"/>
        <w:gridCol w:w="1441"/>
        <w:gridCol w:w="1411"/>
        <w:gridCol w:w="1411"/>
        <w:gridCol w:w="1067"/>
      </w:tblGrid>
      <w:tr w:rsidR="004F7597" w:rsidTr="00F06B72">
        <w:trPr>
          <w:trHeight w:val="852"/>
          <w:jc w:val="center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№ опыта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Масса навески с тиглем до термического разрушения,</w:t>
            </w:r>
          </w:p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г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Масса навески с тиглем после терми</w:t>
            </w:r>
            <w:r>
              <w:rPr>
                <w:sz w:val="24"/>
                <w:szCs w:val="24"/>
              </w:rPr>
              <w:t>ческого раз</w:t>
            </w:r>
            <w:r w:rsidRPr="005F3879">
              <w:rPr>
                <w:sz w:val="24"/>
                <w:szCs w:val="24"/>
              </w:rPr>
              <w:t>рушения,</w:t>
            </w:r>
          </w:p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г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Масса пол</w:t>
            </w:r>
            <w:r w:rsidRPr="005F3879">
              <w:rPr>
                <w:sz w:val="24"/>
                <w:szCs w:val="24"/>
              </w:rPr>
              <w:t>у</w:t>
            </w:r>
            <w:r w:rsidRPr="005F3879">
              <w:rPr>
                <w:sz w:val="24"/>
                <w:szCs w:val="24"/>
              </w:rPr>
              <w:t>ченного ко</w:t>
            </w:r>
            <w:r w:rsidRPr="005F3879">
              <w:rPr>
                <w:sz w:val="24"/>
                <w:szCs w:val="24"/>
              </w:rPr>
              <w:t>н</w:t>
            </w:r>
            <w:r w:rsidRPr="005F3879">
              <w:rPr>
                <w:sz w:val="24"/>
                <w:szCs w:val="24"/>
              </w:rPr>
              <w:t>центрата на сите,</w:t>
            </w:r>
          </w:p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г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Содержание полезного компонента, %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Среднее значение, %</w:t>
            </w:r>
          </w:p>
        </w:tc>
      </w:tr>
      <w:tr w:rsidR="004F7597" w:rsidTr="00F06B72">
        <w:trPr>
          <w:trHeight w:val="978"/>
          <w:jc w:val="center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До термич</w:t>
            </w:r>
            <w:r w:rsidRPr="005F3879">
              <w:rPr>
                <w:sz w:val="24"/>
                <w:szCs w:val="24"/>
              </w:rPr>
              <w:t>е</w:t>
            </w:r>
            <w:r w:rsidRPr="005F3879">
              <w:rPr>
                <w:sz w:val="24"/>
                <w:szCs w:val="24"/>
              </w:rPr>
              <w:t>ского разл</w:t>
            </w:r>
            <w:r w:rsidRPr="005F3879">
              <w:rPr>
                <w:sz w:val="24"/>
                <w:szCs w:val="24"/>
              </w:rPr>
              <w:t>о</w:t>
            </w:r>
            <w:r w:rsidRPr="005F3879">
              <w:rPr>
                <w:sz w:val="24"/>
                <w:szCs w:val="24"/>
              </w:rPr>
              <w:t>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После те</w:t>
            </w:r>
            <w:r w:rsidRPr="005F387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мического раз</w:t>
            </w:r>
            <w:r w:rsidRPr="005F3879">
              <w:rPr>
                <w:sz w:val="24"/>
                <w:szCs w:val="24"/>
              </w:rPr>
              <w:t>ложения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4F7597" w:rsidTr="00F06B72">
        <w:trPr>
          <w:trHeight w:val="37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F06B72">
        <w:trPr>
          <w:trHeight w:val="37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597" w:rsidTr="00F06B72">
        <w:trPr>
          <w:trHeight w:val="389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F3879">
              <w:rPr>
                <w:sz w:val="24"/>
                <w:szCs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597" w:rsidRPr="005F3879" w:rsidRDefault="004F7597" w:rsidP="00F06B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F7597" w:rsidRDefault="004F7597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987F0E" w:rsidRDefault="00987F0E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987F0E" w:rsidRDefault="00987F0E" w:rsidP="008159B6">
      <w:pPr>
        <w:spacing w:after="0" w:line="240" w:lineRule="auto"/>
        <w:ind w:firstLine="709"/>
        <w:jc w:val="both"/>
        <w:rPr>
          <w:rFonts w:cs="Times New Roman"/>
          <w:sz w:val="2"/>
          <w:szCs w:val="2"/>
        </w:rPr>
      </w:pPr>
    </w:p>
    <w:p w:rsidR="00987F0E" w:rsidRDefault="00987F0E">
      <w:pPr>
        <w:rPr>
          <w:rFonts w:ascii="Times New Roman" w:eastAsia="Arial Unicode MS" w:hAnsi="Times New Roman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:rsidR="004F7597" w:rsidRPr="00A90A2B" w:rsidRDefault="004F7597" w:rsidP="008159B6">
      <w:pPr>
        <w:pStyle w:val="a4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Вопросы для самостоятельной подготовки</w:t>
      </w:r>
    </w:p>
    <w:p w:rsidR="004F7597" w:rsidRPr="00A90A2B" w:rsidRDefault="004F7597" w:rsidP="00E17BF9">
      <w:pPr>
        <w:pStyle w:val="a4"/>
        <w:numPr>
          <w:ilvl w:val="2"/>
          <w:numId w:val="6"/>
        </w:numPr>
        <w:shd w:val="clear" w:color="auto" w:fill="auto"/>
        <w:tabs>
          <w:tab w:val="left" w:pos="485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В каких случаях может пр</w:t>
      </w:r>
      <w:r>
        <w:rPr>
          <w:sz w:val="32"/>
          <w:szCs w:val="32"/>
        </w:rPr>
        <w:t>именяться термохимическое разру</w:t>
      </w:r>
      <w:r w:rsidRPr="00A90A2B">
        <w:rPr>
          <w:sz w:val="32"/>
          <w:szCs w:val="32"/>
        </w:rPr>
        <w:t>шение?</w:t>
      </w:r>
    </w:p>
    <w:p w:rsidR="004F7597" w:rsidRPr="00A90A2B" w:rsidRDefault="004F7597" w:rsidP="00E17BF9">
      <w:pPr>
        <w:pStyle w:val="a4"/>
        <w:numPr>
          <w:ilvl w:val="2"/>
          <w:numId w:val="6"/>
        </w:numPr>
        <w:shd w:val="clear" w:color="auto" w:fill="auto"/>
        <w:tabs>
          <w:tab w:val="left" w:pos="446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Назовите преимущества термохимического разрушения.</w:t>
      </w:r>
    </w:p>
    <w:p w:rsidR="004F7597" w:rsidRPr="00A90A2B" w:rsidRDefault="004F7597" w:rsidP="00E17BF9">
      <w:pPr>
        <w:pStyle w:val="a4"/>
        <w:numPr>
          <w:ilvl w:val="2"/>
          <w:numId w:val="6"/>
        </w:numPr>
        <w:shd w:val="clear" w:color="auto" w:fill="auto"/>
        <w:tabs>
          <w:tab w:val="left" w:pos="533"/>
          <w:tab w:val="left" w:pos="1134"/>
        </w:tabs>
        <w:spacing w:line="240" w:lineRule="auto"/>
        <w:ind w:firstLine="709"/>
        <w:jc w:val="both"/>
        <w:rPr>
          <w:sz w:val="32"/>
          <w:szCs w:val="32"/>
        </w:rPr>
      </w:pPr>
      <w:r w:rsidRPr="00A90A2B">
        <w:rPr>
          <w:sz w:val="32"/>
          <w:szCs w:val="32"/>
        </w:rPr>
        <w:t>Напишите реакцию терм</w:t>
      </w:r>
      <w:r>
        <w:rPr>
          <w:sz w:val="32"/>
          <w:szCs w:val="32"/>
        </w:rPr>
        <w:t>охимической диссоциации ка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бона</w:t>
      </w:r>
      <w:r w:rsidRPr="00A90A2B">
        <w:rPr>
          <w:sz w:val="32"/>
          <w:szCs w:val="32"/>
        </w:rPr>
        <w:t>тов.</w:t>
      </w:r>
    </w:p>
    <w:p w:rsidR="004F7597" w:rsidRDefault="004F7597" w:rsidP="008159B6">
      <w:pPr>
        <w:pStyle w:val="a4"/>
        <w:shd w:val="clear" w:color="auto" w:fill="auto"/>
        <w:spacing w:line="240" w:lineRule="auto"/>
        <w:ind w:firstLine="709"/>
        <w:jc w:val="both"/>
      </w:pPr>
    </w:p>
    <w:p w:rsidR="004F7597" w:rsidRPr="00CF5E43" w:rsidRDefault="004F7597" w:rsidP="00F06B72">
      <w:pPr>
        <w:pStyle w:val="3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E43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4F7597" w:rsidRPr="00CF5E43" w:rsidRDefault="004F7597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E43">
        <w:rPr>
          <w:rFonts w:ascii="Times New Roman" w:hAnsi="Times New Roman" w:cs="Times New Roman"/>
          <w:sz w:val="32"/>
          <w:szCs w:val="32"/>
        </w:rPr>
        <w:t>1. Основная литература</w:t>
      </w:r>
    </w:p>
    <w:p w:rsidR="004F7597" w:rsidRPr="00A90A2B" w:rsidRDefault="004F7597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5E43">
        <w:rPr>
          <w:rFonts w:ascii="Times New Roman" w:hAnsi="Times New Roman" w:cs="Times New Roman"/>
          <w:sz w:val="32"/>
          <w:szCs w:val="32"/>
        </w:rPr>
        <w:t>1.</w:t>
      </w:r>
      <w:r w:rsidRPr="00A90A2B">
        <w:rPr>
          <w:rFonts w:ascii="Times New Roman" w:hAnsi="Times New Roman" w:cs="Times New Roman"/>
          <w:sz w:val="32"/>
          <w:szCs w:val="32"/>
        </w:rPr>
        <w:t>1. Кармазин, В. И. Магнитные, электрические и специал</w:t>
      </w:r>
      <w:r w:rsidRPr="00A90A2B">
        <w:rPr>
          <w:rFonts w:ascii="Times New Roman" w:hAnsi="Times New Roman" w:cs="Times New Roman"/>
          <w:sz w:val="32"/>
          <w:szCs w:val="32"/>
        </w:rPr>
        <w:t>ь</w:t>
      </w:r>
      <w:r w:rsidRPr="00A90A2B">
        <w:rPr>
          <w:rFonts w:ascii="Times New Roman" w:hAnsi="Times New Roman" w:cs="Times New Roman"/>
          <w:sz w:val="32"/>
          <w:szCs w:val="32"/>
        </w:rPr>
        <w:t xml:space="preserve">ные методы обогащения полезных ископаемых / В. И. Кармазин, 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В. В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>. Кармазин. – М.: Недра, 2005. – 669 с.</w:t>
      </w:r>
    </w:p>
    <w:p w:rsidR="004F7597" w:rsidRPr="00A90A2B" w:rsidRDefault="004F7597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0A2B">
        <w:rPr>
          <w:rFonts w:ascii="Times New Roman" w:hAnsi="Times New Roman" w:cs="Times New Roman"/>
          <w:sz w:val="32"/>
          <w:szCs w:val="32"/>
        </w:rPr>
        <w:t xml:space="preserve">1.2.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Чантурия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>, В. А. Проектирование ОФ: учеб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>ля вузов</w:t>
      </w:r>
      <w:r w:rsidR="00E17BF9">
        <w:rPr>
          <w:rFonts w:ascii="Times New Roman" w:hAnsi="Times New Roman" w:cs="Times New Roman"/>
          <w:sz w:val="32"/>
          <w:szCs w:val="32"/>
        </w:rPr>
        <w:t>.</w:t>
      </w:r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r w:rsidR="00E17BF9">
        <w:rPr>
          <w:rFonts w:ascii="Times New Roman" w:hAnsi="Times New Roman" w:cs="Times New Roman"/>
          <w:sz w:val="32"/>
          <w:szCs w:val="32"/>
        </w:rPr>
        <w:t>Т</w:t>
      </w:r>
      <w:r w:rsidRPr="00A90A2B">
        <w:rPr>
          <w:rFonts w:ascii="Times New Roman" w:hAnsi="Times New Roman" w:cs="Times New Roman"/>
          <w:sz w:val="32"/>
          <w:szCs w:val="32"/>
        </w:rPr>
        <w:t>.</w:t>
      </w:r>
      <w:r w:rsidR="00E17BF9">
        <w:rPr>
          <w:rFonts w:ascii="Times New Roman" w:hAnsi="Times New Roman" w:cs="Times New Roman"/>
          <w:sz w:val="32"/>
          <w:szCs w:val="32"/>
        </w:rPr>
        <w:t> </w:t>
      </w:r>
      <w:r w:rsidRPr="00A90A2B">
        <w:rPr>
          <w:rFonts w:ascii="Times New Roman" w:hAnsi="Times New Roman" w:cs="Times New Roman"/>
          <w:sz w:val="32"/>
          <w:szCs w:val="32"/>
        </w:rPr>
        <w:t xml:space="preserve">1 / В. А.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Чантурия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– М.: Изд-во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Моск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>. горн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>н-та, 2009. – 490</w:t>
      </w:r>
      <w:r w:rsidR="00E17BF9">
        <w:rPr>
          <w:rFonts w:ascii="Times New Roman" w:hAnsi="Times New Roman" w:cs="Times New Roman"/>
          <w:sz w:val="32"/>
          <w:szCs w:val="32"/>
        </w:rPr>
        <w:t> </w:t>
      </w:r>
      <w:r w:rsidRPr="00A90A2B">
        <w:rPr>
          <w:rFonts w:ascii="Times New Roman" w:hAnsi="Times New Roman" w:cs="Times New Roman"/>
          <w:sz w:val="32"/>
          <w:szCs w:val="32"/>
        </w:rPr>
        <w:t>с.</w:t>
      </w:r>
    </w:p>
    <w:p w:rsidR="00E17BF9" w:rsidRDefault="004F7597" w:rsidP="00F06B72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0A2B">
        <w:rPr>
          <w:rFonts w:ascii="Times New Roman" w:hAnsi="Times New Roman" w:cs="Times New Roman"/>
          <w:sz w:val="32"/>
          <w:szCs w:val="32"/>
        </w:rPr>
        <w:t>1.3.</w:t>
      </w:r>
      <w:r w:rsidRPr="00A90A2B">
        <w:rPr>
          <w:rFonts w:ascii="Times New Roman" w:hAnsi="Times New Roman" w:cs="Times New Roman"/>
          <w:sz w:val="32"/>
          <w:szCs w:val="32"/>
        </w:rPr>
        <w:tab/>
        <w:t>Клейн, М. С. Технология обогащения углей [Электро</w:t>
      </w:r>
      <w:r w:rsidRPr="00A90A2B">
        <w:rPr>
          <w:rFonts w:ascii="Times New Roman" w:hAnsi="Times New Roman" w:cs="Times New Roman"/>
          <w:sz w:val="32"/>
          <w:szCs w:val="32"/>
        </w:rPr>
        <w:t>н</w:t>
      </w:r>
      <w:r w:rsidRPr="00A90A2B">
        <w:rPr>
          <w:rFonts w:ascii="Times New Roman" w:hAnsi="Times New Roman" w:cs="Times New Roman"/>
          <w:sz w:val="32"/>
          <w:szCs w:val="32"/>
        </w:rPr>
        <w:t>ный ресурс]: учеб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>особие для студентов специальности 130405 «Обогащение полезных ископаемых» / М. С. Клейн, Т. Е. Вах</w:t>
      </w:r>
      <w:r w:rsidRPr="00A90A2B">
        <w:rPr>
          <w:rFonts w:ascii="Times New Roman" w:hAnsi="Times New Roman" w:cs="Times New Roman"/>
          <w:sz w:val="32"/>
          <w:szCs w:val="32"/>
        </w:rPr>
        <w:t>о</w:t>
      </w:r>
      <w:r w:rsidRPr="00A90A2B">
        <w:rPr>
          <w:rFonts w:ascii="Times New Roman" w:hAnsi="Times New Roman" w:cs="Times New Roman"/>
          <w:sz w:val="32"/>
          <w:szCs w:val="32"/>
        </w:rPr>
        <w:t>нина; ФГБОУ ВПО «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Кузбас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гос.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техн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ун-т им. Т. Ф. Горбачева», Каф. обогащения полез. ископаемых. </w:t>
      </w:r>
      <w:r w:rsidR="00F06B72">
        <w:rPr>
          <w:rFonts w:ascii="Times New Roman" w:hAnsi="Times New Roman" w:cs="Times New Roman"/>
          <w:sz w:val="32"/>
          <w:szCs w:val="32"/>
        </w:rPr>
        <w:t>– Кемерово</w:t>
      </w:r>
      <w:r w:rsidR="006A1E8E">
        <w:rPr>
          <w:rFonts w:ascii="Times New Roman" w:hAnsi="Times New Roman" w:cs="Times New Roman"/>
          <w:sz w:val="32"/>
          <w:szCs w:val="32"/>
        </w:rPr>
        <w:t>,</w:t>
      </w:r>
      <w:r w:rsidR="00F06B72">
        <w:rPr>
          <w:rFonts w:ascii="Times New Roman" w:hAnsi="Times New Roman" w:cs="Times New Roman"/>
          <w:sz w:val="32"/>
          <w:szCs w:val="32"/>
        </w:rPr>
        <w:t xml:space="preserve"> 2011. – 128 </w:t>
      </w:r>
      <w:r w:rsidRPr="00A90A2B">
        <w:rPr>
          <w:rFonts w:ascii="Times New Roman" w:hAnsi="Times New Roman" w:cs="Times New Roman"/>
          <w:sz w:val="32"/>
          <w:szCs w:val="32"/>
        </w:rPr>
        <w:t xml:space="preserve">с. </w:t>
      </w:r>
    </w:p>
    <w:p w:rsidR="004F7597" w:rsidRPr="006A1E8E" w:rsidRDefault="004F7597" w:rsidP="00E17BF9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color w:val="0033CC"/>
          <w:sz w:val="32"/>
          <w:szCs w:val="32"/>
          <w:u w:val="single"/>
        </w:rPr>
      </w:pPr>
      <w:r w:rsidRPr="006A1E8E">
        <w:rPr>
          <w:rFonts w:ascii="Times New Roman" w:hAnsi="Times New Roman" w:cs="Times New Roman"/>
          <w:color w:val="0033CC"/>
          <w:sz w:val="32"/>
          <w:szCs w:val="32"/>
          <w:u w:val="single"/>
        </w:rPr>
        <w:t>http://library.kuzstu.ru/meto.php?n=90655&amp;type=utchposob:common/</w:t>
      </w:r>
    </w:p>
    <w:p w:rsidR="004F7597" w:rsidRPr="006A1E8E" w:rsidRDefault="004F7597" w:rsidP="00F63A1B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33CC"/>
          <w:sz w:val="32"/>
          <w:szCs w:val="32"/>
          <w:u w:val="single"/>
        </w:rPr>
      </w:pPr>
      <w:r w:rsidRPr="00A90A2B">
        <w:rPr>
          <w:rFonts w:ascii="Times New Roman" w:hAnsi="Times New Roman" w:cs="Times New Roman"/>
          <w:sz w:val="32"/>
          <w:szCs w:val="32"/>
        </w:rPr>
        <w:t>1.4.</w:t>
      </w:r>
      <w:r w:rsidRPr="00A90A2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Авдохин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>, В.</w:t>
      </w:r>
      <w:r w:rsidR="00E17BF9">
        <w:rPr>
          <w:rFonts w:ascii="Times New Roman" w:hAnsi="Times New Roman" w:cs="Times New Roman"/>
          <w:sz w:val="32"/>
          <w:szCs w:val="32"/>
        </w:rPr>
        <w:t xml:space="preserve"> </w:t>
      </w:r>
      <w:r w:rsidRPr="00A90A2B">
        <w:rPr>
          <w:rFonts w:ascii="Times New Roman" w:hAnsi="Times New Roman" w:cs="Times New Roman"/>
          <w:sz w:val="32"/>
          <w:szCs w:val="32"/>
        </w:rPr>
        <w:t>М. Основы обогащения полезных ископ</w:t>
      </w:r>
      <w:r w:rsidRPr="00A90A2B">
        <w:rPr>
          <w:rFonts w:ascii="Times New Roman" w:hAnsi="Times New Roman" w:cs="Times New Roman"/>
          <w:sz w:val="32"/>
          <w:szCs w:val="32"/>
        </w:rPr>
        <w:t>а</w:t>
      </w:r>
      <w:r w:rsidRPr="00A90A2B">
        <w:rPr>
          <w:rFonts w:ascii="Times New Roman" w:hAnsi="Times New Roman" w:cs="Times New Roman"/>
          <w:sz w:val="32"/>
          <w:szCs w:val="32"/>
        </w:rPr>
        <w:t>емых</w:t>
      </w:r>
      <w:r w:rsidR="00E17BF9">
        <w:rPr>
          <w:rFonts w:ascii="Times New Roman" w:hAnsi="Times New Roman" w:cs="Times New Roman"/>
          <w:sz w:val="32"/>
          <w:szCs w:val="32"/>
        </w:rPr>
        <w:t>.</w:t>
      </w:r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r w:rsidR="00E17BF9">
        <w:rPr>
          <w:rFonts w:ascii="Times New Roman" w:hAnsi="Times New Roman" w:cs="Times New Roman"/>
          <w:sz w:val="32"/>
          <w:szCs w:val="32"/>
        </w:rPr>
        <w:t>Т</w:t>
      </w:r>
      <w:r w:rsidRPr="00A90A2B">
        <w:rPr>
          <w:rFonts w:ascii="Times New Roman" w:hAnsi="Times New Roman" w:cs="Times New Roman"/>
          <w:sz w:val="32"/>
          <w:szCs w:val="32"/>
        </w:rPr>
        <w:t>. 1</w:t>
      </w:r>
      <w:r w:rsidR="00C7353A">
        <w:rPr>
          <w:rFonts w:ascii="Times New Roman" w:hAnsi="Times New Roman" w:cs="Times New Roman"/>
          <w:sz w:val="32"/>
          <w:szCs w:val="32"/>
        </w:rPr>
        <w:t>.</w:t>
      </w:r>
      <w:r w:rsidRPr="00A90A2B">
        <w:rPr>
          <w:rFonts w:ascii="Times New Roman" w:hAnsi="Times New Roman" w:cs="Times New Roman"/>
          <w:sz w:val="32"/>
          <w:szCs w:val="32"/>
        </w:rPr>
        <w:t xml:space="preserve"> Обогатительные процессы [Электронный ресурс]: учебник для студентов вузов, обучающихся по специальности </w:t>
      </w:r>
      <w:r w:rsidR="00F63A1B">
        <w:rPr>
          <w:rFonts w:ascii="Times New Roman" w:hAnsi="Times New Roman" w:cs="Times New Roman"/>
          <w:sz w:val="32"/>
          <w:szCs w:val="32"/>
        </w:rPr>
        <w:t>«</w:t>
      </w:r>
      <w:r w:rsidRPr="00A90A2B">
        <w:rPr>
          <w:rFonts w:ascii="Times New Roman" w:hAnsi="Times New Roman" w:cs="Times New Roman"/>
          <w:sz w:val="32"/>
          <w:szCs w:val="32"/>
        </w:rPr>
        <w:t xml:space="preserve">Обогащение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полезн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>. ископаемых</w:t>
      </w:r>
      <w:r w:rsidR="00F63A1B">
        <w:rPr>
          <w:rFonts w:ascii="Times New Roman" w:hAnsi="Times New Roman" w:cs="Times New Roman"/>
          <w:sz w:val="32"/>
          <w:szCs w:val="32"/>
        </w:rPr>
        <w:t>»</w:t>
      </w:r>
      <w:r w:rsidRPr="00A90A2B">
        <w:rPr>
          <w:rFonts w:ascii="Times New Roman" w:hAnsi="Times New Roman" w:cs="Times New Roman"/>
          <w:sz w:val="32"/>
          <w:szCs w:val="32"/>
        </w:rPr>
        <w:t xml:space="preserve"> направления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подгот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дипл</w:t>
      </w:r>
      <w:r w:rsidRPr="00A90A2B">
        <w:rPr>
          <w:rFonts w:ascii="Times New Roman" w:hAnsi="Times New Roman" w:cs="Times New Roman"/>
          <w:sz w:val="32"/>
          <w:szCs w:val="32"/>
        </w:rPr>
        <w:t>о</w:t>
      </w:r>
      <w:r w:rsidRPr="00A90A2B">
        <w:rPr>
          <w:rFonts w:ascii="Times New Roman" w:hAnsi="Times New Roman" w:cs="Times New Roman"/>
          <w:sz w:val="32"/>
          <w:szCs w:val="32"/>
        </w:rPr>
        <w:t>мир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специалистов </w:t>
      </w:r>
      <w:r w:rsidR="00F63A1B">
        <w:rPr>
          <w:rFonts w:ascii="Times New Roman" w:hAnsi="Times New Roman" w:cs="Times New Roman"/>
          <w:sz w:val="32"/>
          <w:szCs w:val="32"/>
        </w:rPr>
        <w:t>«</w:t>
      </w:r>
      <w:r w:rsidRPr="00A90A2B">
        <w:rPr>
          <w:rFonts w:ascii="Times New Roman" w:hAnsi="Times New Roman" w:cs="Times New Roman"/>
          <w:sz w:val="32"/>
          <w:szCs w:val="32"/>
        </w:rPr>
        <w:t>Горн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63A1B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>ело</w:t>
      </w:r>
      <w:r w:rsidR="00F63A1B">
        <w:rPr>
          <w:rFonts w:ascii="Times New Roman" w:hAnsi="Times New Roman" w:cs="Times New Roman"/>
          <w:sz w:val="32"/>
          <w:szCs w:val="32"/>
        </w:rPr>
        <w:t>»</w:t>
      </w:r>
      <w:r w:rsidRPr="00A90A2B">
        <w:rPr>
          <w:rFonts w:ascii="Times New Roman" w:hAnsi="Times New Roman" w:cs="Times New Roman"/>
          <w:sz w:val="32"/>
          <w:szCs w:val="32"/>
        </w:rPr>
        <w:t xml:space="preserve">. </w:t>
      </w:r>
      <w:r w:rsidR="009A049C">
        <w:rPr>
          <w:rFonts w:ascii="Times New Roman" w:hAnsi="Times New Roman" w:cs="Times New Roman"/>
          <w:sz w:val="32"/>
          <w:szCs w:val="32"/>
        </w:rPr>
        <w:t>–</w:t>
      </w:r>
      <w:r w:rsidRPr="00A90A2B">
        <w:rPr>
          <w:rFonts w:ascii="Times New Roman" w:hAnsi="Times New Roman" w:cs="Times New Roman"/>
          <w:sz w:val="32"/>
          <w:szCs w:val="32"/>
        </w:rPr>
        <w:t xml:space="preserve"> Москва: Горная книга, 2008.</w:t>
      </w:r>
      <w:r w:rsidR="009A049C">
        <w:rPr>
          <w:rFonts w:ascii="Times New Roman" w:hAnsi="Times New Roman" w:cs="Times New Roman"/>
          <w:sz w:val="32"/>
          <w:szCs w:val="32"/>
        </w:rPr>
        <w:t xml:space="preserve"> – </w:t>
      </w:r>
      <w:r w:rsidRPr="00A90A2B">
        <w:rPr>
          <w:rFonts w:ascii="Times New Roman" w:hAnsi="Times New Roman" w:cs="Times New Roman"/>
          <w:sz w:val="32"/>
          <w:szCs w:val="32"/>
        </w:rPr>
        <w:t xml:space="preserve">423 с. </w:t>
      </w:r>
      <w:r w:rsidRPr="006A1E8E">
        <w:rPr>
          <w:rFonts w:ascii="Times New Roman" w:hAnsi="Times New Roman" w:cs="Times New Roman"/>
          <w:color w:val="0033CC"/>
          <w:sz w:val="32"/>
          <w:szCs w:val="32"/>
          <w:u w:val="single"/>
        </w:rPr>
        <w:t>http://www.biblioclub.ru/book/100028//</w:t>
      </w:r>
    </w:p>
    <w:p w:rsidR="004F7597" w:rsidRPr="006A1E8E" w:rsidRDefault="004F7597" w:rsidP="00F63A1B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33CC"/>
          <w:sz w:val="32"/>
          <w:szCs w:val="32"/>
          <w:u w:val="single"/>
        </w:rPr>
      </w:pPr>
      <w:bookmarkStart w:id="15" w:name="_GoBack"/>
      <w:r w:rsidRPr="00A90A2B">
        <w:rPr>
          <w:rFonts w:ascii="Times New Roman" w:hAnsi="Times New Roman" w:cs="Times New Roman"/>
          <w:sz w:val="32"/>
          <w:szCs w:val="32"/>
        </w:rPr>
        <w:t>1.5.</w:t>
      </w:r>
      <w:r w:rsidRPr="00A90A2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Авдохин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>,</w:t>
      </w:r>
      <w:r w:rsidR="006A1E8E">
        <w:rPr>
          <w:rFonts w:ascii="Times New Roman" w:hAnsi="Times New Roman" w:cs="Times New Roman"/>
          <w:sz w:val="32"/>
          <w:szCs w:val="32"/>
        </w:rPr>
        <w:t xml:space="preserve"> </w:t>
      </w:r>
      <w:r w:rsidRPr="00A90A2B">
        <w:rPr>
          <w:rFonts w:ascii="Times New Roman" w:hAnsi="Times New Roman" w:cs="Times New Roman"/>
          <w:sz w:val="32"/>
          <w:szCs w:val="32"/>
        </w:rPr>
        <w:t>В.</w:t>
      </w:r>
      <w:r w:rsidR="006A1E8E">
        <w:rPr>
          <w:rFonts w:ascii="Times New Roman" w:hAnsi="Times New Roman" w:cs="Times New Roman"/>
          <w:sz w:val="32"/>
          <w:szCs w:val="32"/>
        </w:rPr>
        <w:t xml:space="preserve"> </w:t>
      </w:r>
      <w:r w:rsidRPr="00A90A2B">
        <w:rPr>
          <w:rFonts w:ascii="Times New Roman" w:hAnsi="Times New Roman" w:cs="Times New Roman"/>
          <w:sz w:val="32"/>
          <w:szCs w:val="32"/>
        </w:rPr>
        <w:t>М. Основы обогащения полезных ископ</w:t>
      </w:r>
      <w:r w:rsidRPr="00A90A2B">
        <w:rPr>
          <w:rFonts w:ascii="Times New Roman" w:hAnsi="Times New Roman" w:cs="Times New Roman"/>
          <w:sz w:val="32"/>
          <w:szCs w:val="32"/>
        </w:rPr>
        <w:t>а</w:t>
      </w:r>
      <w:r w:rsidRPr="00A90A2B">
        <w:rPr>
          <w:rFonts w:ascii="Times New Roman" w:hAnsi="Times New Roman" w:cs="Times New Roman"/>
          <w:sz w:val="32"/>
          <w:szCs w:val="32"/>
        </w:rPr>
        <w:t>емых</w:t>
      </w:r>
      <w:r w:rsidR="001A3C66">
        <w:rPr>
          <w:rFonts w:ascii="Times New Roman" w:hAnsi="Times New Roman" w:cs="Times New Roman"/>
          <w:sz w:val="32"/>
          <w:szCs w:val="32"/>
        </w:rPr>
        <w:t>.</w:t>
      </w:r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r w:rsidR="001A3C66">
        <w:rPr>
          <w:rFonts w:ascii="Times New Roman" w:hAnsi="Times New Roman" w:cs="Times New Roman"/>
          <w:sz w:val="32"/>
          <w:szCs w:val="32"/>
        </w:rPr>
        <w:t>Т</w:t>
      </w:r>
      <w:r w:rsidRPr="00A90A2B">
        <w:rPr>
          <w:rFonts w:ascii="Times New Roman" w:hAnsi="Times New Roman" w:cs="Times New Roman"/>
          <w:sz w:val="32"/>
          <w:szCs w:val="32"/>
        </w:rPr>
        <w:t>. 2 Технология обогащения полезных ископаемых [Эле</w:t>
      </w:r>
      <w:r w:rsidRPr="00A90A2B">
        <w:rPr>
          <w:rFonts w:ascii="Times New Roman" w:hAnsi="Times New Roman" w:cs="Times New Roman"/>
          <w:sz w:val="32"/>
          <w:szCs w:val="32"/>
        </w:rPr>
        <w:t>к</w:t>
      </w:r>
      <w:r w:rsidRPr="00A90A2B">
        <w:rPr>
          <w:rFonts w:ascii="Times New Roman" w:hAnsi="Times New Roman" w:cs="Times New Roman"/>
          <w:sz w:val="32"/>
          <w:szCs w:val="32"/>
        </w:rPr>
        <w:t xml:space="preserve">тронный ресурс] : учебник для студентов вузов, обучающихся по специальности </w:t>
      </w:r>
      <w:r w:rsidR="00F63A1B">
        <w:rPr>
          <w:rFonts w:ascii="Times New Roman" w:hAnsi="Times New Roman" w:cs="Times New Roman"/>
          <w:sz w:val="32"/>
          <w:szCs w:val="32"/>
        </w:rPr>
        <w:t>«</w:t>
      </w:r>
      <w:r w:rsidRPr="00A90A2B">
        <w:rPr>
          <w:rFonts w:ascii="Times New Roman" w:hAnsi="Times New Roman" w:cs="Times New Roman"/>
          <w:sz w:val="32"/>
          <w:szCs w:val="32"/>
        </w:rPr>
        <w:t xml:space="preserve">Обогащение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полезн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</w:t>
      </w:r>
      <w:r w:rsidR="00F63A1B">
        <w:rPr>
          <w:rFonts w:ascii="Times New Roman" w:hAnsi="Times New Roman" w:cs="Times New Roman"/>
          <w:sz w:val="32"/>
          <w:szCs w:val="32"/>
        </w:rPr>
        <w:t>и</w:t>
      </w:r>
      <w:r w:rsidRPr="00A90A2B">
        <w:rPr>
          <w:rFonts w:ascii="Times New Roman" w:hAnsi="Times New Roman" w:cs="Times New Roman"/>
          <w:sz w:val="32"/>
          <w:szCs w:val="32"/>
        </w:rPr>
        <w:t>скопаемых</w:t>
      </w:r>
      <w:r w:rsidR="00F63A1B">
        <w:rPr>
          <w:rFonts w:ascii="Times New Roman" w:hAnsi="Times New Roman" w:cs="Times New Roman"/>
          <w:sz w:val="32"/>
          <w:szCs w:val="32"/>
        </w:rPr>
        <w:t>»</w:t>
      </w:r>
      <w:r w:rsidRPr="00A90A2B">
        <w:rPr>
          <w:rFonts w:ascii="Times New Roman" w:hAnsi="Times New Roman" w:cs="Times New Roman"/>
          <w:sz w:val="32"/>
          <w:szCs w:val="32"/>
        </w:rPr>
        <w:t xml:space="preserve"> направления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подгот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дипломир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>. специалистов "Горн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90A2B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90A2B">
        <w:rPr>
          <w:rFonts w:ascii="Times New Roman" w:hAnsi="Times New Roman" w:cs="Times New Roman"/>
          <w:sz w:val="32"/>
          <w:szCs w:val="32"/>
        </w:rPr>
        <w:t>ело".</w:t>
      </w:r>
      <w:r w:rsidR="009A049C">
        <w:rPr>
          <w:rFonts w:ascii="Times New Roman" w:hAnsi="Times New Roman" w:cs="Times New Roman"/>
          <w:sz w:val="32"/>
          <w:szCs w:val="32"/>
        </w:rPr>
        <w:t xml:space="preserve"> – </w:t>
      </w:r>
      <w:r w:rsidRPr="00A90A2B">
        <w:rPr>
          <w:rFonts w:ascii="Times New Roman" w:hAnsi="Times New Roman" w:cs="Times New Roman"/>
          <w:sz w:val="32"/>
          <w:szCs w:val="32"/>
        </w:rPr>
        <w:t>Москва: Горная книга, 2008.</w:t>
      </w:r>
      <w:r w:rsidR="009A049C">
        <w:rPr>
          <w:rFonts w:ascii="Times New Roman" w:hAnsi="Times New Roman" w:cs="Times New Roman"/>
          <w:sz w:val="32"/>
          <w:szCs w:val="32"/>
        </w:rPr>
        <w:t xml:space="preserve"> – </w:t>
      </w:r>
      <w:r w:rsidRPr="00A90A2B">
        <w:rPr>
          <w:rFonts w:ascii="Times New Roman" w:hAnsi="Times New Roman" w:cs="Times New Roman"/>
          <w:sz w:val="32"/>
          <w:szCs w:val="32"/>
        </w:rPr>
        <w:t xml:space="preserve">315 с. </w:t>
      </w:r>
      <w:r w:rsidRPr="006A1E8E">
        <w:rPr>
          <w:rFonts w:ascii="Times New Roman" w:hAnsi="Times New Roman" w:cs="Times New Roman"/>
          <w:color w:val="0033CC"/>
          <w:sz w:val="32"/>
          <w:szCs w:val="32"/>
          <w:u w:val="single"/>
        </w:rPr>
        <w:t>http: //www.biblioclub.ru/book/100029/</w:t>
      </w:r>
    </w:p>
    <w:bookmarkEnd w:id="15"/>
    <w:p w:rsidR="006A1E8E" w:rsidRDefault="006A1E8E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7597" w:rsidRPr="00A90A2B" w:rsidRDefault="004F7597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0A2B">
        <w:rPr>
          <w:rFonts w:ascii="Times New Roman" w:hAnsi="Times New Roman" w:cs="Times New Roman"/>
          <w:sz w:val="32"/>
          <w:szCs w:val="32"/>
        </w:rPr>
        <w:t>2. Дополнительная литература</w:t>
      </w:r>
    </w:p>
    <w:p w:rsidR="004F7597" w:rsidRPr="00A90A2B" w:rsidRDefault="004F7597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0A2B">
        <w:rPr>
          <w:rFonts w:ascii="Times New Roman" w:hAnsi="Times New Roman" w:cs="Times New Roman"/>
          <w:sz w:val="32"/>
          <w:szCs w:val="32"/>
        </w:rPr>
        <w:t xml:space="preserve">2.1.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Олофинский</w:t>
      </w:r>
      <w:proofErr w:type="spellEnd"/>
      <w:r w:rsidR="006A1E8E">
        <w:rPr>
          <w:rFonts w:ascii="Times New Roman" w:hAnsi="Times New Roman" w:cs="Times New Roman"/>
          <w:sz w:val="32"/>
          <w:szCs w:val="32"/>
        </w:rPr>
        <w:t>,</w:t>
      </w:r>
      <w:r w:rsidRPr="00A90A2B">
        <w:rPr>
          <w:rFonts w:ascii="Times New Roman" w:hAnsi="Times New Roman" w:cs="Times New Roman"/>
          <w:sz w:val="32"/>
          <w:szCs w:val="32"/>
        </w:rPr>
        <w:t xml:space="preserve"> Н.</w:t>
      </w:r>
      <w:r w:rsidR="006A1E8E">
        <w:rPr>
          <w:rFonts w:ascii="Times New Roman" w:hAnsi="Times New Roman" w:cs="Times New Roman"/>
          <w:sz w:val="32"/>
          <w:szCs w:val="32"/>
        </w:rPr>
        <w:t xml:space="preserve"> </w:t>
      </w:r>
      <w:r w:rsidRPr="00A90A2B">
        <w:rPr>
          <w:rFonts w:ascii="Times New Roman" w:hAnsi="Times New Roman" w:cs="Times New Roman"/>
          <w:sz w:val="32"/>
          <w:szCs w:val="32"/>
        </w:rPr>
        <w:t xml:space="preserve">Ф. Электрические методы обогащения полезных ископаемых / Н. Ф.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Олофинский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 xml:space="preserve">. </w:t>
      </w:r>
      <w:r w:rsidR="006A1E8E">
        <w:rPr>
          <w:rFonts w:ascii="Times New Roman" w:hAnsi="Times New Roman" w:cs="Times New Roman"/>
          <w:sz w:val="32"/>
          <w:szCs w:val="32"/>
        </w:rPr>
        <w:t xml:space="preserve">– </w:t>
      </w:r>
      <w:r w:rsidR="006A1E8E" w:rsidRPr="00A90A2B">
        <w:rPr>
          <w:rFonts w:ascii="Times New Roman" w:hAnsi="Times New Roman" w:cs="Times New Roman"/>
          <w:sz w:val="32"/>
          <w:szCs w:val="32"/>
        </w:rPr>
        <w:t>Москва</w:t>
      </w:r>
      <w:r w:rsidRPr="00A90A2B">
        <w:rPr>
          <w:rFonts w:ascii="Times New Roman" w:hAnsi="Times New Roman" w:cs="Times New Roman"/>
          <w:sz w:val="32"/>
          <w:szCs w:val="32"/>
        </w:rPr>
        <w:t>: Недра, 1977. – 518 с.</w:t>
      </w:r>
    </w:p>
    <w:p w:rsidR="004F7597" w:rsidRPr="00A90A2B" w:rsidRDefault="004F7597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0A2B">
        <w:rPr>
          <w:rFonts w:ascii="Times New Roman" w:hAnsi="Times New Roman" w:cs="Times New Roman"/>
          <w:sz w:val="32"/>
          <w:szCs w:val="32"/>
        </w:rPr>
        <w:t>2.2. Кравец, Б. Н. Специальные и комбинированные методы обогащения полезных ископаемых / Б. Н. Кравец. – М.: Недра, 1986. – 304 с.</w:t>
      </w:r>
    </w:p>
    <w:p w:rsidR="004F7597" w:rsidRPr="00A90A2B" w:rsidRDefault="004F7597" w:rsidP="008159B6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0A2B">
        <w:rPr>
          <w:rFonts w:ascii="Times New Roman" w:hAnsi="Times New Roman" w:cs="Times New Roman"/>
          <w:sz w:val="32"/>
          <w:szCs w:val="32"/>
        </w:rPr>
        <w:t>2.3. Справочник по обогащению руд. Специальные и всп</w:t>
      </w:r>
      <w:r w:rsidRPr="00A90A2B">
        <w:rPr>
          <w:rFonts w:ascii="Times New Roman" w:hAnsi="Times New Roman" w:cs="Times New Roman"/>
          <w:sz w:val="32"/>
          <w:szCs w:val="32"/>
        </w:rPr>
        <w:t>о</w:t>
      </w:r>
      <w:r w:rsidRPr="00A90A2B">
        <w:rPr>
          <w:rFonts w:ascii="Times New Roman" w:hAnsi="Times New Roman" w:cs="Times New Roman"/>
          <w:sz w:val="32"/>
          <w:szCs w:val="32"/>
        </w:rPr>
        <w:t xml:space="preserve">могательные процессы, испытание </w:t>
      </w:r>
      <w:proofErr w:type="spellStart"/>
      <w:r w:rsidRPr="00A90A2B">
        <w:rPr>
          <w:rFonts w:ascii="Times New Roman" w:hAnsi="Times New Roman" w:cs="Times New Roman"/>
          <w:sz w:val="32"/>
          <w:szCs w:val="32"/>
        </w:rPr>
        <w:t>обогатимости</w:t>
      </w:r>
      <w:proofErr w:type="spellEnd"/>
      <w:r w:rsidRPr="00A90A2B">
        <w:rPr>
          <w:rFonts w:ascii="Times New Roman" w:hAnsi="Times New Roman" w:cs="Times New Roman"/>
          <w:sz w:val="32"/>
          <w:szCs w:val="32"/>
        </w:rPr>
        <w:t>, контроля и а</w:t>
      </w:r>
      <w:r w:rsidRPr="00A90A2B">
        <w:rPr>
          <w:rFonts w:ascii="Times New Roman" w:hAnsi="Times New Roman" w:cs="Times New Roman"/>
          <w:sz w:val="32"/>
          <w:szCs w:val="32"/>
        </w:rPr>
        <w:t>в</w:t>
      </w:r>
      <w:r w:rsidRPr="00A90A2B">
        <w:rPr>
          <w:rFonts w:ascii="Times New Roman" w:hAnsi="Times New Roman" w:cs="Times New Roman"/>
          <w:sz w:val="32"/>
          <w:szCs w:val="32"/>
        </w:rPr>
        <w:t xml:space="preserve">томатики. – </w:t>
      </w:r>
      <w:r w:rsidR="006A1E8E" w:rsidRPr="00A90A2B">
        <w:rPr>
          <w:rFonts w:ascii="Times New Roman" w:hAnsi="Times New Roman" w:cs="Times New Roman"/>
          <w:sz w:val="32"/>
          <w:szCs w:val="32"/>
        </w:rPr>
        <w:t>Москва</w:t>
      </w:r>
      <w:r w:rsidRPr="00A90A2B">
        <w:rPr>
          <w:rFonts w:ascii="Times New Roman" w:hAnsi="Times New Roman" w:cs="Times New Roman"/>
          <w:sz w:val="32"/>
          <w:szCs w:val="32"/>
        </w:rPr>
        <w:t>: Недра, 1978. – 413 с.</w:t>
      </w:r>
    </w:p>
    <w:sectPr w:rsidR="004F7597" w:rsidRPr="00A90A2B" w:rsidSect="004F75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517D76C1"/>
    <w:multiLevelType w:val="hybridMultilevel"/>
    <w:tmpl w:val="B3E26EBA"/>
    <w:lvl w:ilvl="0" w:tplc="A8F8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D0"/>
    <w:rsid w:val="001A3C66"/>
    <w:rsid w:val="002B7BA6"/>
    <w:rsid w:val="004C31A3"/>
    <w:rsid w:val="004F7597"/>
    <w:rsid w:val="005865D0"/>
    <w:rsid w:val="005A5D39"/>
    <w:rsid w:val="0060038F"/>
    <w:rsid w:val="006668E7"/>
    <w:rsid w:val="006838DB"/>
    <w:rsid w:val="006A1E8E"/>
    <w:rsid w:val="006B23E4"/>
    <w:rsid w:val="006B2967"/>
    <w:rsid w:val="006D0388"/>
    <w:rsid w:val="006E7970"/>
    <w:rsid w:val="00770CCF"/>
    <w:rsid w:val="007B1B22"/>
    <w:rsid w:val="008159B6"/>
    <w:rsid w:val="008B392B"/>
    <w:rsid w:val="008E30D7"/>
    <w:rsid w:val="008E49C2"/>
    <w:rsid w:val="00931185"/>
    <w:rsid w:val="00987F0E"/>
    <w:rsid w:val="009A049C"/>
    <w:rsid w:val="009C6566"/>
    <w:rsid w:val="00A44A5D"/>
    <w:rsid w:val="00C15C04"/>
    <w:rsid w:val="00C66D51"/>
    <w:rsid w:val="00C7353A"/>
    <w:rsid w:val="00CC5B94"/>
    <w:rsid w:val="00D76265"/>
    <w:rsid w:val="00D81437"/>
    <w:rsid w:val="00DF4A09"/>
    <w:rsid w:val="00E17BF9"/>
    <w:rsid w:val="00F0075D"/>
    <w:rsid w:val="00F06B72"/>
    <w:rsid w:val="00F63A1B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4F759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 + Полужирный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uiPriority w:val="99"/>
    <w:locked/>
    <w:rsid w:val="004F7597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styleId="a4">
    <w:name w:val="Body Text"/>
    <w:basedOn w:val="a"/>
    <w:link w:val="a5"/>
    <w:uiPriority w:val="99"/>
    <w:rsid w:val="004F7597"/>
    <w:pPr>
      <w:shd w:val="clear" w:color="auto" w:fill="FFFFFF"/>
      <w:spacing w:after="0" w:line="370" w:lineRule="exact"/>
      <w:ind w:hanging="1780"/>
      <w:jc w:val="center"/>
    </w:pPr>
    <w:rPr>
      <w:rFonts w:ascii="Times New Roman" w:eastAsia="Arial Unicode MS" w:hAnsi="Times New Roman" w:cs="Times New Roman"/>
      <w:sz w:val="31"/>
      <w:szCs w:val="31"/>
    </w:rPr>
  </w:style>
  <w:style w:type="character" w:customStyle="1" w:styleId="a5">
    <w:name w:val="Основной текст Знак"/>
    <w:basedOn w:val="a0"/>
    <w:link w:val="a4"/>
    <w:uiPriority w:val="99"/>
    <w:rsid w:val="004F7597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4F7597"/>
    <w:pPr>
      <w:shd w:val="clear" w:color="auto" w:fill="FFFFFF"/>
      <w:spacing w:after="0" w:line="365" w:lineRule="exact"/>
      <w:ind w:hanging="240"/>
      <w:outlineLvl w:val="1"/>
    </w:pPr>
    <w:rPr>
      <w:rFonts w:ascii="Times New Roman" w:eastAsiaTheme="minorHAnsi" w:hAnsi="Times New Roman" w:cs="Times New Roman"/>
      <w:b/>
      <w:bCs/>
      <w:sz w:val="31"/>
      <w:szCs w:val="31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4F7597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i/>
      <w:iCs/>
      <w:sz w:val="31"/>
      <w:szCs w:val="31"/>
      <w:lang w:eastAsia="en-US"/>
    </w:rPr>
  </w:style>
  <w:style w:type="character" w:customStyle="1" w:styleId="a6">
    <w:name w:val="Подпись к картинке_"/>
    <w:basedOn w:val="a0"/>
    <w:link w:val="a7"/>
    <w:uiPriority w:val="99"/>
    <w:locked/>
    <w:rsid w:val="004F7597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4F7597"/>
    <w:pPr>
      <w:shd w:val="clear" w:color="auto" w:fill="FFFFFF"/>
      <w:spacing w:after="0" w:line="240" w:lineRule="atLeast"/>
      <w:ind w:hanging="1140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59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1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aa">
    <w:name w:val="Подпись к картинке + Полужирный"/>
    <w:basedOn w:val="a6"/>
    <w:uiPriority w:val="99"/>
    <w:rsid w:val="004F759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b">
    <w:name w:val="Подпись к картинке + Курсив"/>
    <w:basedOn w:val="a6"/>
    <w:uiPriority w:val="99"/>
    <w:rsid w:val="004F7597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0">
    <w:name w:val="Основной текст + Полужирный10"/>
    <w:aliases w:val="Курсив"/>
    <w:uiPriority w:val="99"/>
    <w:rsid w:val="004F7597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1pt">
    <w:name w:val="Основной текст + Интервал 1 pt"/>
    <w:uiPriority w:val="99"/>
    <w:rsid w:val="004F7597"/>
    <w:rPr>
      <w:rFonts w:ascii="Times New Roman" w:hAnsi="Times New Roman" w:cs="Times New Roman"/>
      <w:spacing w:val="20"/>
      <w:sz w:val="31"/>
      <w:szCs w:val="31"/>
      <w:lang w:val="en-US" w:eastAsia="en-US"/>
    </w:rPr>
  </w:style>
  <w:style w:type="character" w:customStyle="1" w:styleId="ac">
    <w:name w:val="Подпись к таблице_"/>
    <w:basedOn w:val="a0"/>
    <w:link w:val="ad"/>
    <w:uiPriority w:val="99"/>
    <w:locked/>
    <w:rsid w:val="004F7597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59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4F759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F7597"/>
    <w:pPr>
      <w:shd w:val="clear" w:color="auto" w:fill="FFFFFF"/>
      <w:spacing w:after="0" w:line="322" w:lineRule="exact"/>
      <w:ind w:hanging="86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9">
    <w:name w:val="Основной текст + Полужирный9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pt5">
    <w:name w:val="Основной текст + Интервал 1 pt5"/>
    <w:uiPriority w:val="99"/>
    <w:rsid w:val="004F7597"/>
    <w:rPr>
      <w:rFonts w:ascii="Times New Roman" w:hAnsi="Times New Roman" w:cs="Times New Roman"/>
      <w:spacing w:val="20"/>
      <w:sz w:val="31"/>
      <w:szCs w:val="31"/>
      <w:lang w:val="en-US" w:eastAsia="en-US"/>
    </w:rPr>
  </w:style>
  <w:style w:type="paragraph" w:customStyle="1" w:styleId="1">
    <w:name w:val="Заголовок №1"/>
    <w:basedOn w:val="a"/>
    <w:link w:val="12"/>
    <w:uiPriority w:val="99"/>
    <w:rsid w:val="004F7597"/>
    <w:pPr>
      <w:shd w:val="clear" w:color="auto" w:fill="FFFFFF"/>
      <w:spacing w:before="1560" w:after="0" w:line="365" w:lineRule="exact"/>
      <w:ind w:hanging="300"/>
      <w:jc w:val="center"/>
      <w:outlineLvl w:val="0"/>
    </w:pPr>
    <w:rPr>
      <w:rFonts w:ascii="Times New Roman" w:eastAsia="Arial Unicode MS" w:hAnsi="Times New Roman" w:cs="Times New Roman"/>
      <w:b/>
      <w:bCs/>
      <w:sz w:val="31"/>
      <w:szCs w:val="31"/>
    </w:rPr>
  </w:style>
  <w:style w:type="character" w:customStyle="1" w:styleId="12">
    <w:name w:val="Заголовок №1_"/>
    <w:basedOn w:val="a0"/>
    <w:link w:val="1"/>
    <w:uiPriority w:val="99"/>
    <w:locked/>
    <w:rsid w:val="004F7597"/>
    <w:rPr>
      <w:rFonts w:ascii="Times New Roman" w:eastAsia="Arial Unicode MS" w:hAnsi="Times New Roman" w:cs="Times New Roman"/>
      <w:b/>
      <w:bCs/>
      <w:sz w:val="31"/>
      <w:szCs w:val="31"/>
      <w:shd w:val="clear" w:color="auto" w:fill="FFFFFF"/>
      <w:lang w:eastAsia="ru-RU"/>
    </w:rPr>
  </w:style>
  <w:style w:type="character" w:customStyle="1" w:styleId="8">
    <w:name w:val="Основной текст + Полужирный8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pt4">
    <w:name w:val="Основной текст + Интервал 1 pt4"/>
    <w:uiPriority w:val="99"/>
    <w:rsid w:val="004F7597"/>
    <w:rPr>
      <w:rFonts w:ascii="Times New Roman" w:hAnsi="Times New Roman" w:cs="Times New Roman"/>
      <w:spacing w:val="20"/>
      <w:sz w:val="31"/>
      <w:szCs w:val="31"/>
    </w:rPr>
  </w:style>
  <w:style w:type="character" w:customStyle="1" w:styleId="ae">
    <w:name w:val="Основной текст + Курсив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11pt">
    <w:name w:val="Основной текст + 11 pt"/>
    <w:aliases w:val="Полужирный,Интервал 0 pt"/>
    <w:uiPriority w:val="99"/>
    <w:rsid w:val="004F759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4F7597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5">
    <w:name w:val="Основной текст (5) + 15"/>
    <w:aliases w:val="5 pt4,Не курсив,Интервал 1 pt"/>
    <w:basedOn w:val="5"/>
    <w:uiPriority w:val="99"/>
    <w:rsid w:val="004F7597"/>
    <w:rPr>
      <w:rFonts w:ascii="Times New Roman" w:hAnsi="Times New Roman" w:cs="Times New Roman"/>
      <w:i/>
      <w:iCs/>
      <w:spacing w:val="20"/>
      <w:sz w:val="31"/>
      <w:szCs w:val="31"/>
      <w:shd w:val="clear" w:color="auto" w:fill="FFFFFF"/>
    </w:rPr>
  </w:style>
  <w:style w:type="character" w:customStyle="1" w:styleId="CenturyGothic">
    <w:name w:val="Основной текст + Century Gothic"/>
    <w:aliases w:val="14 pt,Курсив2"/>
    <w:uiPriority w:val="99"/>
    <w:rsid w:val="004F7597"/>
    <w:rPr>
      <w:rFonts w:ascii="Century Gothic" w:hAnsi="Century Gothic" w:cs="Century Gothic"/>
      <w:i/>
      <w:iCs/>
      <w:spacing w:val="0"/>
      <w:w w:val="100"/>
      <w:sz w:val="28"/>
      <w:szCs w:val="28"/>
    </w:rPr>
  </w:style>
  <w:style w:type="character" w:customStyle="1" w:styleId="100">
    <w:name w:val="Основной текст + 10"/>
    <w:aliases w:val="5 pt3"/>
    <w:uiPriority w:val="99"/>
    <w:rsid w:val="004F7597"/>
    <w:rPr>
      <w:rFonts w:ascii="Times New Roman" w:hAnsi="Times New Roman" w:cs="Times New Roman"/>
      <w:spacing w:val="0"/>
      <w:sz w:val="21"/>
      <w:szCs w:val="21"/>
    </w:rPr>
  </w:style>
  <w:style w:type="character" w:customStyle="1" w:styleId="101">
    <w:name w:val="Основной текст + 101"/>
    <w:aliases w:val="5 pt2,Курсив1"/>
    <w:uiPriority w:val="99"/>
    <w:rsid w:val="004F759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">
    <w:name w:val="Основной текст + Курсив3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7">
    <w:name w:val="Основной текст + Полужирный7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3">
    <w:name w:val="Основной текст (2) + Не курсив"/>
    <w:basedOn w:val="21"/>
    <w:uiPriority w:val="99"/>
    <w:rsid w:val="004F7597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F7597"/>
    <w:pPr>
      <w:shd w:val="clear" w:color="auto" w:fill="FFFFFF"/>
      <w:spacing w:before="360" w:after="480" w:line="240" w:lineRule="atLeast"/>
    </w:pPr>
    <w:rPr>
      <w:rFonts w:ascii="Times New Roman" w:eastAsiaTheme="minorHAnsi" w:hAnsi="Times New Roman" w:cs="Times New Roman"/>
      <w:i/>
      <w:iCs/>
      <w:sz w:val="25"/>
      <w:szCs w:val="25"/>
      <w:lang w:eastAsia="en-US"/>
    </w:rPr>
  </w:style>
  <w:style w:type="character" w:customStyle="1" w:styleId="1pt3">
    <w:name w:val="Основной текст + Интервал 1 pt3"/>
    <w:uiPriority w:val="99"/>
    <w:rsid w:val="004F7597"/>
    <w:rPr>
      <w:rFonts w:ascii="Times New Roman" w:hAnsi="Times New Roman" w:cs="Times New Roman"/>
      <w:spacing w:val="20"/>
      <w:sz w:val="31"/>
      <w:szCs w:val="31"/>
    </w:rPr>
  </w:style>
  <w:style w:type="character" w:customStyle="1" w:styleId="6">
    <w:name w:val="Основной текст + Полужирный6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4">
    <w:name w:val="Основной текст + Курсив2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60">
    <w:name w:val="Основной текст (6)_"/>
    <w:basedOn w:val="a0"/>
    <w:link w:val="61"/>
    <w:uiPriority w:val="99"/>
    <w:locked/>
    <w:rsid w:val="004F75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4">
    <w:name w:val="Основной текст + Полужирный4"/>
    <w:uiPriority w:val="99"/>
    <w:rsid w:val="004F7597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1pt2">
    <w:name w:val="Основной текст + Интервал 1 pt2"/>
    <w:uiPriority w:val="99"/>
    <w:rsid w:val="004F7597"/>
    <w:rPr>
      <w:rFonts w:ascii="Times New Roman" w:hAnsi="Times New Roman" w:cs="Times New Roman"/>
      <w:spacing w:val="20"/>
      <w:sz w:val="31"/>
      <w:szCs w:val="31"/>
      <w:lang w:val="en-US" w:eastAsia="en-US"/>
    </w:rPr>
  </w:style>
  <w:style w:type="character" w:customStyle="1" w:styleId="131">
    <w:name w:val="Основной текст + 131"/>
    <w:aliases w:val="5 pt1"/>
    <w:uiPriority w:val="99"/>
    <w:rsid w:val="004F7597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Основной текст + Полужирный3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paragraph" w:customStyle="1" w:styleId="61">
    <w:name w:val="Основной текст (6)"/>
    <w:basedOn w:val="a"/>
    <w:link w:val="60"/>
    <w:uiPriority w:val="99"/>
    <w:rsid w:val="004F7597"/>
    <w:pPr>
      <w:shd w:val="clear" w:color="auto" w:fill="FFFFFF"/>
      <w:spacing w:after="0" w:line="283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62">
    <w:name w:val="Основной текст (6) + Полужирный"/>
    <w:basedOn w:val="60"/>
    <w:uiPriority w:val="99"/>
    <w:rsid w:val="004F759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65pt">
    <w:name w:val="Основной текст (6) + 5 pt"/>
    <w:basedOn w:val="60"/>
    <w:uiPriority w:val="99"/>
    <w:rsid w:val="004F7597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3">
    <w:name w:val="Основной текст + Полужирный1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4">
    <w:name w:val="Основной текст + Курсив1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11pt0">
    <w:name w:val="Заголовок №1 + Интервал 1 pt"/>
    <w:basedOn w:val="12"/>
    <w:uiPriority w:val="99"/>
    <w:rsid w:val="004F7597"/>
    <w:rPr>
      <w:rFonts w:ascii="Times New Roman" w:eastAsia="Arial Unicode MS" w:hAnsi="Times New Roman" w:cs="Times New Roman"/>
      <w:b/>
      <w:bCs/>
      <w:spacing w:val="20"/>
      <w:sz w:val="31"/>
      <w:szCs w:val="31"/>
      <w:shd w:val="clear" w:color="auto" w:fill="FFFFFF"/>
      <w:lang w:eastAsia="ru-RU"/>
    </w:rPr>
  </w:style>
  <w:style w:type="character" w:customStyle="1" w:styleId="15">
    <w:name w:val="Заголовок №1 + Не полужирный"/>
    <w:basedOn w:val="12"/>
    <w:uiPriority w:val="99"/>
    <w:rsid w:val="004F7597"/>
    <w:rPr>
      <w:rFonts w:ascii="Times New Roman" w:eastAsia="Arial Unicode MS" w:hAnsi="Times New Roman" w:cs="Times New Roman"/>
      <w:b/>
      <w:bCs/>
      <w:sz w:val="31"/>
      <w:szCs w:val="31"/>
      <w:shd w:val="clear" w:color="auto" w:fill="FFFFFF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4F7597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22">
    <w:name w:val="Заголовок №1 (2) + Полужирный"/>
    <w:basedOn w:val="120"/>
    <w:uiPriority w:val="99"/>
    <w:rsid w:val="004F759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F7597"/>
    <w:pPr>
      <w:shd w:val="clear" w:color="auto" w:fill="FFFFFF"/>
      <w:spacing w:after="0" w:line="744" w:lineRule="exact"/>
      <w:outlineLvl w:val="0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4F75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F7597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4F759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3">
    <w:name w:val="Основной текст + Полужирный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uiPriority w:val="99"/>
    <w:locked/>
    <w:rsid w:val="004F7597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styleId="a4">
    <w:name w:val="Body Text"/>
    <w:basedOn w:val="a"/>
    <w:link w:val="a5"/>
    <w:uiPriority w:val="99"/>
    <w:rsid w:val="004F7597"/>
    <w:pPr>
      <w:shd w:val="clear" w:color="auto" w:fill="FFFFFF"/>
      <w:spacing w:after="0" w:line="370" w:lineRule="exact"/>
      <w:ind w:hanging="1780"/>
      <w:jc w:val="center"/>
    </w:pPr>
    <w:rPr>
      <w:rFonts w:ascii="Times New Roman" w:eastAsia="Arial Unicode MS" w:hAnsi="Times New Roman" w:cs="Times New Roman"/>
      <w:sz w:val="31"/>
      <w:szCs w:val="31"/>
    </w:rPr>
  </w:style>
  <w:style w:type="character" w:customStyle="1" w:styleId="a5">
    <w:name w:val="Основной текст Знак"/>
    <w:basedOn w:val="a0"/>
    <w:link w:val="a4"/>
    <w:uiPriority w:val="99"/>
    <w:rsid w:val="004F7597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4F7597"/>
    <w:pPr>
      <w:shd w:val="clear" w:color="auto" w:fill="FFFFFF"/>
      <w:spacing w:after="0" w:line="365" w:lineRule="exact"/>
      <w:ind w:hanging="240"/>
      <w:outlineLvl w:val="1"/>
    </w:pPr>
    <w:rPr>
      <w:rFonts w:ascii="Times New Roman" w:eastAsiaTheme="minorHAnsi" w:hAnsi="Times New Roman" w:cs="Times New Roman"/>
      <w:b/>
      <w:bCs/>
      <w:sz w:val="31"/>
      <w:szCs w:val="31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4F7597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i/>
      <w:iCs/>
      <w:sz w:val="31"/>
      <w:szCs w:val="31"/>
      <w:lang w:eastAsia="en-US"/>
    </w:rPr>
  </w:style>
  <w:style w:type="character" w:customStyle="1" w:styleId="a6">
    <w:name w:val="Подпись к картинке_"/>
    <w:basedOn w:val="a0"/>
    <w:link w:val="a7"/>
    <w:uiPriority w:val="99"/>
    <w:locked/>
    <w:rsid w:val="004F7597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4F7597"/>
    <w:pPr>
      <w:shd w:val="clear" w:color="auto" w:fill="FFFFFF"/>
      <w:spacing w:after="0" w:line="240" w:lineRule="atLeast"/>
      <w:ind w:hanging="1140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59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1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aa">
    <w:name w:val="Подпись к картинке + Полужирный"/>
    <w:basedOn w:val="a6"/>
    <w:uiPriority w:val="99"/>
    <w:rsid w:val="004F759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b">
    <w:name w:val="Подпись к картинке + Курсив"/>
    <w:basedOn w:val="a6"/>
    <w:uiPriority w:val="99"/>
    <w:rsid w:val="004F7597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10">
    <w:name w:val="Основной текст + Полужирный10"/>
    <w:aliases w:val="Курсив"/>
    <w:uiPriority w:val="99"/>
    <w:rsid w:val="004F7597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1pt">
    <w:name w:val="Основной текст + Интервал 1 pt"/>
    <w:uiPriority w:val="99"/>
    <w:rsid w:val="004F7597"/>
    <w:rPr>
      <w:rFonts w:ascii="Times New Roman" w:hAnsi="Times New Roman" w:cs="Times New Roman"/>
      <w:spacing w:val="20"/>
      <w:sz w:val="31"/>
      <w:szCs w:val="31"/>
      <w:lang w:val="en-US" w:eastAsia="en-US"/>
    </w:rPr>
  </w:style>
  <w:style w:type="character" w:customStyle="1" w:styleId="ac">
    <w:name w:val="Подпись к таблице_"/>
    <w:basedOn w:val="a0"/>
    <w:link w:val="ad"/>
    <w:uiPriority w:val="99"/>
    <w:locked/>
    <w:rsid w:val="004F7597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59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4F7597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F7597"/>
    <w:pPr>
      <w:shd w:val="clear" w:color="auto" w:fill="FFFFFF"/>
      <w:spacing w:after="0" w:line="322" w:lineRule="exact"/>
      <w:ind w:hanging="86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9">
    <w:name w:val="Основной текст + Полужирный9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pt5">
    <w:name w:val="Основной текст + Интервал 1 pt5"/>
    <w:uiPriority w:val="99"/>
    <w:rsid w:val="004F7597"/>
    <w:rPr>
      <w:rFonts w:ascii="Times New Roman" w:hAnsi="Times New Roman" w:cs="Times New Roman"/>
      <w:spacing w:val="20"/>
      <w:sz w:val="31"/>
      <w:szCs w:val="31"/>
      <w:lang w:val="en-US" w:eastAsia="en-US"/>
    </w:rPr>
  </w:style>
  <w:style w:type="paragraph" w:customStyle="1" w:styleId="1">
    <w:name w:val="Заголовок №1"/>
    <w:basedOn w:val="a"/>
    <w:link w:val="12"/>
    <w:uiPriority w:val="99"/>
    <w:rsid w:val="004F7597"/>
    <w:pPr>
      <w:shd w:val="clear" w:color="auto" w:fill="FFFFFF"/>
      <w:spacing w:before="1560" w:after="0" w:line="365" w:lineRule="exact"/>
      <w:ind w:hanging="300"/>
      <w:jc w:val="center"/>
      <w:outlineLvl w:val="0"/>
    </w:pPr>
    <w:rPr>
      <w:rFonts w:ascii="Times New Roman" w:eastAsia="Arial Unicode MS" w:hAnsi="Times New Roman" w:cs="Times New Roman"/>
      <w:b/>
      <w:bCs/>
      <w:sz w:val="31"/>
      <w:szCs w:val="31"/>
    </w:rPr>
  </w:style>
  <w:style w:type="character" w:customStyle="1" w:styleId="12">
    <w:name w:val="Заголовок №1_"/>
    <w:basedOn w:val="a0"/>
    <w:link w:val="1"/>
    <w:uiPriority w:val="99"/>
    <w:locked/>
    <w:rsid w:val="004F7597"/>
    <w:rPr>
      <w:rFonts w:ascii="Times New Roman" w:eastAsia="Arial Unicode MS" w:hAnsi="Times New Roman" w:cs="Times New Roman"/>
      <w:b/>
      <w:bCs/>
      <w:sz w:val="31"/>
      <w:szCs w:val="31"/>
      <w:shd w:val="clear" w:color="auto" w:fill="FFFFFF"/>
      <w:lang w:eastAsia="ru-RU"/>
    </w:rPr>
  </w:style>
  <w:style w:type="character" w:customStyle="1" w:styleId="8">
    <w:name w:val="Основной текст + Полужирный8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pt4">
    <w:name w:val="Основной текст + Интервал 1 pt4"/>
    <w:uiPriority w:val="99"/>
    <w:rsid w:val="004F7597"/>
    <w:rPr>
      <w:rFonts w:ascii="Times New Roman" w:hAnsi="Times New Roman" w:cs="Times New Roman"/>
      <w:spacing w:val="20"/>
      <w:sz w:val="31"/>
      <w:szCs w:val="31"/>
    </w:rPr>
  </w:style>
  <w:style w:type="character" w:customStyle="1" w:styleId="ae">
    <w:name w:val="Основной текст + Курсив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11pt">
    <w:name w:val="Основной текст + 11 pt"/>
    <w:aliases w:val="Полужирный,Интервал 0 pt"/>
    <w:uiPriority w:val="99"/>
    <w:rsid w:val="004F759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4F7597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5">
    <w:name w:val="Основной текст (5) + 15"/>
    <w:aliases w:val="5 pt4,Не курсив,Интервал 1 pt"/>
    <w:basedOn w:val="5"/>
    <w:uiPriority w:val="99"/>
    <w:rsid w:val="004F7597"/>
    <w:rPr>
      <w:rFonts w:ascii="Times New Roman" w:hAnsi="Times New Roman" w:cs="Times New Roman"/>
      <w:i/>
      <w:iCs/>
      <w:spacing w:val="20"/>
      <w:sz w:val="31"/>
      <w:szCs w:val="31"/>
      <w:shd w:val="clear" w:color="auto" w:fill="FFFFFF"/>
    </w:rPr>
  </w:style>
  <w:style w:type="character" w:customStyle="1" w:styleId="CenturyGothic">
    <w:name w:val="Основной текст + Century Gothic"/>
    <w:aliases w:val="14 pt,Курсив2"/>
    <w:uiPriority w:val="99"/>
    <w:rsid w:val="004F7597"/>
    <w:rPr>
      <w:rFonts w:ascii="Century Gothic" w:hAnsi="Century Gothic" w:cs="Century Gothic"/>
      <w:i/>
      <w:iCs/>
      <w:spacing w:val="0"/>
      <w:w w:val="100"/>
      <w:sz w:val="28"/>
      <w:szCs w:val="28"/>
    </w:rPr>
  </w:style>
  <w:style w:type="character" w:customStyle="1" w:styleId="100">
    <w:name w:val="Основной текст + 10"/>
    <w:aliases w:val="5 pt3"/>
    <w:uiPriority w:val="99"/>
    <w:rsid w:val="004F7597"/>
    <w:rPr>
      <w:rFonts w:ascii="Times New Roman" w:hAnsi="Times New Roman" w:cs="Times New Roman"/>
      <w:spacing w:val="0"/>
      <w:sz w:val="21"/>
      <w:szCs w:val="21"/>
    </w:rPr>
  </w:style>
  <w:style w:type="character" w:customStyle="1" w:styleId="101">
    <w:name w:val="Основной текст + 101"/>
    <w:aliases w:val="5 pt2,Курсив1"/>
    <w:uiPriority w:val="99"/>
    <w:rsid w:val="004F759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1">
    <w:name w:val="Основной текст + Курсив3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7">
    <w:name w:val="Основной текст + Полужирный7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3">
    <w:name w:val="Основной текст (2) + Не курсив"/>
    <w:basedOn w:val="21"/>
    <w:uiPriority w:val="99"/>
    <w:rsid w:val="004F7597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F7597"/>
    <w:pPr>
      <w:shd w:val="clear" w:color="auto" w:fill="FFFFFF"/>
      <w:spacing w:before="360" w:after="480" w:line="240" w:lineRule="atLeast"/>
    </w:pPr>
    <w:rPr>
      <w:rFonts w:ascii="Times New Roman" w:eastAsiaTheme="minorHAnsi" w:hAnsi="Times New Roman" w:cs="Times New Roman"/>
      <w:i/>
      <w:iCs/>
      <w:sz w:val="25"/>
      <w:szCs w:val="25"/>
      <w:lang w:eastAsia="en-US"/>
    </w:rPr>
  </w:style>
  <w:style w:type="character" w:customStyle="1" w:styleId="1pt3">
    <w:name w:val="Основной текст + Интервал 1 pt3"/>
    <w:uiPriority w:val="99"/>
    <w:rsid w:val="004F7597"/>
    <w:rPr>
      <w:rFonts w:ascii="Times New Roman" w:hAnsi="Times New Roman" w:cs="Times New Roman"/>
      <w:spacing w:val="20"/>
      <w:sz w:val="31"/>
      <w:szCs w:val="31"/>
    </w:rPr>
  </w:style>
  <w:style w:type="character" w:customStyle="1" w:styleId="6">
    <w:name w:val="Основной текст + Полужирный6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4">
    <w:name w:val="Основной текст + Курсив2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60">
    <w:name w:val="Основной текст (6)_"/>
    <w:basedOn w:val="a0"/>
    <w:link w:val="61"/>
    <w:uiPriority w:val="99"/>
    <w:locked/>
    <w:rsid w:val="004F75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4">
    <w:name w:val="Основной текст + Полужирный4"/>
    <w:uiPriority w:val="99"/>
    <w:rsid w:val="004F7597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1pt2">
    <w:name w:val="Основной текст + Интервал 1 pt2"/>
    <w:uiPriority w:val="99"/>
    <w:rsid w:val="004F7597"/>
    <w:rPr>
      <w:rFonts w:ascii="Times New Roman" w:hAnsi="Times New Roman" w:cs="Times New Roman"/>
      <w:spacing w:val="20"/>
      <w:sz w:val="31"/>
      <w:szCs w:val="31"/>
      <w:lang w:val="en-US" w:eastAsia="en-US"/>
    </w:rPr>
  </w:style>
  <w:style w:type="character" w:customStyle="1" w:styleId="131">
    <w:name w:val="Основной текст + 131"/>
    <w:aliases w:val="5 pt1"/>
    <w:uiPriority w:val="99"/>
    <w:rsid w:val="004F7597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Основной текст + Полужирный3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paragraph" w:customStyle="1" w:styleId="61">
    <w:name w:val="Основной текст (6)"/>
    <w:basedOn w:val="a"/>
    <w:link w:val="60"/>
    <w:uiPriority w:val="99"/>
    <w:rsid w:val="004F7597"/>
    <w:pPr>
      <w:shd w:val="clear" w:color="auto" w:fill="FFFFFF"/>
      <w:spacing w:after="0" w:line="283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62">
    <w:name w:val="Основной текст (6) + Полужирный"/>
    <w:basedOn w:val="60"/>
    <w:uiPriority w:val="99"/>
    <w:rsid w:val="004F759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65pt">
    <w:name w:val="Основной текст (6) + 5 pt"/>
    <w:basedOn w:val="60"/>
    <w:uiPriority w:val="99"/>
    <w:rsid w:val="004F7597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3">
    <w:name w:val="Основной текст + Полужирный1"/>
    <w:uiPriority w:val="99"/>
    <w:rsid w:val="004F7597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4">
    <w:name w:val="Основной текст + Курсив1"/>
    <w:uiPriority w:val="99"/>
    <w:rsid w:val="004F7597"/>
    <w:rPr>
      <w:rFonts w:ascii="Times New Roman" w:hAnsi="Times New Roman" w:cs="Times New Roman"/>
      <w:i/>
      <w:iCs/>
      <w:spacing w:val="0"/>
      <w:sz w:val="31"/>
      <w:szCs w:val="31"/>
    </w:rPr>
  </w:style>
  <w:style w:type="character" w:customStyle="1" w:styleId="11pt0">
    <w:name w:val="Заголовок №1 + Интервал 1 pt"/>
    <w:basedOn w:val="12"/>
    <w:uiPriority w:val="99"/>
    <w:rsid w:val="004F7597"/>
    <w:rPr>
      <w:rFonts w:ascii="Times New Roman" w:eastAsia="Arial Unicode MS" w:hAnsi="Times New Roman" w:cs="Times New Roman"/>
      <w:b/>
      <w:bCs/>
      <w:spacing w:val="20"/>
      <w:sz w:val="31"/>
      <w:szCs w:val="31"/>
      <w:shd w:val="clear" w:color="auto" w:fill="FFFFFF"/>
      <w:lang w:eastAsia="ru-RU"/>
    </w:rPr>
  </w:style>
  <w:style w:type="character" w:customStyle="1" w:styleId="15">
    <w:name w:val="Заголовок №1 + Не полужирный"/>
    <w:basedOn w:val="12"/>
    <w:uiPriority w:val="99"/>
    <w:rsid w:val="004F7597"/>
    <w:rPr>
      <w:rFonts w:ascii="Times New Roman" w:eastAsia="Arial Unicode MS" w:hAnsi="Times New Roman" w:cs="Times New Roman"/>
      <w:b/>
      <w:bCs/>
      <w:sz w:val="31"/>
      <w:szCs w:val="31"/>
      <w:shd w:val="clear" w:color="auto" w:fill="FFFFFF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4F7597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22">
    <w:name w:val="Заголовок №1 (2) + Полужирный"/>
    <w:basedOn w:val="120"/>
    <w:uiPriority w:val="99"/>
    <w:rsid w:val="004F759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F7597"/>
    <w:pPr>
      <w:shd w:val="clear" w:color="auto" w:fill="FFFFFF"/>
      <w:spacing w:after="0" w:line="744" w:lineRule="exact"/>
      <w:outlineLvl w:val="0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4F75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F759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24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КОПИ</Company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User</cp:lastModifiedBy>
  <cp:revision>25</cp:revision>
  <cp:lastPrinted>2016-04-16T07:48:00Z</cp:lastPrinted>
  <dcterms:created xsi:type="dcterms:W3CDTF">2016-01-20T04:34:00Z</dcterms:created>
  <dcterms:modified xsi:type="dcterms:W3CDTF">2016-04-16T08:25:00Z</dcterms:modified>
</cp:coreProperties>
</file>